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10" w:rsidRPr="00157F10" w:rsidRDefault="00157F10" w:rsidP="00157F10">
      <w:pPr>
        <w:spacing w:after="0" w:line="240" w:lineRule="auto"/>
        <w:ind w:left="20" w:right="20"/>
        <w:jc w:val="both"/>
        <w:rPr>
          <w:rFonts w:ascii="Arial" w:eastAsia="Times New Roman" w:hAnsi="Arial" w:cs="Arial"/>
          <w:color w:val="000000"/>
          <w:sz w:val="18"/>
          <w:szCs w:val="18"/>
          <w:lang w:eastAsia="ru-RU"/>
        </w:rPr>
      </w:pPr>
      <w:proofErr w:type="spellStart"/>
      <w:r w:rsidRPr="00157F10">
        <w:rPr>
          <w:rFonts w:ascii="Verdana" w:eastAsia="Times New Roman" w:hAnsi="Verdana" w:cs="Arial"/>
          <w:color w:val="000000"/>
          <w:sz w:val="21"/>
          <w:lang w:eastAsia="ru-RU"/>
        </w:rPr>
        <w:t>Повідомлення</w:t>
      </w:r>
      <w:proofErr w:type="spellEnd"/>
      <w:r w:rsidRPr="00157F10">
        <w:rPr>
          <w:rFonts w:ascii="Verdana" w:eastAsia="Times New Roman" w:hAnsi="Verdana" w:cs="Arial"/>
          <w:color w:val="000000"/>
          <w:sz w:val="21"/>
          <w:szCs w:val="21"/>
          <w:lang w:eastAsia="ru-RU"/>
        </w:rPr>
        <w:t> про </w:t>
      </w:r>
      <w:proofErr w:type="spellStart"/>
      <w:r w:rsidRPr="00157F10">
        <w:rPr>
          <w:rFonts w:ascii="Verdana" w:eastAsia="Times New Roman" w:hAnsi="Verdana" w:cs="Arial"/>
          <w:color w:val="000000"/>
          <w:sz w:val="21"/>
          <w:lang w:eastAsia="ru-RU"/>
        </w:rPr>
        <w:t>оприлюднення</w:t>
      </w:r>
      <w:proofErr w:type="spellEnd"/>
      <w:r w:rsidRPr="00157F10">
        <w:rPr>
          <w:rFonts w:ascii="Verdana" w:eastAsia="Times New Roman" w:hAnsi="Verdana" w:cs="Arial"/>
          <w:color w:val="000000"/>
          <w:sz w:val="21"/>
          <w:szCs w:val="21"/>
          <w:lang w:eastAsia="ru-RU"/>
        </w:rPr>
        <w:t> проекту наказу МВС </w:t>
      </w:r>
      <w:r w:rsidRPr="00157F10">
        <w:rPr>
          <w:rFonts w:ascii="Verdana" w:eastAsia="Times New Roman" w:hAnsi="Verdana" w:cs="Arial"/>
          <w:color w:val="000000"/>
          <w:sz w:val="21"/>
          <w:lang w:eastAsia="ru-RU"/>
        </w:rPr>
        <w:t>України</w:t>
      </w:r>
      <w:r w:rsidRPr="00157F10">
        <w:rPr>
          <w:rFonts w:ascii="Verdana" w:eastAsia="Times New Roman" w:hAnsi="Verdana" w:cs="Arial"/>
          <w:color w:val="000000"/>
          <w:sz w:val="21"/>
          <w:szCs w:val="21"/>
          <w:lang w:eastAsia="ru-RU"/>
        </w:rPr>
        <w:t> «Про </w:t>
      </w:r>
      <w:r w:rsidRPr="00157F10">
        <w:rPr>
          <w:rFonts w:ascii="Verdana" w:eastAsia="Times New Roman" w:hAnsi="Verdana" w:cs="Arial"/>
          <w:color w:val="000000"/>
          <w:sz w:val="21"/>
          <w:lang w:eastAsia="ru-RU"/>
        </w:rPr>
        <w:t>затвердженняІнструкції</w:t>
      </w:r>
      <w:r w:rsidRPr="00157F10">
        <w:rPr>
          <w:rFonts w:ascii="Verdana" w:eastAsia="Times New Roman" w:hAnsi="Verdana" w:cs="Arial"/>
          <w:color w:val="000000"/>
          <w:sz w:val="21"/>
          <w:szCs w:val="21"/>
          <w:lang w:eastAsia="ru-RU"/>
        </w:rPr>
        <w:t> з </w:t>
      </w:r>
      <w:r w:rsidRPr="00157F10">
        <w:rPr>
          <w:rFonts w:ascii="Verdana" w:eastAsia="Times New Roman" w:hAnsi="Verdana" w:cs="Arial"/>
          <w:color w:val="000000"/>
          <w:sz w:val="21"/>
          <w:lang w:eastAsia="ru-RU"/>
        </w:rPr>
        <w:t>питань</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супроводження</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транспортних</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засобів</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спеціалізованимиавтомобілями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Національної</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поліції</w:t>
      </w:r>
      <w:r w:rsidRPr="00157F10">
        <w:rPr>
          <w:rFonts w:ascii="Verdana" w:eastAsia="Times New Roman" w:hAnsi="Verdana" w:cs="Arial"/>
          <w:color w:val="000000"/>
          <w:sz w:val="21"/>
          <w:szCs w:val="21"/>
          <w:lang w:eastAsia="ru-RU"/>
        </w:rPr>
        <w:t> і </w:t>
      </w:r>
      <w:r w:rsidRPr="00157F10">
        <w:rPr>
          <w:rFonts w:ascii="Verdana" w:eastAsia="Times New Roman" w:hAnsi="Verdana" w:cs="Arial"/>
          <w:color w:val="000000"/>
          <w:sz w:val="21"/>
          <w:lang w:eastAsia="ru-RU"/>
        </w:rPr>
        <w:t>забезпечення</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безпеки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дорожнього</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руху</w:t>
      </w:r>
      <w:r w:rsidRPr="00157F10">
        <w:rPr>
          <w:rFonts w:ascii="Verdana" w:eastAsia="Times New Roman" w:hAnsi="Verdana" w:cs="Arial"/>
          <w:color w:val="000000"/>
          <w:sz w:val="21"/>
          <w:szCs w:val="21"/>
          <w:lang w:eastAsia="ru-RU"/>
        </w:rPr>
        <w:t> </w:t>
      </w:r>
      <w:proofErr w:type="gramStart"/>
      <w:r w:rsidRPr="00157F10">
        <w:rPr>
          <w:rFonts w:ascii="Verdana" w:eastAsia="Times New Roman" w:hAnsi="Verdana" w:cs="Arial"/>
          <w:color w:val="000000"/>
          <w:sz w:val="21"/>
          <w:lang w:eastAsia="ru-RU"/>
        </w:rPr>
        <w:t>п</w:t>
      </w:r>
      <w:proofErr w:type="gramEnd"/>
      <w:r w:rsidRPr="00157F10">
        <w:rPr>
          <w:rFonts w:ascii="Verdana" w:eastAsia="Times New Roman" w:hAnsi="Verdana" w:cs="Arial"/>
          <w:color w:val="000000"/>
          <w:sz w:val="21"/>
          <w:lang w:eastAsia="ru-RU"/>
        </w:rPr>
        <w:t>ід</w:t>
      </w:r>
      <w:r w:rsidRPr="00157F10">
        <w:rPr>
          <w:rFonts w:ascii="Verdana" w:eastAsia="Times New Roman" w:hAnsi="Verdana" w:cs="Arial"/>
          <w:color w:val="000000"/>
          <w:sz w:val="21"/>
          <w:szCs w:val="21"/>
          <w:lang w:eastAsia="ru-RU"/>
        </w:rPr>
        <w:t>час </w:t>
      </w:r>
      <w:r w:rsidRPr="00157F10">
        <w:rPr>
          <w:rFonts w:ascii="Verdana" w:eastAsia="Times New Roman" w:hAnsi="Verdana" w:cs="Arial"/>
          <w:color w:val="000000"/>
          <w:sz w:val="21"/>
          <w:lang w:eastAsia="ru-RU"/>
        </w:rPr>
        <w:t>його</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здійснення</w:t>
      </w:r>
      <w:r w:rsidRPr="00157F10">
        <w:rPr>
          <w:rFonts w:ascii="Verdana" w:eastAsia="Times New Roman" w:hAnsi="Verdana" w:cs="Arial"/>
          <w:color w:val="000000"/>
          <w:sz w:val="21"/>
          <w:szCs w:val="21"/>
          <w:lang w:eastAsia="ru-RU"/>
        </w:rPr>
        <w:t>» та </w:t>
      </w:r>
      <w:proofErr w:type="spellStart"/>
      <w:r w:rsidRPr="00157F10">
        <w:rPr>
          <w:rFonts w:ascii="Verdana" w:eastAsia="Times New Roman" w:hAnsi="Verdana" w:cs="Arial"/>
          <w:color w:val="000000"/>
          <w:sz w:val="21"/>
          <w:lang w:eastAsia="ru-RU"/>
        </w:rPr>
        <w:t>аналізу</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його</w:t>
      </w:r>
      <w:proofErr w:type="spellEnd"/>
      <w:r w:rsidRPr="00157F10">
        <w:rPr>
          <w:rFonts w:ascii="Verdana" w:eastAsia="Times New Roman" w:hAnsi="Verdana" w:cs="Arial"/>
          <w:color w:val="000000"/>
          <w:sz w:val="21"/>
          <w:szCs w:val="21"/>
          <w:lang w:eastAsia="ru-RU"/>
        </w:rPr>
        <w:t> регуляторного </w:t>
      </w:r>
      <w:proofErr w:type="spellStart"/>
      <w:r w:rsidRPr="00157F10">
        <w:rPr>
          <w:rFonts w:ascii="Verdana" w:eastAsia="Times New Roman" w:hAnsi="Verdana" w:cs="Arial"/>
          <w:color w:val="000000"/>
          <w:sz w:val="21"/>
          <w:lang w:eastAsia="ru-RU"/>
        </w:rPr>
        <w:t>впливу</w:t>
      </w:r>
      <w:proofErr w:type="spellEnd"/>
    </w:p>
    <w:p w:rsidR="00157F10" w:rsidRPr="00157F10" w:rsidRDefault="00157F10" w:rsidP="00157F10">
      <w:pPr>
        <w:spacing w:after="0" w:line="240" w:lineRule="auto"/>
        <w:ind w:left="20" w:right="20"/>
        <w:jc w:val="both"/>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eastAsia="ru-RU"/>
        </w:rPr>
        <w:t> </w:t>
      </w:r>
    </w:p>
    <w:p w:rsidR="00157F10" w:rsidRPr="00157F10" w:rsidRDefault="00157F10" w:rsidP="00157F10">
      <w:pPr>
        <w:spacing w:after="0" w:line="240" w:lineRule="auto"/>
        <w:ind w:left="23" w:right="20"/>
        <w:jc w:val="both"/>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eastAsia="ru-RU"/>
        </w:rPr>
        <w:t>На </w:t>
      </w:r>
      <w:proofErr w:type="spellStart"/>
      <w:r w:rsidRPr="00157F10">
        <w:rPr>
          <w:rFonts w:ascii="Verdana" w:eastAsia="Times New Roman" w:hAnsi="Verdana" w:cs="Arial"/>
          <w:color w:val="000000"/>
          <w:sz w:val="21"/>
          <w:lang w:eastAsia="ru-RU"/>
        </w:rPr>
        <w:t>виконання</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вимог</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статті</w:t>
      </w:r>
      <w:proofErr w:type="spellEnd"/>
      <w:r w:rsidRPr="00157F10">
        <w:rPr>
          <w:rFonts w:ascii="Verdana" w:eastAsia="Times New Roman" w:hAnsi="Verdana" w:cs="Arial"/>
          <w:color w:val="000000"/>
          <w:sz w:val="21"/>
          <w:szCs w:val="21"/>
          <w:lang w:eastAsia="ru-RU"/>
        </w:rPr>
        <w:t> 9 Закону </w:t>
      </w:r>
      <w:proofErr w:type="spellStart"/>
      <w:r w:rsidRPr="00157F10">
        <w:rPr>
          <w:rFonts w:ascii="Verdana" w:eastAsia="Times New Roman" w:hAnsi="Verdana" w:cs="Arial"/>
          <w:color w:val="000000"/>
          <w:sz w:val="21"/>
          <w:lang w:eastAsia="ru-RU"/>
        </w:rPr>
        <w:t>України</w:t>
      </w:r>
      <w:proofErr w:type="spellEnd"/>
      <w:r w:rsidRPr="00157F10">
        <w:rPr>
          <w:rFonts w:ascii="Verdana" w:eastAsia="Times New Roman" w:hAnsi="Verdana" w:cs="Arial"/>
          <w:color w:val="000000"/>
          <w:sz w:val="21"/>
          <w:szCs w:val="21"/>
          <w:lang w:eastAsia="ru-RU"/>
        </w:rPr>
        <w:t> «Про засади </w:t>
      </w:r>
      <w:r w:rsidRPr="00157F10">
        <w:rPr>
          <w:rFonts w:ascii="Verdana" w:eastAsia="Times New Roman" w:hAnsi="Verdana" w:cs="Arial"/>
          <w:color w:val="000000"/>
          <w:sz w:val="21"/>
          <w:lang w:eastAsia="ru-RU"/>
        </w:rPr>
        <w:t>державної</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регуляторноїполітики</w:t>
      </w:r>
      <w:r w:rsidRPr="00157F10">
        <w:rPr>
          <w:rFonts w:ascii="Verdana" w:eastAsia="Times New Roman" w:hAnsi="Verdana" w:cs="Arial"/>
          <w:color w:val="000000"/>
          <w:sz w:val="21"/>
          <w:szCs w:val="21"/>
          <w:lang w:eastAsia="ru-RU"/>
        </w:rPr>
        <w:t> у </w:t>
      </w:r>
      <w:r w:rsidRPr="00157F10">
        <w:rPr>
          <w:rFonts w:ascii="Verdana" w:eastAsia="Times New Roman" w:hAnsi="Verdana" w:cs="Arial"/>
          <w:color w:val="000000"/>
          <w:sz w:val="21"/>
          <w:lang w:eastAsia="ru-RU"/>
        </w:rPr>
        <w:t>сфері</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господарської</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діяльності</w:t>
      </w:r>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далі</w:t>
      </w:r>
      <w:proofErr w:type="spellEnd"/>
      <w:r w:rsidRPr="00157F10">
        <w:rPr>
          <w:rFonts w:ascii="Verdana" w:eastAsia="Times New Roman" w:hAnsi="Verdana" w:cs="Arial"/>
          <w:color w:val="000000"/>
          <w:sz w:val="21"/>
          <w:szCs w:val="21"/>
          <w:lang w:eastAsia="ru-RU"/>
        </w:rPr>
        <w:t> - Закон) </w:t>
      </w:r>
      <w:r w:rsidRPr="00157F10">
        <w:rPr>
          <w:rFonts w:ascii="Verdana" w:eastAsia="Times New Roman" w:hAnsi="Verdana" w:cs="Arial"/>
          <w:color w:val="000000"/>
          <w:sz w:val="21"/>
          <w:lang w:eastAsia="ru-RU"/>
        </w:rPr>
        <w:t>Національна</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поліціяУкраїни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повідомляє</w:t>
      </w:r>
      <w:r w:rsidRPr="00157F10">
        <w:rPr>
          <w:rFonts w:ascii="Verdana" w:eastAsia="Times New Roman" w:hAnsi="Verdana" w:cs="Arial"/>
          <w:color w:val="000000"/>
          <w:sz w:val="21"/>
          <w:szCs w:val="21"/>
          <w:lang w:eastAsia="ru-RU"/>
        </w:rPr>
        <w:t> про </w:t>
      </w:r>
      <w:r w:rsidRPr="00157F10">
        <w:rPr>
          <w:rFonts w:ascii="Verdana" w:eastAsia="Times New Roman" w:hAnsi="Verdana" w:cs="Arial"/>
          <w:color w:val="000000"/>
          <w:sz w:val="21"/>
          <w:lang w:eastAsia="ru-RU"/>
        </w:rPr>
        <w:t>оприлюднення</w:t>
      </w:r>
      <w:r w:rsidRPr="00157F10">
        <w:rPr>
          <w:rFonts w:ascii="Verdana" w:eastAsia="Times New Roman" w:hAnsi="Verdana" w:cs="Arial"/>
          <w:color w:val="000000"/>
          <w:sz w:val="21"/>
          <w:szCs w:val="21"/>
          <w:lang w:eastAsia="ru-RU"/>
        </w:rPr>
        <w:t> проекту наказу МВС </w:t>
      </w:r>
      <w:r w:rsidRPr="00157F10">
        <w:rPr>
          <w:rFonts w:ascii="Verdana" w:eastAsia="Times New Roman" w:hAnsi="Verdana" w:cs="Arial"/>
          <w:color w:val="000000"/>
          <w:sz w:val="21"/>
          <w:lang w:eastAsia="ru-RU"/>
        </w:rPr>
        <w:t>України</w:t>
      </w:r>
      <w:r w:rsidRPr="00157F10">
        <w:rPr>
          <w:rFonts w:ascii="Verdana" w:eastAsia="Times New Roman" w:hAnsi="Verdana" w:cs="Arial"/>
          <w:color w:val="000000"/>
          <w:sz w:val="21"/>
          <w:szCs w:val="21"/>
          <w:lang w:eastAsia="ru-RU"/>
        </w:rPr>
        <w:t> «Про </w:t>
      </w:r>
      <w:r w:rsidRPr="00157F10">
        <w:rPr>
          <w:rFonts w:ascii="Verdana" w:eastAsia="Times New Roman" w:hAnsi="Verdana" w:cs="Arial"/>
          <w:color w:val="000000"/>
          <w:sz w:val="21"/>
          <w:lang w:eastAsia="ru-RU"/>
        </w:rPr>
        <w:t>затвердження</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Інструкції</w:t>
      </w:r>
      <w:r w:rsidRPr="00157F10">
        <w:rPr>
          <w:rFonts w:ascii="Verdana" w:eastAsia="Times New Roman" w:hAnsi="Verdana" w:cs="Arial"/>
          <w:color w:val="000000"/>
          <w:sz w:val="21"/>
          <w:szCs w:val="21"/>
          <w:lang w:eastAsia="ru-RU"/>
        </w:rPr>
        <w:t> з </w:t>
      </w:r>
      <w:r w:rsidRPr="00157F10">
        <w:rPr>
          <w:rFonts w:ascii="Verdana" w:eastAsia="Times New Roman" w:hAnsi="Verdana" w:cs="Arial"/>
          <w:color w:val="000000"/>
          <w:sz w:val="21"/>
          <w:lang w:eastAsia="ru-RU"/>
        </w:rPr>
        <w:t>питань</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супроводження</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транспортних</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засобівспеціалізованими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автомобілями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Національної</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поліції</w:t>
      </w:r>
      <w:r w:rsidRPr="00157F10">
        <w:rPr>
          <w:rFonts w:ascii="Verdana" w:eastAsia="Times New Roman" w:hAnsi="Verdana" w:cs="Arial"/>
          <w:color w:val="000000"/>
          <w:sz w:val="21"/>
          <w:szCs w:val="21"/>
          <w:lang w:eastAsia="ru-RU"/>
        </w:rPr>
        <w:t> і </w:t>
      </w:r>
      <w:r w:rsidRPr="00157F10">
        <w:rPr>
          <w:rFonts w:ascii="Verdana" w:eastAsia="Times New Roman" w:hAnsi="Verdana" w:cs="Arial"/>
          <w:color w:val="000000"/>
          <w:sz w:val="21"/>
          <w:lang w:eastAsia="ru-RU"/>
        </w:rPr>
        <w:t>забезпечення</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безпекидорожнього</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руху</w:t>
      </w:r>
      <w:r w:rsidRPr="00157F10">
        <w:rPr>
          <w:rFonts w:ascii="Verdana" w:eastAsia="Times New Roman" w:hAnsi="Verdana" w:cs="Arial"/>
          <w:color w:val="000000"/>
          <w:sz w:val="21"/>
          <w:szCs w:val="21"/>
          <w:lang w:eastAsia="ru-RU"/>
        </w:rPr>
        <w:t> </w:t>
      </w:r>
      <w:proofErr w:type="gramStart"/>
      <w:r w:rsidRPr="00157F10">
        <w:rPr>
          <w:rFonts w:ascii="Verdana" w:eastAsia="Times New Roman" w:hAnsi="Verdana" w:cs="Arial"/>
          <w:color w:val="000000"/>
          <w:sz w:val="21"/>
          <w:lang w:eastAsia="ru-RU"/>
        </w:rPr>
        <w:t>п</w:t>
      </w:r>
      <w:proofErr w:type="gramEnd"/>
      <w:r w:rsidRPr="00157F10">
        <w:rPr>
          <w:rFonts w:ascii="Verdana" w:eastAsia="Times New Roman" w:hAnsi="Verdana" w:cs="Arial"/>
          <w:color w:val="000000"/>
          <w:sz w:val="21"/>
          <w:lang w:eastAsia="ru-RU"/>
        </w:rPr>
        <w:t>ід</w:t>
      </w:r>
      <w:r w:rsidRPr="00157F10">
        <w:rPr>
          <w:rFonts w:ascii="Verdana" w:eastAsia="Times New Roman" w:hAnsi="Verdana" w:cs="Arial"/>
          <w:color w:val="000000"/>
          <w:sz w:val="21"/>
          <w:szCs w:val="21"/>
          <w:lang w:eastAsia="ru-RU"/>
        </w:rPr>
        <w:t> час </w:t>
      </w:r>
      <w:r w:rsidRPr="00157F10">
        <w:rPr>
          <w:rFonts w:ascii="Verdana" w:eastAsia="Times New Roman" w:hAnsi="Verdana" w:cs="Arial"/>
          <w:color w:val="000000"/>
          <w:sz w:val="21"/>
          <w:lang w:eastAsia="ru-RU"/>
        </w:rPr>
        <w:t>його</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здійснення</w:t>
      </w:r>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далі</w:t>
      </w:r>
      <w:proofErr w:type="spellEnd"/>
      <w:r w:rsidRPr="00157F10">
        <w:rPr>
          <w:rFonts w:ascii="Verdana" w:eastAsia="Times New Roman" w:hAnsi="Verdana" w:cs="Arial"/>
          <w:color w:val="000000"/>
          <w:sz w:val="21"/>
          <w:szCs w:val="21"/>
          <w:lang w:eastAsia="ru-RU"/>
        </w:rPr>
        <w:t> - проект акта) та </w:t>
      </w:r>
      <w:proofErr w:type="spellStart"/>
      <w:r w:rsidRPr="00157F10">
        <w:rPr>
          <w:rFonts w:ascii="Verdana" w:eastAsia="Times New Roman" w:hAnsi="Verdana" w:cs="Arial"/>
          <w:color w:val="000000"/>
          <w:sz w:val="21"/>
          <w:lang w:eastAsia="ru-RU"/>
        </w:rPr>
        <w:t>аналізу</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його</w:t>
      </w:r>
      <w:r w:rsidRPr="00157F10">
        <w:rPr>
          <w:rFonts w:ascii="Verdana" w:eastAsia="Times New Roman" w:hAnsi="Verdana" w:cs="Arial"/>
          <w:color w:val="000000"/>
          <w:sz w:val="21"/>
          <w:szCs w:val="21"/>
          <w:lang w:eastAsia="ru-RU"/>
        </w:rPr>
        <w:t>регуляторного</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впливу</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szCs w:val="21"/>
          <w:lang w:eastAsia="ru-RU"/>
        </w:rPr>
        <w:t>з</w:t>
      </w:r>
      <w:proofErr w:type="spellEnd"/>
      <w:r w:rsidRPr="00157F10">
        <w:rPr>
          <w:rFonts w:ascii="Verdana" w:eastAsia="Times New Roman" w:hAnsi="Verdana" w:cs="Arial"/>
          <w:color w:val="000000"/>
          <w:sz w:val="21"/>
          <w:szCs w:val="21"/>
          <w:lang w:eastAsia="ru-RU"/>
        </w:rPr>
        <w:t xml:space="preserve"> метою </w:t>
      </w:r>
      <w:proofErr w:type="spellStart"/>
      <w:r w:rsidRPr="00157F10">
        <w:rPr>
          <w:rFonts w:ascii="Verdana" w:eastAsia="Times New Roman" w:hAnsi="Verdana" w:cs="Arial"/>
          <w:color w:val="000000"/>
          <w:sz w:val="21"/>
          <w:lang w:eastAsia="ru-RU"/>
        </w:rPr>
        <w:t>отримання</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зауважень</w:t>
      </w:r>
      <w:proofErr w:type="spellEnd"/>
      <w:r w:rsidRPr="00157F10">
        <w:rPr>
          <w:rFonts w:ascii="Verdana" w:eastAsia="Times New Roman" w:hAnsi="Verdana" w:cs="Arial"/>
          <w:color w:val="000000"/>
          <w:sz w:val="21"/>
          <w:szCs w:val="21"/>
          <w:lang w:eastAsia="ru-RU"/>
        </w:rPr>
        <w:t> та </w:t>
      </w:r>
      <w:proofErr w:type="spellStart"/>
      <w:r w:rsidRPr="00157F10">
        <w:rPr>
          <w:rFonts w:ascii="Verdana" w:eastAsia="Times New Roman" w:hAnsi="Verdana" w:cs="Arial"/>
          <w:color w:val="000000"/>
          <w:sz w:val="21"/>
          <w:lang w:eastAsia="ru-RU"/>
        </w:rPr>
        <w:t>пропозицій</w:t>
      </w:r>
      <w:proofErr w:type="spellEnd"/>
      <w:r w:rsidRPr="00157F10">
        <w:rPr>
          <w:rFonts w:ascii="Verdana" w:eastAsia="Times New Roman" w:hAnsi="Verdana" w:cs="Arial"/>
          <w:color w:val="000000"/>
          <w:sz w:val="21"/>
          <w:szCs w:val="21"/>
          <w:lang w:eastAsia="ru-RU"/>
        </w:rPr>
        <w:t>.</w:t>
      </w:r>
    </w:p>
    <w:p w:rsidR="00157F10" w:rsidRDefault="00157F10" w:rsidP="00157F10">
      <w:pPr>
        <w:spacing w:after="0" w:line="240" w:lineRule="auto"/>
        <w:ind w:left="23" w:right="20"/>
        <w:jc w:val="both"/>
        <w:rPr>
          <w:rFonts w:ascii="Verdana" w:eastAsia="Times New Roman" w:hAnsi="Verdana" w:cs="Arial"/>
          <w:color w:val="000000"/>
          <w:sz w:val="21"/>
          <w:szCs w:val="21"/>
          <w:lang w:eastAsia="ru-RU"/>
        </w:rPr>
      </w:pPr>
    </w:p>
    <w:p w:rsidR="00157F10" w:rsidRPr="00157F10" w:rsidRDefault="00157F10" w:rsidP="00157F10">
      <w:pPr>
        <w:spacing w:after="0" w:line="240" w:lineRule="auto"/>
        <w:ind w:left="23" w:right="20"/>
        <w:jc w:val="both"/>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eastAsia="ru-RU"/>
        </w:rPr>
        <w:t>Проект наказу </w:t>
      </w:r>
      <w:proofErr w:type="spellStart"/>
      <w:r w:rsidRPr="00157F10">
        <w:rPr>
          <w:rFonts w:ascii="Verdana" w:eastAsia="Times New Roman" w:hAnsi="Verdana" w:cs="Arial"/>
          <w:color w:val="000000"/>
          <w:sz w:val="21"/>
          <w:lang w:eastAsia="ru-RU"/>
        </w:rPr>
        <w:t>розроблено</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szCs w:val="21"/>
          <w:lang w:eastAsia="ru-RU"/>
        </w:rPr>
        <w:t>з</w:t>
      </w:r>
      <w:proofErr w:type="spellEnd"/>
      <w:r w:rsidRPr="00157F10">
        <w:rPr>
          <w:rFonts w:ascii="Verdana" w:eastAsia="Times New Roman" w:hAnsi="Verdana" w:cs="Arial"/>
          <w:color w:val="000000"/>
          <w:sz w:val="21"/>
          <w:szCs w:val="21"/>
          <w:lang w:eastAsia="ru-RU"/>
        </w:rPr>
        <w:t xml:space="preserve"> метою </w:t>
      </w:r>
      <w:r w:rsidRPr="00157F10">
        <w:rPr>
          <w:rFonts w:ascii="Verdana" w:eastAsia="Times New Roman" w:hAnsi="Verdana" w:cs="Arial"/>
          <w:color w:val="000000"/>
          <w:sz w:val="21"/>
          <w:lang w:eastAsia="ru-RU"/>
        </w:rPr>
        <w:t>впорядкування</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забезпечення</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супроводженнятранспортних</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засобів</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спеціалізованими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автомобілями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Національної</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поліціїУкраїни</w:t>
      </w:r>
      <w:r w:rsidRPr="00157F10">
        <w:rPr>
          <w:rFonts w:ascii="Verdana" w:eastAsia="Times New Roman" w:hAnsi="Verdana" w:cs="Arial"/>
          <w:color w:val="000000"/>
          <w:sz w:val="21"/>
          <w:szCs w:val="21"/>
          <w:lang w:eastAsia="ru-RU"/>
        </w:rPr>
        <w:t>.</w:t>
      </w:r>
    </w:p>
    <w:p w:rsidR="00157F10" w:rsidRPr="00157F10" w:rsidRDefault="00157F10" w:rsidP="00157F10">
      <w:pPr>
        <w:spacing w:after="0" w:line="240" w:lineRule="auto"/>
        <w:ind w:left="23" w:right="20"/>
        <w:jc w:val="both"/>
        <w:rPr>
          <w:rFonts w:ascii="Arial" w:eastAsia="Times New Roman" w:hAnsi="Arial" w:cs="Arial"/>
          <w:color w:val="000000"/>
          <w:sz w:val="18"/>
          <w:szCs w:val="18"/>
          <w:lang w:eastAsia="ru-RU"/>
        </w:rPr>
      </w:pPr>
      <w:proofErr w:type="spellStart"/>
      <w:r w:rsidRPr="00157F10">
        <w:rPr>
          <w:rFonts w:ascii="Verdana" w:eastAsia="Times New Roman" w:hAnsi="Verdana" w:cs="Arial"/>
          <w:color w:val="000000"/>
          <w:sz w:val="21"/>
          <w:lang w:eastAsia="ru-RU"/>
        </w:rPr>
        <w:t>Зауваження</w:t>
      </w:r>
      <w:proofErr w:type="spellEnd"/>
      <w:r w:rsidRPr="00157F10">
        <w:rPr>
          <w:rFonts w:ascii="Verdana" w:eastAsia="Times New Roman" w:hAnsi="Verdana" w:cs="Arial"/>
          <w:color w:val="000000"/>
          <w:sz w:val="21"/>
          <w:szCs w:val="21"/>
          <w:lang w:eastAsia="ru-RU"/>
        </w:rPr>
        <w:t> та </w:t>
      </w:r>
      <w:proofErr w:type="spellStart"/>
      <w:r w:rsidRPr="00157F10">
        <w:rPr>
          <w:rFonts w:ascii="Verdana" w:eastAsia="Times New Roman" w:hAnsi="Verdana" w:cs="Arial"/>
          <w:color w:val="000000"/>
          <w:sz w:val="21"/>
          <w:lang w:eastAsia="ru-RU"/>
        </w:rPr>
        <w:t>пропозиції</w:t>
      </w:r>
      <w:proofErr w:type="spellEnd"/>
      <w:r w:rsidRPr="00157F10">
        <w:rPr>
          <w:rFonts w:ascii="Verdana" w:eastAsia="Times New Roman" w:hAnsi="Verdana" w:cs="Arial"/>
          <w:color w:val="000000"/>
          <w:sz w:val="21"/>
          <w:szCs w:val="21"/>
          <w:lang w:eastAsia="ru-RU"/>
        </w:rPr>
        <w:t> до </w:t>
      </w:r>
      <w:proofErr w:type="spellStart"/>
      <w:r w:rsidRPr="00157F10">
        <w:rPr>
          <w:rFonts w:ascii="Verdana" w:eastAsia="Times New Roman" w:hAnsi="Verdana" w:cs="Arial"/>
          <w:color w:val="000000"/>
          <w:sz w:val="21"/>
          <w:lang w:eastAsia="ru-RU"/>
        </w:rPr>
        <w:t>зазначеного</w:t>
      </w:r>
      <w:proofErr w:type="spellEnd"/>
      <w:r w:rsidRPr="00157F10">
        <w:rPr>
          <w:rFonts w:ascii="Verdana" w:eastAsia="Times New Roman" w:hAnsi="Verdana" w:cs="Arial"/>
          <w:color w:val="000000"/>
          <w:sz w:val="21"/>
          <w:szCs w:val="21"/>
          <w:lang w:eastAsia="ru-RU"/>
        </w:rPr>
        <w:t> проекту наказу та </w:t>
      </w:r>
      <w:r w:rsidRPr="00157F10">
        <w:rPr>
          <w:rFonts w:ascii="Verdana" w:eastAsia="Times New Roman" w:hAnsi="Verdana" w:cs="Arial"/>
          <w:color w:val="000000"/>
          <w:sz w:val="21"/>
          <w:lang w:eastAsia="ru-RU"/>
        </w:rPr>
        <w:t>аналізурегуляторного</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впливу</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від</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фізичних</w:t>
      </w:r>
      <w:r w:rsidRPr="00157F10">
        <w:rPr>
          <w:rFonts w:ascii="Verdana" w:eastAsia="Times New Roman" w:hAnsi="Verdana" w:cs="Arial"/>
          <w:color w:val="000000"/>
          <w:sz w:val="21"/>
          <w:szCs w:val="21"/>
          <w:lang w:eastAsia="ru-RU"/>
        </w:rPr>
        <w:t> та </w:t>
      </w:r>
      <w:r w:rsidRPr="00157F10">
        <w:rPr>
          <w:rFonts w:ascii="Verdana" w:eastAsia="Times New Roman" w:hAnsi="Verdana" w:cs="Arial"/>
          <w:color w:val="000000"/>
          <w:sz w:val="21"/>
          <w:lang w:eastAsia="ru-RU"/>
        </w:rPr>
        <w:t>юридичних</w:t>
      </w:r>
      <w:r w:rsidRPr="00157F10">
        <w:rPr>
          <w:rFonts w:ascii="Verdana" w:eastAsia="Times New Roman" w:hAnsi="Verdana" w:cs="Arial"/>
          <w:color w:val="000000"/>
          <w:sz w:val="21"/>
          <w:szCs w:val="21"/>
          <w:lang w:eastAsia="ru-RU"/>
        </w:rPr>
        <w:t> </w:t>
      </w:r>
      <w:proofErr w:type="gramStart"/>
      <w:r w:rsidRPr="00157F10">
        <w:rPr>
          <w:rFonts w:ascii="Verdana" w:eastAsia="Times New Roman" w:hAnsi="Verdana" w:cs="Arial"/>
          <w:color w:val="000000"/>
          <w:sz w:val="21"/>
          <w:lang w:eastAsia="ru-RU"/>
        </w:rPr>
        <w:t>осіб</w:t>
      </w:r>
      <w:proofErr w:type="gramEnd"/>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їх</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об’єднань</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приймаютьсяпротягом</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місяця</w:t>
      </w:r>
      <w:r w:rsidRPr="00157F10">
        <w:rPr>
          <w:rFonts w:ascii="Verdana" w:eastAsia="Times New Roman" w:hAnsi="Verdana" w:cs="Arial"/>
          <w:color w:val="000000"/>
          <w:sz w:val="21"/>
          <w:szCs w:val="21"/>
          <w:lang w:eastAsia="ru-RU"/>
        </w:rPr>
        <w:t> з </w:t>
      </w:r>
      <w:r w:rsidRPr="00157F10">
        <w:rPr>
          <w:rFonts w:ascii="Verdana" w:eastAsia="Times New Roman" w:hAnsi="Verdana" w:cs="Arial"/>
          <w:color w:val="000000"/>
          <w:sz w:val="21"/>
          <w:lang w:eastAsia="ru-RU"/>
        </w:rPr>
        <w:t>дати</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опублікування</w:t>
      </w:r>
      <w:r w:rsidRPr="00157F10">
        <w:rPr>
          <w:rFonts w:ascii="Verdana" w:eastAsia="Times New Roman" w:hAnsi="Verdana" w:cs="Arial"/>
          <w:color w:val="000000"/>
          <w:sz w:val="21"/>
          <w:szCs w:val="21"/>
          <w:lang w:eastAsia="ru-RU"/>
        </w:rPr>
        <w:t> за </w:t>
      </w:r>
      <w:r w:rsidRPr="00157F10">
        <w:rPr>
          <w:rFonts w:ascii="Verdana" w:eastAsia="Times New Roman" w:hAnsi="Verdana" w:cs="Arial"/>
          <w:color w:val="000000"/>
          <w:sz w:val="21"/>
          <w:lang w:eastAsia="ru-RU"/>
        </w:rPr>
        <w:t>електронною</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адресою</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Національноїполіції</w:t>
      </w:r>
      <w:r w:rsidRPr="00157F10">
        <w:rPr>
          <w:rFonts w:ascii="Verdana" w:eastAsia="Times New Roman" w:hAnsi="Verdana" w:cs="Arial"/>
          <w:color w:val="000000"/>
          <w:sz w:val="21"/>
          <w:szCs w:val="21"/>
          <w:lang w:eastAsia="ru-RU"/>
        </w:rPr>
        <w:t> </w:t>
      </w:r>
      <w:r w:rsidRPr="00157F10">
        <w:rPr>
          <w:rFonts w:ascii="Verdana" w:eastAsia="Times New Roman" w:hAnsi="Verdana" w:cs="Arial"/>
          <w:color w:val="000000"/>
          <w:sz w:val="21"/>
          <w:lang w:eastAsia="ru-RU"/>
        </w:rPr>
        <w:t>України</w:t>
      </w:r>
      <w:r w:rsidRPr="00157F10">
        <w:rPr>
          <w:rFonts w:ascii="Verdana" w:eastAsia="Times New Roman" w:hAnsi="Verdana" w:cs="Arial"/>
          <w:color w:val="000000"/>
          <w:sz w:val="21"/>
          <w:szCs w:val="21"/>
          <w:lang w:eastAsia="ru-RU"/>
        </w:rPr>
        <w:t>: </w:t>
      </w:r>
      <w:hyperlink r:id="rId4" w:history="1">
        <w:r w:rsidRPr="00157F10">
          <w:rPr>
            <w:rFonts w:ascii="Verdana" w:eastAsia="Times New Roman" w:hAnsi="Verdana" w:cs="Arial"/>
            <w:color w:val="000000"/>
            <w:sz w:val="21"/>
            <w:lang w:eastAsia="ru-RU"/>
          </w:rPr>
          <w:t>office@guard.np.gov.ua</w:t>
        </w:r>
      </w:hyperlink>
      <w:r w:rsidRPr="00157F10">
        <w:rPr>
          <w:rFonts w:ascii="Verdana" w:eastAsia="Times New Roman" w:hAnsi="Verdana" w:cs="Arial"/>
          <w:color w:val="000000"/>
          <w:sz w:val="21"/>
          <w:szCs w:val="21"/>
          <w:lang w:eastAsia="ru-RU"/>
        </w:rPr>
        <w:t>.</w:t>
      </w:r>
    </w:p>
    <w:p w:rsidR="00157F10" w:rsidRPr="00157F10" w:rsidRDefault="00157F10" w:rsidP="00157F10">
      <w:pPr>
        <w:spacing w:after="0" w:line="240" w:lineRule="auto"/>
        <w:ind w:left="23" w:right="20"/>
        <w:jc w:val="both"/>
        <w:rPr>
          <w:rFonts w:ascii="Arial" w:eastAsia="Times New Roman" w:hAnsi="Arial" w:cs="Arial"/>
          <w:color w:val="000000"/>
          <w:sz w:val="18"/>
          <w:szCs w:val="18"/>
          <w:lang w:eastAsia="ru-RU"/>
        </w:rPr>
      </w:pPr>
      <w:proofErr w:type="spellStart"/>
      <w:r w:rsidRPr="00157F10">
        <w:rPr>
          <w:rFonts w:ascii="Verdana" w:eastAsia="Times New Roman" w:hAnsi="Verdana" w:cs="Arial"/>
          <w:color w:val="000000"/>
          <w:sz w:val="21"/>
          <w:lang w:eastAsia="ru-RU"/>
        </w:rPr>
        <w:t>Відповідно</w:t>
      </w:r>
      <w:proofErr w:type="spellEnd"/>
      <w:r w:rsidRPr="00157F10">
        <w:rPr>
          <w:rFonts w:ascii="Verdana" w:eastAsia="Times New Roman" w:hAnsi="Verdana" w:cs="Arial"/>
          <w:color w:val="000000"/>
          <w:sz w:val="21"/>
          <w:szCs w:val="21"/>
          <w:lang w:eastAsia="ru-RU"/>
        </w:rPr>
        <w:t> до </w:t>
      </w:r>
      <w:proofErr w:type="spellStart"/>
      <w:r w:rsidRPr="00157F10">
        <w:rPr>
          <w:rFonts w:ascii="Verdana" w:eastAsia="Times New Roman" w:hAnsi="Verdana" w:cs="Arial"/>
          <w:color w:val="000000"/>
          <w:sz w:val="21"/>
          <w:lang w:eastAsia="ru-RU"/>
        </w:rPr>
        <w:t>частини</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першої</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статті</w:t>
      </w:r>
      <w:proofErr w:type="spellEnd"/>
      <w:r w:rsidRPr="00157F10">
        <w:rPr>
          <w:rFonts w:ascii="Verdana" w:eastAsia="Times New Roman" w:hAnsi="Verdana" w:cs="Arial"/>
          <w:color w:val="000000"/>
          <w:sz w:val="21"/>
          <w:szCs w:val="21"/>
          <w:lang w:eastAsia="ru-RU"/>
        </w:rPr>
        <w:t> 20 Закону </w:t>
      </w:r>
      <w:proofErr w:type="spellStart"/>
      <w:r w:rsidRPr="00157F10">
        <w:rPr>
          <w:rFonts w:ascii="Verdana" w:eastAsia="Times New Roman" w:hAnsi="Verdana" w:cs="Arial"/>
          <w:color w:val="000000"/>
          <w:sz w:val="21"/>
          <w:lang w:eastAsia="ru-RU"/>
        </w:rPr>
        <w:t>зауваження</w:t>
      </w:r>
      <w:proofErr w:type="spellEnd"/>
      <w:r w:rsidRPr="00157F10">
        <w:rPr>
          <w:rFonts w:ascii="Verdana" w:eastAsia="Times New Roman" w:hAnsi="Verdana" w:cs="Arial"/>
          <w:color w:val="000000"/>
          <w:sz w:val="21"/>
          <w:szCs w:val="21"/>
          <w:lang w:eastAsia="ru-RU"/>
        </w:rPr>
        <w:t> та </w:t>
      </w:r>
      <w:proofErr w:type="spellStart"/>
      <w:r w:rsidRPr="00157F10">
        <w:rPr>
          <w:rFonts w:ascii="Verdana" w:eastAsia="Times New Roman" w:hAnsi="Verdana" w:cs="Arial"/>
          <w:color w:val="000000"/>
          <w:sz w:val="21"/>
          <w:lang w:eastAsia="ru-RU"/>
        </w:rPr>
        <w:t>пропозиції</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щодооприлюдненого</w:t>
      </w:r>
      <w:proofErr w:type="spellEnd"/>
      <w:r w:rsidRPr="00157F10">
        <w:rPr>
          <w:rFonts w:ascii="Verdana" w:eastAsia="Times New Roman" w:hAnsi="Verdana" w:cs="Arial"/>
          <w:color w:val="000000"/>
          <w:sz w:val="21"/>
          <w:szCs w:val="21"/>
          <w:lang w:eastAsia="ru-RU"/>
        </w:rPr>
        <w:t> проекту регуляторного акта та </w:t>
      </w:r>
      <w:proofErr w:type="spellStart"/>
      <w:r w:rsidRPr="00157F10">
        <w:rPr>
          <w:rFonts w:ascii="Verdana" w:eastAsia="Times New Roman" w:hAnsi="Verdana" w:cs="Arial"/>
          <w:color w:val="000000"/>
          <w:sz w:val="21"/>
          <w:lang w:eastAsia="ru-RU"/>
        </w:rPr>
        <w:t>відповідного</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аналізу</w:t>
      </w:r>
      <w:r w:rsidRPr="00157F10">
        <w:rPr>
          <w:rFonts w:ascii="Verdana" w:eastAsia="Times New Roman" w:hAnsi="Verdana" w:cs="Arial"/>
          <w:color w:val="000000"/>
          <w:sz w:val="21"/>
          <w:szCs w:val="21"/>
          <w:lang w:eastAsia="ru-RU"/>
        </w:rPr>
        <w:t>регуляторного</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впливу</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надаються</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також</w:t>
      </w:r>
      <w:proofErr w:type="spellEnd"/>
      <w:r w:rsidRPr="00157F10">
        <w:rPr>
          <w:rFonts w:ascii="Verdana" w:eastAsia="Times New Roman" w:hAnsi="Verdana" w:cs="Arial"/>
          <w:color w:val="000000"/>
          <w:sz w:val="21"/>
          <w:szCs w:val="21"/>
          <w:lang w:eastAsia="ru-RU"/>
        </w:rPr>
        <w:t> на адресу</w:t>
      </w:r>
      <w:proofErr w:type="gramStart"/>
      <w:r w:rsidRPr="00157F10">
        <w:rPr>
          <w:rFonts w:ascii="Verdana" w:eastAsia="Times New Roman" w:hAnsi="Verdana" w:cs="Arial"/>
          <w:color w:val="000000"/>
          <w:sz w:val="21"/>
          <w:lang w:eastAsia="ru-RU"/>
        </w:rPr>
        <w:t> </w:t>
      </w:r>
      <w:proofErr w:type="spellStart"/>
      <w:r w:rsidRPr="00157F10">
        <w:rPr>
          <w:rFonts w:ascii="Verdana" w:eastAsia="Times New Roman" w:hAnsi="Verdana" w:cs="Arial"/>
          <w:color w:val="000000"/>
          <w:sz w:val="21"/>
          <w:lang w:eastAsia="ru-RU"/>
        </w:rPr>
        <w:t>Д</w:t>
      </w:r>
      <w:proofErr w:type="gramEnd"/>
      <w:r w:rsidRPr="00157F10">
        <w:rPr>
          <w:rFonts w:ascii="Verdana" w:eastAsia="Times New Roman" w:hAnsi="Verdana" w:cs="Arial"/>
          <w:color w:val="000000"/>
          <w:sz w:val="21"/>
          <w:lang w:eastAsia="ru-RU"/>
        </w:rPr>
        <w:t>ержавної</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регуляторної</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службиУкраїни</w:t>
      </w:r>
      <w:proofErr w:type="spellEnd"/>
      <w:r w:rsidRPr="00157F10">
        <w:rPr>
          <w:rFonts w:ascii="Verdana" w:eastAsia="Times New Roman" w:hAnsi="Verdana" w:cs="Arial"/>
          <w:color w:val="000000"/>
          <w:sz w:val="21"/>
          <w:szCs w:val="21"/>
          <w:lang w:eastAsia="ru-RU"/>
        </w:rPr>
        <w:t>:</w:t>
      </w:r>
    </w:p>
    <w:p w:rsidR="00157F10" w:rsidRPr="00157F10" w:rsidRDefault="00157F10" w:rsidP="00157F10">
      <w:pPr>
        <w:spacing w:after="0" w:line="240" w:lineRule="auto"/>
        <w:ind w:left="23" w:right="4040"/>
        <w:jc w:val="both"/>
        <w:rPr>
          <w:rFonts w:ascii="Arial" w:eastAsia="Times New Roman" w:hAnsi="Arial" w:cs="Arial"/>
          <w:color w:val="000000"/>
          <w:sz w:val="18"/>
          <w:szCs w:val="18"/>
          <w:lang w:eastAsia="ru-RU"/>
        </w:rPr>
      </w:pPr>
      <w:proofErr w:type="spellStart"/>
      <w:r w:rsidRPr="00157F10">
        <w:rPr>
          <w:rFonts w:ascii="Verdana" w:eastAsia="Times New Roman" w:hAnsi="Verdana" w:cs="Arial"/>
          <w:color w:val="000000"/>
          <w:sz w:val="21"/>
          <w:lang w:eastAsia="ru-RU"/>
        </w:rPr>
        <w:t>поштову</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вул</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Арсенальна</w:t>
      </w:r>
      <w:proofErr w:type="spellEnd"/>
      <w:r w:rsidRPr="00157F10">
        <w:rPr>
          <w:rFonts w:ascii="Verdana" w:eastAsia="Times New Roman" w:hAnsi="Verdana" w:cs="Arial"/>
          <w:color w:val="000000"/>
          <w:sz w:val="21"/>
          <w:szCs w:val="21"/>
          <w:lang w:eastAsia="ru-RU"/>
        </w:rPr>
        <w:t>, 9/11, м. </w:t>
      </w:r>
      <w:proofErr w:type="spellStart"/>
      <w:r w:rsidRPr="00157F10">
        <w:rPr>
          <w:rFonts w:ascii="Verdana" w:eastAsia="Times New Roman" w:hAnsi="Verdana" w:cs="Arial"/>
          <w:color w:val="000000"/>
          <w:sz w:val="21"/>
          <w:lang w:eastAsia="ru-RU"/>
        </w:rPr>
        <w:t>Київ</w:t>
      </w:r>
      <w:proofErr w:type="spellEnd"/>
      <w:r w:rsidRPr="00157F10">
        <w:rPr>
          <w:rFonts w:ascii="Verdana" w:eastAsia="Times New Roman" w:hAnsi="Verdana" w:cs="Arial"/>
          <w:color w:val="000000"/>
          <w:sz w:val="21"/>
          <w:szCs w:val="21"/>
          <w:lang w:eastAsia="ru-RU"/>
        </w:rPr>
        <w:t>, 01011; </w:t>
      </w:r>
      <w:proofErr w:type="spellStart"/>
      <w:r w:rsidRPr="00157F10">
        <w:rPr>
          <w:rFonts w:ascii="Verdana" w:eastAsia="Times New Roman" w:hAnsi="Verdana" w:cs="Arial"/>
          <w:color w:val="000000"/>
          <w:sz w:val="21"/>
          <w:lang w:eastAsia="ru-RU"/>
        </w:rPr>
        <w:t>електронну</w:t>
      </w:r>
      <w:proofErr w:type="spellEnd"/>
      <w:r w:rsidRPr="00157F10">
        <w:rPr>
          <w:rFonts w:ascii="Verdana" w:eastAsia="Times New Roman" w:hAnsi="Verdana" w:cs="Arial"/>
          <w:color w:val="000000"/>
          <w:sz w:val="21"/>
          <w:szCs w:val="21"/>
          <w:lang w:eastAsia="ru-RU"/>
        </w:rPr>
        <w:t>: </w:t>
      </w:r>
      <w:hyperlink r:id="rId5" w:history="1">
        <w:r w:rsidRPr="00157F10">
          <w:rPr>
            <w:rFonts w:ascii="Verdana" w:eastAsia="Times New Roman" w:hAnsi="Verdana" w:cs="Arial"/>
            <w:color w:val="000000"/>
            <w:sz w:val="21"/>
            <w:lang w:eastAsia="ru-RU"/>
          </w:rPr>
          <w:t>inform@dkrp.gov.ua</w:t>
        </w:r>
      </w:hyperlink>
      <w:r w:rsidRPr="00157F10">
        <w:rPr>
          <w:rFonts w:ascii="Verdana" w:eastAsia="Times New Roman" w:hAnsi="Verdana" w:cs="Arial"/>
          <w:color w:val="000000"/>
          <w:sz w:val="21"/>
          <w:szCs w:val="21"/>
          <w:lang w:eastAsia="ru-RU"/>
        </w:rPr>
        <w:t>.</w:t>
      </w:r>
    </w:p>
    <w:p w:rsidR="00157F10" w:rsidRPr="00157F10" w:rsidRDefault="00157F10" w:rsidP="00157F10">
      <w:pPr>
        <w:spacing w:after="0" w:line="240" w:lineRule="auto"/>
        <w:ind w:left="23"/>
        <w:jc w:val="both"/>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eastAsia="ru-RU"/>
        </w:rPr>
        <w:t>Контактна особа: </w:t>
      </w:r>
      <w:proofErr w:type="spellStart"/>
      <w:r w:rsidRPr="00157F10">
        <w:rPr>
          <w:rFonts w:ascii="Verdana" w:eastAsia="Times New Roman" w:hAnsi="Verdana" w:cs="Arial"/>
          <w:color w:val="000000"/>
          <w:sz w:val="21"/>
          <w:lang w:eastAsia="ru-RU"/>
        </w:rPr>
        <w:t>Наумець</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Сергій</w:t>
      </w:r>
      <w:proofErr w:type="spellEnd"/>
      <w:r w:rsidRPr="00157F10">
        <w:rPr>
          <w:rFonts w:ascii="Verdana" w:eastAsia="Times New Roman" w:hAnsi="Verdana" w:cs="Arial"/>
          <w:color w:val="000000"/>
          <w:sz w:val="21"/>
          <w:szCs w:val="21"/>
          <w:lang w:eastAsia="ru-RU"/>
        </w:rPr>
        <w:t> </w:t>
      </w:r>
      <w:proofErr w:type="spellStart"/>
      <w:r w:rsidRPr="00157F10">
        <w:rPr>
          <w:rFonts w:ascii="Verdana" w:eastAsia="Times New Roman" w:hAnsi="Verdana" w:cs="Arial"/>
          <w:color w:val="000000"/>
          <w:sz w:val="21"/>
          <w:lang w:eastAsia="ru-RU"/>
        </w:rPr>
        <w:t>Володимирович</w:t>
      </w:r>
      <w:proofErr w:type="spellEnd"/>
      <w:r w:rsidRPr="00157F10">
        <w:rPr>
          <w:rFonts w:ascii="Verdana" w:eastAsia="Times New Roman" w:hAnsi="Verdana" w:cs="Arial"/>
          <w:color w:val="000000"/>
          <w:sz w:val="21"/>
          <w:szCs w:val="21"/>
          <w:lang w:eastAsia="ru-RU"/>
        </w:rPr>
        <w:t> - ДПД, т. (044) 256-16-71.</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8F8F6"/>
        <w:spacing w:after="0" w:line="360" w:lineRule="atLeast"/>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eastAsia="ru-RU"/>
        </w:rPr>
        <w:t>ЗАТВЕРДЖЕНО</w:t>
      </w:r>
    </w:p>
    <w:p w:rsidR="00157F10" w:rsidRPr="00157F10" w:rsidRDefault="00157F10" w:rsidP="00157F10">
      <w:pPr>
        <w:shd w:val="clear" w:color="auto" w:fill="F8F8F6"/>
        <w:spacing w:after="0" w:line="360" w:lineRule="atLeast"/>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eastAsia="ru-RU"/>
        </w:rPr>
        <w:t>Наказ </w:t>
      </w:r>
      <w:proofErr w:type="spellStart"/>
      <w:r w:rsidRPr="00157F10">
        <w:rPr>
          <w:rFonts w:ascii="Verdana" w:eastAsia="Times New Roman" w:hAnsi="Verdana" w:cs="Times New Roman"/>
          <w:b/>
          <w:bCs/>
          <w:color w:val="000000"/>
          <w:sz w:val="21"/>
          <w:lang w:eastAsia="ru-RU"/>
        </w:rPr>
        <w:t>Міністерства</w:t>
      </w:r>
      <w:proofErr w:type="spellEnd"/>
      <w:r w:rsidRPr="00157F10">
        <w:rPr>
          <w:rFonts w:ascii="Verdana" w:eastAsia="Times New Roman" w:hAnsi="Verdana" w:cs="Times New Roman"/>
          <w:b/>
          <w:bCs/>
          <w:color w:val="000000"/>
          <w:sz w:val="21"/>
          <w:szCs w:val="21"/>
          <w:lang w:eastAsia="ru-RU"/>
        </w:rPr>
        <w:t> </w:t>
      </w:r>
      <w:proofErr w:type="spellStart"/>
      <w:r w:rsidRPr="00157F10">
        <w:rPr>
          <w:rFonts w:ascii="Verdana" w:eastAsia="Times New Roman" w:hAnsi="Verdana" w:cs="Times New Roman"/>
          <w:b/>
          <w:bCs/>
          <w:color w:val="000000"/>
          <w:sz w:val="21"/>
          <w:lang w:eastAsia="ru-RU"/>
        </w:rPr>
        <w:t>внутрішніх</w:t>
      </w:r>
      <w:proofErr w:type="spellEnd"/>
      <w:r w:rsidRPr="00157F10">
        <w:rPr>
          <w:rFonts w:ascii="Verdana" w:eastAsia="Times New Roman" w:hAnsi="Verdana" w:cs="Times New Roman"/>
          <w:b/>
          <w:bCs/>
          <w:color w:val="000000"/>
          <w:sz w:val="21"/>
          <w:szCs w:val="21"/>
          <w:lang w:eastAsia="ru-RU"/>
        </w:rPr>
        <w:t> справ </w:t>
      </w:r>
      <w:proofErr w:type="spellStart"/>
      <w:r w:rsidRPr="00157F10">
        <w:rPr>
          <w:rFonts w:ascii="Verdana" w:eastAsia="Times New Roman" w:hAnsi="Verdana" w:cs="Times New Roman"/>
          <w:b/>
          <w:bCs/>
          <w:color w:val="000000"/>
          <w:sz w:val="21"/>
          <w:lang w:eastAsia="ru-RU"/>
        </w:rPr>
        <w:t>України</w:t>
      </w:r>
      <w:proofErr w:type="spellEnd"/>
    </w:p>
    <w:p w:rsidR="00157F10" w:rsidRPr="00157F10" w:rsidRDefault="00157F10" w:rsidP="00157F10">
      <w:pPr>
        <w:shd w:val="clear" w:color="auto" w:fill="F8F8F6"/>
        <w:spacing w:after="0" w:line="360" w:lineRule="atLeast"/>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eastAsia="ru-RU"/>
        </w:rPr>
        <w:t>___ ______ 2016 року №______</w:t>
      </w:r>
    </w:p>
    <w:p w:rsidR="00157F10" w:rsidRPr="00157F10" w:rsidRDefault="00157F10" w:rsidP="00157F10">
      <w:pPr>
        <w:shd w:val="clear" w:color="auto" w:fill="F8F8F6"/>
        <w:spacing w:after="0" w:line="240" w:lineRule="auto"/>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8F8F6"/>
        <w:spacing w:after="0" w:line="240" w:lineRule="auto"/>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8F8F6"/>
        <w:spacing w:after="0" w:line="240" w:lineRule="auto"/>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8F8F6"/>
        <w:spacing w:after="0" w:line="240" w:lineRule="auto"/>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8F8F6"/>
        <w:spacing w:after="0" w:line="240" w:lineRule="auto"/>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eastAsia="ru-RU"/>
        </w:rPr>
        <w:t> </w:t>
      </w:r>
    </w:p>
    <w:p w:rsidR="00157F10" w:rsidRPr="00157F10" w:rsidRDefault="00157F10" w:rsidP="00157F10">
      <w:pPr>
        <w:shd w:val="clear" w:color="auto" w:fill="FFFFFF"/>
        <w:spacing w:after="0" w:line="360" w:lineRule="atLeast"/>
        <w:ind w:left="20"/>
        <w:jc w:val="center"/>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eastAsia="ru-RU"/>
        </w:rPr>
        <w:t>ІНСТРУКЦІЯ</w:t>
      </w:r>
    </w:p>
    <w:p w:rsidR="00157F10" w:rsidRPr="00157F10" w:rsidRDefault="00157F10" w:rsidP="00157F10">
      <w:pPr>
        <w:shd w:val="clear" w:color="auto" w:fill="FFFFFF"/>
        <w:spacing w:after="0" w:line="360" w:lineRule="atLeast"/>
        <w:ind w:left="20"/>
        <w:jc w:val="center"/>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eastAsia="ru-RU"/>
        </w:rPr>
        <w:t>з </w:t>
      </w:r>
      <w:r w:rsidRPr="00157F10">
        <w:rPr>
          <w:rFonts w:ascii="Verdana" w:eastAsia="Times New Roman" w:hAnsi="Verdana" w:cs="Times New Roman"/>
          <w:b/>
          <w:bCs/>
          <w:color w:val="000000"/>
          <w:sz w:val="21"/>
          <w:lang w:eastAsia="ru-RU"/>
        </w:rPr>
        <w:t>питань</w:t>
      </w:r>
      <w:r w:rsidRPr="00157F10">
        <w:rPr>
          <w:rFonts w:ascii="Verdana" w:eastAsia="Times New Roman" w:hAnsi="Verdana" w:cs="Times New Roman"/>
          <w:b/>
          <w:bCs/>
          <w:color w:val="000000"/>
          <w:sz w:val="21"/>
          <w:szCs w:val="21"/>
          <w:lang w:eastAsia="ru-RU"/>
        </w:rPr>
        <w:t> </w:t>
      </w:r>
      <w:r w:rsidRPr="00157F10">
        <w:rPr>
          <w:rFonts w:ascii="Verdana" w:eastAsia="Times New Roman" w:hAnsi="Verdana" w:cs="Times New Roman"/>
          <w:b/>
          <w:bCs/>
          <w:color w:val="000000"/>
          <w:sz w:val="21"/>
          <w:lang w:eastAsia="ru-RU"/>
        </w:rPr>
        <w:t>супроводження</w:t>
      </w:r>
      <w:r w:rsidRPr="00157F10">
        <w:rPr>
          <w:rFonts w:ascii="Verdana" w:eastAsia="Times New Roman" w:hAnsi="Verdana" w:cs="Times New Roman"/>
          <w:b/>
          <w:bCs/>
          <w:color w:val="000000"/>
          <w:sz w:val="21"/>
          <w:szCs w:val="21"/>
          <w:lang w:eastAsia="ru-RU"/>
        </w:rPr>
        <w:t> </w:t>
      </w:r>
      <w:r w:rsidRPr="00157F10">
        <w:rPr>
          <w:rFonts w:ascii="Verdana" w:eastAsia="Times New Roman" w:hAnsi="Verdana" w:cs="Times New Roman"/>
          <w:b/>
          <w:bCs/>
          <w:color w:val="000000"/>
          <w:sz w:val="21"/>
          <w:lang w:eastAsia="ru-RU"/>
        </w:rPr>
        <w:t>транспортних</w:t>
      </w:r>
      <w:r w:rsidRPr="00157F10">
        <w:rPr>
          <w:rFonts w:ascii="Verdana" w:eastAsia="Times New Roman" w:hAnsi="Verdana" w:cs="Times New Roman"/>
          <w:b/>
          <w:bCs/>
          <w:color w:val="000000"/>
          <w:sz w:val="21"/>
          <w:szCs w:val="21"/>
          <w:lang w:eastAsia="ru-RU"/>
        </w:rPr>
        <w:t> </w:t>
      </w:r>
      <w:r w:rsidRPr="00157F10">
        <w:rPr>
          <w:rFonts w:ascii="Verdana" w:eastAsia="Times New Roman" w:hAnsi="Verdana" w:cs="Times New Roman"/>
          <w:b/>
          <w:bCs/>
          <w:color w:val="000000"/>
          <w:sz w:val="21"/>
          <w:lang w:eastAsia="ru-RU"/>
        </w:rPr>
        <w:t>засобі</w:t>
      </w:r>
      <w:proofErr w:type="gramStart"/>
      <w:r w:rsidRPr="00157F10">
        <w:rPr>
          <w:rFonts w:ascii="Verdana" w:eastAsia="Times New Roman" w:hAnsi="Verdana" w:cs="Times New Roman"/>
          <w:b/>
          <w:bCs/>
          <w:color w:val="000000"/>
          <w:sz w:val="21"/>
          <w:lang w:eastAsia="ru-RU"/>
        </w:rPr>
        <w:t>в</w:t>
      </w:r>
      <w:proofErr w:type="gramEnd"/>
      <w:r w:rsidRPr="00157F10">
        <w:rPr>
          <w:rFonts w:ascii="Verdana" w:eastAsia="Times New Roman" w:hAnsi="Verdana" w:cs="Times New Roman"/>
          <w:b/>
          <w:bCs/>
          <w:color w:val="000000"/>
          <w:sz w:val="21"/>
          <w:szCs w:val="21"/>
          <w:lang w:eastAsia="ru-RU"/>
        </w:rPr>
        <w:t> </w:t>
      </w:r>
      <w:proofErr w:type="gramStart"/>
      <w:r w:rsidRPr="00157F10">
        <w:rPr>
          <w:rFonts w:ascii="Verdana" w:eastAsia="Times New Roman" w:hAnsi="Verdana" w:cs="Times New Roman"/>
          <w:b/>
          <w:bCs/>
          <w:color w:val="000000"/>
          <w:sz w:val="21"/>
          <w:lang w:eastAsia="ru-RU"/>
        </w:rPr>
        <w:t>спец</w:t>
      </w:r>
      <w:proofErr w:type="gramEnd"/>
      <w:r w:rsidRPr="00157F10">
        <w:rPr>
          <w:rFonts w:ascii="Verdana" w:eastAsia="Times New Roman" w:hAnsi="Verdana" w:cs="Times New Roman"/>
          <w:b/>
          <w:bCs/>
          <w:color w:val="000000"/>
          <w:sz w:val="21"/>
          <w:lang w:eastAsia="ru-RU"/>
        </w:rPr>
        <w:t>іалізованимиавтомобілями</w:t>
      </w:r>
      <w:r w:rsidRPr="00157F10">
        <w:rPr>
          <w:rFonts w:ascii="Verdana" w:eastAsia="Times New Roman" w:hAnsi="Verdana" w:cs="Times New Roman"/>
          <w:b/>
          <w:bCs/>
          <w:color w:val="000000"/>
          <w:sz w:val="21"/>
          <w:szCs w:val="21"/>
          <w:lang w:eastAsia="ru-RU"/>
        </w:rPr>
        <w:t> </w:t>
      </w:r>
      <w:r w:rsidRPr="00157F10">
        <w:rPr>
          <w:rFonts w:ascii="Verdana" w:eastAsia="Times New Roman" w:hAnsi="Verdana" w:cs="Times New Roman"/>
          <w:b/>
          <w:bCs/>
          <w:color w:val="000000"/>
          <w:sz w:val="21"/>
          <w:lang w:eastAsia="ru-RU"/>
        </w:rPr>
        <w:t>Національної</w:t>
      </w:r>
      <w:r w:rsidRPr="00157F10">
        <w:rPr>
          <w:rFonts w:ascii="Verdana" w:eastAsia="Times New Roman" w:hAnsi="Verdana" w:cs="Times New Roman"/>
          <w:b/>
          <w:bCs/>
          <w:color w:val="000000"/>
          <w:sz w:val="21"/>
          <w:szCs w:val="21"/>
          <w:lang w:eastAsia="ru-RU"/>
        </w:rPr>
        <w:t> </w:t>
      </w:r>
      <w:r w:rsidRPr="00157F10">
        <w:rPr>
          <w:rFonts w:ascii="Verdana" w:eastAsia="Times New Roman" w:hAnsi="Verdana" w:cs="Times New Roman"/>
          <w:b/>
          <w:bCs/>
          <w:color w:val="000000"/>
          <w:sz w:val="21"/>
          <w:lang w:eastAsia="ru-RU"/>
        </w:rPr>
        <w:t>поліції</w:t>
      </w:r>
    </w:p>
    <w:p w:rsidR="00157F10" w:rsidRPr="00157F10" w:rsidRDefault="00157F10" w:rsidP="00157F10">
      <w:pPr>
        <w:shd w:val="clear" w:color="auto" w:fill="FFFFFF"/>
        <w:spacing w:after="0" w:line="360" w:lineRule="atLeast"/>
        <w:ind w:left="20"/>
        <w:jc w:val="center"/>
        <w:rPr>
          <w:rFonts w:ascii="Times New Roman" w:eastAsia="Times New Roman" w:hAnsi="Times New Roman" w:cs="Times New Roman"/>
          <w:color w:val="000000"/>
          <w:sz w:val="24"/>
          <w:szCs w:val="24"/>
          <w:lang w:eastAsia="ru-RU"/>
        </w:rPr>
      </w:pPr>
      <w:proofErr w:type="spellStart"/>
      <w:r w:rsidRPr="00157F10">
        <w:rPr>
          <w:rFonts w:ascii="Verdana" w:eastAsia="Times New Roman" w:hAnsi="Verdana" w:cs="Times New Roman"/>
          <w:b/>
          <w:bCs/>
          <w:color w:val="000000"/>
          <w:sz w:val="21"/>
          <w:szCs w:val="21"/>
          <w:lang w:eastAsia="ru-RU"/>
        </w:rPr>
        <w:t>і</w:t>
      </w:r>
      <w:proofErr w:type="spellEnd"/>
      <w:r w:rsidRPr="00157F10">
        <w:rPr>
          <w:rFonts w:ascii="Verdana" w:eastAsia="Times New Roman" w:hAnsi="Verdana" w:cs="Times New Roman"/>
          <w:b/>
          <w:bCs/>
          <w:color w:val="000000"/>
          <w:sz w:val="21"/>
          <w:szCs w:val="21"/>
          <w:lang w:eastAsia="ru-RU"/>
        </w:rPr>
        <w:t> </w:t>
      </w:r>
      <w:proofErr w:type="spellStart"/>
      <w:r w:rsidRPr="00157F10">
        <w:rPr>
          <w:rFonts w:ascii="Verdana" w:eastAsia="Times New Roman" w:hAnsi="Verdana" w:cs="Times New Roman"/>
          <w:b/>
          <w:bCs/>
          <w:color w:val="000000"/>
          <w:sz w:val="21"/>
          <w:lang w:eastAsia="ru-RU"/>
        </w:rPr>
        <w:t>забезпечення</w:t>
      </w:r>
      <w:proofErr w:type="spellEnd"/>
      <w:r w:rsidRPr="00157F10">
        <w:rPr>
          <w:rFonts w:ascii="Verdana" w:eastAsia="Times New Roman" w:hAnsi="Verdana" w:cs="Times New Roman"/>
          <w:b/>
          <w:bCs/>
          <w:color w:val="000000"/>
          <w:sz w:val="21"/>
          <w:szCs w:val="21"/>
          <w:lang w:eastAsia="ru-RU"/>
        </w:rPr>
        <w:t> </w:t>
      </w:r>
      <w:proofErr w:type="spellStart"/>
      <w:r w:rsidRPr="00157F10">
        <w:rPr>
          <w:rFonts w:ascii="Verdana" w:eastAsia="Times New Roman" w:hAnsi="Verdana" w:cs="Times New Roman"/>
          <w:b/>
          <w:bCs/>
          <w:color w:val="000000"/>
          <w:sz w:val="21"/>
          <w:lang w:eastAsia="ru-RU"/>
        </w:rPr>
        <w:t>безпеки</w:t>
      </w:r>
      <w:proofErr w:type="spellEnd"/>
      <w:r w:rsidRPr="00157F10">
        <w:rPr>
          <w:rFonts w:ascii="Verdana" w:eastAsia="Times New Roman" w:hAnsi="Verdana" w:cs="Times New Roman"/>
          <w:b/>
          <w:bCs/>
          <w:color w:val="000000"/>
          <w:sz w:val="21"/>
          <w:szCs w:val="21"/>
          <w:lang w:eastAsia="ru-RU"/>
        </w:rPr>
        <w:t> </w:t>
      </w:r>
      <w:proofErr w:type="spellStart"/>
      <w:r w:rsidRPr="00157F10">
        <w:rPr>
          <w:rFonts w:ascii="Verdana" w:eastAsia="Times New Roman" w:hAnsi="Verdana" w:cs="Times New Roman"/>
          <w:b/>
          <w:bCs/>
          <w:color w:val="000000"/>
          <w:sz w:val="21"/>
          <w:lang w:eastAsia="ru-RU"/>
        </w:rPr>
        <w:t>дорожнього</w:t>
      </w:r>
      <w:proofErr w:type="spellEnd"/>
      <w:r w:rsidRPr="00157F10">
        <w:rPr>
          <w:rFonts w:ascii="Verdana" w:eastAsia="Times New Roman" w:hAnsi="Verdana" w:cs="Times New Roman"/>
          <w:b/>
          <w:bCs/>
          <w:color w:val="000000"/>
          <w:sz w:val="21"/>
          <w:szCs w:val="21"/>
          <w:lang w:eastAsia="ru-RU"/>
        </w:rPr>
        <w:t> </w:t>
      </w:r>
      <w:proofErr w:type="spellStart"/>
      <w:r w:rsidRPr="00157F10">
        <w:rPr>
          <w:rFonts w:ascii="Verdana" w:eastAsia="Times New Roman" w:hAnsi="Verdana" w:cs="Times New Roman"/>
          <w:b/>
          <w:bCs/>
          <w:color w:val="000000"/>
          <w:sz w:val="21"/>
          <w:lang w:eastAsia="ru-RU"/>
        </w:rPr>
        <w:t>руху</w:t>
      </w:r>
      <w:proofErr w:type="spellEnd"/>
      <w:r w:rsidRPr="00157F10">
        <w:rPr>
          <w:rFonts w:ascii="Verdana" w:eastAsia="Times New Roman" w:hAnsi="Verdana" w:cs="Times New Roman"/>
          <w:b/>
          <w:bCs/>
          <w:color w:val="000000"/>
          <w:sz w:val="21"/>
          <w:szCs w:val="21"/>
          <w:lang w:eastAsia="ru-RU"/>
        </w:rPr>
        <w:t> </w:t>
      </w:r>
      <w:proofErr w:type="spellStart"/>
      <w:proofErr w:type="gramStart"/>
      <w:r w:rsidRPr="00157F10">
        <w:rPr>
          <w:rFonts w:ascii="Verdana" w:eastAsia="Times New Roman" w:hAnsi="Verdana" w:cs="Times New Roman"/>
          <w:b/>
          <w:bCs/>
          <w:color w:val="000000"/>
          <w:sz w:val="21"/>
          <w:lang w:eastAsia="ru-RU"/>
        </w:rPr>
        <w:t>п</w:t>
      </w:r>
      <w:proofErr w:type="gramEnd"/>
      <w:r w:rsidRPr="00157F10">
        <w:rPr>
          <w:rFonts w:ascii="Verdana" w:eastAsia="Times New Roman" w:hAnsi="Verdana" w:cs="Times New Roman"/>
          <w:b/>
          <w:bCs/>
          <w:color w:val="000000"/>
          <w:sz w:val="21"/>
          <w:lang w:eastAsia="ru-RU"/>
        </w:rPr>
        <w:t>ід</w:t>
      </w:r>
      <w:proofErr w:type="spellEnd"/>
      <w:r w:rsidRPr="00157F10">
        <w:rPr>
          <w:rFonts w:ascii="Verdana" w:eastAsia="Times New Roman" w:hAnsi="Verdana" w:cs="Times New Roman"/>
          <w:b/>
          <w:bCs/>
          <w:color w:val="000000"/>
          <w:sz w:val="21"/>
          <w:szCs w:val="21"/>
          <w:lang w:eastAsia="ru-RU"/>
        </w:rPr>
        <w:t> час </w:t>
      </w:r>
      <w:proofErr w:type="spellStart"/>
      <w:r w:rsidRPr="00157F10">
        <w:rPr>
          <w:rFonts w:ascii="Verdana" w:eastAsia="Times New Roman" w:hAnsi="Verdana" w:cs="Times New Roman"/>
          <w:b/>
          <w:bCs/>
          <w:color w:val="000000"/>
          <w:sz w:val="21"/>
          <w:lang w:eastAsia="ru-RU"/>
        </w:rPr>
        <w:t>його</w:t>
      </w:r>
      <w:proofErr w:type="spellEnd"/>
      <w:r w:rsidRPr="00157F10">
        <w:rPr>
          <w:rFonts w:ascii="Verdana" w:eastAsia="Times New Roman" w:hAnsi="Verdana" w:cs="Times New Roman"/>
          <w:b/>
          <w:bCs/>
          <w:color w:val="000000"/>
          <w:sz w:val="21"/>
          <w:szCs w:val="21"/>
          <w:lang w:eastAsia="ru-RU"/>
        </w:rPr>
        <w:t> </w:t>
      </w:r>
      <w:proofErr w:type="spellStart"/>
      <w:r w:rsidRPr="00157F10">
        <w:rPr>
          <w:rFonts w:ascii="Verdana" w:eastAsia="Times New Roman" w:hAnsi="Verdana" w:cs="Times New Roman"/>
          <w:b/>
          <w:bCs/>
          <w:color w:val="000000"/>
          <w:sz w:val="21"/>
          <w:lang w:eastAsia="ru-RU"/>
        </w:rPr>
        <w:t>здійснення</w:t>
      </w:r>
      <w:proofErr w:type="spellEnd"/>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І. </w:t>
      </w:r>
      <w:proofErr w:type="spellStart"/>
      <w:r w:rsidRPr="00157F10">
        <w:rPr>
          <w:rFonts w:ascii="Verdana" w:eastAsia="Times New Roman" w:hAnsi="Verdana" w:cs="Times New Roman"/>
          <w:color w:val="000000"/>
          <w:sz w:val="21"/>
          <w:lang w:eastAsia="ru-RU"/>
        </w:rPr>
        <w:t>Загальні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положення</w:t>
      </w:r>
      <w:proofErr w:type="spellEnd"/>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1. </w:t>
      </w:r>
      <w:proofErr w:type="gramStart"/>
      <w:r w:rsidRPr="00157F10">
        <w:rPr>
          <w:rFonts w:ascii="Verdana" w:eastAsia="Times New Roman" w:hAnsi="Verdana" w:cs="Times New Roman"/>
          <w:color w:val="000000"/>
          <w:sz w:val="21"/>
          <w:lang w:eastAsia="ru-RU"/>
        </w:rPr>
        <w:t>Ця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Інструкція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визначає</w:t>
      </w:r>
      <w:r w:rsidRPr="00157F10">
        <w:rPr>
          <w:rFonts w:ascii="Verdana" w:eastAsia="Times New Roman" w:hAnsi="Verdana" w:cs="Times New Roman"/>
          <w:color w:val="000000"/>
          <w:sz w:val="21"/>
          <w:szCs w:val="21"/>
          <w:lang w:eastAsia="ru-RU"/>
        </w:rPr>
        <w:t> процедуру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небезпечних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негабаритних</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великовагових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вантажів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щоперевозяться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засобами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інших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а </w:t>
      </w:r>
      <w:r w:rsidRPr="00157F10">
        <w:rPr>
          <w:rFonts w:ascii="Verdana" w:eastAsia="Times New Roman" w:hAnsi="Verdana" w:cs="Times New Roman"/>
          <w:color w:val="000000"/>
          <w:sz w:val="21"/>
          <w:lang w:eastAsia="ru-RU"/>
        </w:rPr>
        <w:t>такожсупроводження</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безпечного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засобівспеціального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призначення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організованими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групами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дітейпід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до </w:t>
      </w:r>
      <w:r w:rsidRPr="00157F10">
        <w:rPr>
          <w:rFonts w:ascii="Verdana" w:eastAsia="Times New Roman" w:hAnsi="Verdana" w:cs="Times New Roman"/>
          <w:color w:val="000000"/>
          <w:sz w:val="21"/>
          <w:lang w:eastAsia="ru-RU"/>
        </w:rPr>
        <w:t>місць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оздоровлення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відпочинку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екскурсій</w:t>
      </w:r>
      <w:r w:rsidRPr="00157F10">
        <w:rPr>
          <w:rFonts w:ascii="Verdana" w:eastAsia="Times New Roman" w:hAnsi="Verdana" w:cs="Times New Roman"/>
          <w:color w:val="000000"/>
          <w:sz w:val="21"/>
          <w:szCs w:val="21"/>
          <w:lang w:eastAsia="ru-RU"/>
        </w:rPr>
        <w:t xml:space="preserve"> та </w:t>
      </w:r>
      <w:r w:rsidRPr="00157F10">
        <w:rPr>
          <w:rFonts w:ascii="Verdana" w:eastAsia="Times New Roman" w:hAnsi="Verdana" w:cs="Times New Roman"/>
          <w:color w:val="000000"/>
          <w:sz w:val="21"/>
          <w:szCs w:val="21"/>
          <w:lang w:eastAsia="ru-RU"/>
        </w:rPr>
        <w:lastRenderedPageBreak/>
        <w:t>у </w:t>
      </w:r>
      <w:r w:rsidRPr="00157F10">
        <w:rPr>
          <w:rFonts w:ascii="Verdana" w:eastAsia="Times New Roman" w:hAnsi="Verdana" w:cs="Times New Roman"/>
          <w:color w:val="000000"/>
          <w:sz w:val="21"/>
          <w:lang w:eastAsia="ru-RU"/>
        </w:rPr>
        <w:t>зворотномунапрямку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спеціалізованими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автомобілями</w:t>
      </w:r>
      <w:proofErr w:type="gramEnd"/>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відповідно</w:t>
      </w:r>
      <w:r w:rsidRPr="00157F10">
        <w:rPr>
          <w:rFonts w:ascii="Verdana" w:eastAsia="Times New Roman" w:hAnsi="Verdana" w:cs="Times New Roman"/>
          <w:color w:val="000000"/>
          <w:sz w:val="21"/>
          <w:szCs w:val="21"/>
          <w:lang w:eastAsia="ru-RU"/>
        </w:rPr>
        <w:t> до </w:t>
      </w:r>
      <w:proofErr w:type="gramStart"/>
      <w:r w:rsidRPr="00157F10">
        <w:rPr>
          <w:rFonts w:ascii="Verdana" w:eastAsia="Times New Roman" w:hAnsi="Verdana" w:cs="Times New Roman"/>
          <w:color w:val="000000"/>
          <w:sz w:val="21"/>
          <w:lang w:eastAsia="ru-RU"/>
        </w:rPr>
        <w:t>чинного</w:t>
      </w:r>
      <w:proofErr w:type="gramEnd"/>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законодавства</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2. </w:t>
      </w:r>
      <w:proofErr w:type="spellStart"/>
      <w:r w:rsidRPr="00157F10">
        <w:rPr>
          <w:rFonts w:ascii="Verdana" w:eastAsia="Times New Roman" w:hAnsi="Verdana" w:cs="Times New Roman"/>
          <w:color w:val="000000"/>
          <w:sz w:val="21"/>
          <w:lang w:eastAsia="ru-RU"/>
        </w:rPr>
        <w:t>Ця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Інструкція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розроблена</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відповідно</w:t>
      </w:r>
      <w:proofErr w:type="spellEnd"/>
      <w:r w:rsidRPr="00157F10">
        <w:rPr>
          <w:rFonts w:ascii="Verdana" w:eastAsia="Times New Roman" w:hAnsi="Verdana" w:cs="Times New Roman"/>
          <w:color w:val="000000"/>
          <w:sz w:val="21"/>
          <w:szCs w:val="21"/>
          <w:lang w:eastAsia="ru-RU"/>
        </w:rPr>
        <w:t> до </w:t>
      </w:r>
      <w:proofErr w:type="spellStart"/>
      <w:r w:rsidRPr="00157F10">
        <w:rPr>
          <w:rFonts w:ascii="Verdana" w:eastAsia="Times New Roman" w:hAnsi="Verdana" w:cs="Times New Roman"/>
          <w:color w:val="000000"/>
          <w:sz w:val="21"/>
          <w:lang w:eastAsia="ru-RU"/>
        </w:rPr>
        <w:t>Законів</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України</w:t>
      </w:r>
      <w:proofErr w:type="spellEnd"/>
      <w:r w:rsidRPr="00157F10">
        <w:rPr>
          <w:rFonts w:ascii="Verdana" w:eastAsia="Times New Roman" w:hAnsi="Verdana" w:cs="Times New Roman"/>
          <w:color w:val="000000"/>
          <w:sz w:val="21"/>
          <w:szCs w:val="21"/>
          <w:lang w:eastAsia="ru-RU"/>
        </w:rPr>
        <w:t>, постанов </w:t>
      </w:r>
      <w:proofErr w:type="spellStart"/>
      <w:r w:rsidRPr="00157F10">
        <w:rPr>
          <w:rFonts w:ascii="Verdana" w:eastAsia="Times New Roman" w:hAnsi="Verdana" w:cs="Times New Roman"/>
          <w:color w:val="000000"/>
          <w:sz w:val="21"/>
          <w:lang w:eastAsia="ru-RU"/>
        </w:rPr>
        <w:t>КабінетуМіні</w:t>
      </w:r>
      <w:proofErr w:type="gramStart"/>
      <w:r w:rsidRPr="00157F10">
        <w:rPr>
          <w:rFonts w:ascii="Verdana" w:eastAsia="Times New Roman" w:hAnsi="Verdana" w:cs="Times New Roman"/>
          <w:color w:val="000000"/>
          <w:sz w:val="21"/>
          <w:lang w:eastAsia="ru-RU"/>
        </w:rPr>
        <w:t>стр</w:t>
      </w:r>
      <w:proofErr w:type="gramEnd"/>
      <w:r w:rsidRPr="00157F10">
        <w:rPr>
          <w:rFonts w:ascii="Verdana" w:eastAsia="Times New Roman" w:hAnsi="Verdana" w:cs="Times New Roman"/>
          <w:color w:val="000000"/>
          <w:sz w:val="21"/>
          <w:lang w:eastAsia="ru-RU"/>
        </w:rPr>
        <w:t>ів</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України</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від</w:t>
      </w:r>
      <w:proofErr w:type="spellEnd"/>
      <w:r w:rsidRPr="00157F10">
        <w:rPr>
          <w:rFonts w:ascii="Verdana" w:eastAsia="Times New Roman" w:hAnsi="Verdana" w:cs="Times New Roman"/>
          <w:color w:val="000000"/>
          <w:sz w:val="21"/>
          <w:szCs w:val="21"/>
          <w:lang w:eastAsia="ru-RU"/>
        </w:rPr>
        <w:t> 18 лютого 1997 року № 176 «Про </w:t>
      </w:r>
      <w:r w:rsidRPr="00157F10">
        <w:rPr>
          <w:rFonts w:ascii="Verdana" w:eastAsia="Times New Roman" w:hAnsi="Verdana" w:cs="Times New Roman"/>
          <w:color w:val="000000"/>
          <w:sz w:val="21"/>
          <w:lang w:eastAsia="ru-RU"/>
        </w:rPr>
        <w:t>затвердження</w:t>
      </w:r>
      <w:r w:rsidRPr="00157F10">
        <w:rPr>
          <w:rFonts w:ascii="Verdana" w:eastAsia="Times New Roman" w:hAnsi="Verdana" w:cs="Times New Roman"/>
          <w:color w:val="000000"/>
          <w:sz w:val="21"/>
          <w:szCs w:val="21"/>
          <w:lang w:eastAsia="ru-RU"/>
        </w:rPr>
        <w:t> Правил </w:t>
      </w:r>
      <w:r w:rsidRPr="00157F10">
        <w:rPr>
          <w:rFonts w:ascii="Verdana" w:eastAsia="Times New Roman" w:hAnsi="Verdana" w:cs="Times New Roman"/>
          <w:color w:val="000000"/>
          <w:sz w:val="21"/>
          <w:lang w:eastAsia="ru-RU"/>
        </w:rPr>
        <w:t>надання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послуг</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пасажирського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автомобільного</w:t>
      </w:r>
      <w:r w:rsidRPr="00157F10">
        <w:rPr>
          <w:rFonts w:ascii="Verdana" w:eastAsia="Times New Roman" w:hAnsi="Verdana" w:cs="Times New Roman"/>
          <w:color w:val="000000"/>
          <w:sz w:val="21"/>
          <w:szCs w:val="21"/>
          <w:lang w:eastAsia="ru-RU"/>
        </w:rPr>
        <w:t> транспорту», </w:t>
      </w:r>
      <w:r w:rsidRPr="00157F10">
        <w:rPr>
          <w:rFonts w:ascii="Verdana" w:eastAsia="Times New Roman" w:hAnsi="Verdana" w:cs="Times New Roman"/>
          <w:color w:val="000000"/>
          <w:sz w:val="21"/>
          <w:lang w:eastAsia="ru-RU"/>
        </w:rPr>
        <w:t>від</w:t>
      </w:r>
      <w:r w:rsidRPr="00157F10">
        <w:rPr>
          <w:rFonts w:ascii="Verdana" w:eastAsia="Times New Roman" w:hAnsi="Verdana" w:cs="Times New Roman"/>
          <w:color w:val="000000"/>
          <w:sz w:val="21"/>
          <w:szCs w:val="21"/>
          <w:lang w:eastAsia="ru-RU"/>
        </w:rPr>
        <w:t> 18 </w:t>
      </w:r>
      <w:r w:rsidRPr="00157F10">
        <w:rPr>
          <w:rFonts w:ascii="Verdana" w:eastAsia="Times New Roman" w:hAnsi="Verdana" w:cs="Times New Roman"/>
          <w:color w:val="000000"/>
          <w:sz w:val="21"/>
          <w:lang w:eastAsia="ru-RU"/>
        </w:rPr>
        <w:t>січня</w:t>
      </w:r>
      <w:r w:rsidRPr="00157F10">
        <w:rPr>
          <w:rFonts w:ascii="Verdana" w:eastAsia="Times New Roman" w:hAnsi="Verdana" w:cs="Times New Roman"/>
          <w:color w:val="000000"/>
          <w:sz w:val="21"/>
          <w:szCs w:val="21"/>
          <w:lang w:eastAsia="ru-RU"/>
        </w:rPr>
        <w:t> 2001 року № 30 «Про </w:t>
      </w:r>
      <w:r w:rsidRPr="00157F10">
        <w:rPr>
          <w:rFonts w:ascii="Verdana" w:eastAsia="Times New Roman" w:hAnsi="Verdana" w:cs="Times New Roman"/>
          <w:color w:val="000000"/>
          <w:sz w:val="21"/>
          <w:lang w:eastAsia="ru-RU"/>
        </w:rPr>
        <w:t>проїзд</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великогабаритних</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великовагових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засобівавтомобільними</w:t>
      </w:r>
      <w:r w:rsidRPr="00157F10">
        <w:rPr>
          <w:rFonts w:ascii="Verdana" w:eastAsia="Times New Roman" w:hAnsi="Verdana" w:cs="Times New Roman"/>
          <w:color w:val="000000"/>
          <w:sz w:val="21"/>
          <w:szCs w:val="21"/>
          <w:lang w:eastAsia="ru-RU"/>
        </w:rPr>
        <w:t> дорогами, </w:t>
      </w:r>
      <w:r w:rsidRPr="00157F10">
        <w:rPr>
          <w:rFonts w:ascii="Verdana" w:eastAsia="Times New Roman" w:hAnsi="Verdana" w:cs="Times New Roman"/>
          <w:color w:val="000000"/>
          <w:sz w:val="21"/>
          <w:lang w:eastAsia="ru-RU"/>
        </w:rPr>
        <w:t>вулицями</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залізничними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переїздами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від</w:t>
      </w:r>
      <w:r w:rsidRPr="00157F10">
        <w:rPr>
          <w:rFonts w:ascii="Verdana" w:eastAsia="Times New Roman" w:hAnsi="Verdana" w:cs="Times New Roman"/>
          <w:color w:val="000000"/>
          <w:sz w:val="21"/>
          <w:szCs w:val="21"/>
          <w:lang w:eastAsia="ru-RU"/>
        </w:rPr>
        <w:t> 10 </w:t>
      </w:r>
      <w:r w:rsidRPr="00157F10">
        <w:rPr>
          <w:rFonts w:ascii="Verdana" w:eastAsia="Times New Roman" w:hAnsi="Verdana" w:cs="Times New Roman"/>
          <w:color w:val="000000"/>
          <w:sz w:val="21"/>
          <w:lang w:eastAsia="ru-RU"/>
        </w:rPr>
        <w:t>жовтня</w:t>
      </w:r>
      <w:r w:rsidRPr="00157F10">
        <w:rPr>
          <w:rFonts w:ascii="Verdana" w:eastAsia="Times New Roman" w:hAnsi="Verdana" w:cs="Times New Roman"/>
          <w:color w:val="000000"/>
          <w:sz w:val="21"/>
          <w:szCs w:val="21"/>
          <w:lang w:eastAsia="ru-RU"/>
        </w:rPr>
        <w:t>2001 року № 1306 «Про Правила </w:t>
      </w:r>
      <w:proofErr w:type="spellStart"/>
      <w:r w:rsidRPr="00157F10">
        <w:rPr>
          <w:rFonts w:ascii="Verdana" w:eastAsia="Times New Roman" w:hAnsi="Verdana" w:cs="Times New Roman"/>
          <w:color w:val="000000"/>
          <w:sz w:val="21"/>
          <w:lang w:eastAsia="ru-RU"/>
        </w:rPr>
        <w:t>дорожнього</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руху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далі</w:t>
      </w:r>
      <w:proofErr w:type="spellEnd"/>
      <w:r w:rsidRPr="00157F10">
        <w:rPr>
          <w:rFonts w:ascii="Verdana" w:eastAsia="Times New Roman" w:hAnsi="Verdana" w:cs="Times New Roman"/>
          <w:color w:val="000000"/>
          <w:sz w:val="21"/>
          <w:szCs w:val="21"/>
          <w:lang w:eastAsia="ru-RU"/>
        </w:rPr>
        <w:t> – Правила </w:t>
      </w:r>
      <w:proofErr w:type="spellStart"/>
      <w:r w:rsidRPr="00157F10">
        <w:rPr>
          <w:rFonts w:ascii="Verdana" w:eastAsia="Times New Roman" w:hAnsi="Verdana" w:cs="Times New Roman"/>
          <w:color w:val="000000"/>
          <w:sz w:val="21"/>
          <w:lang w:eastAsia="ru-RU"/>
        </w:rPr>
        <w:t>дорожньогоруху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від</w:t>
      </w:r>
      <w:proofErr w:type="spellEnd"/>
      <w:r w:rsidRPr="00157F10">
        <w:rPr>
          <w:rFonts w:ascii="Verdana" w:eastAsia="Times New Roman" w:hAnsi="Verdana" w:cs="Times New Roman"/>
          <w:color w:val="000000"/>
          <w:sz w:val="21"/>
          <w:szCs w:val="21"/>
          <w:lang w:eastAsia="ru-RU"/>
        </w:rPr>
        <w:t> 04 </w:t>
      </w:r>
      <w:proofErr w:type="spellStart"/>
      <w:r w:rsidRPr="00157F10">
        <w:rPr>
          <w:rFonts w:ascii="Verdana" w:eastAsia="Times New Roman" w:hAnsi="Verdana" w:cs="Times New Roman"/>
          <w:color w:val="000000"/>
          <w:sz w:val="21"/>
          <w:lang w:eastAsia="ru-RU"/>
        </w:rPr>
        <w:t>червня</w:t>
      </w:r>
      <w:proofErr w:type="spellEnd"/>
      <w:r w:rsidRPr="00157F10">
        <w:rPr>
          <w:rFonts w:ascii="Verdana" w:eastAsia="Times New Roman" w:hAnsi="Verdana" w:cs="Times New Roman"/>
          <w:color w:val="000000"/>
          <w:sz w:val="21"/>
          <w:szCs w:val="21"/>
          <w:lang w:eastAsia="ru-RU"/>
        </w:rPr>
        <w:t> 2007 року № 795 «Про </w:t>
      </w:r>
      <w:r w:rsidRPr="00157F10">
        <w:rPr>
          <w:rFonts w:ascii="Verdana" w:eastAsia="Times New Roman" w:hAnsi="Verdana" w:cs="Times New Roman"/>
          <w:color w:val="000000"/>
          <w:sz w:val="21"/>
          <w:lang w:eastAsia="ru-RU"/>
        </w:rPr>
        <w:t>затвердження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переліку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платнихпослуг</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надаються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підрозділами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Міністерства</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внутрішніх</w:t>
      </w:r>
      <w:r w:rsidRPr="00157F10">
        <w:rPr>
          <w:rFonts w:ascii="Verdana" w:eastAsia="Times New Roman" w:hAnsi="Verdana" w:cs="Times New Roman"/>
          <w:color w:val="000000"/>
          <w:sz w:val="21"/>
          <w:szCs w:val="21"/>
          <w:lang w:eastAsia="ru-RU"/>
        </w:rPr>
        <w:t> справ, </w:t>
      </w:r>
      <w:r w:rsidRPr="00157F10">
        <w:rPr>
          <w:rFonts w:ascii="Verdana" w:eastAsia="Times New Roman" w:hAnsi="Verdana" w:cs="Times New Roman"/>
          <w:color w:val="000000"/>
          <w:sz w:val="21"/>
          <w:lang w:eastAsia="ru-RU"/>
        </w:rPr>
        <w:t>Національноїполіції</w:t>
      </w:r>
      <w:r w:rsidRPr="00157F10">
        <w:rPr>
          <w:rFonts w:ascii="Verdana" w:eastAsia="Times New Roman" w:hAnsi="Verdana" w:cs="Times New Roman"/>
          <w:color w:val="000000"/>
          <w:sz w:val="21"/>
          <w:szCs w:val="21"/>
          <w:lang w:eastAsia="ru-RU"/>
        </w:rPr>
        <w:t> та</w:t>
      </w:r>
      <w:proofErr w:type="gramStart"/>
      <w:r w:rsidRPr="00157F10">
        <w:rPr>
          <w:rFonts w:ascii="Verdana" w:eastAsia="Times New Roman" w:hAnsi="Verdana" w:cs="Times New Roman"/>
          <w:color w:val="000000"/>
          <w:sz w:val="21"/>
          <w:lang w:eastAsia="ru-RU"/>
        </w:rPr>
        <w:t> Д</w:t>
      </w:r>
      <w:proofErr w:type="gramEnd"/>
      <w:r w:rsidRPr="00157F10">
        <w:rPr>
          <w:rFonts w:ascii="Verdana" w:eastAsia="Times New Roman" w:hAnsi="Verdana" w:cs="Times New Roman"/>
          <w:color w:val="000000"/>
          <w:sz w:val="21"/>
          <w:lang w:eastAsia="ru-RU"/>
        </w:rPr>
        <w:t>ержавної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міграційної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служби</w:t>
      </w:r>
      <w:r w:rsidRPr="00157F10">
        <w:rPr>
          <w:rFonts w:ascii="Verdana" w:eastAsia="Times New Roman" w:hAnsi="Verdana" w:cs="Times New Roman"/>
          <w:color w:val="000000"/>
          <w:sz w:val="21"/>
          <w:szCs w:val="21"/>
          <w:lang w:eastAsia="ru-RU"/>
        </w:rPr>
        <w:t xml:space="preserve">, </w:t>
      </w:r>
      <w:proofErr w:type="spellStart"/>
      <w:r w:rsidRPr="00157F10">
        <w:rPr>
          <w:rFonts w:ascii="Verdana" w:eastAsia="Times New Roman" w:hAnsi="Verdana" w:cs="Times New Roman"/>
          <w:color w:val="000000"/>
          <w:sz w:val="21"/>
          <w:szCs w:val="21"/>
          <w:lang w:eastAsia="ru-RU"/>
        </w:rPr>
        <w:t>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розміру</w:t>
      </w:r>
      <w:proofErr w:type="spellEnd"/>
      <w:r w:rsidRPr="00157F10">
        <w:rPr>
          <w:rFonts w:ascii="Verdana" w:eastAsia="Times New Roman" w:hAnsi="Verdana" w:cs="Times New Roman"/>
          <w:color w:val="000000"/>
          <w:sz w:val="21"/>
          <w:szCs w:val="21"/>
          <w:lang w:eastAsia="ru-RU"/>
        </w:rPr>
        <w:t> плати за </w:t>
      </w:r>
      <w:r w:rsidRPr="00157F10">
        <w:rPr>
          <w:rFonts w:ascii="Verdana" w:eastAsia="Times New Roman" w:hAnsi="Verdana" w:cs="Times New Roman"/>
          <w:color w:val="000000"/>
          <w:sz w:val="21"/>
          <w:lang w:eastAsia="ru-RU"/>
        </w:rPr>
        <w:t>їх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надання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іншими</w:t>
      </w:r>
      <w:r w:rsidRPr="00157F10">
        <w:rPr>
          <w:rFonts w:ascii="Verdana" w:eastAsia="Times New Roman" w:hAnsi="Verdana" w:cs="Times New Roman"/>
          <w:color w:val="000000"/>
          <w:sz w:val="21"/>
          <w:szCs w:val="21"/>
          <w:lang w:eastAsia="ru-RU"/>
        </w:rPr>
        <w:t>нормативно-</w:t>
      </w:r>
      <w:r w:rsidRPr="00157F10">
        <w:rPr>
          <w:rFonts w:ascii="Verdana" w:eastAsia="Times New Roman" w:hAnsi="Verdana" w:cs="Times New Roman"/>
          <w:color w:val="000000"/>
          <w:sz w:val="21"/>
          <w:lang w:eastAsia="ru-RU"/>
        </w:rPr>
        <w:t>правовими</w:t>
      </w:r>
      <w:r w:rsidRPr="00157F10">
        <w:rPr>
          <w:rFonts w:ascii="Verdana" w:eastAsia="Times New Roman" w:hAnsi="Verdana" w:cs="Times New Roman"/>
          <w:color w:val="000000"/>
          <w:sz w:val="21"/>
          <w:szCs w:val="21"/>
          <w:lang w:eastAsia="ru-RU"/>
        </w:rPr>
        <w:t> актами, </w:t>
      </w:r>
      <w:r w:rsidRPr="00157F10">
        <w:rPr>
          <w:rFonts w:ascii="Verdana" w:eastAsia="Times New Roman" w:hAnsi="Verdana" w:cs="Times New Roman"/>
          <w:color w:val="000000"/>
          <w:sz w:val="21"/>
          <w:lang w:eastAsia="ru-RU"/>
        </w:rPr>
        <w:t>які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діють</w:t>
      </w:r>
      <w:r w:rsidRPr="00157F10">
        <w:rPr>
          <w:rFonts w:ascii="Verdana" w:eastAsia="Times New Roman" w:hAnsi="Verdana" w:cs="Times New Roman"/>
          <w:color w:val="000000"/>
          <w:sz w:val="21"/>
          <w:szCs w:val="21"/>
          <w:lang w:eastAsia="ru-RU"/>
        </w:rPr>
        <w:t> у </w:t>
      </w:r>
      <w:r w:rsidRPr="00157F10">
        <w:rPr>
          <w:rFonts w:ascii="Verdana" w:eastAsia="Times New Roman" w:hAnsi="Verdana" w:cs="Times New Roman"/>
          <w:color w:val="000000"/>
          <w:sz w:val="21"/>
          <w:lang w:eastAsia="ru-RU"/>
        </w:rPr>
        <w:t>цій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сфері</w:t>
      </w:r>
      <w:r w:rsidRPr="00157F10">
        <w:rPr>
          <w:rFonts w:ascii="Verdana" w:eastAsia="Times New Roman" w:hAnsi="Verdana" w:cs="Times New Roman"/>
          <w:color w:val="000000"/>
          <w:sz w:val="21"/>
          <w:szCs w:val="21"/>
          <w:lang w:eastAsia="ru-RU"/>
        </w:rPr>
        <w:t>, а </w:t>
      </w:r>
      <w:proofErr w:type="spellStart"/>
      <w:r w:rsidRPr="00157F10">
        <w:rPr>
          <w:rFonts w:ascii="Verdana" w:eastAsia="Times New Roman" w:hAnsi="Verdana" w:cs="Times New Roman"/>
          <w:color w:val="000000"/>
          <w:sz w:val="21"/>
          <w:lang w:eastAsia="ru-RU"/>
        </w:rPr>
        <w:t>також</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іншими</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szCs w:val="21"/>
          <w:lang w:eastAsia="ru-RU"/>
        </w:rPr>
        <w:t>нормативно-</w:t>
      </w:r>
      <w:r w:rsidRPr="00157F10">
        <w:rPr>
          <w:rFonts w:ascii="Verdana" w:eastAsia="Times New Roman" w:hAnsi="Verdana" w:cs="Times New Roman"/>
          <w:color w:val="000000"/>
          <w:sz w:val="21"/>
          <w:lang w:eastAsia="ru-RU"/>
        </w:rPr>
        <w:t>правовими</w:t>
      </w:r>
      <w:proofErr w:type="spellEnd"/>
      <w:r w:rsidRPr="00157F10">
        <w:rPr>
          <w:rFonts w:ascii="Verdana" w:eastAsia="Times New Roman" w:hAnsi="Verdana" w:cs="Times New Roman"/>
          <w:color w:val="000000"/>
          <w:sz w:val="21"/>
          <w:szCs w:val="21"/>
          <w:lang w:eastAsia="ru-RU"/>
        </w:rPr>
        <w:t> актами з </w:t>
      </w:r>
      <w:r w:rsidRPr="00157F10">
        <w:rPr>
          <w:rFonts w:ascii="Verdana" w:eastAsia="Times New Roman" w:hAnsi="Verdana" w:cs="Times New Roman"/>
          <w:color w:val="000000"/>
          <w:sz w:val="21"/>
          <w:lang w:eastAsia="ru-RU"/>
        </w:rPr>
        <w:t>питань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здійснення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супроводжень</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ІІ. </w:t>
      </w:r>
      <w:r w:rsidRPr="00157F10">
        <w:rPr>
          <w:rFonts w:ascii="Verdana" w:eastAsia="Times New Roman" w:hAnsi="Verdana" w:cs="Times New Roman"/>
          <w:color w:val="000000"/>
          <w:sz w:val="21"/>
          <w:lang w:eastAsia="ru-RU"/>
        </w:rPr>
        <w:t>Основні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організаційні</w:t>
      </w:r>
      <w:r w:rsidRPr="00157F10">
        <w:rPr>
          <w:rFonts w:ascii="Verdana" w:eastAsia="Times New Roman" w:hAnsi="Verdana" w:cs="Times New Roman"/>
          <w:color w:val="000000"/>
          <w:sz w:val="21"/>
          <w:szCs w:val="21"/>
          <w:lang w:eastAsia="ru-RU"/>
        </w:rPr>
        <w:t> заходи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засобівспеціалізованими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України</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забезпеченнябезпеки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його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здійснення</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1. 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рухупід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перевезення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негабаритних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великовагових</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небезпечних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вантажів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автобусі</w:t>
      </w:r>
      <w:proofErr w:type="gramStart"/>
      <w:r w:rsidRPr="00157F10">
        <w:rPr>
          <w:rFonts w:ascii="Verdana" w:eastAsia="Times New Roman" w:hAnsi="Verdana" w:cs="Times New Roman"/>
          <w:color w:val="000000"/>
          <w:sz w:val="21"/>
          <w:lang w:eastAsia="ru-RU"/>
        </w:rPr>
        <w:t>в</w:t>
      </w:r>
      <w:proofErr w:type="gramEnd"/>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інших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1)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рухупід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перевезення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небезпечних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негабаритних</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великовагових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вантажів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автобусів</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інших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крім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зазначених</w:t>
      </w:r>
      <w:r w:rsidRPr="00157F10">
        <w:rPr>
          <w:rFonts w:ascii="Verdana" w:eastAsia="Times New Roman" w:hAnsi="Verdana" w:cs="Times New Roman"/>
          <w:color w:val="000000"/>
          <w:sz w:val="21"/>
          <w:szCs w:val="21"/>
          <w:lang w:eastAsia="ru-RU"/>
        </w:rPr>
        <w:t> у пунктах 2, 3 </w:t>
      </w:r>
      <w:r w:rsidRPr="00157F10">
        <w:rPr>
          <w:rFonts w:ascii="Verdana" w:eastAsia="Times New Roman" w:hAnsi="Verdana" w:cs="Times New Roman"/>
          <w:color w:val="000000"/>
          <w:sz w:val="21"/>
          <w:lang w:eastAsia="ru-RU"/>
        </w:rPr>
        <w:t>цьогорозділу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ідрозділами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на </w:t>
      </w:r>
      <w:r w:rsidRPr="00157F10">
        <w:rPr>
          <w:rFonts w:ascii="Verdana" w:eastAsia="Times New Roman" w:hAnsi="Verdana" w:cs="Times New Roman"/>
          <w:color w:val="000000"/>
          <w:sz w:val="21"/>
          <w:lang w:eastAsia="ru-RU"/>
        </w:rPr>
        <w:t>платній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основі</w:t>
      </w:r>
      <w:r w:rsidRPr="00157F10">
        <w:rPr>
          <w:rFonts w:ascii="Verdana" w:eastAsia="Times New Roman" w:hAnsi="Verdana" w:cs="Times New Roman"/>
          <w:color w:val="000000"/>
          <w:sz w:val="21"/>
          <w:szCs w:val="21"/>
          <w:lang w:eastAsia="ru-RU"/>
        </w:rPr>
        <w:t>. Плата за </w:t>
      </w:r>
      <w:proofErr w:type="spellStart"/>
      <w:r w:rsidRPr="00157F10">
        <w:rPr>
          <w:rFonts w:ascii="Verdana" w:eastAsia="Times New Roman" w:hAnsi="Verdana" w:cs="Times New Roman"/>
          <w:color w:val="000000"/>
          <w:sz w:val="21"/>
          <w:lang w:eastAsia="ru-RU"/>
        </w:rPr>
        <w:t>супроводження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здійснюється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відповідно</w:t>
      </w:r>
      <w:proofErr w:type="spellEnd"/>
      <w:r w:rsidRPr="00157F10">
        <w:rPr>
          <w:rFonts w:ascii="Verdana" w:eastAsia="Times New Roman" w:hAnsi="Verdana" w:cs="Times New Roman"/>
          <w:color w:val="000000"/>
          <w:sz w:val="21"/>
          <w:szCs w:val="21"/>
          <w:lang w:eastAsia="ru-RU"/>
        </w:rPr>
        <w:t> до постанови </w:t>
      </w:r>
      <w:proofErr w:type="spellStart"/>
      <w:r w:rsidRPr="00157F10">
        <w:rPr>
          <w:rFonts w:ascii="Verdana" w:eastAsia="Times New Roman" w:hAnsi="Verdana" w:cs="Times New Roman"/>
          <w:color w:val="000000"/>
          <w:sz w:val="21"/>
          <w:lang w:eastAsia="ru-RU"/>
        </w:rPr>
        <w:t>Кабінету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МіністрівУкраїни</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від</w:t>
      </w:r>
      <w:proofErr w:type="spellEnd"/>
      <w:r w:rsidRPr="00157F10">
        <w:rPr>
          <w:rFonts w:ascii="Verdana" w:eastAsia="Times New Roman" w:hAnsi="Verdana" w:cs="Times New Roman"/>
          <w:color w:val="000000"/>
          <w:sz w:val="21"/>
          <w:szCs w:val="21"/>
          <w:lang w:eastAsia="ru-RU"/>
        </w:rPr>
        <w:t> 04 </w:t>
      </w:r>
      <w:proofErr w:type="spellStart"/>
      <w:r w:rsidRPr="00157F10">
        <w:rPr>
          <w:rFonts w:ascii="Verdana" w:eastAsia="Times New Roman" w:hAnsi="Verdana" w:cs="Times New Roman"/>
          <w:color w:val="000000"/>
          <w:sz w:val="21"/>
          <w:lang w:eastAsia="ru-RU"/>
        </w:rPr>
        <w:t>червня</w:t>
      </w:r>
      <w:proofErr w:type="spellEnd"/>
      <w:r w:rsidRPr="00157F10">
        <w:rPr>
          <w:rFonts w:ascii="Verdana" w:eastAsia="Times New Roman" w:hAnsi="Verdana" w:cs="Times New Roman"/>
          <w:color w:val="000000"/>
          <w:sz w:val="21"/>
          <w:szCs w:val="21"/>
          <w:lang w:eastAsia="ru-RU"/>
        </w:rPr>
        <w:t> 2007 року № 795 «Про </w:t>
      </w:r>
      <w:r w:rsidRPr="00157F10">
        <w:rPr>
          <w:rFonts w:ascii="Verdana" w:eastAsia="Times New Roman" w:hAnsi="Verdana" w:cs="Times New Roman"/>
          <w:color w:val="000000"/>
          <w:sz w:val="21"/>
          <w:lang w:eastAsia="ru-RU"/>
        </w:rPr>
        <w:t>затвердження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переліку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платнихпослуг</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надаються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підрозділами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Міністерства</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внутрішніх</w:t>
      </w:r>
      <w:r w:rsidRPr="00157F10">
        <w:rPr>
          <w:rFonts w:ascii="Verdana" w:eastAsia="Times New Roman" w:hAnsi="Verdana" w:cs="Times New Roman"/>
          <w:color w:val="000000"/>
          <w:sz w:val="21"/>
          <w:szCs w:val="21"/>
          <w:lang w:eastAsia="ru-RU"/>
        </w:rPr>
        <w:t> справ, </w:t>
      </w:r>
      <w:r w:rsidRPr="00157F10">
        <w:rPr>
          <w:rFonts w:ascii="Verdana" w:eastAsia="Times New Roman" w:hAnsi="Verdana" w:cs="Times New Roman"/>
          <w:color w:val="000000"/>
          <w:sz w:val="21"/>
          <w:lang w:eastAsia="ru-RU"/>
        </w:rPr>
        <w:t>Національноїполіції</w:t>
      </w:r>
      <w:r w:rsidRPr="00157F10">
        <w:rPr>
          <w:rFonts w:ascii="Verdana" w:eastAsia="Times New Roman" w:hAnsi="Verdana" w:cs="Times New Roman"/>
          <w:color w:val="000000"/>
          <w:sz w:val="21"/>
          <w:szCs w:val="21"/>
          <w:lang w:eastAsia="ru-RU"/>
        </w:rPr>
        <w:t> та</w:t>
      </w:r>
      <w:proofErr w:type="gramStart"/>
      <w:r w:rsidRPr="00157F10">
        <w:rPr>
          <w:rFonts w:ascii="Verdana" w:eastAsia="Times New Roman" w:hAnsi="Verdana" w:cs="Times New Roman"/>
          <w:color w:val="000000"/>
          <w:sz w:val="21"/>
          <w:lang w:eastAsia="ru-RU"/>
        </w:rPr>
        <w:t> Д</w:t>
      </w:r>
      <w:proofErr w:type="gramEnd"/>
      <w:r w:rsidRPr="00157F10">
        <w:rPr>
          <w:rFonts w:ascii="Verdana" w:eastAsia="Times New Roman" w:hAnsi="Verdana" w:cs="Times New Roman"/>
          <w:color w:val="000000"/>
          <w:sz w:val="21"/>
          <w:lang w:eastAsia="ru-RU"/>
        </w:rPr>
        <w:t>ержавної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міграційної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служби</w:t>
      </w:r>
      <w:r w:rsidRPr="00157F10">
        <w:rPr>
          <w:rFonts w:ascii="Verdana" w:eastAsia="Times New Roman" w:hAnsi="Verdana" w:cs="Times New Roman"/>
          <w:color w:val="000000"/>
          <w:sz w:val="21"/>
          <w:szCs w:val="21"/>
          <w:lang w:eastAsia="ru-RU"/>
        </w:rPr>
        <w:t xml:space="preserve">, </w:t>
      </w:r>
      <w:proofErr w:type="spellStart"/>
      <w:r w:rsidRPr="00157F10">
        <w:rPr>
          <w:rFonts w:ascii="Verdana" w:eastAsia="Times New Roman" w:hAnsi="Verdana" w:cs="Times New Roman"/>
          <w:color w:val="000000"/>
          <w:sz w:val="21"/>
          <w:szCs w:val="21"/>
          <w:lang w:eastAsia="ru-RU"/>
        </w:rPr>
        <w:t>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розміру</w:t>
      </w:r>
      <w:proofErr w:type="spellEnd"/>
      <w:r w:rsidRPr="00157F10">
        <w:rPr>
          <w:rFonts w:ascii="Verdana" w:eastAsia="Times New Roman" w:hAnsi="Verdana" w:cs="Times New Roman"/>
          <w:color w:val="000000"/>
          <w:sz w:val="21"/>
          <w:szCs w:val="21"/>
          <w:lang w:eastAsia="ru-RU"/>
        </w:rPr>
        <w:t> плати за </w:t>
      </w:r>
      <w:proofErr w:type="spellStart"/>
      <w:r w:rsidRPr="00157F10">
        <w:rPr>
          <w:rFonts w:ascii="Verdana" w:eastAsia="Times New Roman" w:hAnsi="Verdana" w:cs="Times New Roman"/>
          <w:color w:val="000000"/>
          <w:sz w:val="21"/>
          <w:lang w:eastAsia="ru-RU"/>
        </w:rPr>
        <w:t>їх</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надання</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2)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спеціалізованим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автомобілем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обов’язкове</w:t>
      </w:r>
      <w:r w:rsidRPr="00157F10">
        <w:rPr>
          <w:rFonts w:ascii="Verdana" w:eastAsia="Times New Roman" w:hAnsi="Verdana" w:cs="Times New Roman"/>
          <w:color w:val="000000"/>
          <w:sz w:val="21"/>
          <w:szCs w:val="21"/>
          <w:lang w:eastAsia="ru-RU"/>
        </w:rPr>
        <w:t> у </w:t>
      </w:r>
      <w:r w:rsidRPr="00157F10">
        <w:rPr>
          <w:rFonts w:ascii="Verdana" w:eastAsia="Times New Roman" w:hAnsi="Verdana" w:cs="Times New Roman"/>
          <w:color w:val="000000"/>
          <w:sz w:val="21"/>
          <w:lang w:eastAsia="ru-RU"/>
        </w:rPr>
        <w:t>випадках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передбачених</w:t>
      </w:r>
      <w:r w:rsidRPr="00157F10">
        <w:rPr>
          <w:rFonts w:ascii="Verdana" w:eastAsia="Times New Roman" w:hAnsi="Verdana" w:cs="Times New Roman"/>
          <w:color w:val="000000"/>
          <w:sz w:val="21"/>
          <w:szCs w:val="21"/>
          <w:lang w:eastAsia="ru-RU"/>
        </w:rPr>
        <w:t> пунктом 28 Правил </w:t>
      </w:r>
      <w:r w:rsidRPr="00157F10">
        <w:rPr>
          <w:rFonts w:ascii="Verdana" w:eastAsia="Times New Roman" w:hAnsi="Verdana" w:cs="Times New Roman"/>
          <w:color w:val="000000"/>
          <w:sz w:val="21"/>
          <w:lang w:eastAsia="ru-RU"/>
        </w:rPr>
        <w:t>проїзду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великогабаритних</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великовагових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автомобільними</w:t>
      </w:r>
      <w:r w:rsidRPr="00157F10">
        <w:rPr>
          <w:rFonts w:ascii="Verdana" w:eastAsia="Times New Roman" w:hAnsi="Verdana" w:cs="Times New Roman"/>
          <w:color w:val="000000"/>
          <w:sz w:val="21"/>
          <w:szCs w:val="21"/>
          <w:lang w:eastAsia="ru-RU"/>
        </w:rPr>
        <w:t> дорогами, </w:t>
      </w:r>
      <w:r w:rsidRPr="00157F10">
        <w:rPr>
          <w:rFonts w:ascii="Verdana" w:eastAsia="Times New Roman" w:hAnsi="Verdana" w:cs="Times New Roman"/>
          <w:color w:val="000000"/>
          <w:sz w:val="21"/>
          <w:lang w:eastAsia="ru-RU"/>
        </w:rPr>
        <w:t>вулицями</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залізничними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переїздами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затверджених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постановою</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Кабінету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Міні</w:t>
      </w:r>
      <w:proofErr w:type="gramStart"/>
      <w:r w:rsidRPr="00157F10">
        <w:rPr>
          <w:rFonts w:ascii="Verdana" w:eastAsia="Times New Roman" w:hAnsi="Verdana" w:cs="Times New Roman"/>
          <w:color w:val="000000"/>
          <w:sz w:val="21"/>
          <w:lang w:eastAsia="ru-RU"/>
        </w:rPr>
        <w:t>стр</w:t>
      </w:r>
      <w:proofErr w:type="gramEnd"/>
      <w:r w:rsidRPr="00157F10">
        <w:rPr>
          <w:rFonts w:ascii="Verdana" w:eastAsia="Times New Roman" w:hAnsi="Verdana" w:cs="Times New Roman"/>
          <w:color w:val="000000"/>
          <w:sz w:val="21"/>
          <w:lang w:eastAsia="ru-RU"/>
        </w:rPr>
        <w:t>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Українивід</w:t>
      </w:r>
      <w:r w:rsidRPr="00157F10">
        <w:rPr>
          <w:rFonts w:ascii="Verdana" w:eastAsia="Times New Roman" w:hAnsi="Verdana" w:cs="Times New Roman"/>
          <w:color w:val="000000"/>
          <w:sz w:val="21"/>
          <w:szCs w:val="21"/>
          <w:lang w:eastAsia="ru-RU"/>
        </w:rPr>
        <w:t> 18 </w:t>
      </w:r>
      <w:r w:rsidRPr="00157F10">
        <w:rPr>
          <w:rFonts w:ascii="Verdana" w:eastAsia="Times New Roman" w:hAnsi="Verdana" w:cs="Times New Roman"/>
          <w:color w:val="000000"/>
          <w:sz w:val="21"/>
          <w:lang w:eastAsia="ru-RU"/>
        </w:rPr>
        <w:t>січня</w:t>
      </w:r>
      <w:r w:rsidRPr="00157F10">
        <w:rPr>
          <w:rFonts w:ascii="Verdana" w:eastAsia="Times New Roman" w:hAnsi="Verdana" w:cs="Times New Roman"/>
          <w:color w:val="000000"/>
          <w:sz w:val="21"/>
          <w:szCs w:val="21"/>
          <w:lang w:eastAsia="ru-RU"/>
        </w:rPr>
        <w:t> 2001 року № 30;</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3) за </w:t>
      </w:r>
      <w:r w:rsidRPr="00157F10">
        <w:rPr>
          <w:rFonts w:ascii="Verdana" w:eastAsia="Times New Roman" w:hAnsi="Verdana" w:cs="Times New Roman"/>
          <w:color w:val="000000"/>
          <w:sz w:val="21"/>
          <w:lang w:eastAsia="ru-RU"/>
        </w:rPr>
        <w:t>необхідності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перевезення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небезпечних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негабаритних</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великовагових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вантажів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автобусів</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інших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у межах:</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lang w:eastAsia="ru-RU"/>
        </w:rPr>
        <w:lastRenderedPageBreak/>
        <w:t>однієї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області</w:t>
      </w:r>
      <w:r w:rsidRPr="00157F10">
        <w:rPr>
          <w:rFonts w:ascii="Verdana" w:eastAsia="Times New Roman" w:hAnsi="Verdana" w:cs="Times New Roman"/>
          <w:color w:val="000000"/>
          <w:sz w:val="21"/>
          <w:szCs w:val="21"/>
          <w:lang w:eastAsia="ru-RU"/>
        </w:rPr>
        <w:t>/</w:t>
      </w:r>
      <w:r w:rsidRPr="00157F10">
        <w:rPr>
          <w:rFonts w:ascii="Verdana" w:eastAsia="Times New Roman" w:hAnsi="Verdana" w:cs="Times New Roman"/>
          <w:color w:val="000000"/>
          <w:sz w:val="21"/>
          <w:lang w:eastAsia="ru-RU"/>
        </w:rPr>
        <w:t>міста</w:t>
      </w:r>
      <w:r w:rsidRPr="00157F10">
        <w:rPr>
          <w:rFonts w:ascii="Verdana" w:eastAsia="Times New Roman" w:hAnsi="Verdana" w:cs="Times New Roman"/>
          <w:color w:val="000000"/>
          <w:sz w:val="21"/>
          <w:szCs w:val="21"/>
          <w:lang w:eastAsia="ru-RU"/>
        </w:rPr>
        <w:t> – </w:t>
      </w:r>
      <w:r w:rsidRPr="00157F10">
        <w:rPr>
          <w:rFonts w:ascii="Verdana" w:eastAsia="Times New Roman" w:hAnsi="Verdana" w:cs="Times New Roman"/>
          <w:color w:val="000000"/>
          <w:sz w:val="21"/>
          <w:lang w:eastAsia="ru-RU"/>
        </w:rPr>
        <w:t>автомобільний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перевізник</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завчасно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звертається</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відповідним</w:t>
      </w:r>
      <w:r w:rsidRPr="00157F10">
        <w:rPr>
          <w:rFonts w:ascii="Verdana" w:eastAsia="Times New Roman" w:hAnsi="Verdana" w:cs="Times New Roman"/>
          <w:color w:val="000000"/>
          <w:sz w:val="21"/>
          <w:szCs w:val="21"/>
          <w:lang w:eastAsia="ru-RU"/>
        </w:rPr>
        <w:t> листом на </w:t>
      </w:r>
      <w:proofErr w:type="spellStart"/>
      <w:r w:rsidRPr="00157F10">
        <w:rPr>
          <w:rFonts w:ascii="Verdana" w:eastAsia="Times New Roman" w:hAnsi="Verdana" w:cs="Times New Roman"/>
          <w:color w:val="000000"/>
          <w:sz w:val="21"/>
          <w:lang w:eastAsia="ru-RU"/>
        </w:rPr>
        <w:t>і</w:t>
      </w:r>
      <w:proofErr w:type="gramStart"/>
      <w:r w:rsidRPr="00157F10">
        <w:rPr>
          <w:rFonts w:ascii="Verdana" w:eastAsia="Times New Roman" w:hAnsi="Verdana" w:cs="Times New Roman"/>
          <w:color w:val="000000"/>
          <w:sz w:val="21"/>
          <w:lang w:eastAsia="ru-RU"/>
        </w:rPr>
        <w:t>м’я</w:t>
      </w:r>
      <w:proofErr w:type="spellEnd"/>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керівника</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територіального</w:t>
      </w:r>
      <w:proofErr w:type="spellEnd"/>
      <w:r w:rsidRPr="00157F10">
        <w:rPr>
          <w:rFonts w:ascii="Verdana" w:eastAsia="Times New Roman" w:hAnsi="Verdana" w:cs="Times New Roman"/>
          <w:color w:val="000000"/>
          <w:sz w:val="21"/>
          <w:szCs w:val="21"/>
          <w:lang w:eastAsia="ru-RU"/>
        </w:rPr>
        <w:t> органу </w:t>
      </w:r>
      <w:proofErr w:type="spellStart"/>
      <w:r w:rsidRPr="00157F10">
        <w:rPr>
          <w:rFonts w:ascii="Verdana" w:eastAsia="Times New Roman" w:hAnsi="Verdana" w:cs="Times New Roman"/>
          <w:color w:val="000000"/>
          <w:sz w:val="21"/>
          <w:lang w:eastAsia="ru-RU"/>
        </w:rPr>
        <w:t>Національної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поліції</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r w:rsidRPr="00157F10">
        <w:rPr>
          <w:rFonts w:ascii="Verdana" w:eastAsia="Times New Roman" w:hAnsi="Verdana" w:cs="Times New Roman"/>
          <w:color w:val="000000"/>
          <w:sz w:val="21"/>
          <w:lang w:eastAsia="ru-RU"/>
        </w:rPr>
        <w:t>декількох</w:t>
      </w:r>
      <w:proofErr w:type="spellEnd"/>
      <w:r w:rsidRPr="00157F10">
        <w:rPr>
          <w:rFonts w:ascii="Verdana" w:eastAsia="Times New Roman" w:hAnsi="Verdana" w:cs="Times New Roman"/>
          <w:color w:val="000000"/>
          <w:sz w:val="21"/>
          <w:szCs w:val="21"/>
          <w:lang w:eastAsia="ru-RU"/>
        </w:rPr>
        <w:t> областей – </w:t>
      </w:r>
      <w:r w:rsidRPr="00157F10">
        <w:rPr>
          <w:rFonts w:ascii="Verdana" w:eastAsia="Times New Roman" w:hAnsi="Verdana" w:cs="Times New Roman"/>
          <w:color w:val="000000"/>
          <w:sz w:val="21"/>
          <w:lang w:eastAsia="ru-RU"/>
        </w:rPr>
        <w:t>автомобільний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перевізник</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завчасно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звертається</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відповідним</w:t>
      </w:r>
      <w:r w:rsidRPr="00157F10">
        <w:rPr>
          <w:rFonts w:ascii="Verdana" w:eastAsia="Times New Roman" w:hAnsi="Verdana" w:cs="Times New Roman"/>
          <w:color w:val="000000"/>
          <w:sz w:val="21"/>
          <w:szCs w:val="21"/>
          <w:lang w:eastAsia="ru-RU"/>
        </w:rPr>
        <w:t> листом на </w:t>
      </w:r>
      <w:proofErr w:type="spellStart"/>
      <w:r w:rsidRPr="00157F10">
        <w:rPr>
          <w:rFonts w:ascii="Verdana" w:eastAsia="Times New Roman" w:hAnsi="Verdana" w:cs="Times New Roman"/>
          <w:color w:val="000000"/>
          <w:sz w:val="21"/>
          <w:lang w:eastAsia="ru-RU"/>
        </w:rPr>
        <w:t>і</w:t>
      </w:r>
      <w:proofErr w:type="gramStart"/>
      <w:r w:rsidRPr="00157F10">
        <w:rPr>
          <w:rFonts w:ascii="Verdana" w:eastAsia="Times New Roman" w:hAnsi="Verdana" w:cs="Times New Roman"/>
          <w:color w:val="000000"/>
          <w:sz w:val="21"/>
          <w:lang w:eastAsia="ru-RU"/>
        </w:rPr>
        <w:t>м’я</w:t>
      </w:r>
      <w:proofErr w:type="spellEnd"/>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керівництва</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Національної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поліції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України</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gramStart"/>
      <w:r w:rsidRPr="00157F10">
        <w:rPr>
          <w:rFonts w:ascii="Verdana" w:eastAsia="Times New Roman" w:hAnsi="Verdana" w:cs="Times New Roman"/>
          <w:color w:val="000000"/>
          <w:sz w:val="21"/>
          <w:lang w:eastAsia="ru-RU"/>
        </w:rPr>
        <w:t>У</w:t>
      </w:r>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листі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зазначаються</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дата </w:t>
      </w:r>
      <w:proofErr w:type="spellStart"/>
      <w:r w:rsidRPr="00157F10">
        <w:rPr>
          <w:rFonts w:ascii="Verdana" w:eastAsia="Times New Roman" w:hAnsi="Verdana" w:cs="Times New Roman"/>
          <w:color w:val="000000"/>
          <w:sz w:val="21"/>
          <w:lang w:eastAsia="ru-RU"/>
        </w:rPr>
        <w:t>поїздки</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марка та </w:t>
      </w:r>
      <w:proofErr w:type="spellStart"/>
      <w:r w:rsidRPr="00157F10">
        <w:rPr>
          <w:rFonts w:ascii="Verdana" w:eastAsia="Times New Roman" w:hAnsi="Verdana" w:cs="Times New Roman"/>
          <w:color w:val="000000"/>
          <w:sz w:val="21"/>
          <w:lang w:eastAsia="ru-RU"/>
        </w:rPr>
        <w:t>номерний</w:t>
      </w:r>
      <w:proofErr w:type="spellEnd"/>
      <w:r w:rsidRPr="00157F10">
        <w:rPr>
          <w:rFonts w:ascii="Verdana" w:eastAsia="Times New Roman" w:hAnsi="Verdana" w:cs="Times New Roman"/>
          <w:color w:val="000000"/>
          <w:sz w:val="21"/>
          <w:szCs w:val="21"/>
          <w:lang w:eastAsia="ru-RU"/>
        </w:rPr>
        <w:t> знак </w:t>
      </w:r>
      <w:proofErr w:type="gramStart"/>
      <w:r w:rsidRPr="00157F10">
        <w:rPr>
          <w:rFonts w:ascii="Verdana" w:eastAsia="Times New Roman" w:hAnsi="Verdana" w:cs="Times New Roman"/>
          <w:color w:val="000000"/>
          <w:sz w:val="21"/>
          <w:lang w:eastAsia="ru-RU"/>
        </w:rPr>
        <w:t>транспортного</w:t>
      </w:r>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засобу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що</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здійснює</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перевезення</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proofErr w:type="gramStart"/>
      <w:r w:rsidRPr="00157F10">
        <w:rPr>
          <w:rFonts w:ascii="Verdana" w:eastAsia="Times New Roman" w:hAnsi="Verdana" w:cs="Times New Roman"/>
          <w:color w:val="000000"/>
          <w:sz w:val="21"/>
          <w:lang w:eastAsia="ru-RU"/>
        </w:rPr>
        <w:t>пр</w:t>
      </w:r>
      <w:proofErr w:type="gramEnd"/>
      <w:r w:rsidRPr="00157F10">
        <w:rPr>
          <w:rFonts w:ascii="Verdana" w:eastAsia="Times New Roman" w:hAnsi="Verdana" w:cs="Times New Roman"/>
          <w:color w:val="000000"/>
          <w:sz w:val="21"/>
          <w:lang w:eastAsia="ru-RU"/>
        </w:rPr>
        <w:t>ізвище</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ім’я</w:t>
      </w:r>
      <w:proofErr w:type="spellEnd"/>
      <w:r w:rsidRPr="00157F10">
        <w:rPr>
          <w:rFonts w:ascii="Verdana" w:eastAsia="Times New Roman" w:hAnsi="Verdana" w:cs="Times New Roman"/>
          <w:color w:val="000000"/>
          <w:sz w:val="21"/>
          <w:szCs w:val="21"/>
          <w:lang w:eastAsia="ru-RU"/>
        </w:rPr>
        <w:t>, по </w:t>
      </w:r>
      <w:proofErr w:type="spellStart"/>
      <w:r w:rsidRPr="00157F10">
        <w:rPr>
          <w:rFonts w:ascii="Verdana" w:eastAsia="Times New Roman" w:hAnsi="Verdana" w:cs="Times New Roman"/>
          <w:color w:val="000000"/>
          <w:sz w:val="21"/>
          <w:lang w:eastAsia="ru-RU"/>
        </w:rPr>
        <w:t>батькові</w:t>
      </w:r>
      <w:proofErr w:type="spellEnd"/>
      <w:r w:rsidRPr="00157F10">
        <w:rPr>
          <w:rFonts w:ascii="Verdana" w:eastAsia="Times New Roman" w:hAnsi="Verdana" w:cs="Times New Roman"/>
          <w:color w:val="000000"/>
          <w:sz w:val="21"/>
          <w:szCs w:val="21"/>
          <w:lang w:eastAsia="ru-RU"/>
        </w:rPr>
        <w:t> та номер телефону </w:t>
      </w:r>
      <w:proofErr w:type="spellStart"/>
      <w:r w:rsidRPr="00157F10">
        <w:rPr>
          <w:rFonts w:ascii="Verdana" w:eastAsia="Times New Roman" w:hAnsi="Verdana" w:cs="Times New Roman"/>
          <w:color w:val="000000"/>
          <w:sz w:val="21"/>
          <w:lang w:eastAsia="ru-RU"/>
        </w:rPr>
        <w:t>водія</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proofErr w:type="gramStart"/>
      <w:r w:rsidRPr="00157F10">
        <w:rPr>
          <w:rFonts w:ascii="Verdana" w:eastAsia="Times New Roman" w:hAnsi="Verdana" w:cs="Times New Roman"/>
          <w:color w:val="000000"/>
          <w:sz w:val="21"/>
          <w:lang w:eastAsia="ru-RU"/>
        </w:rPr>
        <w:t>пр</w:t>
      </w:r>
      <w:proofErr w:type="gramEnd"/>
      <w:r w:rsidRPr="00157F10">
        <w:rPr>
          <w:rFonts w:ascii="Verdana" w:eastAsia="Times New Roman" w:hAnsi="Verdana" w:cs="Times New Roman"/>
          <w:color w:val="000000"/>
          <w:sz w:val="21"/>
          <w:lang w:eastAsia="ru-RU"/>
        </w:rPr>
        <w:t>ізвище</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ім’я</w:t>
      </w:r>
      <w:proofErr w:type="spellEnd"/>
      <w:r w:rsidRPr="00157F10">
        <w:rPr>
          <w:rFonts w:ascii="Verdana" w:eastAsia="Times New Roman" w:hAnsi="Verdana" w:cs="Times New Roman"/>
          <w:color w:val="000000"/>
          <w:sz w:val="21"/>
          <w:szCs w:val="21"/>
          <w:lang w:eastAsia="ru-RU"/>
        </w:rPr>
        <w:t>, по </w:t>
      </w:r>
      <w:proofErr w:type="spellStart"/>
      <w:r w:rsidRPr="00157F10">
        <w:rPr>
          <w:rFonts w:ascii="Verdana" w:eastAsia="Times New Roman" w:hAnsi="Verdana" w:cs="Times New Roman"/>
          <w:color w:val="000000"/>
          <w:sz w:val="21"/>
          <w:lang w:eastAsia="ru-RU"/>
        </w:rPr>
        <w:t>батькові</w:t>
      </w:r>
      <w:proofErr w:type="spellEnd"/>
      <w:r w:rsidRPr="00157F10">
        <w:rPr>
          <w:rFonts w:ascii="Verdana" w:eastAsia="Times New Roman" w:hAnsi="Verdana" w:cs="Times New Roman"/>
          <w:color w:val="000000"/>
          <w:sz w:val="21"/>
          <w:szCs w:val="21"/>
          <w:lang w:eastAsia="ru-RU"/>
        </w:rPr>
        <w:t> та номер телефону </w:t>
      </w:r>
      <w:proofErr w:type="spellStart"/>
      <w:r w:rsidRPr="00157F10">
        <w:rPr>
          <w:rFonts w:ascii="Verdana" w:eastAsia="Times New Roman" w:hAnsi="Verdana" w:cs="Times New Roman"/>
          <w:color w:val="000000"/>
          <w:sz w:val="21"/>
          <w:lang w:eastAsia="ru-RU"/>
        </w:rPr>
        <w:t>відповідальної</w:t>
      </w:r>
      <w:proofErr w:type="spellEnd"/>
      <w:r w:rsidRPr="00157F10">
        <w:rPr>
          <w:rFonts w:ascii="Verdana" w:eastAsia="Times New Roman" w:hAnsi="Verdana" w:cs="Times New Roman"/>
          <w:color w:val="000000"/>
          <w:sz w:val="21"/>
          <w:szCs w:val="21"/>
          <w:lang w:eastAsia="ru-RU"/>
        </w:rPr>
        <w:t> за </w:t>
      </w:r>
      <w:proofErr w:type="spellStart"/>
      <w:r w:rsidRPr="00157F10">
        <w:rPr>
          <w:rFonts w:ascii="Verdana" w:eastAsia="Times New Roman" w:hAnsi="Verdana" w:cs="Times New Roman"/>
          <w:color w:val="000000"/>
          <w:sz w:val="21"/>
          <w:lang w:eastAsia="ru-RU"/>
        </w:rPr>
        <w:t>перевезення</w:t>
      </w:r>
      <w:r w:rsidRPr="00157F10">
        <w:rPr>
          <w:rFonts w:ascii="Verdana" w:eastAsia="Times New Roman" w:hAnsi="Verdana" w:cs="Times New Roman"/>
          <w:color w:val="000000"/>
          <w:sz w:val="21"/>
          <w:szCs w:val="21"/>
          <w:lang w:eastAsia="ru-RU"/>
        </w:rPr>
        <w:t>особи</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r w:rsidRPr="00157F10">
        <w:rPr>
          <w:rFonts w:ascii="Verdana" w:eastAsia="Times New Roman" w:hAnsi="Verdana" w:cs="Times New Roman"/>
          <w:color w:val="000000"/>
          <w:sz w:val="21"/>
          <w:lang w:eastAsia="ru-RU"/>
        </w:rPr>
        <w:t>детальний</w:t>
      </w:r>
      <w:proofErr w:type="spellEnd"/>
      <w:r w:rsidRPr="00157F10">
        <w:rPr>
          <w:rFonts w:ascii="Verdana" w:eastAsia="Times New Roman" w:hAnsi="Verdana" w:cs="Times New Roman"/>
          <w:color w:val="000000"/>
          <w:sz w:val="21"/>
          <w:szCs w:val="21"/>
          <w:lang w:eastAsia="ru-RU"/>
        </w:rPr>
        <w:t> маршрут </w:t>
      </w:r>
      <w:proofErr w:type="spellStart"/>
      <w:r w:rsidRPr="00157F10">
        <w:rPr>
          <w:rFonts w:ascii="Verdana" w:eastAsia="Times New Roman" w:hAnsi="Verdana" w:cs="Times New Roman"/>
          <w:color w:val="000000"/>
          <w:sz w:val="21"/>
          <w:lang w:eastAsia="ru-RU"/>
        </w:rPr>
        <w:t>руху</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4)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ісля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закінчення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складається</w:t>
      </w:r>
      <w:r w:rsidRPr="00157F10">
        <w:rPr>
          <w:rFonts w:ascii="Verdana" w:eastAsia="Times New Roman" w:hAnsi="Verdana" w:cs="Times New Roman"/>
          <w:color w:val="000000"/>
          <w:sz w:val="21"/>
          <w:szCs w:val="21"/>
          <w:lang w:eastAsia="ru-RU"/>
        </w:rPr>
        <w:t> акт </w:t>
      </w:r>
      <w:r w:rsidRPr="00157F10">
        <w:rPr>
          <w:rFonts w:ascii="Verdana" w:eastAsia="Times New Roman" w:hAnsi="Verdana" w:cs="Times New Roman"/>
          <w:color w:val="000000"/>
          <w:sz w:val="21"/>
          <w:lang w:eastAsia="ru-RU"/>
        </w:rPr>
        <w:t>виконаних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робіт</w:t>
      </w:r>
      <w:r w:rsidRPr="00157F10">
        <w:rPr>
          <w:rFonts w:ascii="Verdana" w:eastAsia="Times New Roman" w:hAnsi="Verdana" w:cs="Times New Roman"/>
          <w:color w:val="000000"/>
          <w:sz w:val="21"/>
          <w:szCs w:val="21"/>
          <w:lang w:eastAsia="ru-RU"/>
        </w:rPr>
        <w:t> у </w:t>
      </w:r>
      <w:r w:rsidRPr="00157F10">
        <w:rPr>
          <w:rFonts w:ascii="Verdana" w:eastAsia="Times New Roman" w:hAnsi="Verdana" w:cs="Times New Roman"/>
          <w:color w:val="000000"/>
          <w:sz w:val="21"/>
          <w:lang w:eastAsia="ru-RU"/>
        </w:rPr>
        <w:t>двохпримірниках</w:t>
      </w:r>
      <w:r w:rsidRPr="00157F10">
        <w:rPr>
          <w:rFonts w:ascii="Verdana" w:eastAsia="Times New Roman" w:hAnsi="Verdana" w:cs="Times New Roman"/>
          <w:color w:val="000000"/>
          <w:sz w:val="21"/>
          <w:szCs w:val="21"/>
          <w:lang w:eastAsia="ru-RU"/>
        </w:rPr>
        <w:t> за формою, </w:t>
      </w:r>
      <w:proofErr w:type="spellStart"/>
      <w:r w:rsidRPr="00157F10">
        <w:rPr>
          <w:rFonts w:ascii="Verdana" w:eastAsia="Times New Roman" w:hAnsi="Verdana" w:cs="Times New Roman"/>
          <w:color w:val="000000"/>
          <w:sz w:val="21"/>
          <w:lang w:eastAsia="ru-RU"/>
        </w:rPr>
        <w:t>наведеною</w:t>
      </w:r>
      <w:proofErr w:type="spellEnd"/>
      <w:r w:rsidRPr="00157F10">
        <w:rPr>
          <w:rFonts w:ascii="Verdana" w:eastAsia="Times New Roman" w:hAnsi="Verdana" w:cs="Times New Roman"/>
          <w:color w:val="000000"/>
          <w:sz w:val="21"/>
          <w:szCs w:val="21"/>
          <w:lang w:eastAsia="ru-RU"/>
        </w:rPr>
        <w:t> в </w:t>
      </w:r>
      <w:proofErr w:type="spellStart"/>
      <w:r w:rsidRPr="00157F10">
        <w:rPr>
          <w:rFonts w:ascii="Verdana" w:eastAsia="Times New Roman" w:hAnsi="Verdana" w:cs="Times New Roman"/>
          <w:color w:val="000000"/>
          <w:sz w:val="21"/>
          <w:lang w:eastAsia="ru-RU"/>
        </w:rPr>
        <w:t>додатку</w:t>
      </w:r>
      <w:proofErr w:type="spellEnd"/>
      <w:r w:rsidRPr="00157F10">
        <w:rPr>
          <w:rFonts w:ascii="Verdana" w:eastAsia="Times New Roman" w:hAnsi="Verdana" w:cs="Times New Roman"/>
          <w:color w:val="000000"/>
          <w:sz w:val="21"/>
          <w:szCs w:val="21"/>
          <w:lang w:eastAsia="ru-RU"/>
        </w:rPr>
        <w:t> до </w:t>
      </w:r>
      <w:proofErr w:type="spellStart"/>
      <w:r w:rsidRPr="00157F10">
        <w:rPr>
          <w:rFonts w:ascii="Verdana" w:eastAsia="Times New Roman" w:hAnsi="Verdana" w:cs="Times New Roman"/>
          <w:color w:val="000000"/>
          <w:sz w:val="21"/>
          <w:lang w:eastAsia="ru-RU"/>
        </w:rPr>
        <w:t>цієї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Інструкції</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5)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транспортного </w:t>
      </w:r>
      <w:r w:rsidRPr="00157F10">
        <w:rPr>
          <w:rFonts w:ascii="Verdana" w:eastAsia="Times New Roman" w:hAnsi="Verdana" w:cs="Times New Roman"/>
          <w:color w:val="000000"/>
          <w:sz w:val="21"/>
          <w:lang w:eastAsia="ru-RU"/>
        </w:rPr>
        <w:t>засобу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габаритні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розміри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вантажу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якогоперевищують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нормативні</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який</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займає</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всі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смуги</w:t>
      </w:r>
      <w:r w:rsidRPr="00157F10">
        <w:rPr>
          <w:rFonts w:ascii="Verdana" w:eastAsia="Times New Roman" w:hAnsi="Verdana" w:cs="Times New Roman"/>
          <w:color w:val="000000"/>
          <w:sz w:val="21"/>
          <w:szCs w:val="21"/>
          <w:lang w:eastAsia="ru-RU"/>
        </w:rPr>
        <w:t> в одному </w:t>
      </w:r>
      <w:r w:rsidRPr="00157F10">
        <w:rPr>
          <w:rFonts w:ascii="Verdana" w:eastAsia="Times New Roman" w:hAnsi="Verdana" w:cs="Times New Roman"/>
          <w:color w:val="000000"/>
          <w:sz w:val="21"/>
          <w:lang w:eastAsia="ru-RU"/>
        </w:rPr>
        <w:t>напрямку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двома</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спеціалізованими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Національноїполіції</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6) </w:t>
      </w:r>
      <w:proofErr w:type="spellStart"/>
      <w:r w:rsidRPr="00157F10">
        <w:rPr>
          <w:rFonts w:ascii="Verdana" w:eastAsia="Times New Roman" w:hAnsi="Verdana" w:cs="Times New Roman"/>
          <w:color w:val="000000"/>
          <w:sz w:val="21"/>
          <w:lang w:eastAsia="ru-RU"/>
        </w:rPr>
        <w:t>супроводження</w:t>
      </w:r>
      <w:proofErr w:type="spellEnd"/>
      <w:r w:rsidRPr="00157F10">
        <w:rPr>
          <w:rFonts w:ascii="Verdana" w:eastAsia="Times New Roman" w:hAnsi="Verdana" w:cs="Times New Roman"/>
          <w:color w:val="000000"/>
          <w:sz w:val="21"/>
          <w:szCs w:val="21"/>
          <w:lang w:eastAsia="ru-RU"/>
        </w:rPr>
        <w:t> транспортного </w:t>
      </w:r>
      <w:proofErr w:type="spellStart"/>
      <w:r w:rsidRPr="00157F10">
        <w:rPr>
          <w:rFonts w:ascii="Verdana" w:eastAsia="Times New Roman" w:hAnsi="Verdana" w:cs="Times New Roman"/>
          <w:color w:val="000000"/>
          <w:sz w:val="21"/>
          <w:lang w:eastAsia="ru-RU"/>
        </w:rPr>
        <w:t>засобу</w:t>
      </w:r>
      <w:proofErr w:type="spellEnd"/>
      <w:r w:rsidRPr="00157F10">
        <w:rPr>
          <w:rFonts w:ascii="Verdana" w:eastAsia="Times New Roman" w:hAnsi="Verdana" w:cs="Times New Roman"/>
          <w:color w:val="000000"/>
          <w:sz w:val="21"/>
          <w:szCs w:val="21"/>
          <w:lang w:eastAsia="ru-RU"/>
        </w:rPr>
        <w:t>, вага </w:t>
      </w:r>
      <w:r w:rsidRPr="00157F10">
        <w:rPr>
          <w:rFonts w:ascii="Verdana" w:eastAsia="Times New Roman" w:hAnsi="Verdana" w:cs="Times New Roman"/>
          <w:color w:val="000000"/>
          <w:sz w:val="21"/>
          <w:lang w:eastAsia="ru-RU"/>
        </w:rPr>
        <w:t>якого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перевищує</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нормативну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w:t>
      </w:r>
      <w:r w:rsidRPr="00157F10">
        <w:rPr>
          <w:rFonts w:ascii="Verdana" w:eastAsia="Times New Roman" w:hAnsi="Verdana" w:cs="Times New Roman"/>
          <w:color w:val="000000"/>
          <w:sz w:val="21"/>
          <w:szCs w:val="21"/>
          <w:lang w:eastAsia="ru-RU"/>
        </w:rPr>
        <w:t> одним </w:t>
      </w:r>
      <w:r w:rsidRPr="00157F10">
        <w:rPr>
          <w:rFonts w:ascii="Verdana" w:eastAsia="Times New Roman" w:hAnsi="Verdana" w:cs="Times New Roman"/>
          <w:color w:val="000000"/>
          <w:sz w:val="21"/>
          <w:lang w:eastAsia="ru-RU"/>
        </w:rPr>
        <w:t>спеціалізованим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автомобілем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Якщо</w:t>
      </w:r>
      <w:r w:rsidRPr="00157F10">
        <w:rPr>
          <w:rFonts w:ascii="Verdana" w:eastAsia="Times New Roman" w:hAnsi="Verdana" w:cs="Times New Roman"/>
          <w:color w:val="000000"/>
          <w:sz w:val="21"/>
          <w:szCs w:val="21"/>
          <w:lang w:eastAsia="ru-RU"/>
        </w:rPr>
        <w:t>маршрут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великовагового</w:t>
      </w:r>
      <w:r w:rsidRPr="00157F10">
        <w:rPr>
          <w:rFonts w:ascii="Verdana" w:eastAsia="Times New Roman" w:hAnsi="Verdana" w:cs="Times New Roman"/>
          <w:color w:val="000000"/>
          <w:sz w:val="21"/>
          <w:szCs w:val="21"/>
          <w:lang w:eastAsia="ru-RU"/>
        </w:rPr>
        <w:t> транспортного </w:t>
      </w:r>
      <w:r w:rsidRPr="00157F10">
        <w:rPr>
          <w:rFonts w:ascii="Verdana" w:eastAsia="Times New Roman" w:hAnsi="Verdana" w:cs="Times New Roman"/>
          <w:color w:val="000000"/>
          <w:sz w:val="21"/>
          <w:lang w:eastAsia="ru-RU"/>
        </w:rPr>
        <w:t>засобу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пролягає</w:t>
      </w:r>
      <w:r w:rsidRPr="00157F10">
        <w:rPr>
          <w:rFonts w:ascii="Verdana" w:eastAsia="Times New Roman" w:hAnsi="Verdana" w:cs="Times New Roman"/>
          <w:color w:val="000000"/>
          <w:sz w:val="21"/>
          <w:szCs w:val="21"/>
          <w:lang w:eastAsia="ru-RU"/>
        </w:rPr>
        <w:t> через </w:t>
      </w:r>
      <w:r w:rsidRPr="00157F10">
        <w:rPr>
          <w:rFonts w:ascii="Verdana" w:eastAsia="Times New Roman" w:hAnsi="Verdana" w:cs="Times New Roman"/>
          <w:color w:val="000000"/>
          <w:sz w:val="21"/>
          <w:lang w:eastAsia="ru-RU"/>
        </w:rPr>
        <w:t>мостові</w:t>
      </w:r>
      <w:r w:rsidRPr="00157F10">
        <w:rPr>
          <w:rFonts w:ascii="Verdana" w:eastAsia="Times New Roman" w:hAnsi="Verdana" w:cs="Times New Roman"/>
          <w:color w:val="000000"/>
          <w:sz w:val="21"/>
          <w:szCs w:val="21"/>
          <w:lang w:eastAsia="ru-RU"/>
        </w:rPr>
        <w:t>переходи та </w:t>
      </w:r>
      <w:proofErr w:type="spellStart"/>
      <w:r w:rsidRPr="00157F10">
        <w:rPr>
          <w:rFonts w:ascii="Verdana" w:eastAsia="Times New Roman" w:hAnsi="Verdana" w:cs="Times New Roman"/>
          <w:color w:val="000000"/>
          <w:sz w:val="21"/>
          <w:lang w:eastAsia="ru-RU"/>
        </w:rPr>
        <w:t>шляхопроводи</w:t>
      </w:r>
      <w:proofErr w:type="spellEnd"/>
      <w:r w:rsidRPr="00157F10">
        <w:rPr>
          <w:rFonts w:ascii="Verdana" w:eastAsia="Times New Roman" w:hAnsi="Verdana" w:cs="Times New Roman"/>
          <w:color w:val="000000"/>
          <w:sz w:val="21"/>
          <w:szCs w:val="21"/>
          <w:lang w:eastAsia="ru-RU"/>
        </w:rPr>
        <w:t>, у таких </w:t>
      </w:r>
      <w:r w:rsidRPr="00157F10">
        <w:rPr>
          <w:rFonts w:ascii="Verdana" w:eastAsia="Times New Roman" w:hAnsi="Verdana" w:cs="Times New Roman"/>
          <w:color w:val="000000"/>
          <w:sz w:val="21"/>
          <w:lang w:eastAsia="ru-RU"/>
        </w:rPr>
        <w:t>місцях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забезпечується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виставленнядодаткових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нарядів</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в</w:t>
      </w:r>
      <w:proofErr w:type="gramEnd"/>
      <w:r w:rsidRPr="00157F10">
        <w:rPr>
          <w:rFonts w:ascii="Verdana" w:eastAsia="Times New Roman" w:hAnsi="Verdana" w:cs="Times New Roman"/>
          <w:color w:val="000000"/>
          <w:sz w:val="21"/>
          <w:lang w:eastAsia="ru-RU"/>
        </w:rPr>
        <w:t>ідповідних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підрозділів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для </w:t>
      </w:r>
      <w:r w:rsidRPr="00157F10">
        <w:rPr>
          <w:rFonts w:ascii="Verdana" w:eastAsia="Times New Roman" w:hAnsi="Verdana" w:cs="Times New Roman"/>
          <w:color w:val="000000"/>
          <w:sz w:val="21"/>
          <w:lang w:eastAsia="ru-RU"/>
        </w:rPr>
        <w:t>тимчасовогообмеження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всіх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до </w:t>
      </w:r>
      <w:r w:rsidRPr="00157F10">
        <w:rPr>
          <w:rFonts w:ascii="Verdana" w:eastAsia="Times New Roman" w:hAnsi="Verdana" w:cs="Times New Roman"/>
          <w:color w:val="000000"/>
          <w:sz w:val="21"/>
          <w:lang w:eastAsia="ru-RU"/>
        </w:rPr>
        <w:t>закінчення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проїзду</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2. 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рухупід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перевезення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організованих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груп</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дітей</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gramStart"/>
      <w:r w:rsidRPr="00157F10">
        <w:rPr>
          <w:rFonts w:ascii="Verdana" w:eastAsia="Times New Roman" w:hAnsi="Verdana" w:cs="Times New Roman"/>
          <w:color w:val="000000"/>
          <w:sz w:val="21"/>
          <w:lang w:eastAsia="ru-RU"/>
        </w:rPr>
        <w:t>1) </w:t>
      </w:r>
      <w:proofErr w:type="spellStart"/>
      <w:r w:rsidRPr="00157F10">
        <w:rPr>
          <w:rFonts w:ascii="Verdana" w:eastAsia="Times New Roman" w:hAnsi="Verdana" w:cs="Times New Roman"/>
          <w:color w:val="000000"/>
          <w:sz w:val="21"/>
          <w:lang w:eastAsia="ru-RU"/>
        </w:rPr>
        <w:t>відповідно</w:t>
      </w:r>
      <w:proofErr w:type="spellEnd"/>
      <w:r w:rsidRPr="00157F10">
        <w:rPr>
          <w:rFonts w:ascii="Verdana" w:eastAsia="Times New Roman" w:hAnsi="Verdana" w:cs="Times New Roman"/>
          <w:color w:val="000000"/>
          <w:sz w:val="21"/>
          <w:lang w:eastAsia="ru-RU"/>
        </w:rPr>
        <w:t> до Закону України «Про оздоровлення та відпочинок дітей» супроводження груп дітей до або з місць оздоровлення та відпочинкуздійснюється безоплатно працівниками органів Національної поліції;</w:t>
      </w:r>
      <w:proofErr w:type="gramEnd"/>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2) </w:t>
      </w:r>
      <w:r w:rsidRPr="00157F10">
        <w:rPr>
          <w:rFonts w:ascii="Verdana" w:eastAsia="Times New Roman" w:hAnsi="Verdana" w:cs="Times New Roman"/>
          <w:color w:val="000000"/>
          <w:sz w:val="21"/>
          <w:lang w:eastAsia="ru-RU"/>
        </w:rPr>
        <w:t>перевезення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організованих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груп</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дітей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колоною</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п’яти</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більше</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автобусівздійснюється</w:t>
      </w:r>
      <w:r w:rsidRPr="00157F10">
        <w:rPr>
          <w:rFonts w:ascii="Verdana" w:eastAsia="Times New Roman" w:hAnsi="Verdana" w:cs="Times New Roman"/>
          <w:color w:val="000000"/>
          <w:sz w:val="21"/>
          <w:szCs w:val="21"/>
          <w:lang w:eastAsia="ru-RU"/>
        </w:rPr>
        <w:t> за </w:t>
      </w:r>
      <w:r w:rsidRPr="00157F10">
        <w:rPr>
          <w:rFonts w:ascii="Verdana" w:eastAsia="Times New Roman" w:hAnsi="Verdana" w:cs="Times New Roman"/>
          <w:color w:val="000000"/>
          <w:sz w:val="21"/>
          <w:lang w:eastAsia="ru-RU"/>
        </w:rPr>
        <w:t>умови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відповідними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територіальними</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ідрозділамиНаціональної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3) </w:t>
      </w:r>
      <w:r w:rsidRPr="00157F10">
        <w:rPr>
          <w:rFonts w:ascii="Verdana" w:eastAsia="Times New Roman" w:hAnsi="Verdana" w:cs="Times New Roman"/>
          <w:color w:val="000000"/>
          <w:sz w:val="21"/>
          <w:lang w:eastAsia="ru-RU"/>
        </w:rPr>
        <w:t>перевезення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організованих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груп</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дітей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із</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забезпеченням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високогорівня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4) за </w:t>
      </w:r>
      <w:r w:rsidRPr="00157F10">
        <w:rPr>
          <w:rFonts w:ascii="Verdana" w:eastAsia="Times New Roman" w:hAnsi="Verdana" w:cs="Times New Roman"/>
          <w:color w:val="000000"/>
          <w:sz w:val="21"/>
          <w:lang w:eastAsia="ru-RU"/>
        </w:rPr>
        <w:t>необхідності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груп</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дітей</w:t>
      </w:r>
      <w:r w:rsidRPr="00157F10">
        <w:rPr>
          <w:rFonts w:ascii="Verdana" w:eastAsia="Times New Roman" w:hAnsi="Verdana" w:cs="Times New Roman"/>
          <w:color w:val="000000"/>
          <w:sz w:val="21"/>
          <w:szCs w:val="21"/>
          <w:lang w:eastAsia="ru-RU"/>
        </w:rPr>
        <w:t> до </w:t>
      </w:r>
      <w:r w:rsidRPr="00157F10">
        <w:rPr>
          <w:rFonts w:ascii="Verdana" w:eastAsia="Times New Roman" w:hAnsi="Verdana" w:cs="Times New Roman"/>
          <w:color w:val="000000"/>
          <w:sz w:val="21"/>
          <w:lang w:eastAsia="ru-RU"/>
        </w:rPr>
        <w:t>місць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оздоровлення</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відпочинку</w:t>
      </w:r>
      <w:r w:rsidRPr="00157F10">
        <w:rPr>
          <w:rFonts w:ascii="Verdana" w:eastAsia="Times New Roman" w:hAnsi="Verdana" w:cs="Times New Roman"/>
          <w:color w:val="000000"/>
          <w:sz w:val="21"/>
          <w:szCs w:val="21"/>
          <w:lang w:eastAsia="ru-RU"/>
        </w:rPr>
        <w:t> і у </w:t>
      </w:r>
      <w:proofErr w:type="spellStart"/>
      <w:r w:rsidRPr="00157F10">
        <w:rPr>
          <w:rFonts w:ascii="Verdana" w:eastAsia="Times New Roman" w:hAnsi="Verdana" w:cs="Times New Roman"/>
          <w:color w:val="000000"/>
          <w:sz w:val="21"/>
          <w:lang w:eastAsia="ru-RU"/>
        </w:rPr>
        <w:t>зворотному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напрямку</w:t>
      </w:r>
      <w:proofErr w:type="spellEnd"/>
      <w:r w:rsidRPr="00157F10">
        <w:rPr>
          <w:rFonts w:ascii="Verdana" w:eastAsia="Times New Roman" w:hAnsi="Verdana" w:cs="Times New Roman"/>
          <w:color w:val="000000"/>
          <w:sz w:val="21"/>
          <w:szCs w:val="21"/>
          <w:lang w:eastAsia="ru-RU"/>
        </w:rPr>
        <w:t>, </w:t>
      </w:r>
      <w:proofErr w:type="spellStart"/>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proofErr w:type="spellEnd"/>
      <w:r w:rsidRPr="00157F10">
        <w:rPr>
          <w:rFonts w:ascii="Verdana" w:eastAsia="Times New Roman" w:hAnsi="Verdana" w:cs="Times New Roman"/>
          <w:color w:val="000000"/>
          <w:sz w:val="21"/>
          <w:szCs w:val="21"/>
          <w:lang w:eastAsia="ru-RU"/>
        </w:rPr>
        <w:t> час </w:t>
      </w:r>
      <w:proofErr w:type="spellStart"/>
      <w:r w:rsidRPr="00157F10">
        <w:rPr>
          <w:rFonts w:ascii="Verdana" w:eastAsia="Times New Roman" w:hAnsi="Verdana" w:cs="Times New Roman"/>
          <w:color w:val="000000"/>
          <w:sz w:val="21"/>
          <w:lang w:eastAsia="ru-RU"/>
        </w:rPr>
        <w:t>екскурсій</w:t>
      </w:r>
      <w:proofErr w:type="spellEnd"/>
      <w:r w:rsidRPr="00157F10">
        <w:rPr>
          <w:rFonts w:ascii="Verdana" w:eastAsia="Times New Roman" w:hAnsi="Verdana" w:cs="Times New Roman"/>
          <w:color w:val="000000"/>
          <w:sz w:val="21"/>
          <w:szCs w:val="21"/>
          <w:lang w:eastAsia="ru-RU"/>
        </w:rPr>
        <w:t> у межах:</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lang w:eastAsia="ru-RU"/>
        </w:rPr>
        <w:lastRenderedPageBreak/>
        <w:t>однієї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області</w:t>
      </w:r>
      <w:r w:rsidRPr="00157F10">
        <w:rPr>
          <w:rFonts w:ascii="Verdana" w:eastAsia="Times New Roman" w:hAnsi="Verdana" w:cs="Times New Roman"/>
          <w:color w:val="000000"/>
          <w:sz w:val="21"/>
          <w:szCs w:val="21"/>
          <w:lang w:eastAsia="ru-RU"/>
        </w:rPr>
        <w:t>/</w:t>
      </w:r>
      <w:r w:rsidRPr="00157F10">
        <w:rPr>
          <w:rFonts w:ascii="Verdana" w:eastAsia="Times New Roman" w:hAnsi="Verdana" w:cs="Times New Roman"/>
          <w:color w:val="000000"/>
          <w:sz w:val="21"/>
          <w:lang w:eastAsia="ru-RU"/>
        </w:rPr>
        <w:t>міста</w:t>
      </w:r>
      <w:r w:rsidRPr="00157F10">
        <w:rPr>
          <w:rFonts w:ascii="Verdana" w:eastAsia="Times New Roman" w:hAnsi="Verdana" w:cs="Times New Roman"/>
          <w:color w:val="000000"/>
          <w:sz w:val="21"/>
          <w:szCs w:val="21"/>
          <w:lang w:eastAsia="ru-RU"/>
        </w:rPr>
        <w:t> – </w:t>
      </w:r>
      <w:r w:rsidRPr="00157F10">
        <w:rPr>
          <w:rFonts w:ascii="Verdana" w:eastAsia="Times New Roman" w:hAnsi="Verdana" w:cs="Times New Roman"/>
          <w:color w:val="000000"/>
          <w:sz w:val="21"/>
          <w:lang w:eastAsia="ru-RU"/>
        </w:rPr>
        <w:t>автомобільний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перевізник</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завчасно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звертається</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відповідним</w:t>
      </w:r>
      <w:r w:rsidRPr="00157F10">
        <w:rPr>
          <w:rFonts w:ascii="Verdana" w:eastAsia="Times New Roman" w:hAnsi="Verdana" w:cs="Times New Roman"/>
          <w:color w:val="000000"/>
          <w:sz w:val="21"/>
          <w:szCs w:val="21"/>
          <w:lang w:eastAsia="ru-RU"/>
        </w:rPr>
        <w:t> листом на </w:t>
      </w:r>
      <w:proofErr w:type="spellStart"/>
      <w:r w:rsidRPr="00157F10">
        <w:rPr>
          <w:rFonts w:ascii="Verdana" w:eastAsia="Times New Roman" w:hAnsi="Verdana" w:cs="Times New Roman"/>
          <w:color w:val="000000"/>
          <w:sz w:val="21"/>
          <w:lang w:eastAsia="ru-RU"/>
        </w:rPr>
        <w:t>і</w:t>
      </w:r>
      <w:proofErr w:type="gramStart"/>
      <w:r w:rsidRPr="00157F10">
        <w:rPr>
          <w:rFonts w:ascii="Verdana" w:eastAsia="Times New Roman" w:hAnsi="Verdana" w:cs="Times New Roman"/>
          <w:color w:val="000000"/>
          <w:sz w:val="21"/>
          <w:lang w:eastAsia="ru-RU"/>
        </w:rPr>
        <w:t>м’я</w:t>
      </w:r>
      <w:proofErr w:type="spellEnd"/>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керівника</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територіального</w:t>
      </w:r>
      <w:proofErr w:type="spellEnd"/>
      <w:r w:rsidRPr="00157F10">
        <w:rPr>
          <w:rFonts w:ascii="Verdana" w:eastAsia="Times New Roman" w:hAnsi="Verdana" w:cs="Times New Roman"/>
          <w:color w:val="000000"/>
          <w:sz w:val="21"/>
          <w:szCs w:val="21"/>
          <w:lang w:eastAsia="ru-RU"/>
        </w:rPr>
        <w:t> органу </w:t>
      </w:r>
      <w:proofErr w:type="spellStart"/>
      <w:r w:rsidRPr="00157F10">
        <w:rPr>
          <w:rFonts w:ascii="Verdana" w:eastAsia="Times New Roman" w:hAnsi="Verdana" w:cs="Times New Roman"/>
          <w:color w:val="000000"/>
          <w:sz w:val="21"/>
          <w:lang w:eastAsia="ru-RU"/>
        </w:rPr>
        <w:t>Національної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поліції</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r w:rsidRPr="00157F10">
        <w:rPr>
          <w:rFonts w:ascii="Verdana" w:eastAsia="Times New Roman" w:hAnsi="Verdana" w:cs="Times New Roman"/>
          <w:color w:val="000000"/>
          <w:sz w:val="21"/>
          <w:lang w:eastAsia="ru-RU"/>
        </w:rPr>
        <w:t>декількох</w:t>
      </w:r>
      <w:proofErr w:type="spellEnd"/>
      <w:r w:rsidRPr="00157F10">
        <w:rPr>
          <w:rFonts w:ascii="Verdana" w:eastAsia="Times New Roman" w:hAnsi="Verdana" w:cs="Times New Roman"/>
          <w:color w:val="000000"/>
          <w:sz w:val="21"/>
          <w:szCs w:val="21"/>
          <w:lang w:eastAsia="ru-RU"/>
        </w:rPr>
        <w:t> областей – </w:t>
      </w:r>
      <w:r w:rsidRPr="00157F10">
        <w:rPr>
          <w:rFonts w:ascii="Verdana" w:eastAsia="Times New Roman" w:hAnsi="Verdana" w:cs="Times New Roman"/>
          <w:color w:val="000000"/>
          <w:sz w:val="21"/>
          <w:lang w:eastAsia="ru-RU"/>
        </w:rPr>
        <w:t>автомобільний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перевізник</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завчасно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звертається</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відповідним</w:t>
      </w:r>
      <w:r w:rsidRPr="00157F10">
        <w:rPr>
          <w:rFonts w:ascii="Verdana" w:eastAsia="Times New Roman" w:hAnsi="Verdana" w:cs="Times New Roman"/>
          <w:color w:val="000000"/>
          <w:sz w:val="21"/>
          <w:szCs w:val="21"/>
          <w:lang w:eastAsia="ru-RU"/>
        </w:rPr>
        <w:t> листом на </w:t>
      </w:r>
      <w:proofErr w:type="spellStart"/>
      <w:r w:rsidRPr="00157F10">
        <w:rPr>
          <w:rFonts w:ascii="Verdana" w:eastAsia="Times New Roman" w:hAnsi="Verdana" w:cs="Times New Roman"/>
          <w:color w:val="000000"/>
          <w:sz w:val="21"/>
          <w:lang w:eastAsia="ru-RU"/>
        </w:rPr>
        <w:t>і</w:t>
      </w:r>
      <w:proofErr w:type="gramStart"/>
      <w:r w:rsidRPr="00157F10">
        <w:rPr>
          <w:rFonts w:ascii="Verdana" w:eastAsia="Times New Roman" w:hAnsi="Verdana" w:cs="Times New Roman"/>
          <w:color w:val="000000"/>
          <w:sz w:val="21"/>
          <w:lang w:eastAsia="ru-RU"/>
        </w:rPr>
        <w:t>м’я</w:t>
      </w:r>
      <w:proofErr w:type="spellEnd"/>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керівництва</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Національної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поліції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України</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gramStart"/>
      <w:r w:rsidRPr="00157F10">
        <w:rPr>
          <w:rFonts w:ascii="Verdana" w:eastAsia="Times New Roman" w:hAnsi="Verdana" w:cs="Times New Roman"/>
          <w:color w:val="000000"/>
          <w:sz w:val="21"/>
          <w:lang w:eastAsia="ru-RU"/>
        </w:rPr>
        <w:t>У</w:t>
      </w:r>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листі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зазначаються</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дата </w:t>
      </w:r>
      <w:proofErr w:type="spellStart"/>
      <w:r w:rsidRPr="00157F10">
        <w:rPr>
          <w:rFonts w:ascii="Verdana" w:eastAsia="Times New Roman" w:hAnsi="Verdana" w:cs="Times New Roman"/>
          <w:color w:val="000000"/>
          <w:sz w:val="21"/>
          <w:lang w:eastAsia="ru-RU"/>
        </w:rPr>
        <w:t>поїздки</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мета </w:t>
      </w:r>
      <w:proofErr w:type="spellStart"/>
      <w:r w:rsidRPr="00157F10">
        <w:rPr>
          <w:rFonts w:ascii="Verdana" w:eastAsia="Times New Roman" w:hAnsi="Verdana" w:cs="Times New Roman"/>
          <w:color w:val="000000"/>
          <w:sz w:val="21"/>
          <w:lang w:eastAsia="ru-RU"/>
        </w:rPr>
        <w:t>поїздки</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r w:rsidRPr="00157F10">
        <w:rPr>
          <w:rFonts w:ascii="Verdana" w:eastAsia="Times New Roman" w:hAnsi="Verdana" w:cs="Times New Roman"/>
          <w:color w:val="000000"/>
          <w:sz w:val="21"/>
          <w:lang w:eastAsia="ru-RU"/>
        </w:rPr>
        <w:t>кількість</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дітей</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марка та </w:t>
      </w:r>
      <w:proofErr w:type="spellStart"/>
      <w:r w:rsidRPr="00157F10">
        <w:rPr>
          <w:rFonts w:ascii="Verdana" w:eastAsia="Times New Roman" w:hAnsi="Verdana" w:cs="Times New Roman"/>
          <w:color w:val="000000"/>
          <w:sz w:val="21"/>
          <w:lang w:eastAsia="ru-RU"/>
        </w:rPr>
        <w:t>номерний</w:t>
      </w:r>
      <w:proofErr w:type="spellEnd"/>
      <w:r w:rsidRPr="00157F10">
        <w:rPr>
          <w:rFonts w:ascii="Verdana" w:eastAsia="Times New Roman" w:hAnsi="Verdana" w:cs="Times New Roman"/>
          <w:color w:val="000000"/>
          <w:sz w:val="21"/>
          <w:szCs w:val="21"/>
          <w:lang w:eastAsia="ru-RU"/>
        </w:rPr>
        <w:t> знак </w:t>
      </w:r>
      <w:proofErr w:type="gramStart"/>
      <w:r w:rsidRPr="00157F10">
        <w:rPr>
          <w:rFonts w:ascii="Verdana" w:eastAsia="Times New Roman" w:hAnsi="Verdana" w:cs="Times New Roman"/>
          <w:color w:val="000000"/>
          <w:sz w:val="21"/>
          <w:lang w:eastAsia="ru-RU"/>
        </w:rPr>
        <w:t>транспортного</w:t>
      </w:r>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засобу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що</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здійснює</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перевезення</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proofErr w:type="gramStart"/>
      <w:r w:rsidRPr="00157F10">
        <w:rPr>
          <w:rFonts w:ascii="Verdana" w:eastAsia="Times New Roman" w:hAnsi="Verdana" w:cs="Times New Roman"/>
          <w:color w:val="000000"/>
          <w:sz w:val="21"/>
          <w:lang w:eastAsia="ru-RU"/>
        </w:rPr>
        <w:t>пр</w:t>
      </w:r>
      <w:proofErr w:type="gramEnd"/>
      <w:r w:rsidRPr="00157F10">
        <w:rPr>
          <w:rFonts w:ascii="Verdana" w:eastAsia="Times New Roman" w:hAnsi="Verdana" w:cs="Times New Roman"/>
          <w:color w:val="000000"/>
          <w:sz w:val="21"/>
          <w:lang w:eastAsia="ru-RU"/>
        </w:rPr>
        <w:t>ізвище</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ім’я</w:t>
      </w:r>
      <w:proofErr w:type="spellEnd"/>
      <w:r w:rsidRPr="00157F10">
        <w:rPr>
          <w:rFonts w:ascii="Verdana" w:eastAsia="Times New Roman" w:hAnsi="Verdana" w:cs="Times New Roman"/>
          <w:color w:val="000000"/>
          <w:sz w:val="21"/>
          <w:szCs w:val="21"/>
          <w:lang w:eastAsia="ru-RU"/>
        </w:rPr>
        <w:t>, по </w:t>
      </w:r>
      <w:proofErr w:type="spellStart"/>
      <w:r w:rsidRPr="00157F10">
        <w:rPr>
          <w:rFonts w:ascii="Verdana" w:eastAsia="Times New Roman" w:hAnsi="Verdana" w:cs="Times New Roman"/>
          <w:color w:val="000000"/>
          <w:sz w:val="21"/>
          <w:lang w:eastAsia="ru-RU"/>
        </w:rPr>
        <w:t>батькові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водія</w:t>
      </w:r>
      <w:proofErr w:type="spellEnd"/>
      <w:r w:rsidRPr="00157F10">
        <w:rPr>
          <w:rFonts w:ascii="Verdana" w:eastAsia="Times New Roman" w:hAnsi="Verdana" w:cs="Times New Roman"/>
          <w:color w:val="000000"/>
          <w:sz w:val="21"/>
          <w:szCs w:val="21"/>
          <w:lang w:eastAsia="ru-RU"/>
        </w:rPr>
        <w:t> та номер </w:t>
      </w:r>
      <w:proofErr w:type="spellStart"/>
      <w:r w:rsidRPr="00157F10">
        <w:rPr>
          <w:rFonts w:ascii="Verdana" w:eastAsia="Times New Roman" w:hAnsi="Verdana" w:cs="Times New Roman"/>
          <w:color w:val="000000"/>
          <w:sz w:val="21"/>
          <w:lang w:eastAsia="ru-RU"/>
        </w:rPr>
        <w:t>його</w:t>
      </w:r>
      <w:proofErr w:type="spellEnd"/>
      <w:r w:rsidRPr="00157F10">
        <w:rPr>
          <w:rFonts w:ascii="Verdana" w:eastAsia="Times New Roman" w:hAnsi="Verdana" w:cs="Times New Roman"/>
          <w:color w:val="000000"/>
          <w:sz w:val="21"/>
          <w:szCs w:val="21"/>
          <w:lang w:eastAsia="ru-RU"/>
        </w:rPr>
        <w:t> телефону;</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proofErr w:type="gramStart"/>
      <w:r w:rsidRPr="00157F10">
        <w:rPr>
          <w:rFonts w:ascii="Verdana" w:eastAsia="Times New Roman" w:hAnsi="Verdana" w:cs="Times New Roman"/>
          <w:color w:val="000000"/>
          <w:sz w:val="21"/>
          <w:lang w:eastAsia="ru-RU"/>
        </w:rPr>
        <w:t>пр</w:t>
      </w:r>
      <w:proofErr w:type="gramEnd"/>
      <w:r w:rsidRPr="00157F10">
        <w:rPr>
          <w:rFonts w:ascii="Verdana" w:eastAsia="Times New Roman" w:hAnsi="Verdana" w:cs="Times New Roman"/>
          <w:color w:val="000000"/>
          <w:sz w:val="21"/>
          <w:lang w:eastAsia="ru-RU"/>
        </w:rPr>
        <w:t>ізвище</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ім’я</w:t>
      </w:r>
      <w:proofErr w:type="spellEnd"/>
      <w:r w:rsidRPr="00157F10">
        <w:rPr>
          <w:rFonts w:ascii="Verdana" w:eastAsia="Times New Roman" w:hAnsi="Verdana" w:cs="Times New Roman"/>
          <w:color w:val="000000"/>
          <w:sz w:val="21"/>
          <w:szCs w:val="21"/>
          <w:lang w:eastAsia="ru-RU"/>
        </w:rPr>
        <w:t>, по </w:t>
      </w:r>
      <w:proofErr w:type="spellStart"/>
      <w:r w:rsidRPr="00157F10">
        <w:rPr>
          <w:rFonts w:ascii="Verdana" w:eastAsia="Times New Roman" w:hAnsi="Verdana" w:cs="Times New Roman"/>
          <w:color w:val="000000"/>
          <w:sz w:val="21"/>
          <w:lang w:eastAsia="ru-RU"/>
        </w:rPr>
        <w:t>батькові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керівника</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групи</w:t>
      </w:r>
      <w:proofErr w:type="spellEnd"/>
      <w:r w:rsidRPr="00157F10">
        <w:rPr>
          <w:rFonts w:ascii="Verdana" w:eastAsia="Times New Roman" w:hAnsi="Verdana" w:cs="Times New Roman"/>
          <w:color w:val="000000"/>
          <w:sz w:val="21"/>
          <w:szCs w:val="21"/>
          <w:lang w:eastAsia="ru-RU"/>
        </w:rPr>
        <w:t> та номер </w:t>
      </w:r>
      <w:proofErr w:type="spellStart"/>
      <w:r w:rsidRPr="00157F10">
        <w:rPr>
          <w:rFonts w:ascii="Verdana" w:eastAsia="Times New Roman" w:hAnsi="Verdana" w:cs="Times New Roman"/>
          <w:color w:val="000000"/>
          <w:sz w:val="21"/>
          <w:lang w:eastAsia="ru-RU"/>
        </w:rPr>
        <w:t>його</w:t>
      </w:r>
      <w:proofErr w:type="spellEnd"/>
      <w:r w:rsidRPr="00157F10">
        <w:rPr>
          <w:rFonts w:ascii="Verdana" w:eastAsia="Times New Roman" w:hAnsi="Verdana" w:cs="Times New Roman"/>
          <w:color w:val="000000"/>
          <w:sz w:val="21"/>
          <w:szCs w:val="21"/>
          <w:lang w:eastAsia="ru-RU"/>
        </w:rPr>
        <w:t> телефону;</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r w:rsidRPr="00157F10">
        <w:rPr>
          <w:rFonts w:ascii="Verdana" w:eastAsia="Times New Roman" w:hAnsi="Verdana" w:cs="Times New Roman"/>
          <w:color w:val="000000"/>
          <w:sz w:val="21"/>
          <w:lang w:eastAsia="ru-RU"/>
        </w:rPr>
        <w:t>детальний</w:t>
      </w:r>
      <w:proofErr w:type="spellEnd"/>
      <w:r w:rsidRPr="00157F10">
        <w:rPr>
          <w:rFonts w:ascii="Verdana" w:eastAsia="Times New Roman" w:hAnsi="Verdana" w:cs="Times New Roman"/>
          <w:color w:val="000000"/>
          <w:sz w:val="21"/>
          <w:szCs w:val="21"/>
          <w:lang w:eastAsia="ru-RU"/>
        </w:rPr>
        <w:t> маршрут </w:t>
      </w:r>
      <w:proofErr w:type="spellStart"/>
      <w:r w:rsidRPr="00157F10">
        <w:rPr>
          <w:rFonts w:ascii="Verdana" w:eastAsia="Times New Roman" w:hAnsi="Verdana" w:cs="Times New Roman"/>
          <w:color w:val="000000"/>
          <w:sz w:val="21"/>
          <w:lang w:eastAsia="ru-RU"/>
        </w:rPr>
        <w:t>руху</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3. У </w:t>
      </w:r>
      <w:proofErr w:type="spellStart"/>
      <w:r w:rsidRPr="00157F10">
        <w:rPr>
          <w:rFonts w:ascii="Verdana" w:eastAsia="Times New Roman" w:hAnsi="Verdana" w:cs="Times New Roman"/>
          <w:color w:val="000000"/>
          <w:sz w:val="21"/>
          <w:lang w:eastAsia="ru-RU"/>
        </w:rPr>
        <w:t>разі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виникнення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службової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необхідності</w:t>
      </w:r>
      <w:proofErr w:type="spellEnd"/>
      <w:r w:rsidRPr="00157F10">
        <w:rPr>
          <w:rFonts w:ascii="Verdana" w:eastAsia="Times New Roman" w:hAnsi="Verdana" w:cs="Times New Roman"/>
          <w:color w:val="000000"/>
          <w:sz w:val="21"/>
          <w:szCs w:val="21"/>
          <w:lang w:eastAsia="ru-RU"/>
        </w:rPr>
        <w:t> та за </w:t>
      </w:r>
      <w:r w:rsidRPr="00157F10">
        <w:rPr>
          <w:rFonts w:ascii="Verdana" w:eastAsia="Times New Roman" w:hAnsi="Verdana" w:cs="Times New Roman"/>
          <w:color w:val="000000"/>
          <w:sz w:val="21"/>
          <w:lang w:eastAsia="ru-RU"/>
        </w:rPr>
        <w:t>наявності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відповідногодоручення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голови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засобівМіністерства</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внутрішніх</w:t>
      </w:r>
      <w:r w:rsidRPr="00157F10">
        <w:rPr>
          <w:rFonts w:ascii="Verdana" w:eastAsia="Times New Roman" w:hAnsi="Verdana" w:cs="Times New Roman"/>
          <w:color w:val="000000"/>
          <w:sz w:val="21"/>
          <w:szCs w:val="21"/>
          <w:lang w:eastAsia="ru-RU"/>
        </w:rPr>
        <w:t> справ та </w:t>
      </w:r>
      <w:r w:rsidRPr="00157F10">
        <w:rPr>
          <w:rFonts w:ascii="Verdana" w:eastAsia="Times New Roman" w:hAnsi="Verdana" w:cs="Times New Roman"/>
          <w:color w:val="000000"/>
          <w:sz w:val="21"/>
          <w:lang w:eastAsia="ru-RU"/>
        </w:rPr>
        <w:t>центральних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органів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виконавчої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влади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діяльність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спрямовує</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координує</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Міні</w:t>
      </w:r>
      <w:proofErr w:type="gramStart"/>
      <w:r w:rsidRPr="00157F10">
        <w:rPr>
          <w:rFonts w:ascii="Verdana" w:eastAsia="Times New Roman" w:hAnsi="Verdana" w:cs="Times New Roman"/>
          <w:color w:val="000000"/>
          <w:sz w:val="21"/>
          <w:lang w:eastAsia="ru-RU"/>
        </w:rPr>
        <w:t>стр</w:t>
      </w:r>
      <w:proofErr w:type="gramEnd"/>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внутрішніх</w:t>
      </w:r>
      <w:r w:rsidRPr="00157F10">
        <w:rPr>
          <w:rFonts w:ascii="Verdana" w:eastAsia="Times New Roman" w:hAnsi="Verdana" w:cs="Times New Roman"/>
          <w:color w:val="000000"/>
          <w:sz w:val="21"/>
          <w:szCs w:val="21"/>
          <w:lang w:eastAsia="ru-RU"/>
        </w:rPr>
        <w:t> справ </w:t>
      </w:r>
      <w:r w:rsidRPr="00157F10">
        <w:rPr>
          <w:rFonts w:ascii="Verdana" w:eastAsia="Times New Roman" w:hAnsi="Verdana" w:cs="Times New Roman"/>
          <w:color w:val="000000"/>
          <w:sz w:val="21"/>
          <w:lang w:eastAsia="ru-RU"/>
        </w:rPr>
        <w:t>України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спеціалізованими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безоплатно</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ІІІ. Порядок </w:t>
      </w:r>
      <w:proofErr w:type="spellStart"/>
      <w:r w:rsidRPr="00157F10">
        <w:rPr>
          <w:rFonts w:ascii="Verdana" w:eastAsia="Times New Roman" w:hAnsi="Verdana" w:cs="Times New Roman"/>
          <w:color w:val="000000"/>
          <w:sz w:val="21"/>
          <w:lang w:eastAsia="ru-RU"/>
        </w:rPr>
        <w:t>супроводження</w:t>
      </w:r>
      <w:proofErr w:type="spellEnd"/>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1. 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спец</w:t>
      </w:r>
      <w:proofErr w:type="gramEnd"/>
      <w:r w:rsidRPr="00157F10">
        <w:rPr>
          <w:rFonts w:ascii="Verdana" w:eastAsia="Times New Roman" w:hAnsi="Verdana" w:cs="Times New Roman"/>
          <w:color w:val="000000"/>
          <w:sz w:val="21"/>
          <w:lang w:eastAsia="ru-RU"/>
        </w:rPr>
        <w:t>іалізованими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виключно</w:t>
      </w:r>
      <w:r w:rsidRPr="00157F10">
        <w:rPr>
          <w:rFonts w:ascii="Verdana" w:eastAsia="Times New Roman" w:hAnsi="Verdana" w:cs="Times New Roman"/>
          <w:color w:val="000000"/>
          <w:sz w:val="21"/>
          <w:szCs w:val="21"/>
          <w:lang w:eastAsia="ru-RU"/>
        </w:rPr>
        <w:t> по </w:t>
      </w:r>
      <w:r w:rsidRPr="00157F10">
        <w:rPr>
          <w:rFonts w:ascii="Verdana" w:eastAsia="Times New Roman" w:hAnsi="Verdana" w:cs="Times New Roman"/>
          <w:color w:val="000000"/>
          <w:sz w:val="21"/>
          <w:lang w:eastAsia="ru-RU"/>
        </w:rPr>
        <w:t>території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обслуговування</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bookmarkStart w:id="0" w:name="o653"/>
      <w:bookmarkEnd w:id="0"/>
      <w:r w:rsidRPr="00157F10">
        <w:rPr>
          <w:rFonts w:ascii="Verdana" w:eastAsia="Times New Roman" w:hAnsi="Verdana" w:cs="Times New Roman"/>
          <w:color w:val="000000"/>
          <w:sz w:val="21"/>
          <w:szCs w:val="21"/>
          <w:lang w:eastAsia="ru-RU"/>
        </w:rPr>
        <w:t>2. </w:t>
      </w:r>
      <w:proofErr w:type="spellStart"/>
      <w:r w:rsidRPr="00157F10">
        <w:rPr>
          <w:rFonts w:ascii="Verdana" w:eastAsia="Times New Roman" w:hAnsi="Verdana" w:cs="Times New Roman"/>
          <w:color w:val="000000"/>
          <w:sz w:val="21"/>
          <w:lang w:eastAsia="ru-RU"/>
        </w:rPr>
        <w:t>Супроводження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здійснюється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згідно</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szCs w:val="21"/>
          <w:lang w:eastAsia="ru-RU"/>
        </w:rPr>
        <w:t>з</w:t>
      </w:r>
      <w:proofErr w:type="spellEnd"/>
      <w:r w:rsidRPr="00157F10">
        <w:rPr>
          <w:rFonts w:ascii="Verdana" w:eastAsia="Times New Roman" w:hAnsi="Verdana" w:cs="Times New Roman"/>
          <w:color w:val="000000"/>
          <w:sz w:val="21"/>
          <w:szCs w:val="21"/>
          <w:lang w:eastAsia="ru-RU"/>
        </w:rPr>
        <w:t xml:space="preserve"> Правилами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рухуспеціалізованими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мають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спеціальнекольорографічне</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пофарбування</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розпізнавальні</w:t>
      </w:r>
      <w:r w:rsidRPr="00157F10">
        <w:rPr>
          <w:rFonts w:ascii="Verdana" w:eastAsia="Times New Roman" w:hAnsi="Verdana" w:cs="Times New Roman"/>
          <w:color w:val="000000"/>
          <w:sz w:val="21"/>
          <w:szCs w:val="21"/>
          <w:lang w:eastAsia="ru-RU"/>
        </w:rPr>
        <w:t> знаки, а </w:t>
      </w:r>
      <w:proofErr w:type="spellStart"/>
      <w:r w:rsidRPr="00157F10">
        <w:rPr>
          <w:rFonts w:ascii="Verdana" w:eastAsia="Times New Roman" w:hAnsi="Verdana" w:cs="Times New Roman"/>
          <w:color w:val="000000"/>
          <w:sz w:val="21"/>
          <w:lang w:eastAsia="ru-RU"/>
        </w:rPr>
        <w:t>також</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обладнаніспеціальними</w:t>
      </w:r>
      <w:proofErr w:type="spellEnd"/>
      <w:r w:rsidRPr="00157F10">
        <w:rPr>
          <w:rFonts w:ascii="Verdana" w:eastAsia="Times New Roman" w:hAnsi="Verdana" w:cs="Times New Roman"/>
          <w:color w:val="000000"/>
          <w:sz w:val="21"/>
          <w:szCs w:val="21"/>
          <w:lang w:eastAsia="ru-RU"/>
        </w:rPr>
        <w:t> </w:t>
      </w:r>
      <w:proofErr w:type="spellStart"/>
      <w:proofErr w:type="gramStart"/>
      <w:r w:rsidRPr="00157F10">
        <w:rPr>
          <w:rFonts w:ascii="Verdana" w:eastAsia="Times New Roman" w:hAnsi="Verdana" w:cs="Times New Roman"/>
          <w:color w:val="000000"/>
          <w:sz w:val="21"/>
          <w:lang w:eastAsia="ru-RU"/>
        </w:rPr>
        <w:t>св</w:t>
      </w:r>
      <w:proofErr w:type="gramEnd"/>
      <w:r w:rsidRPr="00157F10">
        <w:rPr>
          <w:rFonts w:ascii="Verdana" w:eastAsia="Times New Roman" w:hAnsi="Verdana" w:cs="Times New Roman"/>
          <w:color w:val="000000"/>
          <w:sz w:val="21"/>
          <w:lang w:eastAsia="ru-RU"/>
        </w:rPr>
        <w:t>ітловими</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szCs w:val="21"/>
          <w:lang w:eastAsia="ru-RU"/>
        </w:rPr>
        <w:t>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звуковими</w:t>
      </w:r>
      <w:proofErr w:type="spellEnd"/>
      <w:r w:rsidRPr="00157F10">
        <w:rPr>
          <w:rFonts w:ascii="Verdana" w:eastAsia="Times New Roman" w:hAnsi="Verdana" w:cs="Times New Roman"/>
          <w:color w:val="000000"/>
          <w:sz w:val="21"/>
          <w:szCs w:val="21"/>
          <w:lang w:eastAsia="ru-RU"/>
        </w:rPr>
        <w:t> сигналами.</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3. </w:t>
      </w:r>
      <w:proofErr w:type="spellStart"/>
      <w:r w:rsidRPr="00157F10">
        <w:rPr>
          <w:rFonts w:ascii="Verdana" w:eastAsia="Times New Roman" w:hAnsi="Verdana" w:cs="Times New Roman"/>
          <w:color w:val="000000"/>
          <w:sz w:val="21"/>
          <w:lang w:eastAsia="ru-RU"/>
        </w:rPr>
        <w:t>Супроводження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від</w:t>
      </w:r>
      <w:proofErr w:type="spellEnd"/>
      <w:r w:rsidRPr="00157F10">
        <w:rPr>
          <w:rFonts w:ascii="Verdana" w:eastAsia="Times New Roman" w:hAnsi="Verdana" w:cs="Times New Roman"/>
          <w:color w:val="000000"/>
          <w:sz w:val="21"/>
          <w:szCs w:val="21"/>
          <w:lang w:eastAsia="ru-RU"/>
        </w:rPr>
        <w:t> одного до </w:t>
      </w:r>
      <w:r w:rsidRPr="00157F10">
        <w:rPr>
          <w:rFonts w:ascii="Verdana" w:eastAsia="Times New Roman" w:hAnsi="Verdana" w:cs="Times New Roman"/>
          <w:color w:val="000000"/>
          <w:sz w:val="21"/>
          <w:lang w:eastAsia="ru-RU"/>
        </w:rPr>
        <w:t>трьох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габаритні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розміривантажу</w:t>
      </w:r>
      <w:r w:rsidRPr="00157F10">
        <w:rPr>
          <w:rFonts w:ascii="Verdana" w:eastAsia="Times New Roman" w:hAnsi="Verdana" w:cs="Times New Roman"/>
          <w:color w:val="000000"/>
          <w:sz w:val="21"/>
          <w:szCs w:val="21"/>
          <w:lang w:eastAsia="ru-RU"/>
        </w:rPr>
        <w:t> та/</w:t>
      </w:r>
      <w:r w:rsidRPr="00157F10">
        <w:rPr>
          <w:rFonts w:ascii="Verdana" w:eastAsia="Times New Roman" w:hAnsi="Verdana" w:cs="Times New Roman"/>
          <w:color w:val="000000"/>
          <w:sz w:val="21"/>
          <w:lang w:eastAsia="ru-RU"/>
        </w:rPr>
        <w:t>або</w:t>
      </w:r>
      <w:r w:rsidRPr="00157F10">
        <w:rPr>
          <w:rFonts w:ascii="Verdana" w:eastAsia="Times New Roman" w:hAnsi="Verdana" w:cs="Times New Roman"/>
          <w:color w:val="000000"/>
          <w:sz w:val="21"/>
          <w:szCs w:val="21"/>
          <w:lang w:eastAsia="ru-RU"/>
        </w:rPr>
        <w:t> вага </w:t>
      </w:r>
      <w:r w:rsidRPr="00157F10">
        <w:rPr>
          <w:rFonts w:ascii="Verdana" w:eastAsia="Times New Roman" w:hAnsi="Verdana" w:cs="Times New Roman"/>
          <w:color w:val="000000"/>
          <w:sz w:val="21"/>
          <w:lang w:eastAsia="ru-RU"/>
        </w:rPr>
        <w:t>яких</w:t>
      </w:r>
      <w:r w:rsidRPr="00157F10">
        <w:rPr>
          <w:rFonts w:ascii="Verdana" w:eastAsia="Times New Roman" w:hAnsi="Verdana" w:cs="Times New Roman"/>
          <w:color w:val="000000"/>
          <w:sz w:val="21"/>
          <w:szCs w:val="21"/>
          <w:lang w:eastAsia="ru-RU"/>
        </w:rPr>
        <w:t> не </w:t>
      </w:r>
      <w:r w:rsidRPr="00157F10">
        <w:rPr>
          <w:rFonts w:ascii="Verdana" w:eastAsia="Times New Roman" w:hAnsi="Verdana" w:cs="Times New Roman"/>
          <w:color w:val="000000"/>
          <w:sz w:val="21"/>
          <w:lang w:eastAsia="ru-RU"/>
        </w:rPr>
        <w:t>перевищують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нормативні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w:t>
      </w:r>
      <w:r w:rsidRPr="00157F10">
        <w:rPr>
          <w:rFonts w:ascii="Verdana" w:eastAsia="Times New Roman" w:hAnsi="Verdana" w:cs="Times New Roman"/>
          <w:color w:val="000000"/>
          <w:sz w:val="21"/>
          <w:szCs w:val="21"/>
          <w:lang w:eastAsia="ru-RU"/>
        </w:rPr>
        <w:t> одним </w:t>
      </w:r>
      <w:proofErr w:type="gramStart"/>
      <w:r w:rsidRPr="00157F10">
        <w:rPr>
          <w:rFonts w:ascii="Verdana" w:eastAsia="Times New Roman" w:hAnsi="Verdana" w:cs="Times New Roman"/>
          <w:color w:val="000000"/>
          <w:sz w:val="21"/>
          <w:lang w:eastAsia="ru-RU"/>
        </w:rPr>
        <w:t>спец</w:t>
      </w:r>
      <w:proofErr w:type="gramEnd"/>
      <w:r w:rsidRPr="00157F10">
        <w:rPr>
          <w:rFonts w:ascii="Verdana" w:eastAsia="Times New Roman" w:hAnsi="Verdana" w:cs="Times New Roman"/>
          <w:color w:val="000000"/>
          <w:sz w:val="21"/>
          <w:lang w:eastAsia="ru-RU"/>
        </w:rPr>
        <w:t>іалізованим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автомобілем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4. 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колони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(не </w:t>
      </w:r>
      <w:r w:rsidRPr="00157F10">
        <w:rPr>
          <w:rFonts w:ascii="Verdana" w:eastAsia="Times New Roman" w:hAnsi="Verdana" w:cs="Times New Roman"/>
          <w:color w:val="000000"/>
          <w:sz w:val="21"/>
          <w:lang w:eastAsia="ru-RU"/>
        </w:rPr>
        <w:t>більше</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п’яти</w:t>
      </w:r>
      <w:proofErr w:type="gramEnd"/>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габаритнірозміри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вантажу</w:t>
      </w:r>
      <w:r w:rsidRPr="00157F10">
        <w:rPr>
          <w:rFonts w:ascii="Verdana" w:eastAsia="Times New Roman" w:hAnsi="Verdana" w:cs="Times New Roman"/>
          <w:color w:val="000000"/>
          <w:sz w:val="21"/>
          <w:szCs w:val="21"/>
          <w:lang w:eastAsia="ru-RU"/>
        </w:rPr>
        <w:t> та/</w:t>
      </w:r>
      <w:r w:rsidRPr="00157F10">
        <w:rPr>
          <w:rFonts w:ascii="Verdana" w:eastAsia="Times New Roman" w:hAnsi="Verdana" w:cs="Times New Roman"/>
          <w:color w:val="000000"/>
          <w:sz w:val="21"/>
          <w:lang w:eastAsia="ru-RU"/>
        </w:rPr>
        <w:t>або</w:t>
      </w:r>
      <w:r w:rsidRPr="00157F10">
        <w:rPr>
          <w:rFonts w:ascii="Verdana" w:eastAsia="Times New Roman" w:hAnsi="Verdana" w:cs="Times New Roman"/>
          <w:color w:val="000000"/>
          <w:sz w:val="21"/>
          <w:szCs w:val="21"/>
          <w:lang w:eastAsia="ru-RU"/>
        </w:rPr>
        <w:t> вага </w:t>
      </w:r>
      <w:r w:rsidRPr="00157F10">
        <w:rPr>
          <w:rFonts w:ascii="Verdana" w:eastAsia="Times New Roman" w:hAnsi="Verdana" w:cs="Times New Roman"/>
          <w:color w:val="000000"/>
          <w:sz w:val="21"/>
          <w:lang w:eastAsia="ru-RU"/>
        </w:rPr>
        <w:t>яких</w:t>
      </w:r>
      <w:r w:rsidRPr="00157F10">
        <w:rPr>
          <w:rFonts w:ascii="Verdana" w:eastAsia="Times New Roman" w:hAnsi="Verdana" w:cs="Times New Roman"/>
          <w:color w:val="000000"/>
          <w:sz w:val="21"/>
          <w:szCs w:val="21"/>
          <w:lang w:eastAsia="ru-RU"/>
        </w:rPr>
        <w:t> не </w:t>
      </w:r>
      <w:r w:rsidRPr="00157F10">
        <w:rPr>
          <w:rFonts w:ascii="Verdana" w:eastAsia="Times New Roman" w:hAnsi="Verdana" w:cs="Times New Roman"/>
          <w:color w:val="000000"/>
          <w:sz w:val="21"/>
          <w:lang w:eastAsia="ru-RU"/>
        </w:rPr>
        <w:t>перевищують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нормативні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здійснюєтьсядвома</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спеціалізованими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5. У </w:t>
      </w:r>
      <w:r w:rsidRPr="00157F10">
        <w:rPr>
          <w:rFonts w:ascii="Verdana" w:eastAsia="Times New Roman" w:hAnsi="Verdana" w:cs="Times New Roman"/>
          <w:color w:val="000000"/>
          <w:sz w:val="21"/>
          <w:lang w:eastAsia="ru-RU"/>
        </w:rPr>
        <w:t>разі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необхідності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одночасного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понад</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п’яти</w:t>
      </w:r>
      <w:proofErr w:type="gramEnd"/>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габаритні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розміри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вантажу</w:t>
      </w:r>
      <w:r w:rsidRPr="00157F10">
        <w:rPr>
          <w:rFonts w:ascii="Verdana" w:eastAsia="Times New Roman" w:hAnsi="Verdana" w:cs="Times New Roman"/>
          <w:color w:val="000000"/>
          <w:sz w:val="21"/>
          <w:szCs w:val="21"/>
          <w:lang w:eastAsia="ru-RU"/>
        </w:rPr>
        <w:t> та/</w:t>
      </w:r>
      <w:r w:rsidRPr="00157F10">
        <w:rPr>
          <w:rFonts w:ascii="Verdana" w:eastAsia="Times New Roman" w:hAnsi="Verdana" w:cs="Times New Roman"/>
          <w:color w:val="000000"/>
          <w:sz w:val="21"/>
          <w:lang w:eastAsia="ru-RU"/>
        </w:rPr>
        <w:t>або</w:t>
      </w:r>
      <w:r w:rsidRPr="00157F10">
        <w:rPr>
          <w:rFonts w:ascii="Verdana" w:eastAsia="Times New Roman" w:hAnsi="Verdana" w:cs="Times New Roman"/>
          <w:color w:val="000000"/>
          <w:sz w:val="21"/>
          <w:szCs w:val="21"/>
          <w:lang w:eastAsia="ru-RU"/>
        </w:rPr>
        <w:t> вага </w:t>
      </w:r>
      <w:r w:rsidRPr="00157F10">
        <w:rPr>
          <w:rFonts w:ascii="Verdana" w:eastAsia="Times New Roman" w:hAnsi="Verdana" w:cs="Times New Roman"/>
          <w:color w:val="000000"/>
          <w:sz w:val="21"/>
          <w:lang w:eastAsia="ru-RU"/>
        </w:rPr>
        <w:t>яких</w:t>
      </w:r>
      <w:r w:rsidRPr="00157F10">
        <w:rPr>
          <w:rFonts w:ascii="Verdana" w:eastAsia="Times New Roman" w:hAnsi="Verdana" w:cs="Times New Roman"/>
          <w:color w:val="000000"/>
          <w:sz w:val="21"/>
          <w:szCs w:val="21"/>
          <w:lang w:eastAsia="ru-RU"/>
        </w:rPr>
        <w:t> не </w:t>
      </w:r>
      <w:r w:rsidRPr="00157F10">
        <w:rPr>
          <w:rFonts w:ascii="Verdana" w:eastAsia="Times New Roman" w:hAnsi="Verdana" w:cs="Times New Roman"/>
          <w:color w:val="000000"/>
          <w:sz w:val="21"/>
          <w:lang w:eastAsia="ru-RU"/>
        </w:rPr>
        <w:t>перевищують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нормативні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формуються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окремі</w:t>
      </w:r>
      <w:r w:rsidRPr="00157F10">
        <w:rPr>
          <w:rFonts w:ascii="Verdana" w:eastAsia="Times New Roman" w:hAnsi="Verdana" w:cs="Times New Roman"/>
          <w:color w:val="000000"/>
          <w:sz w:val="21"/>
          <w:szCs w:val="21"/>
          <w:lang w:eastAsia="ru-RU"/>
        </w:rPr>
        <w:t> колони, до </w:t>
      </w:r>
      <w:r w:rsidRPr="00157F10">
        <w:rPr>
          <w:rFonts w:ascii="Verdana" w:eastAsia="Times New Roman" w:hAnsi="Verdana" w:cs="Times New Roman"/>
          <w:color w:val="000000"/>
          <w:sz w:val="21"/>
          <w:lang w:eastAsia="ru-RU"/>
        </w:rPr>
        <w:t>кожної</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яких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може</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входити</w:t>
      </w:r>
      <w:r w:rsidRPr="00157F10">
        <w:rPr>
          <w:rFonts w:ascii="Verdana" w:eastAsia="Times New Roman" w:hAnsi="Verdana" w:cs="Times New Roman"/>
          <w:color w:val="000000"/>
          <w:sz w:val="21"/>
          <w:szCs w:val="21"/>
          <w:lang w:eastAsia="ru-RU"/>
        </w:rPr>
        <w:t> не </w:t>
      </w:r>
      <w:r w:rsidRPr="00157F10">
        <w:rPr>
          <w:rFonts w:ascii="Verdana" w:eastAsia="Times New Roman" w:hAnsi="Verdana" w:cs="Times New Roman"/>
          <w:color w:val="000000"/>
          <w:sz w:val="21"/>
          <w:lang w:eastAsia="ru-RU"/>
        </w:rPr>
        <w:t>більше</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п’ятитранспортних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lastRenderedPageBreak/>
        <w:t>6. </w:t>
      </w:r>
      <w:r w:rsidRPr="00157F10">
        <w:rPr>
          <w:rFonts w:ascii="Verdana" w:eastAsia="Times New Roman" w:hAnsi="Verdana" w:cs="Times New Roman"/>
          <w:color w:val="000000"/>
          <w:sz w:val="21"/>
          <w:lang w:eastAsia="ru-RU"/>
        </w:rPr>
        <w:t>Отримавши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завдання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щодо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керівник</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відповідногопідрозділу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Національної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поліції</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gramStart"/>
      <w:r w:rsidRPr="00157F10">
        <w:rPr>
          <w:rFonts w:ascii="Verdana" w:eastAsia="Times New Roman" w:hAnsi="Verdana" w:cs="Times New Roman"/>
          <w:color w:val="000000"/>
          <w:sz w:val="21"/>
          <w:szCs w:val="21"/>
          <w:lang w:eastAsia="ru-RU"/>
        </w:rPr>
        <w:t>1) </w:t>
      </w:r>
      <w:proofErr w:type="spellStart"/>
      <w:r w:rsidRPr="00157F10">
        <w:rPr>
          <w:rFonts w:ascii="Verdana" w:eastAsia="Times New Roman" w:hAnsi="Verdana" w:cs="Times New Roman"/>
          <w:color w:val="000000"/>
          <w:sz w:val="21"/>
          <w:lang w:eastAsia="ru-RU"/>
        </w:rPr>
        <w:t>вивчає</w:t>
      </w:r>
      <w:proofErr w:type="spellEnd"/>
      <w:r w:rsidRPr="00157F10">
        <w:rPr>
          <w:rFonts w:ascii="Verdana" w:eastAsia="Times New Roman" w:hAnsi="Verdana" w:cs="Times New Roman"/>
          <w:color w:val="000000"/>
          <w:sz w:val="21"/>
          <w:szCs w:val="21"/>
          <w:lang w:eastAsia="ru-RU"/>
        </w:rPr>
        <w:t> маршрут, за </w:t>
      </w:r>
      <w:r w:rsidRPr="00157F10">
        <w:rPr>
          <w:rFonts w:ascii="Verdana" w:eastAsia="Times New Roman" w:hAnsi="Verdana" w:cs="Times New Roman"/>
          <w:color w:val="000000"/>
          <w:sz w:val="21"/>
          <w:lang w:eastAsia="ru-RU"/>
        </w:rPr>
        <w:t>яким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здійснюватиметься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особливостіорганізації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на </w:t>
      </w:r>
      <w:r w:rsidRPr="00157F10">
        <w:rPr>
          <w:rFonts w:ascii="Verdana" w:eastAsia="Times New Roman" w:hAnsi="Verdana" w:cs="Times New Roman"/>
          <w:color w:val="000000"/>
          <w:sz w:val="21"/>
          <w:lang w:eastAsia="ru-RU"/>
        </w:rPr>
        <w:t>ньому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дислокацію</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постів</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маршрутівпатрулювання</w:t>
      </w:r>
      <w:r w:rsidRPr="00157F10">
        <w:rPr>
          <w:rFonts w:ascii="Verdana" w:eastAsia="Times New Roman" w:hAnsi="Verdana" w:cs="Times New Roman"/>
          <w:color w:val="000000"/>
          <w:sz w:val="21"/>
          <w:szCs w:val="21"/>
          <w:lang w:eastAsia="ru-RU"/>
        </w:rPr>
        <w:t>, систему </w:t>
      </w:r>
      <w:proofErr w:type="spellStart"/>
      <w:r w:rsidRPr="00157F10">
        <w:rPr>
          <w:rFonts w:ascii="Verdana" w:eastAsia="Times New Roman" w:hAnsi="Verdana" w:cs="Times New Roman"/>
          <w:color w:val="000000"/>
          <w:sz w:val="21"/>
          <w:lang w:eastAsia="ru-RU"/>
        </w:rPr>
        <w:t>зв’язку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szCs w:val="21"/>
          <w:lang w:eastAsia="ru-RU"/>
        </w:rPr>
        <w:t>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взаємодії</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szCs w:val="21"/>
          <w:lang w:eastAsia="ru-RU"/>
        </w:rPr>
        <w:t>з</w:t>
      </w:r>
      <w:proofErr w:type="spellEnd"/>
      <w:r w:rsidRPr="00157F10">
        <w:rPr>
          <w:rFonts w:ascii="Verdana" w:eastAsia="Times New Roman" w:hAnsi="Verdana" w:cs="Times New Roman"/>
          <w:color w:val="000000"/>
          <w:sz w:val="21"/>
          <w:szCs w:val="21"/>
          <w:lang w:eastAsia="ru-RU"/>
        </w:rPr>
        <w:t xml:space="preserve"> ними </w:t>
      </w:r>
      <w:r w:rsidRPr="00157F10">
        <w:rPr>
          <w:rFonts w:ascii="Verdana" w:eastAsia="Times New Roman" w:hAnsi="Verdana" w:cs="Times New Roman"/>
          <w:color w:val="000000"/>
          <w:sz w:val="21"/>
          <w:lang w:eastAsia="ru-RU"/>
        </w:rPr>
        <w:t>екіпажів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патрульнихтранспортних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здійснюють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w:t>
      </w:r>
      <w:proofErr w:type="gramEnd"/>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2) </w:t>
      </w:r>
      <w:proofErr w:type="spellStart"/>
      <w:r w:rsidRPr="00157F10">
        <w:rPr>
          <w:rFonts w:ascii="Verdana" w:eastAsia="Times New Roman" w:hAnsi="Verdana" w:cs="Times New Roman"/>
          <w:color w:val="000000"/>
          <w:sz w:val="21"/>
          <w:lang w:eastAsia="ru-RU"/>
        </w:rPr>
        <w:t>призначає</w:t>
      </w:r>
      <w:proofErr w:type="spellEnd"/>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старшого</w:t>
      </w:r>
      <w:proofErr w:type="gramEnd"/>
      <w:r w:rsidRPr="00157F10">
        <w:rPr>
          <w:rFonts w:ascii="Verdana" w:eastAsia="Times New Roman" w:hAnsi="Verdana" w:cs="Times New Roman"/>
          <w:color w:val="000000"/>
          <w:sz w:val="21"/>
          <w:szCs w:val="21"/>
          <w:lang w:eastAsia="ru-RU"/>
        </w:rPr>
        <w:t> та склад </w:t>
      </w:r>
      <w:proofErr w:type="spellStart"/>
      <w:r w:rsidRPr="00157F10">
        <w:rPr>
          <w:rFonts w:ascii="Verdana" w:eastAsia="Times New Roman" w:hAnsi="Verdana" w:cs="Times New Roman"/>
          <w:color w:val="000000"/>
          <w:sz w:val="21"/>
          <w:lang w:eastAsia="ru-RU"/>
        </w:rPr>
        <w:t>екіпажу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екіпажів</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супроводження</w:t>
      </w:r>
      <w:proofErr w:type="spellEnd"/>
      <w:r w:rsidRPr="00157F10">
        <w:rPr>
          <w:rFonts w:ascii="Verdana" w:eastAsia="Times New Roman" w:hAnsi="Verdana" w:cs="Times New Roman"/>
          <w:color w:val="000000"/>
          <w:sz w:val="21"/>
          <w:szCs w:val="21"/>
          <w:lang w:eastAsia="ru-RU"/>
        </w:rPr>
        <w:t>, проводить </w:t>
      </w:r>
      <w:proofErr w:type="spellStart"/>
      <w:r w:rsidRPr="00157F10">
        <w:rPr>
          <w:rFonts w:ascii="Verdana" w:eastAsia="Times New Roman" w:hAnsi="Verdana" w:cs="Times New Roman"/>
          <w:color w:val="000000"/>
          <w:sz w:val="21"/>
          <w:lang w:eastAsia="ru-RU"/>
        </w:rPr>
        <w:t>інструктаж</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Екіпаж</w:t>
      </w:r>
      <w:proofErr w:type="spellEnd"/>
      <w:r w:rsidRPr="00157F10">
        <w:rPr>
          <w:rFonts w:ascii="Verdana" w:eastAsia="Times New Roman" w:hAnsi="Verdana" w:cs="Times New Roman"/>
          <w:color w:val="000000"/>
          <w:sz w:val="21"/>
          <w:szCs w:val="21"/>
          <w:lang w:eastAsia="ru-RU"/>
        </w:rPr>
        <w:t> патрульного транспортного </w:t>
      </w:r>
      <w:r w:rsidRPr="00157F10">
        <w:rPr>
          <w:rFonts w:ascii="Verdana" w:eastAsia="Times New Roman" w:hAnsi="Verdana" w:cs="Times New Roman"/>
          <w:color w:val="000000"/>
          <w:sz w:val="21"/>
          <w:lang w:eastAsia="ru-RU"/>
        </w:rPr>
        <w:t>засобу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складається</w:t>
      </w:r>
      <w:r w:rsidRPr="00157F10">
        <w:rPr>
          <w:rFonts w:ascii="Verdana" w:eastAsia="Times New Roman" w:hAnsi="Verdana" w:cs="Times New Roman"/>
          <w:color w:val="000000"/>
          <w:sz w:val="21"/>
          <w:szCs w:val="21"/>
          <w:lang w:eastAsia="ru-RU"/>
        </w:rPr>
        <w:t>з </w:t>
      </w:r>
      <w:r w:rsidRPr="00157F10">
        <w:rPr>
          <w:rFonts w:ascii="Verdana" w:eastAsia="Times New Roman" w:hAnsi="Verdana" w:cs="Times New Roman"/>
          <w:color w:val="000000"/>
          <w:sz w:val="21"/>
          <w:lang w:eastAsia="ru-RU"/>
        </w:rPr>
        <w:t>двох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поліцейських</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3) </w:t>
      </w:r>
      <w:r w:rsidRPr="00157F10">
        <w:rPr>
          <w:rFonts w:ascii="Verdana" w:eastAsia="Times New Roman" w:hAnsi="Verdana" w:cs="Times New Roman"/>
          <w:color w:val="000000"/>
          <w:sz w:val="21"/>
          <w:lang w:eastAsia="ru-RU"/>
        </w:rPr>
        <w:t>організовує</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огляд</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виділених</w:t>
      </w:r>
      <w:r w:rsidRPr="00157F10">
        <w:rPr>
          <w:rFonts w:ascii="Verdana" w:eastAsia="Times New Roman" w:hAnsi="Verdana" w:cs="Times New Roman"/>
          <w:color w:val="000000"/>
          <w:sz w:val="21"/>
          <w:szCs w:val="21"/>
          <w:lang w:eastAsia="ru-RU"/>
        </w:rPr>
        <w:t> для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наявних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радіозв’язку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спеціальних</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св</w:t>
      </w:r>
      <w:proofErr w:type="gramEnd"/>
      <w:r w:rsidRPr="00157F10">
        <w:rPr>
          <w:rFonts w:ascii="Verdana" w:eastAsia="Times New Roman" w:hAnsi="Verdana" w:cs="Times New Roman"/>
          <w:color w:val="000000"/>
          <w:sz w:val="21"/>
          <w:lang w:eastAsia="ru-RU"/>
        </w:rPr>
        <w:t>ітлових</w:t>
      </w:r>
      <w:r w:rsidRPr="00157F10">
        <w:rPr>
          <w:rFonts w:ascii="Verdana" w:eastAsia="Times New Roman" w:hAnsi="Verdana" w:cs="Times New Roman"/>
          <w:color w:val="000000"/>
          <w:sz w:val="21"/>
          <w:szCs w:val="21"/>
          <w:lang w:eastAsia="ru-RU"/>
        </w:rPr>
        <w:t> і </w:t>
      </w:r>
      <w:r w:rsidRPr="00157F10">
        <w:rPr>
          <w:rFonts w:ascii="Verdana" w:eastAsia="Times New Roman" w:hAnsi="Verdana" w:cs="Times New Roman"/>
          <w:color w:val="000000"/>
          <w:sz w:val="21"/>
          <w:lang w:eastAsia="ru-RU"/>
        </w:rPr>
        <w:t>звукових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сигналів</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7. </w:t>
      </w:r>
      <w:proofErr w:type="spellStart"/>
      <w:r w:rsidRPr="00157F10">
        <w:rPr>
          <w:rFonts w:ascii="Verdana" w:eastAsia="Times New Roman" w:hAnsi="Verdana" w:cs="Times New Roman"/>
          <w:color w:val="000000"/>
          <w:sz w:val="21"/>
          <w:lang w:eastAsia="ru-RU"/>
        </w:rPr>
        <w:t>Інструктаж</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водіїв</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транспортних</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засобі</w:t>
      </w:r>
      <w:proofErr w:type="gramStart"/>
      <w:r w:rsidRPr="00157F10">
        <w:rPr>
          <w:rFonts w:ascii="Verdana" w:eastAsia="Times New Roman" w:hAnsi="Verdana" w:cs="Times New Roman"/>
          <w:color w:val="000000"/>
          <w:sz w:val="21"/>
          <w:lang w:eastAsia="ru-RU"/>
        </w:rPr>
        <w:t>в</w:t>
      </w:r>
      <w:proofErr w:type="spellEnd"/>
      <w:proofErr w:type="gram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які</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супроводжуються</w:t>
      </w:r>
      <w:proofErr w:type="spellEnd"/>
      <w:r w:rsidRPr="00157F10">
        <w:rPr>
          <w:rFonts w:ascii="Verdana" w:eastAsia="Times New Roman" w:hAnsi="Verdana" w:cs="Times New Roman"/>
          <w:color w:val="000000"/>
          <w:sz w:val="21"/>
          <w:szCs w:val="21"/>
          <w:lang w:eastAsia="ru-RU"/>
        </w:rPr>
        <w:t>, проводить старший </w:t>
      </w:r>
      <w:proofErr w:type="spellStart"/>
      <w:r w:rsidRPr="00157F10">
        <w:rPr>
          <w:rFonts w:ascii="Verdana" w:eastAsia="Times New Roman" w:hAnsi="Verdana" w:cs="Times New Roman"/>
          <w:color w:val="000000"/>
          <w:sz w:val="21"/>
          <w:lang w:eastAsia="ru-RU"/>
        </w:rPr>
        <w:t>екіпажу</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супроводження</w:t>
      </w:r>
      <w:proofErr w:type="spellEnd"/>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8. </w:t>
      </w:r>
      <w:r w:rsidRPr="00157F10">
        <w:rPr>
          <w:rFonts w:ascii="Verdana" w:eastAsia="Times New Roman" w:hAnsi="Verdana" w:cs="Times New Roman"/>
          <w:color w:val="000000"/>
          <w:sz w:val="21"/>
          <w:lang w:eastAsia="ru-RU"/>
        </w:rPr>
        <w:t>Спеціалізований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автомобіль</w:t>
      </w:r>
      <w:r w:rsidRPr="00157F10">
        <w:rPr>
          <w:rFonts w:ascii="Verdana" w:eastAsia="Times New Roman" w:hAnsi="Verdana" w:cs="Times New Roman"/>
          <w:color w:val="000000"/>
          <w:sz w:val="21"/>
          <w:szCs w:val="21"/>
          <w:lang w:eastAsia="ru-RU"/>
        </w:rPr>
        <w:t> у </w:t>
      </w:r>
      <w:r w:rsidRPr="00157F10">
        <w:rPr>
          <w:rFonts w:ascii="Verdana" w:eastAsia="Times New Roman" w:hAnsi="Verdana" w:cs="Times New Roman"/>
          <w:color w:val="000000"/>
          <w:sz w:val="21"/>
          <w:lang w:eastAsia="ru-RU"/>
        </w:rPr>
        <w:t>разі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одним </w:t>
      </w:r>
      <w:r w:rsidRPr="00157F10">
        <w:rPr>
          <w:rFonts w:ascii="Verdana" w:eastAsia="Times New Roman" w:hAnsi="Verdana" w:cs="Times New Roman"/>
          <w:color w:val="000000"/>
          <w:sz w:val="21"/>
          <w:lang w:eastAsia="ru-RU"/>
        </w:rPr>
        <w:t>спеціалізованимавтомобілем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має</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рухатися</w:t>
      </w:r>
      <w:r w:rsidRPr="00157F10">
        <w:rPr>
          <w:rFonts w:ascii="Verdana" w:eastAsia="Times New Roman" w:hAnsi="Verdana" w:cs="Times New Roman"/>
          <w:color w:val="000000"/>
          <w:sz w:val="21"/>
          <w:szCs w:val="21"/>
          <w:lang w:eastAsia="ru-RU"/>
        </w:rPr>
        <w:t> перед </w:t>
      </w:r>
      <w:r w:rsidRPr="00157F10">
        <w:rPr>
          <w:rFonts w:ascii="Verdana" w:eastAsia="Times New Roman" w:hAnsi="Verdana" w:cs="Times New Roman"/>
          <w:color w:val="000000"/>
          <w:sz w:val="21"/>
          <w:lang w:eastAsia="ru-RU"/>
        </w:rPr>
        <w:t>транспортним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засобом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або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колоною</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він</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супроводжу</w:t>
      </w:r>
      <w:proofErr w:type="gramStart"/>
      <w:r w:rsidRPr="00157F10">
        <w:rPr>
          <w:rFonts w:ascii="Verdana" w:eastAsia="Times New Roman" w:hAnsi="Verdana" w:cs="Times New Roman"/>
          <w:color w:val="000000"/>
          <w:sz w:val="21"/>
          <w:lang w:eastAsia="ru-RU"/>
        </w:rPr>
        <w:t>є,</w:t>
      </w:r>
      <w:proofErr w:type="gramEnd"/>
      <w:r w:rsidRPr="00157F10">
        <w:rPr>
          <w:rFonts w:ascii="Verdana" w:eastAsia="Times New Roman" w:hAnsi="Verdana" w:cs="Times New Roman"/>
          <w:color w:val="000000"/>
          <w:sz w:val="21"/>
          <w:szCs w:val="21"/>
          <w:lang w:eastAsia="ru-RU"/>
        </w:rPr>
        <w:t> на </w:t>
      </w:r>
      <w:r w:rsidRPr="00157F10">
        <w:rPr>
          <w:rFonts w:ascii="Verdana" w:eastAsia="Times New Roman" w:hAnsi="Verdana" w:cs="Times New Roman"/>
          <w:color w:val="000000"/>
          <w:sz w:val="21"/>
          <w:lang w:eastAsia="ru-RU"/>
        </w:rPr>
        <w:t>відстані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що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забезпечує</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При </w:t>
      </w:r>
      <w:r w:rsidRPr="00157F10">
        <w:rPr>
          <w:rFonts w:ascii="Verdana" w:eastAsia="Times New Roman" w:hAnsi="Verdana" w:cs="Times New Roman"/>
          <w:color w:val="000000"/>
          <w:sz w:val="21"/>
          <w:lang w:eastAsia="ru-RU"/>
        </w:rPr>
        <w:t>цьому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водій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автомобіля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для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дорожньогоруху</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повинен </w:t>
      </w:r>
      <w:r w:rsidRPr="00157F10">
        <w:rPr>
          <w:rFonts w:ascii="Verdana" w:eastAsia="Times New Roman" w:hAnsi="Verdana" w:cs="Times New Roman"/>
          <w:color w:val="000000"/>
          <w:sz w:val="21"/>
          <w:lang w:eastAsia="ru-RU"/>
        </w:rPr>
        <w:t>обирати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смугу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залежно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від</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ширинипроїзної</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частини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швидкості</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та за потреби, </w:t>
      </w:r>
      <w:r w:rsidRPr="00157F10">
        <w:rPr>
          <w:rFonts w:ascii="Verdana" w:eastAsia="Times New Roman" w:hAnsi="Verdana" w:cs="Times New Roman"/>
          <w:color w:val="000000"/>
          <w:sz w:val="21"/>
          <w:lang w:eastAsia="ru-RU"/>
        </w:rPr>
        <w:t>дати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можливість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іншим</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учасникамдорожнього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безпечно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випередити</w:t>
      </w:r>
      <w:r w:rsidRPr="00157F10">
        <w:rPr>
          <w:rFonts w:ascii="Verdana" w:eastAsia="Times New Roman" w:hAnsi="Verdana" w:cs="Times New Roman"/>
          <w:color w:val="000000"/>
          <w:sz w:val="21"/>
          <w:szCs w:val="21"/>
          <w:lang w:eastAsia="ru-RU"/>
        </w:rPr>
        <w:t>/</w:t>
      </w:r>
      <w:r w:rsidRPr="00157F10">
        <w:rPr>
          <w:rFonts w:ascii="Verdana" w:eastAsia="Times New Roman" w:hAnsi="Verdana" w:cs="Times New Roman"/>
          <w:color w:val="000000"/>
          <w:sz w:val="21"/>
          <w:lang w:eastAsia="ru-RU"/>
        </w:rPr>
        <w:t>обігнати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транспортний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засіб</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або</w:t>
      </w:r>
      <w:r w:rsidRPr="00157F10">
        <w:rPr>
          <w:rFonts w:ascii="Verdana" w:eastAsia="Times New Roman" w:hAnsi="Verdana" w:cs="Times New Roman"/>
          <w:color w:val="000000"/>
          <w:sz w:val="21"/>
          <w:szCs w:val="21"/>
          <w:lang w:eastAsia="ru-RU"/>
        </w:rPr>
        <w:t> колону.</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proofErr w:type="spellStart"/>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proofErr w:type="spellEnd"/>
      <w:r w:rsidRPr="00157F10">
        <w:rPr>
          <w:rFonts w:ascii="Verdana" w:eastAsia="Times New Roman" w:hAnsi="Verdana" w:cs="Times New Roman"/>
          <w:color w:val="000000"/>
          <w:sz w:val="21"/>
          <w:szCs w:val="21"/>
          <w:lang w:eastAsia="ru-RU"/>
        </w:rPr>
        <w:t> час </w:t>
      </w:r>
      <w:proofErr w:type="spellStart"/>
      <w:r w:rsidRPr="00157F10">
        <w:rPr>
          <w:rFonts w:ascii="Verdana" w:eastAsia="Times New Roman" w:hAnsi="Verdana" w:cs="Times New Roman"/>
          <w:color w:val="000000"/>
          <w:sz w:val="21"/>
          <w:lang w:eastAsia="ru-RU"/>
        </w:rPr>
        <w:t>супроводження</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двома</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спеціалізованими</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автомобілями</w:t>
      </w:r>
      <w:proofErr w:type="spellEnd"/>
      <w:r w:rsidRPr="00157F10">
        <w:rPr>
          <w:rFonts w:ascii="Verdana" w:eastAsia="Times New Roman" w:hAnsi="Verdana" w:cs="Times New Roman"/>
          <w:color w:val="000000"/>
          <w:sz w:val="21"/>
          <w:szCs w:val="21"/>
          <w:lang w:eastAsia="ru-RU"/>
        </w:rPr>
        <w:t xml:space="preserve"> один </w:t>
      </w:r>
      <w:proofErr w:type="spellStart"/>
      <w:r w:rsidRPr="00157F10">
        <w:rPr>
          <w:rFonts w:ascii="Verdana" w:eastAsia="Times New Roman" w:hAnsi="Verdana" w:cs="Times New Roman"/>
          <w:color w:val="000000"/>
          <w:sz w:val="21"/>
          <w:szCs w:val="21"/>
          <w:lang w:eastAsia="ru-RU"/>
        </w:rPr>
        <w:t>з</w:t>
      </w:r>
      <w:proofErr w:type="spellEnd"/>
      <w:r w:rsidRPr="00157F10">
        <w:rPr>
          <w:rFonts w:ascii="Verdana" w:eastAsia="Times New Roman" w:hAnsi="Verdana" w:cs="Times New Roman"/>
          <w:color w:val="000000"/>
          <w:sz w:val="21"/>
          <w:szCs w:val="21"/>
          <w:lang w:eastAsia="ru-RU"/>
        </w:rPr>
        <w:t xml:space="preserve"> них </w:t>
      </w:r>
      <w:proofErr w:type="spellStart"/>
      <w:r w:rsidRPr="00157F10">
        <w:rPr>
          <w:rFonts w:ascii="Verdana" w:eastAsia="Times New Roman" w:hAnsi="Verdana" w:cs="Times New Roman"/>
          <w:color w:val="000000"/>
          <w:sz w:val="21"/>
          <w:lang w:eastAsia="ru-RU"/>
        </w:rPr>
        <w:t>рухається</w:t>
      </w:r>
      <w:proofErr w:type="spellEnd"/>
      <w:r w:rsidRPr="00157F10">
        <w:rPr>
          <w:rFonts w:ascii="Verdana" w:eastAsia="Times New Roman" w:hAnsi="Verdana" w:cs="Times New Roman"/>
          <w:color w:val="000000"/>
          <w:sz w:val="21"/>
          <w:szCs w:val="21"/>
          <w:lang w:eastAsia="ru-RU"/>
        </w:rPr>
        <w:t> так, як </w:t>
      </w:r>
      <w:proofErr w:type="spellStart"/>
      <w:r w:rsidRPr="00157F10">
        <w:rPr>
          <w:rFonts w:ascii="Verdana" w:eastAsia="Times New Roman" w:hAnsi="Verdana" w:cs="Times New Roman"/>
          <w:color w:val="000000"/>
          <w:sz w:val="21"/>
          <w:lang w:eastAsia="ru-RU"/>
        </w:rPr>
        <w:t>зазначено</w:t>
      </w:r>
      <w:proofErr w:type="spellEnd"/>
      <w:r w:rsidRPr="00157F10">
        <w:rPr>
          <w:rFonts w:ascii="Verdana" w:eastAsia="Times New Roman" w:hAnsi="Verdana" w:cs="Times New Roman"/>
          <w:color w:val="000000"/>
          <w:sz w:val="21"/>
          <w:szCs w:val="21"/>
          <w:lang w:eastAsia="ru-RU"/>
        </w:rPr>
        <w:t> </w:t>
      </w:r>
      <w:proofErr w:type="spellStart"/>
      <w:r w:rsidRPr="00157F10">
        <w:rPr>
          <w:rFonts w:ascii="Verdana" w:eastAsia="Times New Roman" w:hAnsi="Verdana" w:cs="Times New Roman"/>
          <w:color w:val="000000"/>
          <w:sz w:val="21"/>
          <w:lang w:eastAsia="ru-RU"/>
        </w:rPr>
        <w:t>вище</w:t>
      </w:r>
      <w:proofErr w:type="spellEnd"/>
      <w:r w:rsidRPr="00157F10">
        <w:rPr>
          <w:rFonts w:ascii="Verdana" w:eastAsia="Times New Roman" w:hAnsi="Verdana" w:cs="Times New Roman"/>
          <w:color w:val="000000"/>
          <w:sz w:val="21"/>
          <w:szCs w:val="21"/>
          <w:lang w:eastAsia="ru-RU"/>
        </w:rPr>
        <w:t>, а </w:t>
      </w:r>
      <w:r w:rsidRPr="00157F10">
        <w:rPr>
          <w:rFonts w:ascii="Verdana" w:eastAsia="Times New Roman" w:hAnsi="Verdana" w:cs="Times New Roman"/>
          <w:color w:val="000000"/>
          <w:sz w:val="21"/>
          <w:lang w:eastAsia="ru-RU"/>
        </w:rPr>
        <w:t>другий</w:t>
      </w:r>
      <w:r w:rsidRPr="00157F10">
        <w:rPr>
          <w:rFonts w:ascii="Verdana" w:eastAsia="Times New Roman" w:hAnsi="Verdana" w:cs="Times New Roman"/>
          <w:color w:val="000000"/>
          <w:sz w:val="21"/>
          <w:szCs w:val="21"/>
          <w:lang w:eastAsia="ru-RU"/>
        </w:rPr>
        <w:t> – </w:t>
      </w:r>
      <w:r w:rsidRPr="00157F10">
        <w:rPr>
          <w:rFonts w:ascii="Verdana" w:eastAsia="Times New Roman" w:hAnsi="Verdana" w:cs="Times New Roman"/>
          <w:color w:val="000000"/>
          <w:sz w:val="21"/>
          <w:lang w:eastAsia="ru-RU"/>
        </w:rPr>
        <w:t>позаду</w:t>
      </w:r>
      <w:r w:rsidRPr="00157F10">
        <w:rPr>
          <w:rFonts w:ascii="Verdana" w:eastAsia="Times New Roman" w:hAnsi="Verdana" w:cs="Times New Roman"/>
          <w:color w:val="000000"/>
          <w:sz w:val="21"/>
          <w:szCs w:val="21"/>
          <w:lang w:eastAsia="ru-RU"/>
        </w:rPr>
        <w:t> транспортного </w:t>
      </w:r>
      <w:r w:rsidRPr="00157F10">
        <w:rPr>
          <w:rFonts w:ascii="Verdana" w:eastAsia="Times New Roman" w:hAnsi="Verdana" w:cs="Times New Roman"/>
          <w:color w:val="000000"/>
          <w:sz w:val="21"/>
          <w:lang w:eastAsia="ru-RU"/>
        </w:rPr>
        <w:t>засобу</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або</w:t>
      </w:r>
      <w:r w:rsidRPr="00157F10">
        <w:rPr>
          <w:rFonts w:ascii="Verdana" w:eastAsia="Times New Roman" w:hAnsi="Verdana" w:cs="Times New Roman"/>
          <w:color w:val="000000"/>
          <w:sz w:val="21"/>
          <w:szCs w:val="21"/>
          <w:lang w:eastAsia="ru-RU"/>
        </w:rPr>
        <w:t>колони, </w:t>
      </w:r>
      <w:r w:rsidRPr="00157F10">
        <w:rPr>
          <w:rFonts w:ascii="Verdana" w:eastAsia="Times New Roman" w:hAnsi="Verdana" w:cs="Times New Roman"/>
          <w:color w:val="000000"/>
          <w:sz w:val="21"/>
          <w:lang w:eastAsia="ru-RU"/>
        </w:rPr>
        <w:t>який</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супроводжується</w:t>
      </w:r>
      <w:r w:rsidRPr="00157F10">
        <w:rPr>
          <w:rFonts w:ascii="Verdana" w:eastAsia="Times New Roman" w:hAnsi="Verdana" w:cs="Times New Roman"/>
          <w:color w:val="000000"/>
          <w:sz w:val="21"/>
          <w:szCs w:val="21"/>
          <w:lang w:eastAsia="ru-RU"/>
        </w:rPr>
        <w:t xml:space="preserve">, </w:t>
      </w:r>
      <w:proofErr w:type="spellStart"/>
      <w:r w:rsidRPr="00157F10">
        <w:rPr>
          <w:rFonts w:ascii="Verdana" w:eastAsia="Times New Roman" w:hAnsi="Verdana" w:cs="Times New Roman"/>
          <w:color w:val="000000"/>
          <w:sz w:val="21"/>
          <w:szCs w:val="21"/>
          <w:lang w:eastAsia="ru-RU"/>
        </w:rPr>
        <w:t>з</w:t>
      </w:r>
      <w:proofErr w:type="spellEnd"/>
      <w:r w:rsidRPr="00157F10">
        <w:rPr>
          <w:rFonts w:ascii="Verdana" w:eastAsia="Times New Roman" w:hAnsi="Verdana" w:cs="Times New Roman"/>
          <w:color w:val="000000"/>
          <w:sz w:val="21"/>
          <w:szCs w:val="21"/>
          <w:lang w:eastAsia="ru-RU"/>
        </w:rPr>
        <w:t xml:space="preserve"> метою </w:t>
      </w:r>
      <w:r w:rsidRPr="00157F10">
        <w:rPr>
          <w:rFonts w:ascii="Verdana" w:eastAsia="Times New Roman" w:hAnsi="Verdana" w:cs="Times New Roman"/>
          <w:color w:val="000000"/>
          <w:sz w:val="21"/>
          <w:lang w:eastAsia="ru-RU"/>
        </w:rPr>
        <w:t>запобігання</w:t>
      </w:r>
      <w:r w:rsidRPr="00157F10">
        <w:rPr>
          <w:rFonts w:ascii="Verdana" w:eastAsia="Times New Roman" w:hAnsi="Verdana" w:cs="Times New Roman"/>
          <w:color w:val="000000"/>
          <w:sz w:val="21"/>
          <w:szCs w:val="21"/>
          <w:lang w:eastAsia="ru-RU"/>
        </w:rPr>
        <w:t> обгону </w:t>
      </w:r>
      <w:r w:rsidRPr="00157F10">
        <w:rPr>
          <w:rFonts w:ascii="Verdana" w:eastAsia="Times New Roman" w:hAnsi="Verdana" w:cs="Times New Roman"/>
          <w:color w:val="000000"/>
          <w:sz w:val="21"/>
          <w:lang w:eastAsia="ru-RU"/>
        </w:rPr>
        <w:t>іншимитранспортними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засобами</w:t>
      </w:r>
      <w:r w:rsidRPr="00157F10">
        <w:rPr>
          <w:rFonts w:ascii="Verdana" w:eastAsia="Times New Roman" w:hAnsi="Verdana" w:cs="Times New Roman"/>
          <w:color w:val="000000"/>
          <w:sz w:val="21"/>
          <w:szCs w:val="21"/>
          <w:lang w:eastAsia="ru-RU"/>
        </w:rPr>
        <w:t> в </w:t>
      </w:r>
      <w:r w:rsidRPr="00157F10">
        <w:rPr>
          <w:rFonts w:ascii="Verdana" w:eastAsia="Times New Roman" w:hAnsi="Verdana" w:cs="Times New Roman"/>
          <w:color w:val="000000"/>
          <w:sz w:val="21"/>
          <w:lang w:eastAsia="ru-RU"/>
        </w:rPr>
        <w:t>небезпечних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місцях</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9. </w:t>
      </w:r>
      <w:r w:rsidRPr="00157F10">
        <w:rPr>
          <w:rFonts w:ascii="Verdana" w:eastAsia="Times New Roman" w:hAnsi="Verdana" w:cs="Times New Roman"/>
          <w:color w:val="000000"/>
          <w:sz w:val="21"/>
          <w:lang w:eastAsia="ru-RU"/>
        </w:rPr>
        <w:t>Швидкість</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w:t>
      </w:r>
      <w:proofErr w:type="gramStart"/>
      <w:r w:rsidRPr="00157F10">
        <w:rPr>
          <w:rFonts w:ascii="Verdana" w:eastAsia="Times New Roman" w:hAnsi="Verdana" w:cs="Times New Roman"/>
          <w:color w:val="000000"/>
          <w:sz w:val="21"/>
          <w:lang w:eastAsia="ru-RU"/>
        </w:rPr>
        <w:t>п</w:t>
      </w:r>
      <w:proofErr w:type="gramEnd"/>
      <w:r w:rsidRPr="00157F10">
        <w:rPr>
          <w:rFonts w:ascii="Verdana" w:eastAsia="Times New Roman" w:hAnsi="Verdana" w:cs="Times New Roman"/>
          <w:color w:val="000000"/>
          <w:sz w:val="21"/>
          <w:lang w:eastAsia="ru-RU"/>
        </w:rPr>
        <w:t>ід</w:t>
      </w:r>
      <w:r w:rsidRPr="00157F10">
        <w:rPr>
          <w:rFonts w:ascii="Verdana" w:eastAsia="Times New Roman" w:hAnsi="Verdana" w:cs="Times New Roman"/>
          <w:color w:val="000000"/>
          <w:sz w:val="21"/>
          <w:szCs w:val="21"/>
          <w:lang w:eastAsia="ru-RU"/>
        </w:rPr>
        <w:t> час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встановлюється</w:t>
      </w:r>
      <w:r w:rsidRPr="00157F10">
        <w:rPr>
          <w:rFonts w:ascii="Verdana" w:eastAsia="Times New Roman" w:hAnsi="Verdana" w:cs="Times New Roman"/>
          <w:color w:val="000000"/>
          <w:sz w:val="21"/>
          <w:szCs w:val="21"/>
          <w:lang w:eastAsia="ru-RU"/>
        </w:rPr>
        <w:t> старшим </w:t>
      </w:r>
      <w:r w:rsidRPr="00157F10">
        <w:rPr>
          <w:rFonts w:ascii="Verdana" w:eastAsia="Times New Roman" w:hAnsi="Verdana" w:cs="Times New Roman"/>
          <w:color w:val="000000"/>
          <w:sz w:val="21"/>
          <w:lang w:eastAsia="ru-RU"/>
        </w:rPr>
        <w:t>екіпажу</w:t>
      </w:r>
      <w:r w:rsidRPr="00157F10">
        <w:rPr>
          <w:rFonts w:ascii="Verdana" w:eastAsia="Times New Roman" w:hAnsi="Verdana" w:cs="Times New Roman"/>
          <w:color w:val="000000"/>
          <w:sz w:val="21"/>
          <w:szCs w:val="21"/>
          <w:lang w:eastAsia="ru-RU"/>
        </w:rPr>
        <w:t>(</w:t>
      </w:r>
      <w:r w:rsidRPr="00157F10">
        <w:rPr>
          <w:rFonts w:ascii="Verdana" w:eastAsia="Times New Roman" w:hAnsi="Verdana" w:cs="Times New Roman"/>
          <w:color w:val="000000"/>
          <w:sz w:val="21"/>
          <w:lang w:eastAsia="ru-RU"/>
        </w:rPr>
        <w:t>екіпажів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супроводження</w:t>
      </w:r>
      <w:r w:rsidRPr="00157F10">
        <w:rPr>
          <w:rFonts w:ascii="Verdana" w:eastAsia="Times New Roman" w:hAnsi="Verdana" w:cs="Times New Roman"/>
          <w:color w:val="000000"/>
          <w:sz w:val="21"/>
          <w:szCs w:val="21"/>
          <w:lang w:eastAsia="ru-RU"/>
        </w:rPr>
        <w:t> з </w:t>
      </w:r>
      <w:r w:rsidRPr="00157F10">
        <w:rPr>
          <w:rFonts w:ascii="Verdana" w:eastAsia="Times New Roman" w:hAnsi="Verdana" w:cs="Times New Roman"/>
          <w:color w:val="000000"/>
          <w:sz w:val="21"/>
          <w:lang w:eastAsia="ru-RU"/>
        </w:rPr>
        <w:t>урахуванням</w:t>
      </w:r>
      <w:r w:rsidRPr="00157F10">
        <w:rPr>
          <w:rFonts w:ascii="Verdana" w:eastAsia="Times New Roman" w:hAnsi="Verdana" w:cs="Times New Roman"/>
          <w:color w:val="000000"/>
          <w:sz w:val="21"/>
          <w:szCs w:val="21"/>
          <w:lang w:eastAsia="ru-RU"/>
        </w:rPr>
        <w:t> характеристик </w:t>
      </w:r>
      <w:r w:rsidRPr="00157F10">
        <w:rPr>
          <w:rFonts w:ascii="Verdana" w:eastAsia="Times New Roman" w:hAnsi="Verdana" w:cs="Times New Roman"/>
          <w:color w:val="000000"/>
          <w:sz w:val="21"/>
          <w:lang w:eastAsia="ru-RU"/>
        </w:rPr>
        <w:t>транспортних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засобів</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якісупроводжуються</w:t>
      </w:r>
      <w:r w:rsidRPr="00157F10">
        <w:rPr>
          <w:rFonts w:ascii="Verdana" w:eastAsia="Times New Roman" w:hAnsi="Verdana" w:cs="Times New Roman"/>
          <w:color w:val="000000"/>
          <w:sz w:val="21"/>
          <w:szCs w:val="21"/>
          <w:lang w:eastAsia="ru-RU"/>
        </w:rPr>
        <w:t>, та </w:t>
      </w:r>
      <w:r w:rsidRPr="00157F10">
        <w:rPr>
          <w:rFonts w:ascii="Verdana" w:eastAsia="Times New Roman" w:hAnsi="Verdana" w:cs="Times New Roman"/>
          <w:color w:val="000000"/>
          <w:sz w:val="21"/>
          <w:lang w:eastAsia="ru-RU"/>
        </w:rPr>
        <w:t>забезпечення</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безпеки</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 в </w:t>
      </w:r>
      <w:r w:rsidRPr="00157F10">
        <w:rPr>
          <w:rFonts w:ascii="Verdana" w:eastAsia="Times New Roman" w:hAnsi="Verdana" w:cs="Times New Roman"/>
          <w:color w:val="000000"/>
          <w:sz w:val="21"/>
          <w:lang w:eastAsia="ru-RU"/>
        </w:rPr>
        <w:t>конкретнихдорожніх</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умовах</w:t>
      </w:r>
      <w:r w:rsidRPr="00157F10">
        <w:rPr>
          <w:rFonts w:ascii="Verdana" w:eastAsia="Times New Roman" w:hAnsi="Verdana" w:cs="Times New Roman"/>
          <w:color w:val="000000"/>
          <w:sz w:val="21"/>
          <w:szCs w:val="21"/>
          <w:lang w:eastAsia="ru-RU"/>
        </w:rPr>
        <w:t> і не повинна </w:t>
      </w:r>
      <w:r w:rsidRPr="00157F10">
        <w:rPr>
          <w:rFonts w:ascii="Verdana" w:eastAsia="Times New Roman" w:hAnsi="Verdana" w:cs="Times New Roman"/>
          <w:color w:val="000000"/>
          <w:sz w:val="21"/>
          <w:lang w:eastAsia="ru-RU"/>
        </w:rPr>
        <w:t>перевищувати</w:t>
      </w:r>
      <w:r w:rsidRPr="00157F10">
        <w:rPr>
          <w:rFonts w:ascii="Verdana" w:eastAsia="Times New Roman" w:hAnsi="Verdana" w:cs="Times New Roman"/>
          <w:color w:val="000000"/>
          <w:sz w:val="21"/>
          <w:szCs w:val="21"/>
          <w:lang w:eastAsia="ru-RU"/>
        </w:rPr>
        <w:t> меж, </w:t>
      </w:r>
      <w:r w:rsidRPr="00157F10">
        <w:rPr>
          <w:rFonts w:ascii="Verdana" w:eastAsia="Times New Roman" w:hAnsi="Verdana" w:cs="Times New Roman"/>
          <w:color w:val="000000"/>
          <w:sz w:val="21"/>
          <w:lang w:eastAsia="ru-RU"/>
        </w:rPr>
        <w:t>установлених</w:t>
      </w:r>
      <w:r w:rsidRPr="00157F10">
        <w:rPr>
          <w:rFonts w:ascii="Verdana" w:eastAsia="Times New Roman" w:hAnsi="Verdana" w:cs="Times New Roman"/>
          <w:color w:val="000000"/>
          <w:sz w:val="21"/>
          <w:szCs w:val="21"/>
          <w:lang w:eastAsia="ru-RU"/>
        </w:rPr>
        <w:t> Правилами </w:t>
      </w:r>
      <w:r w:rsidRPr="00157F10">
        <w:rPr>
          <w:rFonts w:ascii="Verdana" w:eastAsia="Times New Roman" w:hAnsi="Verdana" w:cs="Times New Roman"/>
          <w:color w:val="000000"/>
          <w:sz w:val="21"/>
          <w:lang w:eastAsia="ru-RU"/>
        </w:rPr>
        <w:t>дорожнього</w:t>
      </w:r>
      <w:r w:rsidRPr="00157F10">
        <w:rPr>
          <w:rFonts w:ascii="Verdana" w:eastAsia="Times New Roman" w:hAnsi="Verdana" w:cs="Times New Roman"/>
          <w:color w:val="000000"/>
          <w:sz w:val="21"/>
          <w:szCs w:val="21"/>
          <w:lang w:eastAsia="ru-RU"/>
        </w:rPr>
        <w:t> </w:t>
      </w:r>
      <w:r w:rsidRPr="00157F10">
        <w:rPr>
          <w:rFonts w:ascii="Verdana" w:eastAsia="Times New Roman" w:hAnsi="Verdana" w:cs="Times New Roman"/>
          <w:color w:val="000000"/>
          <w:sz w:val="21"/>
          <w:lang w:eastAsia="ru-RU"/>
        </w:rPr>
        <w:t>руху</w:t>
      </w:r>
      <w:r w:rsidRPr="00157F10">
        <w:rPr>
          <w:rFonts w:ascii="Verdana" w:eastAsia="Times New Roman" w:hAnsi="Verdana" w:cs="Times New Roman"/>
          <w:color w:val="000000"/>
          <w:sz w:val="21"/>
          <w:szCs w:val="21"/>
          <w:lang w:eastAsia="ru-RU"/>
        </w:rPr>
        <w:t>.</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10. </w:t>
      </w:r>
      <w:proofErr w:type="gramStart"/>
      <w:r w:rsidRPr="00157F10">
        <w:rPr>
          <w:rFonts w:ascii="Verdana" w:eastAsia="Times New Roman" w:hAnsi="Verdana" w:cs="Times New Roman"/>
          <w:color w:val="000000"/>
          <w:sz w:val="21"/>
          <w:lang w:eastAsia="ru-RU"/>
        </w:rPr>
        <w:t>Якщо швидкість руху транспортного засобу або колони, що супроводжується, менша дозволеної Правилами дорожнього руху, а дорожні умови не дозволяютьіншим учасникам дорожнього руху здійснити обгін, старший екіпажу або екіпажівсупроводження вживає заходів щодо забезпечення проїзду транспортних засобів, що слідують за транспортним засобом або колоною, що супроводжується.</w:t>
      </w:r>
      <w:bookmarkStart w:id="1" w:name="o654"/>
      <w:bookmarkEnd w:id="1"/>
      <w:proofErr w:type="gramEnd"/>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FFFFF"/>
        <w:spacing w:after="0" w:line="360" w:lineRule="atLeast"/>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eastAsia="ru-RU"/>
        </w:rPr>
        <w:t> </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Директор Департаменту формування</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політики щодо підконтрольних</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lastRenderedPageBreak/>
        <w:t>Міністрові органів влади та</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моніторингу МВС                                                               В.Є. Боднар</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АНАЛІЗ РЕГУЛЯТОРНОГО ВПЛИВУ</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до проекту наказу Міністерства внутрішніх справ України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 </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 </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І. Визначення проблеми</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 </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Проект наказу Міністерства внутрішніх справ України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 розроблено Департаментом превентивної діяльності Національної поліції України відповідно до Законів України «Про дорожній рух», «Про Національну поліцію», «Про оздоровлення та відпочинок дітей», постанов Кабінету Міністрів України від 18 лютого 1997 року № 176 «Про затвердження Правил надання послуг пасажирського автомобільного транспорту», від 18 січня 2001 року № 30 «Про проїзд великогабаритних та великовагових транспортних засобів автомобільними дорогами, вулицями та залізничними переїздами», від 10 жовтня 2001 року № 1306 «Про Правила дорожнього руху», 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інших нормативно-правових актів, які діють у цій сфері, а також нормативно-правових актів з питань забезпечення безпеки дорожнього руху під час здійснення супроводжень.</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val="uk-UA" w:eastAsia="ru-RU"/>
        </w:rPr>
      </w:pPr>
      <w:r w:rsidRPr="00157F10">
        <w:rPr>
          <w:rFonts w:ascii="Verdana" w:eastAsia="Times New Roman" w:hAnsi="Verdana" w:cs="Times New Roman"/>
          <w:color w:val="000000"/>
          <w:sz w:val="21"/>
          <w:szCs w:val="21"/>
          <w:lang w:val="uk-UA" w:eastAsia="ru-RU"/>
        </w:rPr>
        <w:t>На сьогодні супроводження великогабаритних та великовагових транспортних засобів передбачено Правилами проїзду великогабаритних та великовагових транспортних засобів автомобільними дорогами, вулицями та залізничними переїздами, затвердженими постановою Кабінету Міністрів України від 18 січня 2001 року № 30.</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val="uk-UA" w:eastAsia="ru-RU"/>
        </w:rPr>
      </w:pPr>
      <w:r w:rsidRPr="00157F10">
        <w:rPr>
          <w:rFonts w:ascii="Verdana" w:eastAsia="Times New Roman" w:hAnsi="Verdana" w:cs="Times New Roman"/>
          <w:color w:val="000000"/>
          <w:sz w:val="21"/>
          <w:szCs w:val="21"/>
          <w:lang w:val="uk-UA" w:eastAsia="ru-RU"/>
        </w:rPr>
        <w:t>Постановою Кабінету Міністрів України 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встановлено розмір плати за надання цієї послуги.</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Відповідно до Закону України «Про оздоровлення та відпочинок дітей» представники органів Національної поліції здійснюють супроводження організованих груп дітей безоплатно.</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Разом з тим залишається невизначеною сама процедура організації супроводження, у зв’язку з чим на адресу Національної поліції надходять численні звернення щодо необхідності врегулювання зазначеного питання.</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lastRenderedPageBreak/>
        <w:t>На сьогодні відсутні чинні регуляторні акти, за допомогою яких може бути вирішена зазначена проблема.</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Основні групи (підгрупи), на які проблема має вплив:</w:t>
      </w:r>
    </w:p>
    <w:tbl>
      <w:tblPr>
        <w:tblW w:w="0" w:type="auto"/>
        <w:jc w:val="center"/>
        <w:tblCellMar>
          <w:left w:w="0" w:type="dxa"/>
          <w:right w:w="0" w:type="dxa"/>
        </w:tblCellMar>
        <w:tblLook w:val="04A0"/>
      </w:tblPr>
      <w:tblGrid>
        <w:gridCol w:w="3329"/>
        <w:gridCol w:w="3178"/>
        <w:gridCol w:w="3064"/>
      </w:tblGrid>
      <w:tr w:rsidR="00157F10" w:rsidRPr="00157F10" w:rsidTr="00157F10">
        <w:trPr>
          <w:jc w:val="center"/>
        </w:trPr>
        <w:tc>
          <w:tcPr>
            <w:tcW w:w="3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Групи (підгрупи)</w:t>
            </w:r>
          </w:p>
        </w:tc>
        <w:tc>
          <w:tcPr>
            <w:tcW w:w="3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Так</w:t>
            </w:r>
          </w:p>
        </w:tc>
        <w:tc>
          <w:tcPr>
            <w:tcW w:w="3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Ні</w:t>
            </w:r>
          </w:p>
        </w:tc>
      </w:tr>
      <w:tr w:rsidR="00157F10" w:rsidRPr="00157F10" w:rsidTr="00157F10">
        <w:trPr>
          <w:jc w:val="center"/>
        </w:trPr>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Громадяни</w:t>
            </w:r>
          </w:p>
        </w:tc>
        <w:tc>
          <w:tcPr>
            <w:tcW w:w="347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 </w:t>
            </w:r>
          </w:p>
        </w:tc>
      </w:tr>
      <w:tr w:rsidR="00157F10" w:rsidRPr="00157F10" w:rsidTr="00157F10">
        <w:trPr>
          <w:jc w:val="center"/>
        </w:trPr>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Держава</w:t>
            </w:r>
          </w:p>
        </w:tc>
        <w:tc>
          <w:tcPr>
            <w:tcW w:w="347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 </w:t>
            </w:r>
          </w:p>
        </w:tc>
      </w:tr>
      <w:tr w:rsidR="00157F10" w:rsidRPr="00157F10" w:rsidTr="00157F10">
        <w:trPr>
          <w:jc w:val="center"/>
        </w:trPr>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Суб’єкти господарювання, у тому числі суб’єкти малого підприємництва</w:t>
            </w:r>
          </w:p>
        </w:tc>
        <w:tc>
          <w:tcPr>
            <w:tcW w:w="347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 </w:t>
            </w:r>
          </w:p>
        </w:tc>
      </w:tr>
    </w:tbl>
    <w:p w:rsidR="00157F10" w:rsidRPr="00157F10" w:rsidRDefault="00157F10" w:rsidP="00157F10">
      <w:pPr>
        <w:shd w:val="clear" w:color="auto" w:fill="FFFFFF"/>
        <w:spacing w:before="100" w:beforeAutospacing="1" w:after="100" w:afterAutospacing="1" w:line="240" w:lineRule="auto"/>
        <w:jc w:val="both"/>
        <w:textAlignment w:val="baseline"/>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val="uk-UA" w:eastAsia="ru-RU"/>
        </w:rPr>
        <w:t> </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ІІ. Цілі державного регулювання</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 </w:t>
      </w:r>
    </w:p>
    <w:p w:rsidR="00157F10" w:rsidRPr="00157F10" w:rsidRDefault="00157F10" w:rsidP="00157F10">
      <w:pPr>
        <w:shd w:val="clear" w:color="auto" w:fill="F8F8F6"/>
        <w:spacing w:before="100" w:beforeAutospacing="1" w:after="100" w:afterAutospacing="1" w:line="240" w:lineRule="auto"/>
        <w:jc w:val="both"/>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val="uk-UA" w:eastAsia="ru-RU"/>
        </w:rPr>
        <w:t>Основною метою видання регуляторного акта є врегулювання процедури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p w:rsidR="00157F10" w:rsidRPr="00157F10" w:rsidRDefault="00157F10" w:rsidP="00157F1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val="uk-UA" w:eastAsia="ru-RU"/>
        </w:rPr>
        <w:t> </w:t>
      </w:r>
    </w:p>
    <w:p w:rsidR="00157F10" w:rsidRPr="00157F10" w:rsidRDefault="00157F10" w:rsidP="00157F10">
      <w:pPr>
        <w:shd w:val="clear" w:color="auto" w:fill="F8F8F6"/>
        <w:spacing w:before="100" w:beforeAutospacing="1" w:after="100" w:afterAutospacing="1" w:line="240" w:lineRule="auto"/>
        <w:jc w:val="center"/>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ІІІ. Визначення та оцінка альтернативних способів досягнення цілей</w:t>
      </w:r>
    </w:p>
    <w:p w:rsidR="00157F10" w:rsidRPr="00157F10" w:rsidRDefault="00157F10" w:rsidP="00157F1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157F10">
        <w:rPr>
          <w:rFonts w:ascii="Verdana" w:eastAsia="Times New Roman" w:hAnsi="Verdana" w:cs="Arial"/>
          <w:b/>
          <w:bCs/>
          <w:color w:val="000000"/>
          <w:sz w:val="21"/>
          <w:szCs w:val="21"/>
          <w:lang w:val="uk-UA" w:eastAsia="ru-RU"/>
        </w:rPr>
        <w:t> </w:t>
      </w:r>
    </w:p>
    <w:p w:rsidR="00157F10" w:rsidRPr="00157F10" w:rsidRDefault="00157F10" w:rsidP="00157F1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val="uk-UA" w:eastAsia="ru-RU"/>
        </w:rPr>
        <w:t>1. Визначення альтернативних способів.</w:t>
      </w:r>
    </w:p>
    <w:p w:rsidR="00157F10" w:rsidRPr="00157F10" w:rsidRDefault="00157F10" w:rsidP="00157F10">
      <w:pPr>
        <w:shd w:val="clear" w:color="auto" w:fill="F8F8F6"/>
        <w:spacing w:before="100" w:beforeAutospacing="1" w:after="100" w:afterAutospacing="1" w:line="240" w:lineRule="auto"/>
        <w:jc w:val="both"/>
        <w:rPr>
          <w:rFonts w:ascii="Arial" w:eastAsia="Times New Roman" w:hAnsi="Arial" w:cs="Arial"/>
          <w:color w:val="000000"/>
          <w:sz w:val="18"/>
          <w:szCs w:val="18"/>
          <w:lang w:eastAsia="ru-RU"/>
        </w:rPr>
      </w:pPr>
      <w:r w:rsidRPr="00157F10">
        <w:rPr>
          <w:rFonts w:ascii="Verdana" w:eastAsia="Times New Roman" w:hAnsi="Verdana" w:cs="Arial"/>
          <w:color w:val="000000"/>
          <w:sz w:val="21"/>
          <w:szCs w:val="21"/>
          <w:lang w:val="uk-UA" w:eastAsia="ru-RU"/>
        </w:rPr>
        <w:t> </w:t>
      </w:r>
    </w:p>
    <w:tbl>
      <w:tblPr>
        <w:tblW w:w="0" w:type="auto"/>
        <w:jc w:val="center"/>
        <w:tblCellMar>
          <w:left w:w="0" w:type="dxa"/>
          <w:right w:w="0" w:type="dxa"/>
        </w:tblCellMar>
        <w:tblLook w:val="04A0"/>
      </w:tblPr>
      <w:tblGrid>
        <w:gridCol w:w="4460"/>
        <w:gridCol w:w="5111"/>
      </w:tblGrid>
      <w:tr w:rsidR="00157F10" w:rsidRPr="00157F10" w:rsidTr="00157F10">
        <w:trPr>
          <w:jc w:val="center"/>
        </w:trPr>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Вид альтернативи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Опис альтернативи</w:t>
            </w:r>
          </w:p>
        </w:tc>
      </w:tr>
      <w:tr w:rsidR="00157F10" w:rsidRPr="00157F10" w:rsidTr="00157F10">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1.</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Збереження ситуації, яка існує на цей час</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Відсутність нормативної бази, що регламентує порядок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tc>
      </w:tr>
      <w:tr w:rsidR="00157F10" w:rsidRPr="00157F10" w:rsidTr="00157F10">
        <w:trPr>
          <w:jc w:val="center"/>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2.</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Видання наказу МВС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Урегулювання порядку супроводження транспортних засобів спеціалізованими автомобілями Національної поліції</w:t>
            </w:r>
          </w:p>
        </w:tc>
      </w:tr>
    </w:tbl>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2. Оцінка вибраних альтернативних способів досягнення цілей.</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Оцінка впливу на сферу інтересів держави.</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3168"/>
        <w:gridCol w:w="3189"/>
        <w:gridCol w:w="3214"/>
      </w:tblGrid>
      <w:tr w:rsidR="00157F10" w:rsidRPr="00157F10" w:rsidTr="00157F10">
        <w:trPr>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lastRenderedPageBreak/>
              <w:t>Вид альтернативи</w:t>
            </w:r>
          </w:p>
        </w:tc>
        <w:tc>
          <w:tcPr>
            <w:tcW w:w="3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Вигоди</w:t>
            </w:r>
          </w:p>
        </w:tc>
        <w:tc>
          <w:tcPr>
            <w:tcW w:w="3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Витрати</w:t>
            </w:r>
          </w:p>
        </w:tc>
      </w:tr>
      <w:tr w:rsidR="00157F10" w:rsidRPr="00157F10" w:rsidTr="00157F10">
        <w:trPr>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1.</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Збереження ситуації, яка існує на цей час</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Вигоди відсутні</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Неврегульованість на рівні держави процедури супрово</w:t>
            </w:r>
            <w:r w:rsidRPr="00157F10">
              <w:rPr>
                <w:rFonts w:ascii="Verdana" w:eastAsia="Times New Roman" w:hAnsi="Verdana" w:cs="Times New Roman"/>
                <w:sz w:val="21"/>
                <w:szCs w:val="21"/>
                <w:lang w:val="uk-UA" w:eastAsia="ru-RU"/>
              </w:rPr>
              <w:softHyphen/>
              <w:t>дження транспортних засобів спеціалізованими автомобі</w:t>
            </w:r>
            <w:r w:rsidRPr="00157F10">
              <w:rPr>
                <w:rFonts w:ascii="Verdana" w:eastAsia="Times New Roman" w:hAnsi="Verdana" w:cs="Times New Roman"/>
                <w:sz w:val="21"/>
                <w:szCs w:val="21"/>
                <w:lang w:val="uk-UA" w:eastAsia="ru-RU"/>
              </w:rPr>
              <w:softHyphen/>
              <w:t>лями Національної поліції</w:t>
            </w:r>
          </w:p>
        </w:tc>
      </w:tr>
      <w:tr w:rsidR="00157F10" w:rsidRPr="00157F10" w:rsidTr="00157F10">
        <w:trPr>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2.</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Видання наказу</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Урегулювання порядку супрово</w:t>
            </w:r>
            <w:r w:rsidRPr="00157F10">
              <w:rPr>
                <w:rFonts w:ascii="Verdana" w:eastAsia="Times New Roman" w:hAnsi="Verdana" w:cs="Times New Roman"/>
                <w:sz w:val="21"/>
                <w:szCs w:val="21"/>
                <w:lang w:val="uk-UA" w:eastAsia="ru-RU"/>
              </w:rPr>
              <w:softHyphen/>
              <w:t>дження транспортних засобів спеціалізованими авто</w:t>
            </w:r>
            <w:r w:rsidRPr="00157F10">
              <w:rPr>
                <w:rFonts w:ascii="Verdana" w:eastAsia="Times New Roman" w:hAnsi="Verdana" w:cs="Times New Roman"/>
                <w:sz w:val="21"/>
                <w:szCs w:val="21"/>
                <w:lang w:val="uk-UA" w:eastAsia="ru-RU"/>
              </w:rPr>
              <w:softHyphen/>
              <w:t>мобілями Національної поліції</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Витрати відсутні</w:t>
            </w:r>
          </w:p>
        </w:tc>
      </w:tr>
    </w:tbl>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Оцінка впливу на сферу інтересів громадян.</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9889" w:type="dxa"/>
        <w:jc w:val="center"/>
        <w:tblCellMar>
          <w:left w:w="0" w:type="dxa"/>
          <w:right w:w="0" w:type="dxa"/>
        </w:tblCellMar>
        <w:tblLook w:val="04A0"/>
      </w:tblPr>
      <w:tblGrid>
        <w:gridCol w:w="3284"/>
        <w:gridCol w:w="2778"/>
        <w:gridCol w:w="3827"/>
      </w:tblGrid>
      <w:tr w:rsidR="00157F10" w:rsidRPr="00157F10" w:rsidTr="00157F10">
        <w:trPr>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Вид альтернативи</w:t>
            </w:r>
          </w:p>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c>
          <w:tcPr>
            <w:tcW w:w="2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Вигоди</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Витрати</w:t>
            </w:r>
          </w:p>
        </w:tc>
      </w:tr>
      <w:tr w:rsidR="00157F10" w:rsidRPr="00157F10" w:rsidTr="00157F10">
        <w:trPr>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1.</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Збереження ситуації, яка існує на цей час</w:t>
            </w:r>
          </w:p>
        </w:tc>
        <w:tc>
          <w:tcPr>
            <w:tcW w:w="277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Вигоди відсутні</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Відсутність належного врегулюван</w:t>
            </w:r>
            <w:r w:rsidRPr="00157F10">
              <w:rPr>
                <w:rFonts w:ascii="Verdana" w:eastAsia="Times New Roman" w:hAnsi="Verdana" w:cs="Times New Roman"/>
                <w:sz w:val="21"/>
                <w:szCs w:val="21"/>
                <w:lang w:val="uk-UA" w:eastAsia="ru-RU"/>
              </w:rPr>
              <w:softHyphen/>
              <w:t>ня порядку супроводження, що створює певні незручності під час оформлення супроводжень. Над</w:t>
            </w:r>
            <w:r w:rsidRPr="00157F10">
              <w:rPr>
                <w:rFonts w:ascii="Verdana" w:eastAsia="Times New Roman" w:hAnsi="Verdana" w:cs="Times New Roman"/>
                <w:sz w:val="21"/>
                <w:szCs w:val="21"/>
                <w:lang w:val="uk-UA" w:eastAsia="ru-RU"/>
              </w:rPr>
              <w:softHyphen/>
              <w:t>ходження численних звернень від громадян щодо неналежного врегулювання порядку супрово</w:t>
            </w:r>
            <w:r w:rsidRPr="00157F10">
              <w:rPr>
                <w:rFonts w:ascii="Verdana" w:eastAsia="Times New Roman" w:hAnsi="Verdana" w:cs="Times New Roman"/>
                <w:sz w:val="21"/>
                <w:szCs w:val="21"/>
                <w:lang w:val="uk-UA" w:eastAsia="ru-RU"/>
              </w:rPr>
              <w:softHyphen/>
              <w:t>джень</w:t>
            </w:r>
          </w:p>
        </w:tc>
      </w:tr>
      <w:tr w:rsidR="00157F10" w:rsidRPr="00157F10" w:rsidTr="00157F10">
        <w:trPr>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2.</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Видання наказу</w:t>
            </w:r>
          </w:p>
        </w:tc>
        <w:tc>
          <w:tcPr>
            <w:tcW w:w="277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Вирішення проблем зі зверненнями громадян та встановлення чітких вимог щодо порядку супроводження</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Витрати відсутні</w:t>
            </w:r>
          </w:p>
        </w:tc>
      </w:tr>
    </w:tbl>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Оцінка впливу на сферу інтересів суб’єктів господарювання*.</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FF0000"/>
          <w:sz w:val="21"/>
          <w:szCs w:val="21"/>
          <w:lang w:val="uk-UA" w:eastAsia="ru-RU"/>
        </w:rPr>
        <w:t> </w:t>
      </w:r>
    </w:p>
    <w:tbl>
      <w:tblPr>
        <w:tblW w:w="0" w:type="auto"/>
        <w:jc w:val="center"/>
        <w:tblCellMar>
          <w:left w:w="0" w:type="dxa"/>
          <w:right w:w="0" w:type="dxa"/>
        </w:tblCellMar>
        <w:tblLook w:val="04A0"/>
      </w:tblPr>
      <w:tblGrid>
        <w:gridCol w:w="3518"/>
        <w:gridCol w:w="1324"/>
        <w:gridCol w:w="1240"/>
        <w:gridCol w:w="1393"/>
        <w:gridCol w:w="1086"/>
        <w:gridCol w:w="1010"/>
      </w:tblGrid>
      <w:tr w:rsidR="00157F10" w:rsidRPr="00157F10" w:rsidTr="00157F10">
        <w:trPr>
          <w:jc w:val="center"/>
        </w:trPr>
        <w:tc>
          <w:tcPr>
            <w:tcW w:w="3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Показник</w:t>
            </w:r>
          </w:p>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c>
          <w:tcPr>
            <w:tcW w:w="1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Великі</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Середні</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Малі</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proofErr w:type="spellStart"/>
            <w:r w:rsidRPr="00157F10">
              <w:rPr>
                <w:rFonts w:ascii="Verdana" w:eastAsia="Times New Roman" w:hAnsi="Verdana" w:cs="Times New Roman"/>
                <w:b/>
                <w:bCs/>
                <w:sz w:val="21"/>
                <w:lang w:val="uk-UA" w:eastAsia="ru-RU"/>
              </w:rPr>
              <w:t>Мікро</w:t>
            </w:r>
            <w:proofErr w:type="spellEnd"/>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Разом</w:t>
            </w:r>
          </w:p>
        </w:tc>
      </w:tr>
      <w:tr w:rsidR="00157F10" w:rsidRPr="00157F10" w:rsidTr="00157F10">
        <w:trPr>
          <w:jc w:val="center"/>
        </w:trPr>
        <w:tc>
          <w:tcPr>
            <w:tcW w:w="3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Кількість суб’єктів господарювання, що підпадають під регулювання (одиниць)</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w:t>
            </w:r>
          </w:p>
        </w:tc>
      </w:tr>
      <w:tr w:rsidR="00157F10" w:rsidRPr="00157F10" w:rsidTr="00157F10">
        <w:trPr>
          <w:jc w:val="center"/>
        </w:trPr>
        <w:tc>
          <w:tcPr>
            <w:tcW w:w="3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Питома вага групи у загальній кількості (у відсотках)</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w:t>
            </w:r>
          </w:p>
        </w:tc>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100%</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100%</w:t>
            </w:r>
          </w:p>
        </w:tc>
      </w:tr>
    </w:tbl>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За даними за 2016 рік</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3048"/>
        <w:gridCol w:w="3283"/>
        <w:gridCol w:w="3240"/>
      </w:tblGrid>
      <w:tr w:rsidR="00157F10" w:rsidRPr="00157F10" w:rsidTr="00157F10">
        <w:trPr>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Вид альтернативи</w:t>
            </w:r>
          </w:p>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3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Вигоди</w:t>
            </w:r>
          </w:p>
        </w:tc>
        <w:tc>
          <w:tcPr>
            <w:tcW w:w="3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Витрати</w:t>
            </w:r>
          </w:p>
        </w:tc>
      </w:tr>
      <w:tr w:rsidR="00157F10" w:rsidRPr="00157F10" w:rsidTr="00157F10">
        <w:trPr>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1.</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Збереження ситуації, яка існує на цей час</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Вигоди відсутні</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Відсутність належного врегулювання порядку супрово</w:t>
            </w:r>
            <w:r w:rsidRPr="00157F10">
              <w:rPr>
                <w:rFonts w:ascii="Verdana" w:eastAsia="Times New Roman" w:hAnsi="Verdana" w:cs="Times New Roman"/>
                <w:sz w:val="21"/>
                <w:szCs w:val="21"/>
                <w:lang w:val="uk-UA" w:eastAsia="ru-RU"/>
              </w:rPr>
              <w:softHyphen/>
              <w:t>джен</w:t>
            </w:r>
            <w:r w:rsidRPr="00157F10">
              <w:rPr>
                <w:rFonts w:ascii="Verdana" w:eastAsia="Times New Roman" w:hAnsi="Verdana" w:cs="Times New Roman"/>
                <w:sz w:val="21"/>
                <w:szCs w:val="21"/>
                <w:lang w:val="uk-UA" w:eastAsia="ru-RU"/>
              </w:rPr>
              <w:softHyphen/>
              <w:t>ня, що створює певні незручності під час оформ</w:t>
            </w:r>
            <w:r w:rsidRPr="00157F10">
              <w:rPr>
                <w:rFonts w:ascii="Verdana" w:eastAsia="Times New Roman" w:hAnsi="Verdana" w:cs="Times New Roman"/>
                <w:sz w:val="21"/>
                <w:szCs w:val="21"/>
                <w:lang w:val="uk-UA" w:eastAsia="ru-RU"/>
              </w:rPr>
              <w:softHyphen/>
              <w:t xml:space="preserve">лення супроводжень. </w:t>
            </w:r>
            <w:r w:rsidRPr="00157F10">
              <w:rPr>
                <w:rFonts w:ascii="Verdana" w:eastAsia="Times New Roman" w:hAnsi="Verdana" w:cs="Times New Roman"/>
                <w:sz w:val="21"/>
                <w:szCs w:val="21"/>
                <w:lang w:val="uk-UA" w:eastAsia="ru-RU"/>
              </w:rPr>
              <w:lastRenderedPageBreak/>
              <w:t>Надхо</w:t>
            </w:r>
            <w:r w:rsidRPr="00157F10">
              <w:rPr>
                <w:rFonts w:ascii="Verdana" w:eastAsia="Times New Roman" w:hAnsi="Verdana" w:cs="Times New Roman"/>
                <w:sz w:val="21"/>
                <w:szCs w:val="21"/>
                <w:lang w:val="uk-UA" w:eastAsia="ru-RU"/>
              </w:rPr>
              <w:softHyphen/>
              <w:t>дження численних звернень від суб’єктів господарювання щодо неналежного врегулю</w:t>
            </w:r>
            <w:r w:rsidRPr="00157F10">
              <w:rPr>
                <w:rFonts w:ascii="Verdana" w:eastAsia="Times New Roman" w:hAnsi="Verdana" w:cs="Times New Roman"/>
                <w:sz w:val="21"/>
                <w:szCs w:val="21"/>
                <w:lang w:val="uk-UA" w:eastAsia="ru-RU"/>
              </w:rPr>
              <w:softHyphen/>
              <w:t>вання порядку супроводжень</w:t>
            </w:r>
          </w:p>
        </w:tc>
      </w:tr>
      <w:tr w:rsidR="00157F10" w:rsidRPr="00157F10" w:rsidTr="00157F10">
        <w:trPr>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lastRenderedPageBreak/>
              <w:t>Альтернатива 2.</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Видання наказу</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Чітка процедура організації супроводжень, що знизить кількість звернень від суб’єктів господарювання щодо неналежного врегулювання порядку супроводження</w:t>
            </w:r>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Витрати відсутні</w:t>
            </w:r>
          </w:p>
        </w:tc>
      </w:tr>
    </w:tbl>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9889" w:type="dxa"/>
        <w:jc w:val="center"/>
        <w:tblCellMar>
          <w:left w:w="0" w:type="dxa"/>
          <w:right w:w="0" w:type="dxa"/>
        </w:tblCellMar>
        <w:tblLook w:val="04A0"/>
      </w:tblPr>
      <w:tblGrid>
        <w:gridCol w:w="4503"/>
        <w:gridCol w:w="5386"/>
      </w:tblGrid>
      <w:tr w:rsidR="00157F10" w:rsidRPr="00157F10" w:rsidTr="00157F10">
        <w:trPr>
          <w:jc w:val="center"/>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color w:val="000000"/>
                <w:sz w:val="21"/>
                <w:szCs w:val="21"/>
                <w:lang w:val="uk-UA" w:eastAsia="ru-RU"/>
              </w:rPr>
              <w:t>Сумарні витрати за альтернативами</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color w:val="000000"/>
                <w:sz w:val="21"/>
                <w:szCs w:val="21"/>
                <w:lang w:val="uk-UA" w:eastAsia="ru-RU"/>
              </w:rPr>
              <w:t>Сума витрат, гривень</w:t>
            </w:r>
          </w:p>
        </w:tc>
      </w:tr>
      <w:tr w:rsidR="00157F10" w:rsidRPr="00157F10" w:rsidTr="00157F10">
        <w:trPr>
          <w:jc w:val="center"/>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1 106 112 грн.</w:t>
            </w:r>
          </w:p>
        </w:tc>
      </w:tr>
      <w:tr w:rsidR="00157F10" w:rsidRPr="00157F10" w:rsidTr="00157F10">
        <w:trPr>
          <w:jc w:val="center"/>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1 106 498,80 грн.</w:t>
            </w:r>
          </w:p>
        </w:tc>
      </w:tr>
    </w:tbl>
    <w:p w:rsidR="00157F10" w:rsidRPr="00157F10" w:rsidRDefault="00157F10" w:rsidP="00157F10">
      <w:pPr>
        <w:shd w:val="clear" w:color="auto" w:fill="F8F8F6"/>
        <w:spacing w:after="0" w:line="240" w:lineRule="auto"/>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FF0000"/>
          <w:sz w:val="21"/>
          <w:szCs w:val="21"/>
          <w:lang w:val="uk-UA" w:eastAsia="ru-RU"/>
        </w:rPr>
        <w:t> </w:t>
      </w:r>
    </w:p>
    <w:p w:rsidR="00157F10" w:rsidRPr="00157F10" w:rsidRDefault="00157F10" w:rsidP="00157F1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IV. Вибір найбільш оптимального альтернативного способу досягнення цілей</w:t>
      </w:r>
    </w:p>
    <w:p w:rsidR="00157F10" w:rsidRPr="00157F10" w:rsidRDefault="00157F10" w:rsidP="00157F1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tbl>
      <w:tblPr>
        <w:tblW w:w="0" w:type="auto"/>
        <w:jc w:val="center"/>
        <w:tblCellMar>
          <w:left w:w="0" w:type="dxa"/>
          <w:right w:w="0" w:type="dxa"/>
        </w:tblCellMar>
        <w:tblLook w:val="04A0"/>
      </w:tblPr>
      <w:tblGrid>
        <w:gridCol w:w="2891"/>
        <w:gridCol w:w="2773"/>
        <w:gridCol w:w="3907"/>
      </w:tblGrid>
      <w:tr w:rsidR="00157F10" w:rsidRPr="00157F10" w:rsidTr="00157F10">
        <w:trPr>
          <w:jc w:val="center"/>
        </w:trPr>
        <w:tc>
          <w:tcPr>
            <w:tcW w:w="2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Рейтинг результативності (досягнення цілей під час вирішення проблеми)</w:t>
            </w:r>
          </w:p>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c>
          <w:tcPr>
            <w:tcW w:w="2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Бал результативності (за чотири бальною системою оцінки)</w:t>
            </w:r>
          </w:p>
        </w:tc>
        <w:tc>
          <w:tcPr>
            <w:tcW w:w="39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Коментарі щодо присвоєння відповідного бала</w:t>
            </w:r>
          </w:p>
        </w:tc>
      </w:tr>
      <w:tr w:rsidR="00157F10" w:rsidRPr="00157F10" w:rsidTr="00157F10">
        <w:trPr>
          <w:jc w:val="center"/>
        </w:trPr>
        <w:tc>
          <w:tcPr>
            <w:tcW w:w="2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1.</w:t>
            </w:r>
          </w:p>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Збереження ситуації, яка існує на цей час</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w:t>
            </w:r>
          </w:p>
        </w:tc>
        <w:tc>
          <w:tcPr>
            <w:tcW w:w="399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xml:space="preserve">Залишення ситуації без змін, унаслідок чого буде мати місце неврегульованість процедури супроводження транспортних засобів спеціалізованими автомобілями </w:t>
            </w:r>
            <w:r w:rsidRPr="00157F10">
              <w:rPr>
                <w:rFonts w:ascii="Verdana" w:eastAsia="Times New Roman" w:hAnsi="Verdana" w:cs="Times New Roman"/>
                <w:sz w:val="21"/>
                <w:szCs w:val="21"/>
                <w:lang w:val="uk-UA" w:eastAsia="ru-RU"/>
              </w:rPr>
              <w:lastRenderedPageBreak/>
              <w:t>Національної поліції</w:t>
            </w:r>
          </w:p>
        </w:tc>
      </w:tr>
      <w:tr w:rsidR="00157F10" w:rsidRPr="00157F10" w:rsidTr="00157F10">
        <w:trPr>
          <w:trHeight w:val="3021"/>
          <w:jc w:val="center"/>
        </w:trPr>
        <w:tc>
          <w:tcPr>
            <w:tcW w:w="2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lastRenderedPageBreak/>
              <w:br w:type="textWrapping" w:clear="all"/>
            </w:r>
          </w:p>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2.</w:t>
            </w:r>
          </w:p>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Видання наказу</w:t>
            </w:r>
          </w:p>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4</w:t>
            </w:r>
          </w:p>
        </w:tc>
        <w:tc>
          <w:tcPr>
            <w:tcW w:w="399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xml:space="preserve">У разі видання запропонованого наказу буде досягнуто цілі щодо  врегулювання питань, які виникають під час звернень фізичних та юридичних осіб щодо забезпечення </w:t>
            </w:r>
            <w:proofErr w:type="spellStart"/>
            <w:r w:rsidRPr="00157F10">
              <w:rPr>
                <w:rFonts w:ascii="Verdana" w:eastAsia="Times New Roman" w:hAnsi="Verdana" w:cs="Times New Roman"/>
                <w:sz w:val="21"/>
                <w:szCs w:val="21"/>
                <w:lang w:val="uk-UA" w:eastAsia="ru-RU"/>
              </w:rPr>
              <w:t>супроводженнятранспортних</w:t>
            </w:r>
            <w:proofErr w:type="spellEnd"/>
            <w:r w:rsidRPr="00157F10">
              <w:rPr>
                <w:rFonts w:ascii="Verdana" w:eastAsia="Times New Roman" w:hAnsi="Verdana" w:cs="Times New Roman"/>
                <w:sz w:val="21"/>
                <w:szCs w:val="21"/>
                <w:lang w:val="uk-UA" w:eastAsia="ru-RU"/>
              </w:rPr>
              <w:t xml:space="preserve"> засобів спеціалізованими автомобілями Національної поліції та безпеки дорожнього руху під час його здійснення</w:t>
            </w:r>
          </w:p>
        </w:tc>
      </w:tr>
    </w:tbl>
    <w:p w:rsidR="00157F10" w:rsidRPr="00157F10" w:rsidRDefault="00157F10" w:rsidP="00157F10">
      <w:pPr>
        <w:shd w:val="clear" w:color="auto" w:fill="F8F8F6"/>
        <w:spacing w:after="0" w:line="240" w:lineRule="auto"/>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1956"/>
        <w:gridCol w:w="2703"/>
        <w:gridCol w:w="3156"/>
        <w:gridCol w:w="1756"/>
      </w:tblGrid>
      <w:tr w:rsidR="00157F10" w:rsidRPr="00157F10" w:rsidTr="00157F10">
        <w:trPr>
          <w:jc w:val="center"/>
        </w:trPr>
        <w:tc>
          <w:tcPr>
            <w:tcW w:w="24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right="45"/>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Рейтинг результативності</w:t>
            </w:r>
          </w:p>
        </w:tc>
        <w:tc>
          <w:tcPr>
            <w:tcW w:w="2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right="45"/>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Вигоди (підсумок)</w:t>
            </w:r>
          </w:p>
        </w:tc>
        <w:tc>
          <w:tcPr>
            <w:tcW w:w="2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right="45"/>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Витрати (підсумок)</w:t>
            </w:r>
          </w:p>
        </w:tc>
        <w:tc>
          <w:tcPr>
            <w:tcW w:w="2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right="45"/>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Обґрунтування відповідного місця альтернативи у рейтингу</w:t>
            </w:r>
          </w:p>
        </w:tc>
      </w:tr>
      <w:tr w:rsidR="00157F10" w:rsidRPr="00157F10" w:rsidTr="00157F10">
        <w:trPr>
          <w:jc w:val="center"/>
        </w:trPr>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1.</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Збереження ситуації, яка існує на цей час</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right="45"/>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Відсутні</w:t>
            </w:r>
          </w:p>
        </w:tc>
        <w:tc>
          <w:tcPr>
            <w:tcW w:w="221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Звернення від громадян щодо неналежного врегулювання та відсутності чіткої процедури супроводження транспортних засобів</w:t>
            </w:r>
          </w:p>
        </w:tc>
        <w:tc>
          <w:tcPr>
            <w:tcW w:w="279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r>
      <w:tr w:rsidR="00157F10" w:rsidRPr="00157F10" w:rsidTr="00157F10">
        <w:trPr>
          <w:jc w:val="center"/>
        </w:trPr>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Альтернатива 2.</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Видання наказу</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Чітка процедура організації супроводжень, що знизить кількість звернень від громадян щодо неналежного врегулювання порядку супроводження</w:t>
            </w:r>
          </w:p>
        </w:tc>
        <w:tc>
          <w:tcPr>
            <w:tcW w:w="221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right="45"/>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Відсутні</w:t>
            </w:r>
          </w:p>
        </w:tc>
        <w:tc>
          <w:tcPr>
            <w:tcW w:w="279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У рейтингу результативності ця альтернатива на першому місці. При виборі зазначеної альтернативи буде максимально досягнуто цілі державного регулювання</w:t>
            </w:r>
          </w:p>
        </w:tc>
      </w:tr>
    </w:tbl>
    <w:p w:rsidR="00157F10" w:rsidRPr="00157F10" w:rsidRDefault="00157F10" w:rsidP="00157F1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2" w:name="n207"/>
      <w:bookmarkEnd w:id="2"/>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V. Механізм та заходи, які забезпечать розв’язання визначеної проблеми</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Видання наказу МВС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Інструкцією пропонується чітко врегулювати процедуру подачі заяви, забезпечення супроводження транспортних засобів, оформлення акта виконаних робіт.</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lastRenderedPageBreak/>
        <w:t> </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Витрати органів виконавчої влади чи органів місцевого самоврядування, фізичних та юридичних осіб розраховані згідно з М-Тестом.</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VII. Обґрунтування запропонованого строку дії регуляторного акта</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Передбачається, що регуляторний акт набере чинності відповідно до законодавства. Строк дії регуляторного акта пропонується не обмежувати в часі.</w:t>
      </w:r>
    </w:p>
    <w:p w:rsidR="00157F10" w:rsidRPr="00157F10" w:rsidRDefault="00157F10" w:rsidP="00157F10">
      <w:pPr>
        <w:shd w:val="clear" w:color="auto" w:fill="F8F8F6"/>
        <w:spacing w:after="0" w:line="240" w:lineRule="auto"/>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VIII. Визначення показників результативності дії регуляторного акта</w:t>
      </w:r>
    </w:p>
    <w:p w:rsidR="00157F10" w:rsidRPr="00157F10" w:rsidRDefault="00157F10" w:rsidP="00157F10">
      <w:pPr>
        <w:shd w:val="clear" w:color="auto" w:fill="F8F8F6"/>
        <w:spacing w:after="0" w:line="240" w:lineRule="auto"/>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Розмір надходжень до державного та місцевих бюджетів і державних цільових фондів, пов’язаних з дією акта,  – 1 106 112 грн. (дані за 2016 рік).</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 w:name="n36"/>
      <w:bookmarkEnd w:id="3"/>
      <w:r w:rsidRPr="00157F10">
        <w:rPr>
          <w:rFonts w:ascii="Verdana" w:eastAsia="Times New Roman" w:hAnsi="Verdana" w:cs="Times New Roman"/>
          <w:color w:val="000000"/>
          <w:sz w:val="21"/>
          <w:szCs w:val="21"/>
          <w:lang w:val="uk-UA" w:eastAsia="ru-RU"/>
        </w:rPr>
        <w:t>Кількість суб’єктів господарювання та/або фізичних осіб, на яких поширюватиметься дія акта, – 8.</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 w:name="n37"/>
      <w:bookmarkEnd w:id="4"/>
      <w:r w:rsidRPr="00157F10">
        <w:rPr>
          <w:rFonts w:ascii="Verdana" w:eastAsia="Times New Roman" w:hAnsi="Verdana" w:cs="Times New Roman"/>
          <w:color w:val="000000"/>
          <w:sz w:val="21"/>
          <w:szCs w:val="21"/>
          <w:lang w:val="uk-UA" w:eastAsia="ru-RU"/>
        </w:rPr>
        <w:t>Розмір коштів і час, що витрачатимуться суб’єктами господарювання та/або фізичними особами, пов’язаними з виконанням вимог акта, – 38,68 грн. за 2 год.</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 w:name="n38"/>
      <w:bookmarkEnd w:id="5"/>
      <w:r w:rsidRPr="00157F10">
        <w:rPr>
          <w:rFonts w:ascii="Verdana" w:eastAsia="Times New Roman" w:hAnsi="Verdana" w:cs="Times New Roman"/>
          <w:color w:val="000000"/>
          <w:sz w:val="21"/>
          <w:szCs w:val="21"/>
          <w:lang w:val="uk-UA" w:eastAsia="ru-RU"/>
        </w:rPr>
        <w:t>Рівень поінформованості суб’єктів господарювання та/або фізичних осіб з основних положень акта – високий.</w:t>
      </w:r>
      <w:r w:rsidRPr="00157F10">
        <w:rPr>
          <w:rFonts w:ascii="Verdana" w:eastAsia="Times New Roman" w:hAnsi="Verdana" w:cs="Times New Roman"/>
          <w:color w:val="FF0000"/>
          <w:sz w:val="21"/>
          <w:szCs w:val="21"/>
          <w:lang w:val="uk-UA" w:eastAsia="ru-RU"/>
        </w:rPr>
        <w:t> </w:t>
      </w:r>
      <w:r w:rsidRPr="00157F10">
        <w:rPr>
          <w:rFonts w:ascii="Verdana" w:eastAsia="Times New Roman" w:hAnsi="Verdana" w:cs="Times New Roman"/>
          <w:color w:val="000000"/>
          <w:sz w:val="21"/>
          <w:szCs w:val="21"/>
          <w:lang w:val="uk-UA" w:eastAsia="ru-RU"/>
        </w:rPr>
        <w:t>Проект акта </w:t>
      </w:r>
      <w:proofErr w:type="spellStart"/>
      <w:r w:rsidRPr="00157F10">
        <w:rPr>
          <w:rFonts w:ascii="Verdana" w:eastAsia="Times New Roman" w:hAnsi="Verdana" w:cs="Times New Roman"/>
          <w:color w:val="000000"/>
          <w:sz w:val="21"/>
          <w:szCs w:val="21"/>
          <w:lang w:val="uk-UA" w:eastAsia="ru-RU"/>
        </w:rPr>
        <w:t>оприлюднено</w:t>
      </w:r>
      <w:proofErr w:type="spellEnd"/>
      <w:r w:rsidRPr="00157F10">
        <w:rPr>
          <w:rFonts w:ascii="Verdana" w:eastAsia="Times New Roman" w:hAnsi="Verdana" w:cs="Times New Roman"/>
          <w:color w:val="000000"/>
          <w:sz w:val="21"/>
          <w:szCs w:val="21"/>
          <w:lang w:val="uk-UA" w:eastAsia="ru-RU"/>
        </w:rPr>
        <w:t xml:space="preserve"> на офіційному </w:t>
      </w:r>
      <w:proofErr w:type="spellStart"/>
      <w:r w:rsidRPr="00157F10">
        <w:rPr>
          <w:rFonts w:ascii="Verdana" w:eastAsia="Times New Roman" w:hAnsi="Verdana" w:cs="Times New Roman"/>
          <w:color w:val="000000"/>
          <w:sz w:val="21"/>
          <w:szCs w:val="21"/>
          <w:lang w:val="uk-UA" w:eastAsia="ru-RU"/>
        </w:rPr>
        <w:t>веб-сайті</w:t>
      </w:r>
      <w:proofErr w:type="spellEnd"/>
      <w:r w:rsidRPr="00157F10">
        <w:rPr>
          <w:rFonts w:ascii="Verdana" w:eastAsia="Times New Roman" w:hAnsi="Verdana" w:cs="Times New Roman"/>
          <w:color w:val="000000"/>
          <w:sz w:val="21"/>
          <w:szCs w:val="21"/>
          <w:lang w:val="uk-UA" w:eastAsia="ru-RU"/>
        </w:rPr>
        <w:t xml:space="preserve"> Національної поліції України.</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Кількість платних супроводжень – 673 (усього за 2016 рік).</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Кількість безоплатних супроводжень – 5856 (усього за 2016 рік).</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Середня вартість платного супроводження – 1646 грн.</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IX. Визначення заходів, за допомогою яких здійснюватиметься відстеження результативності дії регуляторного акта</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Базове відстеження результативності регуляторного акта буде здійснено через 1 рік після набрання чинності цим актом.</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Повторне відстеження результативності регуляторного акта буде проведено через 2 роки з дня набрання ним чинності.</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Періодичні відстеження планується здійснювати раз на кожні три роки починаючи з дня закінчення заходів з повторного відстеження результативності цього акта.</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Відстеження результативності регуляторного акта буде здійснюватися шляхом аналізу статистичної інформації щодо фактично здійснених супроводжень за даними Національної поліції України.</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Заступник Голови</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Національної поліції України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керівник патрульної поліції                                                           О.Ю. </w:t>
      </w:r>
      <w:r w:rsidRPr="00157F10">
        <w:rPr>
          <w:rFonts w:ascii="Verdana" w:eastAsia="Times New Roman" w:hAnsi="Verdana" w:cs="Times New Roman"/>
          <w:b/>
          <w:bCs/>
          <w:color w:val="000000"/>
          <w:sz w:val="21"/>
          <w:lang w:val="uk-UA" w:eastAsia="ru-RU"/>
        </w:rPr>
        <w:t>Фацевич</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____.____.2017</w:t>
      </w:r>
    </w:p>
    <w:p w:rsidR="00157F10" w:rsidRPr="00157F10" w:rsidRDefault="00157F10" w:rsidP="00157F10">
      <w:pPr>
        <w:shd w:val="clear" w:color="auto" w:fill="F8F8F6"/>
        <w:spacing w:after="0" w:line="420" w:lineRule="atLeast"/>
        <w:ind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jc w:val="right"/>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Додаток</w:t>
      </w:r>
    </w:p>
    <w:p w:rsidR="00157F10" w:rsidRPr="00157F10" w:rsidRDefault="00157F10" w:rsidP="00157F10">
      <w:pPr>
        <w:shd w:val="clear" w:color="auto" w:fill="F8F8F6"/>
        <w:spacing w:after="0" w:line="240" w:lineRule="auto"/>
        <w:jc w:val="right"/>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до Аналізу регуляторного впливу</w:t>
      </w:r>
    </w:p>
    <w:p w:rsidR="00157F10" w:rsidRPr="00157F10" w:rsidRDefault="00157F10" w:rsidP="00157F10">
      <w:pPr>
        <w:shd w:val="clear" w:color="auto" w:fill="F8F8F6"/>
        <w:spacing w:after="0" w:line="240" w:lineRule="auto"/>
        <w:jc w:val="right"/>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проекту наказу МВС «Про затвердження Інструкції з питань</w:t>
      </w:r>
    </w:p>
    <w:p w:rsidR="00157F10" w:rsidRPr="00157F10" w:rsidRDefault="00157F10" w:rsidP="00157F10">
      <w:pPr>
        <w:shd w:val="clear" w:color="auto" w:fill="F8F8F6"/>
        <w:spacing w:after="0" w:line="240" w:lineRule="auto"/>
        <w:jc w:val="right"/>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супроводження транспортних засобів спеціалізованими</w:t>
      </w:r>
    </w:p>
    <w:p w:rsidR="00157F10" w:rsidRPr="00157F10" w:rsidRDefault="00157F10" w:rsidP="00157F10">
      <w:pPr>
        <w:shd w:val="clear" w:color="auto" w:fill="F8F8F6"/>
        <w:spacing w:after="0" w:line="240" w:lineRule="auto"/>
        <w:jc w:val="right"/>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автомобілями Національної поліції і забезпечення</w:t>
      </w:r>
    </w:p>
    <w:p w:rsidR="00157F10" w:rsidRPr="00157F10" w:rsidRDefault="00157F10" w:rsidP="00157F10">
      <w:pPr>
        <w:shd w:val="clear" w:color="auto" w:fill="F8F8F6"/>
        <w:spacing w:after="0" w:line="240" w:lineRule="auto"/>
        <w:jc w:val="right"/>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безпеки дорожнього руху під час його здійснення»</w:t>
      </w:r>
    </w:p>
    <w:p w:rsidR="00157F10" w:rsidRPr="00157F10" w:rsidRDefault="00157F10" w:rsidP="00157F1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6" w:name="n199"/>
      <w:bookmarkEnd w:id="6"/>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ТЕСТ</w:t>
      </w:r>
    </w:p>
    <w:p w:rsidR="00157F10" w:rsidRPr="00157F10" w:rsidRDefault="00157F10" w:rsidP="00157F1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малого підприємництва (М-Тест)</w:t>
      </w:r>
    </w:p>
    <w:p w:rsidR="00157F10" w:rsidRPr="00157F10" w:rsidRDefault="00157F10" w:rsidP="00157F1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lastRenderedPageBreak/>
        <w:t> </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 w:name="n200"/>
      <w:bookmarkEnd w:id="7"/>
      <w:r w:rsidRPr="00157F10">
        <w:rPr>
          <w:rFonts w:ascii="Verdana" w:eastAsia="Times New Roman" w:hAnsi="Verdana" w:cs="Times New Roman"/>
          <w:color w:val="000000"/>
          <w:sz w:val="21"/>
          <w:szCs w:val="21"/>
          <w:lang w:val="uk-UA" w:eastAsia="ru-RU"/>
        </w:rPr>
        <w:t>1. Консультації з представниками </w:t>
      </w:r>
      <w:proofErr w:type="spellStart"/>
      <w:r w:rsidRPr="00157F10">
        <w:rPr>
          <w:rFonts w:ascii="Verdana" w:eastAsia="Times New Roman" w:hAnsi="Verdana" w:cs="Times New Roman"/>
          <w:color w:val="000000"/>
          <w:sz w:val="21"/>
          <w:lang w:val="uk-UA" w:eastAsia="ru-RU"/>
        </w:rPr>
        <w:t>мікро-</w:t>
      </w:r>
      <w:proofErr w:type="spellEnd"/>
      <w:r w:rsidRPr="00157F10">
        <w:rPr>
          <w:rFonts w:ascii="Verdana" w:eastAsia="Times New Roman" w:hAnsi="Verdana" w:cs="Times New Roman"/>
          <w:color w:val="000000"/>
          <w:sz w:val="21"/>
          <w:szCs w:val="21"/>
          <w:lang w:val="uk-UA" w:eastAsia="ru-RU"/>
        </w:rPr>
        <w:t> та малого підприємництва щодо оцінки впливу регулювання</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 w:name="n201"/>
      <w:bookmarkEnd w:id="8"/>
      <w:r w:rsidRPr="00157F10">
        <w:rPr>
          <w:rFonts w:ascii="Verdana" w:eastAsia="Times New Roman" w:hAnsi="Verdana" w:cs="Times New Roman"/>
          <w:color w:val="000000"/>
          <w:sz w:val="21"/>
          <w:szCs w:val="21"/>
          <w:lang w:val="uk-UA"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у період з 21 вересня 2016 року по 24 січня 2017 року.</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1072"/>
        <w:gridCol w:w="4385"/>
        <w:gridCol w:w="1925"/>
        <w:gridCol w:w="2189"/>
      </w:tblGrid>
      <w:tr w:rsidR="00157F10" w:rsidRPr="00157F10" w:rsidTr="00157F10">
        <w:trPr>
          <w:jc w:val="center"/>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Поряд</w:t>
            </w:r>
            <w:r w:rsidRPr="00157F10">
              <w:rPr>
                <w:rFonts w:ascii="Verdana" w:eastAsia="Times New Roman" w:hAnsi="Verdana" w:cs="Times New Roman"/>
                <w:b/>
                <w:bCs/>
                <w:sz w:val="21"/>
                <w:szCs w:val="21"/>
                <w:lang w:val="uk-UA" w:eastAsia="ru-RU"/>
              </w:rPr>
              <w:softHyphen/>
              <w:t>ковий номер</w:t>
            </w:r>
          </w:p>
        </w:tc>
        <w:tc>
          <w:tcPr>
            <w:tcW w:w="46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Вид консультації (публічні консультації прямі (круглі столи, наради, робочі зустрічі тощо), </w:t>
            </w:r>
            <w:proofErr w:type="spellStart"/>
            <w:r w:rsidRPr="00157F10">
              <w:rPr>
                <w:rFonts w:ascii="Verdana" w:eastAsia="Times New Roman" w:hAnsi="Verdana" w:cs="Times New Roman"/>
                <w:b/>
                <w:bCs/>
                <w:sz w:val="21"/>
                <w:lang w:val="uk-UA" w:eastAsia="ru-RU"/>
              </w:rPr>
              <w:t>інтернет-консультації</w:t>
            </w:r>
            <w:proofErr w:type="spellEnd"/>
            <w:r w:rsidRPr="00157F10">
              <w:rPr>
                <w:rFonts w:ascii="Verdana" w:eastAsia="Times New Roman" w:hAnsi="Verdana" w:cs="Times New Roman"/>
                <w:b/>
                <w:bCs/>
                <w:sz w:val="21"/>
                <w:szCs w:val="21"/>
                <w:lang w:val="uk-UA" w:eastAsia="ru-RU"/>
              </w:rPr>
              <w:t> прямі (</w:t>
            </w:r>
            <w:proofErr w:type="spellStart"/>
            <w:r w:rsidRPr="00157F10">
              <w:rPr>
                <w:rFonts w:ascii="Verdana" w:eastAsia="Times New Roman" w:hAnsi="Verdana" w:cs="Times New Roman"/>
                <w:b/>
                <w:bCs/>
                <w:sz w:val="21"/>
                <w:lang w:val="uk-UA" w:eastAsia="ru-RU"/>
              </w:rPr>
              <w:t>інтернет-форуми</w:t>
            </w:r>
            <w:proofErr w:type="spellEnd"/>
            <w:r w:rsidRPr="00157F10">
              <w:rPr>
                <w:rFonts w:ascii="Verdana" w:eastAsia="Times New Roman" w:hAnsi="Verdana" w:cs="Times New Roman"/>
                <w:b/>
                <w:bCs/>
                <w:sz w:val="21"/>
                <w:szCs w:val="21"/>
                <w:lang w:val="uk-UA" w:eastAsia="ru-RU"/>
              </w:rPr>
              <w:t>, соціальні мережі тощо), запити (до підприємців, експертів, науковців тощо)</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Кількість учасників консультацій, осіб</w:t>
            </w:r>
          </w:p>
        </w:tc>
        <w:tc>
          <w:tcPr>
            <w:tcW w:w="2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Основні результати консультацій (опис)</w:t>
            </w:r>
          </w:p>
        </w:tc>
      </w:tr>
      <w:tr w:rsidR="00157F10" w:rsidRPr="00157F10" w:rsidTr="00157F10">
        <w:trPr>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1</w:t>
            </w:r>
          </w:p>
        </w:tc>
        <w:tc>
          <w:tcPr>
            <w:tcW w:w="4602"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Робоча зустріч з представниками</w:t>
            </w:r>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У цілому проект приймається схвально</w:t>
            </w:r>
          </w:p>
        </w:tc>
      </w:tr>
    </w:tbl>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 w:name="n202"/>
      <w:bookmarkStart w:id="10" w:name="n203"/>
      <w:bookmarkEnd w:id="9"/>
      <w:bookmarkEnd w:id="10"/>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2. Вимірювання впливу регулювання на суб’єктів малого підприємництва (</w:t>
      </w:r>
      <w:proofErr w:type="spellStart"/>
      <w:r w:rsidRPr="00157F10">
        <w:rPr>
          <w:rFonts w:ascii="Verdana" w:eastAsia="Times New Roman" w:hAnsi="Verdana" w:cs="Times New Roman"/>
          <w:color w:val="000000"/>
          <w:sz w:val="21"/>
          <w:lang w:val="uk-UA" w:eastAsia="ru-RU"/>
        </w:rPr>
        <w:t>мікро-</w:t>
      </w:r>
      <w:r w:rsidRPr="00157F10">
        <w:rPr>
          <w:rFonts w:ascii="Verdana" w:eastAsia="Times New Roman" w:hAnsi="Verdana" w:cs="Times New Roman"/>
          <w:color w:val="000000"/>
          <w:sz w:val="21"/>
          <w:szCs w:val="21"/>
          <w:lang w:val="uk-UA" w:eastAsia="ru-RU"/>
        </w:rPr>
        <w:t>та</w:t>
      </w:r>
      <w:proofErr w:type="spellEnd"/>
      <w:r w:rsidRPr="00157F10">
        <w:rPr>
          <w:rFonts w:ascii="Verdana" w:eastAsia="Times New Roman" w:hAnsi="Verdana" w:cs="Times New Roman"/>
          <w:color w:val="000000"/>
          <w:sz w:val="21"/>
          <w:szCs w:val="21"/>
          <w:lang w:val="uk-UA" w:eastAsia="ru-RU"/>
        </w:rPr>
        <w:t xml:space="preserve"> малі):</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 w:name="n204"/>
      <w:bookmarkEnd w:id="11"/>
      <w:r w:rsidRPr="00157F10">
        <w:rPr>
          <w:rFonts w:ascii="Verdana" w:eastAsia="Times New Roman" w:hAnsi="Verdana" w:cs="Times New Roman"/>
          <w:color w:val="000000"/>
          <w:sz w:val="21"/>
          <w:szCs w:val="21"/>
          <w:lang w:val="uk-UA" w:eastAsia="ru-RU"/>
        </w:rPr>
        <w:t xml:space="preserve">кількість суб’єктів малого підприємництва, на яких поширюється регулювання  – 8, у тому числі малого підприємництва  – 6 та </w:t>
      </w:r>
      <w:proofErr w:type="spellStart"/>
      <w:r w:rsidRPr="00157F10">
        <w:rPr>
          <w:rFonts w:ascii="Verdana" w:eastAsia="Times New Roman" w:hAnsi="Verdana" w:cs="Times New Roman"/>
          <w:color w:val="000000"/>
          <w:sz w:val="21"/>
          <w:szCs w:val="21"/>
          <w:lang w:val="uk-UA" w:eastAsia="ru-RU"/>
        </w:rPr>
        <w:t>мікропідприємництва</w:t>
      </w:r>
      <w:proofErr w:type="spellEnd"/>
      <w:r w:rsidRPr="00157F10">
        <w:rPr>
          <w:rFonts w:ascii="Verdana" w:eastAsia="Times New Roman" w:hAnsi="Verdana" w:cs="Times New Roman"/>
          <w:color w:val="000000"/>
          <w:sz w:val="21"/>
          <w:szCs w:val="21"/>
          <w:lang w:val="uk-UA" w:eastAsia="ru-RU"/>
        </w:rPr>
        <w:t> – 2;</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 w:name="n205"/>
      <w:bookmarkEnd w:id="12"/>
      <w:r w:rsidRPr="00157F10">
        <w:rPr>
          <w:rFonts w:ascii="Verdana" w:eastAsia="Times New Roman" w:hAnsi="Verdana" w:cs="Times New Roman"/>
          <w:color w:val="000000"/>
          <w:sz w:val="21"/>
          <w:szCs w:val="21"/>
          <w:lang w:val="uk-UA" w:eastAsia="ru-RU"/>
        </w:rPr>
        <w:t>питома вага суб’єктів малого підприємництва в загальній кількості суб’єктів господарювання, на яких проблема справляє вплив, – 100%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 w:name="n206"/>
      <w:bookmarkEnd w:id="13"/>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3. Розрахунок витрат суб’єктів малого підприємництва на виконання вимог регулювання*</w:t>
      </w:r>
    </w:p>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9885" w:type="dxa"/>
        <w:jc w:val="center"/>
        <w:tblCellMar>
          <w:left w:w="0" w:type="dxa"/>
          <w:right w:w="0" w:type="dxa"/>
        </w:tblCellMar>
        <w:tblLook w:val="04A0"/>
      </w:tblPr>
      <w:tblGrid>
        <w:gridCol w:w="1099"/>
        <w:gridCol w:w="2530"/>
        <w:gridCol w:w="2023"/>
        <w:gridCol w:w="1981"/>
        <w:gridCol w:w="2252"/>
      </w:tblGrid>
      <w:tr w:rsidR="00157F10" w:rsidRPr="00157F10" w:rsidTr="00157F10">
        <w:trPr>
          <w:jc w:val="cent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Поряд</w:t>
            </w:r>
            <w:r w:rsidRPr="00157F10">
              <w:rPr>
                <w:rFonts w:ascii="Verdana" w:eastAsia="Times New Roman" w:hAnsi="Verdana" w:cs="Times New Roman"/>
                <w:b/>
                <w:bCs/>
                <w:sz w:val="21"/>
                <w:szCs w:val="21"/>
                <w:lang w:val="uk-UA" w:eastAsia="ru-RU"/>
              </w:rPr>
              <w:softHyphen/>
              <w:t>ковий номер</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Найменування оцінки</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У перший рік (стартовий рік впровадження регулювання)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Періодичні (за наступний рік)</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Витрати за</w:t>
            </w:r>
            <w:r w:rsidRPr="00157F10">
              <w:rPr>
                <w:rFonts w:ascii="Verdana" w:eastAsia="Times New Roman" w:hAnsi="Verdana" w:cs="Times New Roman"/>
                <w:b/>
                <w:bCs/>
                <w:sz w:val="21"/>
                <w:szCs w:val="21"/>
                <w:lang w:val="uk-UA" w:eastAsia="ru-RU"/>
              </w:rPr>
              <w:br/>
              <w:t>п’ять років</w:t>
            </w:r>
          </w:p>
        </w:tc>
      </w:tr>
      <w:tr w:rsidR="00157F10" w:rsidRPr="00157F10" w:rsidTr="00157F10">
        <w:trPr>
          <w:jc w:val="center"/>
        </w:trPr>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Оцінка «прямих» витрат суб’єктів малого підприємництва на виконання регулювання</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5</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Інші процедури: плата за 84 супроводження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84 Х 1646 грн. = 138 264 грн.</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84 Х 1646 грн. = 138 264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420 Х 8230 грн. = 3 456 600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6</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Разом, гривень</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138 264 грн.</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138 264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3 456 600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Кількість суб’єктів господарювання, що повинні виконати вимоги регулювання, одиниць</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40</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Сумарно, гривень</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1 106 112 грн.</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1 106 112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5 530 560 грн.</w:t>
            </w:r>
          </w:p>
        </w:tc>
      </w:tr>
      <w:tr w:rsidR="00157F10" w:rsidRPr="00157F10" w:rsidTr="00157F10">
        <w:trPr>
          <w:jc w:val="center"/>
        </w:trPr>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shd w:val="clear" w:color="auto" w:fill="FFFFFF"/>
                <w:lang w:val="uk-UA" w:eastAsia="ru-RU"/>
              </w:rPr>
              <w:lastRenderedPageBreak/>
              <w:t>Оцінка вартості адміністративних процедур суб’єктів малого підприємництва щодо виконання регулювання та звітування</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hd w:val="clear" w:color="auto" w:fill="FFFFFF"/>
              <w:spacing w:before="120" w:after="12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9</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Процедури отримання первинної інформації про вимоги регулю</w:t>
            </w:r>
            <w:r w:rsidRPr="00157F10">
              <w:rPr>
                <w:rFonts w:ascii="Verdana" w:eastAsia="Times New Roman" w:hAnsi="Verdana" w:cs="Times New Roman"/>
                <w:color w:val="000000"/>
                <w:sz w:val="21"/>
                <w:szCs w:val="21"/>
                <w:lang w:val="uk-UA" w:eastAsia="ru-RU"/>
              </w:rPr>
              <w:softHyphen/>
              <w:t>вання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0,5 год. Х 19,34 грн. = 9,67 грн.</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0,5 год. Х 19,34 грн. = 9,67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2,5 год. Х 19,34 год. = 48,35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shd w:val="clear" w:color="auto" w:fill="FFFFFF"/>
                <w:lang w:val="uk-UA" w:eastAsia="ru-RU"/>
              </w:rPr>
              <w:t>13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shd w:val="clear" w:color="auto" w:fill="FFFFFF"/>
                <w:lang w:val="uk-UA" w:eastAsia="ru-RU"/>
              </w:rPr>
              <w:t>Інші процедури (орга</w:t>
            </w:r>
            <w:r w:rsidRPr="00157F10">
              <w:rPr>
                <w:rFonts w:ascii="Verdana" w:eastAsia="Times New Roman" w:hAnsi="Verdana" w:cs="Times New Roman"/>
                <w:color w:val="000000"/>
                <w:sz w:val="21"/>
                <w:szCs w:val="21"/>
                <w:shd w:val="clear" w:color="auto" w:fill="FFFFFF"/>
                <w:lang w:val="uk-UA" w:eastAsia="ru-RU"/>
              </w:rPr>
              <w:softHyphen/>
              <w:t>нізація супроводжень)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0,5 год. – складання заяви;</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1,5 год. – оплата вартості послуг із супроводження</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2 год. Х 19,34 грн. = 38,68 грн.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0,5 год. – складання заяви;</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1,5 год. – оплата вартості послуг із супроводження</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2 год. Х 19,34 грн. = 38,68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2,5 год. – складання заяви;</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7,5 год. – оплата вартості послуг із супроводження</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10 год. Х 19,34 грн. = 193,40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14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Разом, гривень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48,35 грн.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48,35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241,75 грн.</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15</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pacing w:val="-4"/>
                <w:sz w:val="21"/>
                <w:szCs w:val="21"/>
                <w:lang w:val="uk-UA" w:eastAsia="ru-RU"/>
              </w:rPr>
              <w:t>Кількість суб’єктів ма</w:t>
            </w:r>
            <w:r w:rsidRPr="00157F10">
              <w:rPr>
                <w:rFonts w:ascii="Verdana" w:eastAsia="Times New Roman" w:hAnsi="Verdana" w:cs="Times New Roman"/>
                <w:color w:val="000000"/>
                <w:spacing w:val="-4"/>
                <w:sz w:val="21"/>
                <w:szCs w:val="21"/>
                <w:lang w:val="uk-UA" w:eastAsia="ru-RU"/>
              </w:rPr>
              <w:softHyphen/>
              <w:t>лого підприємництва, що повинні виконати вимоги регулювання, одиниць</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40</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hd w:val="clear" w:color="auto" w:fill="FFFFFF"/>
              <w:spacing w:before="120" w:after="12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16</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Сумарно, гривень</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386,80 грн.</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386,80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1934</w:t>
            </w:r>
            <w:r w:rsidRPr="00157F10">
              <w:rPr>
                <w:rFonts w:ascii="Times New Roman" w:eastAsia="Times New Roman" w:hAnsi="Times New Roman" w:cs="Times New Roman"/>
                <w:sz w:val="14"/>
                <w:szCs w:val="14"/>
                <w:lang w:val="uk-UA" w:eastAsia="ru-RU"/>
              </w:rPr>
              <w:t>    </w:t>
            </w:r>
            <w:r w:rsidRPr="00157F10">
              <w:rPr>
                <w:rFonts w:ascii="Verdana" w:eastAsia="Times New Roman" w:hAnsi="Verdana" w:cs="Times New Roman"/>
                <w:sz w:val="21"/>
                <w:szCs w:val="21"/>
                <w:lang w:val="uk-UA" w:eastAsia="ru-RU"/>
              </w:rPr>
              <w:t>.</w:t>
            </w:r>
          </w:p>
        </w:tc>
      </w:tr>
    </w:tbl>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*За даними за 2016 рік (витрати за супроводження розраховані відповідно до постанови Кабінету Міністрів України від 0</w:t>
      </w:r>
      <w:r w:rsidRPr="00157F10">
        <w:rPr>
          <w:rFonts w:ascii="Verdana" w:eastAsia="Times New Roman" w:hAnsi="Verdana" w:cs="Times New Roman"/>
          <w:color w:val="000000"/>
          <w:sz w:val="21"/>
          <w:szCs w:val="21"/>
          <w:bdr w:val="none" w:sz="0" w:space="0" w:color="auto" w:frame="1"/>
          <w:lang w:val="uk-UA" w:eastAsia="ru-RU"/>
        </w:rPr>
        <w:t>4 червня 2007 року № 795</w:t>
      </w:r>
      <w:r w:rsidRPr="00157F10">
        <w:rPr>
          <w:rFonts w:ascii="Verdana" w:eastAsia="Times New Roman" w:hAnsi="Verdana" w:cs="Times New Roman"/>
          <w:color w:val="000000"/>
          <w:sz w:val="21"/>
          <w:szCs w:val="21"/>
          <w:lang w:val="uk-UA" w:eastAsia="ru-RU"/>
        </w:rPr>
        <w:t>).</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Державний орган, для якого здійснюється розрахунок адміністрування регулювання: Національна поліція</w:t>
      </w:r>
      <w:bookmarkStart w:id="14" w:name="n193"/>
      <w:bookmarkEnd w:id="14"/>
    </w:p>
    <w:tbl>
      <w:tblPr>
        <w:tblW w:w="9750" w:type="dxa"/>
        <w:jc w:val="center"/>
        <w:tblCellMar>
          <w:left w:w="0" w:type="dxa"/>
          <w:right w:w="0" w:type="dxa"/>
        </w:tblCellMar>
        <w:tblLook w:val="04A0"/>
      </w:tblPr>
      <w:tblGrid>
        <w:gridCol w:w="2376"/>
        <w:gridCol w:w="1517"/>
        <w:gridCol w:w="1912"/>
        <w:gridCol w:w="1380"/>
        <w:gridCol w:w="1381"/>
        <w:gridCol w:w="1310"/>
      </w:tblGrid>
      <w:tr w:rsidR="00157F10" w:rsidRPr="00157F10" w:rsidTr="00157F10">
        <w:trPr>
          <w:jc w:val="center"/>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Планові витрати часу на процедуру</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Вартість часу співробітника органу державної влади відповідної категорії (заробітна плата)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Оцінка кількості процедур за рік, що припада</w:t>
            </w:r>
            <w:r w:rsidRPr="00157F10">
              <w:rPr>
                <w:rFonts w:ascii="Verdana" w:eastAsia="Times New Roman" w:hAnsi="Verdana" w:cs="Times New Roman"/>
                <w:b/>
                <w:bCs/>
                <w:sz w:val="21"/>
                <w:szCs w:val="21"/>
                <w:lang w:val="uk-UA" w:eastAsia="ru-RU"/>
              </w:rPr>
              <w:softHyphen/>
              <w:t>ють на одного суб’єкта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Оцінка кількості  суб’єктів, що підпада</w:t>
            </w:r>
            <w:r w:rsidRPr="00157F10">
              <w:rPr>
                <w:rFonts w:ascii="Verdana" w:eastAsia="Times New Roman" w:hAnsi="Verdana" w:cs="Times New Roman"/>
                <w:b/>
                <w:bCs/>
                <w:sz w:val="21"/>
                <w:szCs w:val="21"/>
                <w:lang w:val="uk-UA" w:eastAsia="ru-RU"/>
              </w:rPr>
              <w:softHyphen/>
              <w:t>ють під дію про</w:t>
            </w:r>
            <w:r w:rsidRPr="00157F10">
              <w:rPr>
                <w:rFonts w:ascii="Verdana" w:eastAsia="Times New Roman" w:hAnsi="Verdana" w:cs="Times New Roman"/>
                <w:b/>
                <w:bCs/>
                <w:sz w:val="21"/>
                <w:szCs w:val="21"/>
                <w:lang w:val="uk-UA" w:eastAsia="ru-RU"/>
              </w:rPr>
              <w:softHyphen/>
              <w:t>цеду</w:t>
            </w:r>
            <w:r w:rsidRPr="00157F10">
              <w:rPr>
                <w:rFonts w:ascii="Verdana" w:eastAsia="Times New Roman" w:hAnsi="Verdana" w:cs="Times New Roman"/>
                <w:b/>
                <w:bCs/>
                <w:sz w:val="21"/>
                <w:szCs w:val="21"/>
                <w:lang w:val="uk-UA" w:eastAsia="ru-RU"/>
              </w:rPr>
              <w:softHyphen/>
              <w:t>ри регулю</w:t>
            </w:r>
            <w:r w:rsidRPr="00157F10">
              <w:rPr>
                <w:rFonts w:ascii="Verdana" w:eastAsia="Times New Roman" w:hAnsi="Verdana" w:cs="Times New Roman"/>
                <w:b/>
                <w:bCs/>
                <w:sz w:val="21"/>
                <w:szCs w:val="21"/>
                <w:lang w:val="uk-UA" w:eastAsia="ru-RU"/>
              </w:rPr>
              <w:softHyphen/>
              <w:t>вання</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Витрати на адмініст</w:t>
            </w:r>
            <w:r w:rsidRPr="00157F10">
              <w:rPr>
                <w:rFonts w:ascii="Verdana" w:eastAsia="Times New Roman" w:hAnsi="Verdana" w:cs="Times New Roman"/>
                <w:b/>
                <w:bCs/>
                <w:sz w:val="21"/>
                <w:szCs w:val="21"/>
                <w:lang w:val="uk-UA" w:eastAsia="ru-RU"/>
              </w:rPr>
              <w:softHyphen/>
              <w:t>рування регулю</w:t>
            </w:r>
            <w:r w:rsidRPr="00157F10">
              <w:rPr>
                <w:rFonts w:ascii="Verdana" w:eastAsia="Times New Roman" w:hAnsi="Verdana" w:cs="Times New Roman"/>
                <w:b/>
                <w:bCs/>
                <w:sz w:val="21"/>
                <w:szCs w:val="21"/>
                <w:lang w:val="uk-UA" w:eastAsia="ru-RU"/>
              </w:rPr>
              <w:softHyphen/>
              <w:t>вання (за рік), гривень</w:t>
            </w:r>
          </w:p>
        </w:tc>
      </w:tr>
      <w:tr w:rsidR="00157F10" w:rsidRPr="00157F10" w:rsidTr="00157F10">
        <w:trPr>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7. Інші адміністра</w:t>
            </w:r>
            <w:r w:rsidRPr="00157F10">
              <w:rPr>
                <w:rFonts w:ascii="Verdana" w:eastAsia="Times New Roman" w:hAnsi="Verdana" w:cs="Times New Roman"/>
                <w:sz w:val="21"/>
                <w:szCs w:val="21"/>
                <w:lang w:val="uk-UA" w:eastAsia="ru-RU"/>
              </w:rPr>
              <w:softHyphen/>
              <w:t>тивні процедури: організація супроводження</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0,5 год. – підго</w:t>
            </w:r>
            <w:r w:rsidRPr="00157F10">
              <w:rPr>
                <w:rFonts w:ascii="Verdana" w:eastAsia="Times New Roman" w:hAnsi="Verdana" w:cs="Times New Roman"/>
                <w:color w:val="000000"/>
                <w:sz w:val="21"/>
                <w:szCs w:val="21"/>
                <w:lang w:val="uk-UA" w:eastAsia="ru-RU"/>
              </w:rPr>
              <w:softHyphen/>
              <w:t>товка доручення</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1 год. – вистав</w:t>
            </w:r>
            <w:r w:rsidRPr="00157F10">
              <w:rPr>
                <w:rFonts w:ascii="Verdana" w:eastAsia="Times New Roman" w:hAnsi="Verdana" w:cs="Times New Roman"/>
                <w:color w:val="000000"/>
                <w:sz w:val="21"/>
                <w:szCs w:val="21"/>
                <w:lang w:val="uk-UA" w:eastAsia="ru-RU"/>
              </w:rPr>
              <w:softHyphen/>
              <w:t>лення рахунку</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1 год. – 55,63 грн.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 </w:t>
            </w:r>
          </w:p>
        </w:tc>
      </w:tr>
      <w:tr w:rsidR="00157F10" w:rsidRPr="00157F10" w:rsidTr="00157F10">
        <w:trPr>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Разом за рік</w:t>
            </w:r>
          </w:p>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1,5 год.</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83,44 грн.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7 008,96 грн.</w:t>
            </w:r>
          </w:p>
        </w:tc>
      </w:tr>
      <w:tr w:rsidR="00157F10" w:rsidRPr="00157F10" w:rsidTr="00157F10">
        <w:trPr>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lastRenderedPageBreak/>
              <w:t>Сумарно за п’ять років</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7,5 год.</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417,20 грн.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420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color w:val="000000"/>
                <w:sz w:val="21"/>
                <w:szCs w:val="21"/>
                <w:lang w:val="uk-UA" w:eastAsia="ru-RU"/>
              </w:rPr>
              <w:t>35 044,80 грн.</w:t>
            </w:r>
          </w:p>
        </w:tc>
      </w:tr>
    </w:tbl>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FF0000"/>
          <w:sz w:val="21"/>
          <w:szCs w:val="21"/>
          <w:lang w:val="uk-UA" w:eastAsia="ru-RU"/>
        </w:rPr>
        <w:t> </w:t>
      </w:r>
    </w:p>
    <w:p w:rsidR="00157F10" w:rsidRPr="00157F10" w:rsidRDefault="00157F10" w:rsidP="00157F10">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4. Розрахунок сумарних витрат суб’єктів малого підприємництва, що виникають на виконання вимог регулювання</w:t>
      </w:r>
    </w:p>
    <w:tbl>
      <w:tblPr>
        <w:tblW w:w="0" w:type="auto"/>
        <w:jc w:val="center"/>
        <w:tblCellMar>
          <w:left w:w="0" w:type="dxa"/>
          <w:right w:w="0" w:type="dxa"/>
        </w:tblCellMar>
        <w:tblLook w:val="04A0"/>
      </w:tblPr>
      <w:tblGrid>
        <w:gridCol w:w="1099"/>
        <w:gridCol w:w="3996"/>
        <w:gridCol w:w="2377"/>
        <w:gridCol w:w="2099"/>
      </w:tblGrid>
      <w:tr w:rsidR="00157F10" w:rsidRPr="00157F10" w:rsidTr="00157F10">
        <w:trPr>
          <w:jc w:val="cent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Поряд</w:t>
            </w:r>
            <w:r w:rsidRPr="00157F10">
              <w:rPr>
                <w:rFonts w:ascii="Verdana" w:eastAsia="Times New Roman" w:hAnsi="Verdana" w:cs="Times New Roman"/>
                <w:b/>
                <w:bCs/>
                <w:sz w:val="21"/>
                <w:szCs w:val="21"/>
                <w:lang w:val="uk-UA" w:eastAsia="ru-RU"/>
              </w:rPr>
              <w:softHyphen/>
              <w:t>ковий номер</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Показник</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Перший рік регулювання (стартовий)</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before="120"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За п’ять років</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xml:space="preserve">Оцінка </w:t>
            </w:r>
            <w:proofErr w:type="spellStart"/>
            <w:r w:rsidRPr="00157F10">
              <w:rPr>
                <w:rFonts w:ascii="Verdana" w:eastAsia="Times New Roman" w:hAnsi="Verdana" w:cs="Times New Roman"/>
                <w:sz w:val="21"/>
                <w:szCs w:val="21"/>
                <w:lang w:val="uk-UA" w:eastAsia="ru-RU"/>
              </w:rPr>
              <w:t>“прямих”</w:t>
            </w:r>
            <w:proofErr w:type="spellEnd"/>
            <w:r w:rsidRPr="00157F10">
              <w:rPr>
                <w:rFonts w:ascii="Verdana" w:eastAsia="Times New Roman" w:hAnsi="Verdana" w:cs="Times New Roman"/>
                <w:sz w:val="21"/>
                <w:szCs w:val="21"/>
                <w:lang w:val="uk-UA" w:eastAsia="ru-RU"/>
              </w:rPr>
              <w:t xml:space="preserve"> витрат суб’єктів малого підприємництва на виконання регулювання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1 106 112 грн.</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5 530 560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2</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386,80 грн.</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1 934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3</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Сумарні витрати малого підприємництва на виконання запланованого  регулювання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1 106 498,80 грн.</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5 532 494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4</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Бюджетні витрати  на адміністрування регулювання суб’єктів малого підприємництва</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7 008,96 грн.</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35 044,80 грн.</w:t>
            </w:r>
          </w:p>
        </w:tc>
      </w:tr>
      <w:tr w:rsidR="00157F10" w:rsidRPr="00157F10" w:rsidTr="00157F10">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5</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120" w:line="240" w:lineRule="auto"/>
              <w:jc w:val="both"/>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Сумарні витрати на виконання запланованого регулювання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1 113 507,76 грн.</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F10" w:rsidRPr="00157F10" w:rsidRDefault="00157F10" w:rsidP="00157F10">
            <w:pPr>
              <w:spacing w:after="120" w:line="240" w:lineRule="auto"/>
              <w:jc w:val="center"/>
              <w:textAlignment w:val="baseline"/>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5 567 538,80 грн.</w:t>
            </w:r>
          </w:p>
        </w:tc>
      </w:tr>
    </w:tbl>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Заступник Голови</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Національної поліції України –</w:t>
      </w:r>
    </w:p>
    <w:p w:rsidR="00157F10" w:rsidRPr="00157F10" w:rsidRDefault="00157F10" w:rsidP="00157F1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керівник патрульної поліції                                               О.Ю. </w:t>
      </w:r>
      <w:r w:rsidRPr="00157F10">
        <w:rPr>
          <w:rFonts w:ascii="Verdana" w:eastAsia="Times New Roman" w:hAnsi="Verdana" w:cs="Times New Roman"/>
          <w:b/>
          <w:bCs/>
          <w:color w:val="000000"/>
          <w:sz w:val="21"/>
          <w:lang w:val="uk-UA" w:eastAsia="ru-RU"/>
        </w:rPr>
        <w:t>Фацевич</w:t>
      </w:r>
    </w:p>
    <w:p w:rsidR="00157F10" w:rsidRPr="00157F10" w:rsidRDefault="00157F10" w:rsidP="00157F10">
      <w:pPr>
        <w:shd w:val="clear" w:color="auto" w:fill="F8F8F6"/>
        <w:spacing w:after="0" w:line="240" w:lineRule="auto"/>
        <w:ind w:right="45"/>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____.____.2017</w:t>
      </w:r>
    </w:p>
    <w:p w:rsidR="00157F10" w:rsidRPr="00157F10" w:rsidRDefault="00157F10" w:rsidP="00157F10">
      <w:pPr>
        <w:shd w:val="clear" w:color="auto" w:fill="F8F8F6"/>
        <w:spacing w:after="0" w:line="420" w:lineRule="atLeast"/>
        <w:ind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420" w:lineRule="atLeast"/>
        <w:ind w:left="20" w:right="-1"/>
        <w:jc w:val="both"/>
        <w:rPr>
          <w:rFonts w:ascii="Times New Roman" w:eastAsia="Times New Roman" w:hAnsi="Times New Roman" w:cs="Times New Roman"/>
          <w:b/>
          <w:bCs/>
          <w:color w:val="000000"/>
          <w:sz w:val="28"/>
          <w:szCs w:val="28"/>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Додаток</w:t>
      </w:r>
    </w:p>
    <w:p w:rsidR="00157F10" w:rsidRPr="00157F10" w:rsidRDefault="00157F10" w:rsidP="00157F10">
      <w:pPr>
        <w:shd w:val="clear" w:color="auto" w:fill="F8F8F6"/>
        <w:spacing w:after="0" w:line="240" w:lineRule="auto"/>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до Інструкції з питань супроводження </w:t>
      </w:r>
      <w:r w:rsidRPr="00157F10">
        <w:rPr>
          <w:rFonts w:ascii="Verdana" w:eastAsia="Times New Roman" w:hAnsi="Verdana" w:cs="Times New Roman"/>
          <w:b/>
          <w:bCs/>
          <w:color w:val="000000"/>
          <w:spacing w:val="-4"/>
          <w:sz w:val="21"/>
          <w:szCs w:val="21"/>
          <w:lang w:val="uk-UA" w:eastAsia="ru-RU"/>
        </w:rPr>
        <w:t>транспортних засобів</w:t>
      </w:r>
    </w:p>
    <w:p w:rsidR="00157F10" w:rsidRPr="00157F10" w:rsidRDefault="00157F10" w:rsidP="00157F10">
      <w:pPr>
        <w:shd w:val="clear" w:color="auto" w:fill="F8F8F6"/>
        <w:spacing w:after="0" w:line="240" w:lineRule="auto"/>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pacing w:val="-4"/>
          <w:sz w:val="21"/>
          <w:szCs w:val="21"/>
          <w:lang w:val="uk-UA" w:eastAsia="ru-RU"/>
        </w:rPr>
        <w:t>спеціалізованими</w:t>
      </w:r>
      <w:r w:rsidRPr="00157F10">
        <w:rPr>
          <w:rFonts w:ascii="Verdana" w:eastAsia="Times New Roman" w:hAnsi="Verdana" w:cs="Times New Roman"/>
          <w:b/>
          <w:bCs/>
          <w:color w:val="000000"/>
          <w:sz w:val="21"/>
          <w:szCs w:val="21"/>
          <w:lang w:val="uk-UA" w:eastAsia="ru-RU"/>
        </w:rPr>
        <w:t> автомобілями Національної поліції</w:t>
      </w:r>
    </w:p>
    <w:p w:rsidR="00157F10" w:rsidRPr="00157F10" w:rsidRDefault="00157F10" w:rsidP="00157F10">
      <w:pPr>
        <w:shd w:val="clear" w:color="auto" w:fill="F8F8F6"/>
        <w:spacing w:after="0" w:line="240" w:lineRule="auto"/>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і забезпечення безпеки дорожнього руху під час його здійснення</w:t>
      </w:r>
    </w:p>
    <w:p w:rsidR="00157F10" w:rsidRPr="00157F10" w:rsidRDefault="00157F10" w:rsidP="00157F10">
      <w:pPr>
        <w:shd w:val="clear" w:color="auto" w:fill="F8F8F6"/>
        <w:spacing w:after="0" w:line="240" w:lineRule="auto"/>
        <w:ind w:left="20"/>
        <w:jc w:val="right"/>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(підпункт 4 пункту 1 розділу ІІ)</w:t>
      </w:r>
    </w:p>
    <w:p w:rsidR="00157F10" w:rsidRPr="00157F10" w:rsidRDefault="00157F10" w:rsidP="00157F10">
      <w:pPr>
        <w:shd w:val="clear" w:color="auto" w:fill="F8F8F6"/>
        <w:spacing w:after="0" w:line="240" w:lineRule="auto"/>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jc w:val="both"/>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jc w:val="center"/>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ind w:left="20"/>
        <w:jc w:val="center"/>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Акт виконаних робіт № _________</w:t>
      </w:r>
    </w:p>
    <w:p w:rsidR="00157F10" w:rsidRPr="00157F10" w:rsidRDefault="00157F10" w:rsidP="00157F10">
      <w:pPr>
        <w:shd w:val="clear" w:color="auto" w:fill="F8F8F6"/>
        <w:spacing w:after="0" w:line="240" w:lineRule="auto"/>
        <w:ind w:left="20"/>
        <w:jc w:val="center"/>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від «____» __________________ 20___ року</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lastRenderedPageBreak/>
        <w:t>Ми, що нижче підписалися,</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представник Національної поліції України в особі ________________________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____________________________________________________________________,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(посада, звання, П.І.Б.)</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з одного боку, та _____________________________________________________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(найменування підприємства)</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в особі _____________________________________________________________,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(посада, П.І.Б.)</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з другого боку, склали цей акт про те, що отримано послуги:</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tbl>
      <w:tblPr>
        <w:tblW w:w="9495" w:type="dxa"/>
        <w:tblInd w:w="108" w:type="dxa"/>
        <w:tblCellMar>
          <w:left w:w="0" w:type="dxa"/>
          <w:right w:w="0" w:type="dxa"/>
        </w:tblCellMar>
        <w:tblLook w:val="04A0"/>
      </w:tblPr>
      <w:tblGrid>
        <w:gridCol w:w="3777"/>
        <w:gridCol w:w="1323"/>
        <w:gridCol w:w="1418"/>
        <w:gridCol w:w="992"/>
        <w:gridCol w:w="992"/>
        <w:gridCol w:w="993"/>
      </w:tblGrid>
      <w:tr w:rsidR="00157F10" w:rsidRPr="00157F10" w:rsidTr="00157F10">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Назва послуги</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Кіль</w:t>
            </w:r>
            <w:r w:rsidRPr="00157F10">
              <w:rPr>
                <w:rFonts w:ascii="Verdana" w:eastAsia="Times New Roman" w:hAnsi="Verdana" w:cs="Times New Roman"/>
                <w:b/>
                <w:bCs/>
                <w:sz w:val="21"/>
                <w:szCs w:val="21"/>
                <w:lang w:val="uk-UA" w:eastAsia="ru-RU"/>
              </w:rPr>
              <w:softHyphen/>
              <w:t>кість транс</w:t>
            </w:r>
            <w:r w:rsidRPr="00157F10">
              <w:rPr>
                <w:rFonts w:ascii="Verdana" w:eastAsia="Times New Roman" w:hAnsi="Verdana" w:cs="Times New Roman"/>
                <w:b/>
                <w:bCs/>
                <w:sz w:val="21"/>
                <w:szCs w:val="21"/>
                <w:lang w:val="uk-UA" w:eastAsia="ru-RU"/>
              </w:rPr>
              <w:softHyphen/>
              <w:t>портних засобів, що супро</w:t>
            </w:r>
            <w:r w:rsidRPr="00157F10">
              <w:rPr>
                <w:rFonts w:ascii="Verdana" w:eastAsia="Times New Roman" w:hAnsi="Verdana" w:cs="Times New Roman"/>
                <w:b/>
                <w:bCs/>
                <w:sz w:val="21"/>
                <w:szCs w:val="21"/>
                <w:lang w:val="uk-UA" w:eastAsia="ru-RU"/>
              </w:rPr>
              <w:softHyphen/>
              <w:t>во</w:t>
            </w:r>
            <w:r w:rsidRPr="00157F10">
              <w:rPr>
                <w:rFonts w:ascii="Verdana" w:eastAsia="Times New Roman" w:hAnsi="Verdana" w:cs="Times New Roman"/>
                <w:b/>
                <w:bCs/>
                <w:sz w:val="21"/>
                <w:szCs w:val="21"/>
                <w:lang w:val="uk-UA" w:eastAsia="ru-RU"/>
              </w:rPr>
              <w:softHyphen/>
              <w:t>джують</w:t>
            </w:r>
            <w:r w:rsidRPr="00157F10">
              <w:rPr>
                <w:rFonts w:ascii="Verdana" w:eastAsia="Times New Roman" w:hAnsi="Verdana" w:cs="Times New Roman"/>
                <w:b/>
                <w:bCs/>
                <w:sz w:val="21"/>
                <w:szCs w:val="21"/>
                <w:lang w:val="uk-UA" w:eastAsia="ru-RU"/>
              </w:rPr>
              <w:softHyphen/>
              <w:t>ся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Кількість автомо</w:t>
            </w:r>
            <w:r w:rsidRPr="00157F10">
              <w:rPr>
                <w:rFonts w:ascii="Verdana" w:eastAsia="Times New Roman" w:hAnsi="Verdana" w:cs="Times New Roman"/>
                <w:b/>
                <w:bCs/>
                <w:sz w:val="21"/>
                <w:szCs w:val="21"/>
                <w:lang w:val="uk-UA" w:eastAsia="ru-RU"/>
              </w:rPr>
              <w:softHyphen/>
              <w:t>білів Націо</w:t>
            </w:r>
            <w:r w:rsidRPr="00157F10">
              <w:rPr>
                <w:rFonts w:ascii="Verdana" w:eastAsia="Times New Roman" w:hAnsi="Verdana" w:cs="Times New Roman"/>
                <w:b/>
                <w:bCs/>
                <w:sz w:val="21"/>
                <w:szCs w:val="21"/>
                <w:lang w:val="uk-UA" w:eastAsia="ru-RU"/>
              </w:rPr>
              <w:softHyphen/>
              <w:t>нальної поліції</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Від</w:t>
            </w:r>
            <w:r w:rsidRPr="00157F10">
              <w:rPr>
                <w:rFonts w:ascii="Verdana" w:eastAsia="Times New Roman" w:hAnsi="Verdana" w:cs="Times New Roman"/>
                <w:b/>
                <w:bCs/>
                <w:sz w:val="21"/>
                <w:szCs w:val="21"/>
                <w:lang w:val="uk-UA" w:eastAsia="ru-RU"/>
              </w:rPr>
              <w:softHyphen/>
              <w:t>стань, км</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Ціна</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Сума</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 </w:t>
            </w:r>
          </w:p>
        </w:tc>
      </w:tr>
      <w:tr w:rsidR="00157F10" w:rsidRPr="00157F10" w:rsidTr="00157F10">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both"/>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Забезпечення супроводження для безпечного перевезення негабаритних, великовагових та небезпечних вантажів, автобусів та інших транспортних засобів спеціалізованими автомобілями Національної поліції з використанням спеціальних світлових або звукових сигналів</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tc>
      </w:tr>
    </w:tbl>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Надано послуг на загальну суму ________________________________________,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(прописом)</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у тому числі ПДВ 20 % у сумі __________________________________________,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згідно з рахунком від __________________________ № 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Послуги надано Національною поліцією України в повному обсязі.</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color w:val="000000"/>
          <w:sz w:val="21"/>
          <w:szCs w:val="21"/>
          <w:lang w:val="uk-UA" w:eastAsia="ru-RU"/>
        </w:rPr>
        <w:t>Претензії (за наявності) ________________________________________________</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p w:rsidR="00157F10" w:rsidRPr="00157F10" w:rsidRDefault="00157F10" w:rsidP="00157F10">
      <w:pPr>
        <w:shd w:val="clear" w:color="auto" w:fill="F8F8F6"/>
        <w:spacing w:after="0" w:line="240" w:lineRule="auto"/>
        <w:ind w:left="20"/>
        <w:rPr>
          <w:rFonts w:ascii="Times New Roman" w:eastAsia="Times New Roman" w:hAnsi="Times New Roman" w:cs="Times New Roman"/>
          <w:color w:val="000000"/>
          <w:sz w:val="24"/>
          <w:szCs w:val="24"/>
          <w:lang w:eastAsia="ru-RU"/>
        </w:rPr>
      </w:pPr>
      <w:r w:rsidRPr="00157F10">
        <w:rPr>
          <w:rFonts w:ascii="Verdana" w:eastAsia="Times New Roman" w:hAnsi="Verdana" w:cs="Times New Roman"/>
          <w:b/>
          <w:bCs/>
          <w:color w:val="000000"/>
          <w:sz w:val="21"/>
          <w:szCs w:val="21"/>
          <w:lang w:val="uk-UA" w:eastAsia="ru-RU"/>
        </w:rPr>
        <w:t> </w:t>
      </w:r>
    </w:p>
    <w:tbl>
      <w:tblPr>
        <w:tblW w:w="0" w:type="auto"/>
        <w:tblCellMar>
          <w:left w:w="0" w:type="dxa"/>
          <w:right w:w="0" w:type="dxa"/>
        </w:tblCellMar>
        <w:tblLook w:val="04A0"/>
      </w:tblPr>
      <w:tblGrid>
        <w:gridCol w:w="4786"/>
        <w:gridCol w:w="4785"/>
      </w:tblGrid>
      <w:tr w:rsidR="00157F10" w:rsidRPr="00157F10" w:rsidTr="00157F10">
        <w:tc>
          <w:tcPr>
            <w:tcW w:w="4927" w:type="dxa"/>
            <w:tcMar>
              <w:top w:w="0" w:type="dxa"/>
              <w:left w:w="108" w:type="dxa"/>
              <w:bottom w:w="0" w:type="dxa"/>
              <w:right w:w="108" w:type="dxa"/>
            </w:tcMar>
            <w:hideMark/>
          </w:tcPr>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Виконавець:</w:t>
            </w:r>
          </w:p>
        </w:tc>
        <w:tc>
          <w:tcPr>
            <w:tcW w:w="4927" w:type="dxa"/>
            <w:tcMar>
              <w:top w:w="0" w:type="dxa"/>
              <w:left w:w="108" w:type="dxa"/>
              <w:bottom w:w="0" w:type="dxa"/>
              <w:right w:w="108" w:type="dxa"/>
            </w:tcMar>
            <w:hideMark/>
          </w:tcPr>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Замовник:</w:t>
            </w:r>
          </w:p>
        </w:tc>
      </w:tr>
      <w:tr w:rsidR="00157F10" w:rsidRPr="00157F10" w:rsidTr="00157F10">
        <w:tc>
          <w:tcPr>
            <w:tcW w:w="4927" w:type="dxa"/>
            <w:tcMar>
              <w:top w:w="0" w:type="dxa"/>
              <w:left w:w="108" w:type="dxa"/>
              <w:bottom w:w="0" w:type="dxa"/>
              <w:right w:w="108" w:type="dxa"/>
            </w:tcMar>
            <w:hideMark/>
          </w:tcPr>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lastRenderedPageBreak/>
              <w:t>(орган поліції, реквізити)</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Представник виконавця</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(посада, П.І.Б.)</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М.П.</w:t>
            </w:r>
          </w:p>
        </w:tc>
        <w:tc>
          <w:tcPr>
            <w:tcW w:w="4927" w:type="dxa"/>
            <w:tcMar>
              <w:top w:w="0" w:type="dxa"/>
              <w:left w:w="108" w:type="dxa"/>
              <w:bottom w:w="0" w:type="dxa"/>
              <w:right w:w="108" w:type="dxa"/>
            </w:tcMar>
            <w:hideMark/>
          </w:tcPr>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lastRenderedPageBreak/>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lastRenderedPageBreak/>
              <w:t>(найменування, реквізити)</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b/>
                <w:bCs/>
                <w:sz w:val="21"/>
                <w:szCs w:val="21"/>
                <w:lang w:val="uk-UA" w:eastAsia="ru-RU"/>
              </w:rPr>
              <w:t>Представник замовника</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_______________________________</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(посада, П.І.Б.)</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ind w:left="20"/>
              <w:jc w:val="center"/>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 </w:t>
            </w:r>
          </w:p>
          <w:p w:rsidR="00157F10" w:rsidRPr="00157F10" w:rsidRDefault="00157F10" w:rsidP="00157F10">
            <w:pPr>
              <w:spacing w:after="0" w:line="240" w:lineRule="auto"/>
              <w:ind w:left="20"/>
              <w:rPr>
                <w:rFonts w:ascii="Times New Roman" w:eastAsia="Times New Roman" w:hAnsi="Times New Roman" w:cs="Times New Roman"/>
                <w:sz w:val="24"/>
                <w:szCs w:val="24"/>
                <w:lang w:eastAsia="ru-RU"/>
              </w:rPr>
            </w:pPr>
            <w:r w:rsidRPr="00157F10">
              <w:rPr>
                <w:rFonts w:ascii="Verdana" w:eastAsia="Times New Roman" w:hAnsi="Verdana" w:cs="Times New Roman"/>
                <w:sz w:val="21"/>
                <w:szCs w:val="21"/>
                <w:lang w:val="uk-UA" w:eastAsia="ru-RU"/>
              </w:rPr>
              <w:t>М.П. (за наявності)</w:t>
            </w:r>
          </w:p>
        </w:tc>
      </w:tr>
    </w:tbl>
    <w:p w:rsidR="00157F10" w:rsidRDefault="00157F10"/>
    <w:sectPr w:rsidR="00157F10" w:rsidSect="0021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B053B"/>
    <w:rsid w:val="00157F10"/>
    <w:rsid w:val="002133B7"/>
    <w:rsid w:val="003C7B71"/>
    <w:rsid w:val="007B0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1"/>
    <w:basedOn w:val="a"/>
    <w:rsid w:val="0015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157F10"/>
  </w:style>
  <w:style w:type="character" w:customStyle="1" w:styleId="grame">
    <w:name w:val="grame"/>
    <w:basedOn w:val="a0"/>
    <w:rsid w:val="00157F10"/>
  </w:style>
  <w:style w:type="paragraph" w:customStyle="1" w:styleId="22">
    <w:name w:val="22"/>
    <w:basedOn w:val="a"/>
    <w:rsid w:val="0015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7F10"/>
    <w:rPr>
      <w:color w:val="0000FF"/>
      <w:u w:val="single"/>
    </w:rPr>
  </w:style>
  <w:style w:type="character" w:styleId="a4">
    <w:name w:val="FollowedHyperlink"/>
    <w:basedOn w:val="a0"/>
    <w:uiPriority w:val="99"/>
    <w:semiHidden/>
    <w:unhideWhenUsed/>
    <w:rsid w:val="00157F10"/>
    <w:rPr>
      <w:color w:val="800080"/>
      <w:u w:val="single"/>
    </w:rPr>
  </w:style>
  <w:style w:type="paragraph" w:styleId="2">
    <w:name w:val="Body Text 2"/>
    <w:basedOn w:val="a"/>
    <w:link w:val="20"/>
    <w:uiPriority w:val="99"/>
    <w:semiHidden/>
    <w:unhideWhenUsed/>
    <w:rsid w:val="0015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57F1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450678">
      <w:bodyDiv w:val="1"/>
      <w:marLeft w:val="0"/>
      <w:marRight w:val="0"/>
      <w:marTop w:val="0"/>
      <w:marBottom w:val="0"/>
      <w:divBdr>
        <w:top w:val="none" w:sz="0" w:space="0" w:color="auto"/>
        <w:left w:val="none" w:sz="0" w:space="0" w:color="auto"/>
        <w:bottom w:val="none" w:sz="0" w:space="0" w:color="auto"/>
        <w:right w:val="none" w:sz="0" w:space="0" w:color="auto"/>
      </w:divBdr>
      <w:divsChild>
        <w:div w:id="666059714">
          <w:marLeft w:val="0"/>
          <w:marRight w:val="0"/>
          <w:marTop w:val="0"/>
          <w:marBottom w:val="0"/>
          <w:divBdr>
            <w:top w:val="none" w:sz="0" w:space="0" w:color="auto"/>
            <w:left w:val="none" w:sz="0" w:space="0" w:color="auto"/>
            <w:bottom w:val="none" w:sz="0" w:space="0" w:color="auto"/>
            <w:right w:val="none" w:sz="0" w:space="0" w:color="auto"/>
          </w:divBdr>
        </w:div>
        <w:div w:id="1939488475">
          <w:marLeft w:val="0"/>
          <w:marRight w:val="0"/>
          <w:marTop w:val="0"/>
          <w:marBottom w:val="0"/>
          <w:divBdr>
            <w:top w:val="none" w:sz="0" w:space="0" w:color="auto"/>
            <w:left w:val="none" w:sz="0" w:space="0" w:color="auto"/>
            <w:bottom w:val="none" w:sz="0" w:space="0" w:color="auto"/>
            <w:right w:val="none" w:sz="0" w:space="0" w:color="auto"/>
          </w:divBdr>
        </w:div>
        <w:div w:id="63375172">
          <w:marLeft w:val="0"/>
          <w:marRight w:val="0"/>
          <w:marTop w:val="0"/>
          <w:marBottom w:val="0"/>
          <w:divBdr>
            <w:top w:val="none" w:sz="0" w:space="0" w:color="auto"/>
            <w:left w:val="none" w:sz="0" w:space="0" w:color="auto"/>
            <w:bottom w:val="none" w:sz="0" w:space="0" w:color="auto"/>
            <w:right w:val="none" w:sz="0" w:space="0" w:color="auto"/>
          </w:divBdr>
        </w:div>
        <w:div w:id="1283027499">
          <w:marLeft w:val="0"/>
          <w:marRight w:val="0"/>
          <w:marTop w:val="0"/>
          <w:marBottom w:val="0"/>
          <w:divBdr>
            <w:top w:val="none" w:sz="0" w:space="0" w:color="auto"/>
            <w:left w:val="none" w:sz="0" w:space="0" w:color="auto"/>
            <w:bottom w:val="none" w:sz="0" w:space="0" w:color="auto"/>
            <w:right w:val="none" w:sz="0" w:space="0" w:color="auto"/>
          </w:divBdr>
        </w:div>
        <w:div w:id="2023436560">
          <w:marLeft w:val="0"/>
          <w:marRight w:val="0"/>
          <w:marTop w:val="0"/>
          <w:marBottom w:val="0"/>
          <w:divBdr>
            <w:top w:val="none" w:sz="0" w:space="0" w:color="auto"/>
            <w:left w:val="none" w:sz="0" w:space="0" w:color="auto"/>
            <w:bottom w:val="none" w:sz="0" w:space="0" w:color="auto"/>
            <w:right w:val="none" w:sz="0" w:space="0" w:color="auto"/>
          </w:divBdr>
        </w:div>
        <w:div w:id="1112899388">
          <w:marLeft w:val="0"/>
          <w:marRight w:val="0"/>
          <w:marTop w:val="0"/>
          <w:marBottom w:val="0"/>
          <w:divBdr>
            <w:top w:val="none" w:sz="0" w:space="0" w:color="auto"/>
            <w:left w:val="none" w:sz="0" w:space="0" w:color="auto"/>
            <w:bottom w:val="none" w:sz="0" w:space="0" w:color="auto"/>
            <w:right w:val="none" w:sz="0" w:space="0" w:color="auto"/>
          </w:divBdr>
        </w:div>
        <w:div w:id="1140926056">
          <w:marLeft w:val="0"/>
          <w:marRight w:val="0"/>
          <w:marTop w:val="0"/>
          <w:marBottom w:val="0"/>
          <w:divBdr>
            <w:top w:val="none" w:sz="0" w:space="0" w:color="auto"/>
            <w:left w:val="none" w:sz="0" w:space="0" w:color="auto"/>
            <w:bottom w:val="none" w:sz="0" w:space="0" w:color="auto"/>
            <w:right w:val="none" w:sz="0" w:space="0" w:color="auto"/>
          </w:divBdr>
        </w:div>
        <w:div w:id="1986737178">
          <w:marLeft w:val="0"/>
          <w:marRight w:val="0"/>
          <w:marTop w:val="0"/>
          <w:marBottom w:val="0"/>
          <w:divBdr>
            <w:top w:val="none" w:sz="0" w:space="0" w:color="auto"/>
            <w:left w:val="none" w:sz="0" w:space="0" w:color="auto"/>
            <w:bottom w:val="none" w:sz="0" w:space="0" w:color="auto"/>
            <w:right w:val="none" w:sz="0" w:space="0" w:color="auto"/>
          </w:divBdr>
        </w:div>
        <w:div w:id="1379814965">
          <w:marLeft w:val="0"/>
          <w:marRight w:val="0"/>
          <w:marTop w:val="0"/>
          <w:marBottom w:val="0"/>
          <w:divBdr>
            <w:top w:val="none" w:sz="0" w:space="0" w:color="auto"/>
            <w:left w:val="none" w:sz="0" w:space="0" w:color="auto"/>
            <w:bottom w:val="none" w:sz="0" w:space="0" w:color="auto"/>
            <w:right w:val="none" w:sz="0" w:space="0" w:color="auto"/>
          </w:divBdr>
        </w:div>
        <w:div w:id="1527448133">
          <w:marLeft w:val="0"/>
          <w:marRight w:val="0"/>
          <w:marTop w:val="0"/>
          <w:marBottom w:val="0"/>
          <w:divBdr>
            <w:top w:val="none" w:sz="0" w:space="0" w:color="auto"/>
            <w:left w:val="none" w:sz="0" w:space="0" w:color="auto"/>
            <w:bottom w:val="none" w:sz="0" w:space="0" w:color="auto"/>
            <w:right w:val="none" w:sz="0" w:space="0" w:color="auto"/>
          </w:divBdr>
        </w:div>
        <w:div w:id="565527714">
          <w:marLeft w:val="0"/>
          <w:marRight w:val="0"/>
          <w:marTop w:val="0"/>
          <w:marBottom w:val="0"/>
          <w:divBdr>
            <w:top w:val="none" w:sz="0" w:space="0" w:color="auto"/>
            <w:left w:val="none" w:sz="0" w:space="0" w:color="auto"/>
            <w:bottom w:val="none" w:sz="0" w:space="0" w:color="auto"/>
            <w:right w:val="none" w:sz="0" w:space="0" w:color="auto"/>
          </w:divBdr>
        </w:div>
        <w:div w:id="569005048">
          <w:marLeft w:val="0"/>
          <w:marRight w:val="0"/>
          <w:marTop w:val="0"/>
          <w:marBottom w:val="0"/>
          <w:divBdr>
            <w:top w:val="none" w:sz="0" w:space="0" w:color="auto"/>
            <w:left w:val="none" w:sz="0" w:space="0" w:color="auto"/>
            <w:bottom w:val="none" w:sz="0" w:space="0" w:color="auto"/>
            <w:right w:val="none" w:sz="0" w:space="0" w:color="auto"/>
          </w:divBdr>
        </w:div>
        <w:div w:id="1892615123">
          <w:marLeft w:val="0"/>
          <w:marRight w:val="0"/>
          <w:marTop w:val="0"/>
          <w:marBottom w:val="0"/>
          <w:divBdr>
            <w:top w:val="none" w:sz="0" w:space="0" w:color="auto"/>
            <w:left w:val="none" w:sz="0" w:space="0" w:color="auto"/>
            <w:bottom w:val="none" w:sz="0" w:space="0" w:color="auto"/>
            <w:right w:val="none" w:sz="0" w:space="0" w:color="auto"/>
          </w:divBdr>
        </w:div>
        <w:div w:id="1718434547">
          <w:marLeft w:val="0"/>
          <w:marRight w:val="0"/>
          <w:marTop w:val="0"/>
          <w:marBottom w:val="0"/>
          <w:divBdr>
            <w:top w:val="none" w:sz="0" w:space="0" w:color="auto"/>
            <w:left w:val="none" w:sz="0" w:space="0" w:color="auto"/>
            <w:bottom w:val="none" w:sz="0" w:space="0" w:color="auto"/>
            <w:right w:val="none" w:sz="0" w:space="0" w:color="auto"/>
          </w:divBdr>
          <w:divsChild>
            <w:div w:id="761337266">
              <w:marLeft w:val="0"/>
              <w:marRight w:val="0"/>
              <w:marTop w:val="0"/>
              <w:marBottom w:val="0"/>
              <w:divBdr>
                <w:top w:val="none" w:sz="0" w:space="0" w:color="auto"/>
                <w:left w:val="none" w:sz="0" w:space="0" w:color="auto"/>
                <w:bottom w:val="none" w:sz="0" w:space="0" w:color="auto"/>
                <w:right w:val="none" w:sz="0" w:space="0" w:color="auto"/>
              </w:divBdr>
            </w:div>
          </w:divsChild>
        </w:div>
        <w:div w:id="644551602">
          <w:marLeft w:val="0"/>
          <w:marRight w:val="0"/>
          <w:marTop w:val="0"/>
          <w:marBottom w:val="0"/>
          <w:divBdr>
            <w:top w:val="none" w:sz="0" w:space="0" w:color="auto"/>
            <w:left w:val="none" w:sz="0" w:space="0" w:color="auto"/>
            <w:bottom w:val="none" w:sz="0" w:space="0" w:color="auto"/>
            <w:right w:val="none" w:sz="0" w:space="0" w:color="auto"/>
          </w:divBdr>
          <w:divsChild>
            <w:div w:id="6057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1500">
      <w:bodyDiv w:val="1"/>
      <w:marLeft w:val="0"/>
      <w:marRight w:val="0"/>
      <w:marTop w:val="0"/>
      <w:marBottom w:val="0"/>
      <w:divBdr>
        <w:top w:val="none" w:sz="0" w:space="0" w:color="auto"/>
        <w:left w:val="none" w:sz="0" w:space="0" w:color="auto"/>
        <w:bottom w:val="none" w:sz="0" w:space="0" w:color="auto"/>
        <w:right w:val="none" w:sz="0" w:space="0" w:color="auto"/>
      </w:divBdr>
      <w:divsChild>
        <w:div w:id="1877160025">
          <w:marLeft w:val="0"/>
          <w:marRight w:val="0"/>
          <w:marTop w:val="0"/>
          <w:marBottom w:val="0"/>
          <w:divBdr>
            <w:top w:val="none" w:sz="0" w:space="0" w:color="auto"/>
            <w:left w:val="none" w:sz="0" w:space="0" w:color="auto"/>
            <w:bottom w:val="none" w:sz="0" w:space="0" w:color="auto"/>
            <w:right w:val="none" w:sz="0" w:space="0" w:color="auto"/>
          </w:divBdr>
        </w:div>
        <w:div w:id="1563251510">
          <w:marLeft w:val="0"/>
          <w:marRight w:val="0"/>
          <w:marTop w:val="0"/>
          <w:marBottom w:val="0"/>
          <w:divBdr>
            <w:top w:val="none" w:sz="0" w:space="0" w:color="auto"/>
            <w:left w:val="none" w:sz="0" w:space="0" w:color="auto"/>
            <w:bottom w:val="none" w:sz="0" w:space="0" w:color="auto"/>
            <w:right w:val="none" w:sz="0" w:space="0" w:color="auto"/>
          </w:divBdr>
        </w:div>
        <w:div w:id="1545361783">
          <w:marLeft w:val="0"/>
          <w:marRight w:val="0"/>
          <w:marTop w:val="0"/>
          <w:marBottom w:val="0"/>
          <w:divBdr>
            <w:top w:val="none" w:sz="0" w:space="0" w:color="auto"/>
            <w:left w:val="none" w:sz="0" w:space="0" w:color="auto"/>
            <w:bottom w:val="none" w:sz="0" w:space="0" w:color="auto"/>
            <w:right w:val="none" w:sz="0" w:space="0" w:color="auto"/>
          </w:divBdr>
        </w:div>
        <w:div w:id="1107768704">
          <w:marLeft w:val="0"/>
          <w:marRight w:val="0"/>
          <w:marTop w:val="0"/>
          <w:marBottom w:val="0"/>
          <w:divBdr>
            <w:top w:val="none" w:sz="0" w:space="0" w:color="auto"/>
            <w:left w:val="none" w:sz="0" w:space="0" w:color="auto"/>
            <w:bottom w:val="none" w:sz="0" w:space="0" w:color="auto"/>
            <w:right w:val="none" w:sz="0" w:space="0" w:color="auto"/>
          </w:divBdr>
        </w:div>
        <w:div w:id="2145150902">
          <w:marLeft w:val="0"/>
          <w:marRight w:val="0"/>
          <w:marTop w:val="0"/>
          <w:marBottom w:val="0"/>
          <w:divBdr>
            <w:top w:val="none" w:sz="0" w:space="0" w:color="auto"/>
            <w:left w:val="none" w:sz="0" w:space="0" w:color="auto"/>
            <w:bottom w:val="none" w:sz="0" w:space="0" w:color="auto"/>
            <w:right w:val="none" w:sz="0" w:space="0" w:color="auto"/>
          </w:divBdr>
        </w:div>
        <w:div w:id="1550845376">
          <w:marLeft w:val="0"/>
          <w:marRight w:val="0"/>
          <w:marTop w:val="0"/>
          <w:marBottom w:val="0"/>
          <w:divBdr>
            <w:top w:val="none" w:sz="0" w:space="0" w:color="auto"/>
            <w:left w:val="none" w:sz="0" w:space="0" w:color="auto"/>
            <w:bottom w:val="none" w:sz="0" w:space="0" w:color="auto"/>
            <w:right w:val="none" w:sz="0" w:space="0" w:color="auto"/>
          </w:divBdr>
        </w:div>
        <w:div w:id="779103977">
          <w:marLeft w:val="0"/>
          <w:marRight w:val="0"/>
          <w:marTop w:val="0"/>
          <w:marBottom w:val="0"/>
          <w:divBdr>
            <w:top w:val="none" w:sz="0" w:space="0" w:color="auto"/>
            <w:left w:val="none" w:sz="0" w:space="0" w:color="auto"/>
            <w:bottom w:val="none" w:sz="0" w:space="0" w:color="auto"/>
            <w:right w:val="none" w:sz="0" w:space="0" w:color="auto"/>
          </w:divBdr>
        </w:div>
        <w:div w:id="996567647">
          <w:marLeft w:val="0"/>
          <w:marRight w:val="0"/>
          <w:marTop w:val="0"/>
          <w:marBottom w:val="0"/>
          <w:divBdr>
            <w:top w:val="none" w:sz="0" w:space="0" w:color="auto"/>
            <w:left w:val="none" w:sz="0" w:space="0" w:color="auto"/>
            <w:bottom w:val="none" w:sz="0" w:space="0" w:color="auto"/>
            <w:right w:val="none" w:sz="0" w:space="0" w:color="auto"/>
          </w:divBdr>
        </w:div>
        <w:div w:id="1979912143">
          <w:marLeft w:val="0"/>
          <w:marRight w:val="0"/>
          <w:marTop w:val="0"/>
          <w:marBottom w:val="0"/>
          <w:divBdr>
            <w:top w:val="none" w:sz="0" w:space="0" w:color="auto"/>
            <w:left w:val="none" w:sz="0" w:space="0" w:color="auto"/>
            <w:bottom w:val="none" w:sz="0" w:space="0" w:color="auto"/>
            <w:right w:val="none" w:sz="0" w:space="0" w:color="auto"/>
          </w:divBdr>
        </w:div>
        <w:div w:id="2042003289">
          <w:marLeft w:val="0"/>
          <w:marRight w:val="0"/>
          <w:marTop w:val="0"/>
          <w:marBottom w:val="0"/>
          <w:divBdr>
            <w:top w:val="none" w:sz="0" w:space="0" w:color="auto"/>
            <w:left w:val="none" w:sz="0" w:space="0" w:color="auto"/>
            <w:bottom w:val="none" w:sz="0" w:space="0" w:color="auto"/>
            <w:right w:val="none" w:sz="0" w:space="0" w:color="auto"/>
          </w:divBdr>
        </w:div>
        <w:div w:id="868030122">
          <w:marLeft w:val="0"/>
          <w:marRight w:val="0"/>
          <w:marTop w:val="0"/>
          <w:marBottom w:val="0"/>
          <w:divBdr>
            <w:top w:val="none" w:sz="0" w:space="0" w:color="auto"/>
            <w:left w:val="none" w:sz="0" w:space="0" w:color="auto"/>
            <w:bottom w:val="none" w:sz="0" w:space="0" w:color="auto"/>
            <w:right w:val="none" w:sz="0" w:space="0" w:color="auto"/>
          </w:divBdr>
        </w:div>
        <w:div w:id="7413928">
          <w:marLeft w:val="0"/>
          <w:marRight w:val="0"/>
          <w:marTop w:val="0"/>
          <w:marBottom w:val="0"/>
          <w:divBdr>
            <w:top w:val="none" w:sz="0" w:space="0" w:color="auto"/>
            <w:left w:val="none" w:sz="0" w:space="0" w:color="auto"/>
            <w:bottom w:val="none" w:sz="0" w:space="0" w:color="auto"/>
            <w:right w:val="none" w:sz="0" w:space="0" w:color="auto"/>
          </w:divBdr>
        </w:div>
        <w:div w:id="1329866822">
          <w:marLeft w:val="0"/>
          <w:marRight w:val="0"/>
          <w:marTop w:val="0"/>
          <w:marBottom w:val="0"/>
          <w:divBdr>
            <w:top w:val="none" w:sz="0" w:space="0" w:color="auto"/>
            <w:left w:val="none" w:sz="0" w:space="0" w:color="auto"/>
            <w:bottom w:val="none" w:sz="0" w:space="0" w:color="auto"/>
            <w:right w:val="none" w:sz="0" w:space="0" w:color="auto"/>
          </w:divBdr>
        </w:div>
        <w:div w:id="1015813665">
          <w:marLeft w:val="0"/>
          <w:marRight w:val="0"/>
          <w:marTop w:val="0"/>
          <w:marBottom w:val="0"/>
          <w:divBdr>
            <w:top w:val="none" w:sz="0" w:space="0" w:color="auto"/>
            <w:left w:val="none" w:sz="0" w:space="0" w:color="auto"/>
            <w:bottom w:val="none" w:sz="0" w:space="0" w:color="auto"/>
            <w:right w:val="none" w:sz="0" w:space="0" w:color="auto"/>
          </w:divBdr>
          <w:divsChild>
            <w:div w:id="488980883">
              <w:marLeft w:val="0"/>
              <w:marRight w:val="0"/>
              <w:marTop w:val="0"/>
              <w:marBottom w:val="0"/>
              <w:divBdr>
                <w:top w:val="none" w:sz="0" w:space="0" w:color="auto"/>
                <w:left w:val="none" w:sz="0" w:space="0" w:color="auto"/>
                <w:bottom w:val="none" w:sz="0" w:space="0" w:color="auto"/>
                <w:right w:val="none" w:sz="0" w:space="0" w:color="auto"/>
              </w:divBdr>
            </w:div>
          </w:divsChild>
        </w:div>
        <w:div w:id="1744371771">
          <w:marLeft w:val="0"/>
          <w:marRight w:val="0"/>
          <w:marTop w:val="0"/>
          <w:marBottom w:val="0"/>
          <w:divBdr>
            <w:top w:val="none" w:sz="0" w:space="0" w:color="auto"/>
            <w:left w:val="none" w:sz="0" w:space="0" w:color="auto"/>
            <w:bottom w:val="none" w:sz="0" w:space="0" w:color="auto"/>
            <w:right w:val="none" w:sz="0" w:space="0" w:color="auto"/>
          </w:divBdr>
          <w:divsChild>
            <w:div w:id="18686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dkrp.gov.ua" TargetMode="External"/><Relationship Id="rId4" Type="http://schemas.openxmlformats.org/officeDocument/2006/relationships/hyperlink" Target="mailto:office@guard.n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Call4</dc:creator>
  <cp:lastModifiedBy>Call4</cp:lastModifiedBy>
  <cp:revision>1</cp:revision>
  <dcterms:created xsi:type="dcterms:W3CDTF">2018-02-06T09:22:00Z</dcterms:created>
  <dcterms:modified xsi:type="dcterms:W3CDTF">2018-02-06T09:36:00Z</dcterms:modified>
</cp:coreProperties>
</file>