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67C" w:rsidRPr="0060267C" w:rsidRDefault="0060267C" w:rsidP="0060267C">
      <w:pPr>
        <w:shd w:val="clear" w:color="auto" w:fill="F8F8F6"/>
        <w:spacing w:before="120" w:after="0" w:line="240" w:lineRule="auto"/>
        <w:jc w:val="both"/>
        <w:rPr>
          <w:rFonts w:ascii="Times New Roman" w:eastAsia="Times New Roman" w:hAnsi="Times New Roman" w:cs="Times New Roman"/>
          <w:color w:val="000000"/>
          <w:sz w:val="24"/>
          <w:szCs w:val="24"/>
          <w:lang w:eastAsia="ru-RU"/>
        </w:rPr>
      </w:pPr>
      <w:proofErr w:type="gramStart"/>
      <w:r w:rsidRPr="0060267C">
        <w:rPr>
          <w:rFonts w:ascii="Verdana" w:eastAsia="Times New Roman" w:hAnsi="Verdana" w:cs="Times New Roman"/>
          <w:color w:val="000000"/>
          <w:sz w:val="21"/>
          <w:szCs w:val="21"/>
          <w:lang w:eastAsia="ru-RU"/>
        </w:rPr>
        <w:t>Проект наказу </w:t>
      </w:r>
      <w:r w:rsidRPr="0060267C">
        <w:rPr>
          <w:rFonts w:ascii="Verdana" w:eastAsia="Times New Roman" w:hAnsi="Verdana" w:cs="Times New Roman"/>
          <w:color w:val="000000"/>
          <w:sz w:val="21"/>
          <w:lang w:eastAsia="ru-RU"/>
        </w:rPr>
        <w:t>Міністерства</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внутрішніх</w:t>
      </w:r>
      <w:r w:rsidRPr="0060267C">
        <w:rPr>
          <w:rFonts w:ascii="Verdana" w:eastAsia="Times New Roman" w:hAnsi="Verdana" w:cs="Times New Roman"/>
          <w:color w:val="000000"/>
          <w:sz w:val="21"/>
          <w:szCs w:val="21"/>
          <w:lang w:eastAsia="ru-RU"/>
        </w:rPr>
        <w:t> справ </w:t>
      </w:r>
      <w:r w:rsidRPr="0060267C">
        <w:rPr>
          <w:rFonts w:ascii="Verdana" w:eastAsia="Times New Roman" w:hAnsi="Verdana" w:cs="Times New Roman"/>
          <w:color w:val="000000"/>
          <w:sz w:val="21"/>
          <w:lang w:eastAsia="ru-RU"/>
        </w:rPr>
        <w:t>України</w:t>
      </w:r>
      <w:r w:rsidRPr="0060267C">
        <w:rPr>
          <w:rFonts w:ascii="Verdana" w:eastAsia="Times New Roman" w:hAnsi="Verdana" w:cs="Times New Roman"/>
          <w:color w:val="000000"/>
          <w:sz w:val="21"/>
          <w:szCs w:val="21"/>
          <w:lang w:eastAsia="ru-RU"/>
        </w:rPr>
        <w:t> «Про </w:t>
      </w:r>
      <w:r w:rsidRPr="0060267C">
        <w:rPr>
          <w:rFonts w:ascii="Verdana" w:eastAsia="Times New Roman" w:hAnsi="Verdana" w:cs="Times New Roman"/>
          <w:color w:val="000000"/>
          <w:sz w:val="21"/>
          <w:lang w:eastAsia="ru-RU"/>
        </w:rPr>
        <w:t>організацію</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діяльності</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дільничних</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офіцерів</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поліції</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далі</w:t>
      </w:r>
      <w:r w:rsidRPr="0060267C">
        <w:rPr>
          <w:rFonts w:ascii="Verdana" w:eastAsia="Times New Roman" w:hAnsi="Verdana" w:cs="Times New Roman"/>
          <w:color w:val="000000"/>
          <w:sz w:val="21"/>
          <w:szCs w:val="21"/>
          <w:lang w:eastAsia="ru-RU"/>
        </w:rPr>
        <w:t>– проект наказу) </w:t>
      </w:r>
      <w:r w:rsidRPr="0060267C">
        <w:rPr>
          <w:rFonts w:ascii="Verdana" w:eastAsia="Times New Roman" w:hAnsi="Verdana" w:cs="Times New Roman"/>
          <w:color w:val="000000"/>
          <w:sz w:val="21"/>
          <w:lang w:eastAsia="ru-RU"/>
        </w:rPr>
        <w:t>розроблено</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відповідно</w:t>
      </w:r>
      <w:r w:rsidRPr="0060267C">
        <w:rPr>
          <w:rFonts w:ascii="Verdana" w:eastAsia="Times New Roman" w:hAnsi="Verdana" w:cs="Times New Roman"/>
          <w:color w:val="000000"/>
          <w:sz w:val="21"/>
          <w:szCs w:val="21"/>
          <w:lang w:eastAsia="ru-RU"/>
        </w:rPr>
        <w:t> до </w:t>
      </w:r>
      <w:r w:rsidRPr="0060267C">
        <w:rPr>
          <w:rFonts w:ascii="Verdana" w:eastAsia="Times New Roman" w:hAnsi="Verdana" w:cs="Times New Roman"/>
          <w:color w:val="000000"/>
          <w:sz w:val="21"/>
          <w:lang w:eastAsia="ru-RU"/>
        </w:rPr>
        <w:t>Законів</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України</w:t>
      </w:r>
      <w:r w:rsidRPr="0060267C">
        <w:rPr>
          <w:rFonts w:ascii="Verdana" w:eastAsia="Times New Roman" w:hAnsi="Verdana" w:cs="Times New Roman"/>
          <w:color w:val="000000"/>
          <w:sz w:val="21"/>
          <w:szCs w:val="21"/>
          <w:lang w:eastAsia="ru-RU"/>
        </w:rPr>
        <w:t> «Про </w:t>
      </w:r>
      <w:r w:rsidRPr="0060267C">
        <w:rPr>
          <w:rFonts w:ascii="Verdana" w:eastAsia="Times New Roman" w:hAnsi="Verdana" w:cs="Times New Roman"/>
          <w:color w:val="000000"/>
          <w:sz w:val="21"/>
          <w:lang w:eastAsia="ru-RU"/>
        </w:rPr>
        <w:t>Національну</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поліцію</w:t>
      </w:r>
      <w:r w:rsidRPr="0060267C">
        <w:rPr>
          <w:rFonts w:ascii="Verdana" w:eastAsia="Times New Roman" w:hAnsi="Verdana" w:cs="Times New Roman"/>
          <w:color w:val="000000"/>
          <w:sz w:val="21"/>
          <w:szCs w:val="21"/>
          <w:lang w:eastAsia="ru-RU"/>
        </w:rPr>
        <w:t>», «Про </w:t>
      </w:r>
      <w:r w:rsidRPr="0060267C">
        <w:rPr>
          <w:rFonts w:ascii="Verdana" w:eastAsia="Times New Roman" w:hAnsi="Verdana" w:cs="Times New Roman"/>
          <w:color w:val="000000"/>
          <w:sz w:val="21"/>
          <w:lang w:eastAsia="ru-RU"/>
        </w:rPr>
        <w:t>попередженнянасильства</w:t>
      </w:r>
      <w:r w:rsidRPr="0060267C">
        <w:rPr>
          <w:rFonts w:ascii="Verdana" w:eastAsia="Times New Roman" w:hAnsi="Verdana" w:cs="Times New Roman"/>
          <w:color w:val="000000"/>
          <w:sz w:val="21"/>
          <w:szCs w:val="21"/>
          <w:lang w:eastAsia="ru-RU"/>
        </w:rPr>
        <w:t> в </w:t>
      </w:r>
      <w:r w:rsidRPr="0060267C">
        <w:rPr>
          <w:rFonts w:ascii="Verdana" w:eastAsia="Times New Roman" w:hAnsi="Verdana" w:cs="Times New Roman"/>
          <w:color w:val="000000"/>
          <w:sz w:val="21"/>
          <w:lang w:eastAsia="ru-RU"/>
        </w:rPr>
        <w:t>сім'ї</w:t>
      </w:r>
      <w:r w:rsidRPr="0060267C">
        <w:rPr>
          <w:rFonts w:ascii="Verdana" w:eastAsia="Times New Roman" w:hAnsi="Verdana" w:cs="Times New Roman"/>
          <w:color w:val="000000"/>
          <w:sz w:val="21"/>
          <w:szCs w:val="21"/>
          <w:lang w:eastAsia="ru-RU"/>
        </w:rPr>
        <w:t>», «Про </w:t>
      </w:r>
      <w:r w:rsidRPr="0060267C">
        <w:rPr>
          <w:rFonts w:ascii="Verdana" w:eastAsia="Times New Roman" w:hAnsi="Verdana" w:cs="Times New Roman"/>
          <w:color w:val="000000"/>
          <w:sz w:val="21"/>
          <w:lang w:eastAsia="ru-RU"/>
        </w:rPr>
        <w:t>адміністративний</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нагляд</w:t>
      </w:r>
      <w:r w:rsidRPr="0060267C">
        <w:rPr>
          <w:rFonts w:ascii="Verdana" w:eastAsia="Times New Roman" w:hAnsi="Verdana" w:cs="Times New Roman"/>
          <w:color w:val="000000"/>
          <w:sz w:val="21"/>
          <w:szCs w:val="21"/>
          <w:lang w:eastAsia="ru-RU"/>
        </w:rPr>
        <w:t> за особами, </w:t>
      </w:r>
      <w:r w:rsidRPr="0060267C">
        <w:rPr>
          <w:rFonts w:ascii="Verdana" w:eastAsia="Times New Roman" w:hAnsi="Verdana" w:cs="Times New Roman"/>
          <w:color w:val="000000"/>
          <w:sz w:val="21"/>
          <w:lang w:eastAsia="ru-RU"/>
        </w:rPr>
        <w:t>звільненими</w:t>
      </w:r>
      <w:r w:rsidRPr="0060267C">
        <w:rPr>
          <w:rFonts w:ascii="Verdana" w:eastAsia="Times New Roman" w:hAnsi="Verdana" w:cs="Times New Roman"/>
          <w:color w:val="000000"/>
          <w:sz w:val="21"/>
          <w:szCs w:val="21"/>
          <w:lang w:eastAsia="ru-RU"/>
        </w:rPr>
        <w:t> з </w:t>
      </w:r>
      <w:r w:rsidRPr="0060267C">
        <w:rPr>
          <w:rFonts w:ascii="Verdana" w:eastAsia="Times New Roman" w:hAnsi="Verdana" w:cs="Times New Roman"/>
          <w:color w:val="000000"/>
          <w:sz w:val="21"/>
          <w:lang w:eastAsia="ru-RU"/>
        </w:rPr>
        <w:t>місць</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позбавлення</w:t>
      </w:r>
      <w:proofErr w:type="gramEnd"/>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волі</w:t>
      </w:r>
      <w:r w:rsidRPr="0060267C">
        <w:rPr>
          <w:rFonts w:ascii="Verdana" w:eastAsia="Times New Roman" w:hAnsi="Verdana" w:cs="Times New Roman"/>
          <w:color w:val="000000"/>
          <w:sz w:val="21"/>
          <w:szCs w:val="21"/>
          <w:lang w:eastAsia="ru-RU"/>
        </w:rPr>
        <w:t>», «Про участь </w:t>
      </w:r>
      <w:r w:rsidRPr="0060267C">
        <w:rPr>
          <w:rFonts w:ascii="Verdana" w:eastAsia="Times New Roman" w:hAnsi="Verdana" w:cs="Times New Roman"/>
          <w:color w:val="000000"/>
          <w:sz w:val="21"/>
          <w:lang w:eastAsia="ru-RU"/>
        </w:rPr>
        <w:t>громадян</w:t>
      </w:r>
      <w:r w:rsidRPr="0060267C">
        <w:rPr>
          <w:rFonts w:ascii="Verdana" w:eastAsia="Times New Roman" w:hAnsi="Verdana" w:cs="Times New Roman"/>
          <w:color w:val="000000"/>
          <w:sz w:val="21"/>
          <w:szCs w:val="21"/>
          <w:lang w:eastAsia="ru-RU"/>
        </w:rPr>
        <w:t> в </w:t>
      </w:r>
      <w:r w:rsidRPr="0060267C">
        <w:rPr>
          <w:rFonts w:ascii="Verdana" w:eastAsia="Times New Roman" w:hAnsi="Verdana" w:cs="Times New Roman"/>
          <w:color w:val="000000"/>
          <w:sz w:val="21"/>
          <w:lang w:eastAsia="ru-RU"/>
        </w:rPr>
        <w:t>охороні</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громадського</w:t>
      </w:r>
      <w:r w:rsidRPr="0060267C">
        <w:rPr>
          <w:rFonts w:ascii="Verdana" w:eastAsia="Times New Roman" w:hAnsi="Verdana" w:cs="Times New Roman"/>
          <w:color w:val="000000"/>
          <w:sz w:val="21"/>
          <w:szCs w:val="21"/>
          <w:lang w:eastAsia="ru-RU"/>
        </w:rPr>
        <w:t> порядку і державного кордону», з метою </w:t>
      </w:r>
      <w:r w:rsidRPr="0060267C">
        <w:rPr>
          <w:rFonts w:ascii="Verdana" w:eastAsia="Times New Roman" w:hAnsi="Verdana" w:cs="Times New Roman"/>
          <w:color w:val="000000"/>
          <w:sz w:val="21"/>
          <w:lang w:eastAsia="ru-RU"/>
        </w:rPr>
        <w:t>приведення</w:t>
      </w:r>
      <w:r w:rsidRPr="0060267C">
        <w:rPr>
          <w:rFonts w:ascii="Verdana" w:eastAsia="Times New Roman" w:hAnsi="Verdana" w:cs="Times New Roman"/>
          <w:color w:val="000000"/>
          <w:sz w:val="21"/>
          <w:szCs w:val="21"/>
          <w:lang w:eastAsia="ru-RU"/>
        </w:rPr>
        <w:t> </w:t>
      </w:r>
      <w:proofErr w:type="gramStart"/>
      <w:r w:rsidRPr="0060267C">
        <w:rPr>
          <w:rFonts w:ascii="Verdana" w:eastAsia="Times New Roman" w:hAnsi="Verdana" w:cs="Times New Roman"/>
          <w:color w:val="000000"/>
          <w:sz w:val="21"/>
          <w:lang w:eastAsia="ru-RU"/>
        </w:rPr>
        <w:t>у</w:t>
      </w:r>
      <w:proofErr w:type="gramEnd"/>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відповідність</w:t>
      </w:r>
      <w:r w:rsidRPr="0060267C">
        <w:rPr>
          <w:rFonts w:ascii="Verdana" w:eastAsia="Times New Roman" w:hAnsi="Verdana" w:cs="Times New Roman"/>
          <w:color w:val="000000"/>
          <w:sz w:val="21"/>
          <w:szCs w:val="21"/>
          <w:lang w:eastAsia="ru-RU"/>
        </w:rPr>
        <w:t> до </w:t>
      </w:r>
      <w:r w:rsidRPr="0060267C">
        <w:rPr>
          <w:rFonts w:ascii="Verdana" w:eastAsia="Times New Roman" w:hAnsi="Verdana" w:cs="Times New Roman"/>
          <w:color w:val="000000"/>
          <w:sz w:val="21"/>
          <w:lang w:eastAsia="ru-RU"/>
        </w:rPr>
        <w:t>законодавства</w:t>
      </w:r>
      <w:r w:rsidRPr="0060267C">
        <w:rPr>
          <w:rFonts w:ascii="Verdana" w:eastAsia="Times New Roman" w:hAnsi="Verdana" w:cs="Times New Roman"/>
          <w:color w:val="000000"/>
          <w:sz w:val="21"/>
          <w:szCs w:val="21"/>
          <w:lang w:eastAsia="ru-RU"/>
        </w:rPr>
        <w:t> </w:t>
      </w:r>
      <w:proofErr w:type="gramStart"/>
      <w:r w:rsidRPr="0060267C">
        <w:rPr>
          <w:rFonts w:ascii="Verdana" w:eastAsia="Times New Roman" w:hAnsi="Verdana" w:cs="Times New Roman"/>
          <w:color w:val="000000"/>
          <w:sz w:val="21"/>
          <w:lang w:eastAsia="ru-RU"/>
        </w:rPr>
        <w:t>та</w:t>
      </w:r>
      <w:proofErr w:type="gramEnd"/>
      <w:r w:rsidRPr="0060267C">
        <w:rPr>
          <w:rFonts w:ascii="Verdana" w:eastAsia="Times New Roman" w:hAnsi="Verdana" w:cs="Times New Roman"/>
          <w:color w:val="000000"/>
          <w:sz w:val="21"/>
          <w:szCs w:val="21"/>
          <w:lang w:eastAsia="ru-RU"/>
        </w:rPr>
        <w:t> нормативно-</w:t>
      </w:r>
      <w:r w:rsidRPr="0060267C">
        <w:rPr>
          <w:rFonts w:ascii="Verdana" w:eastAsia="Times New Roman" w:hAnsi="Verdana" w:cs="Times New Roman"/>
          <w:color w:val="000000"/>
          <w:sz w:val="21"/>
          <w:lang w:eastAsia="ru-RU"/>
        </w:rPr>
        <w:t>правових</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актів</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Міністерства</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внутрішніх</w:t>
      </w:r>
      <w:r w:rsidRPr="0060267C">
        <w:rPr>
          <w:rFonts w:ascii="Verdana" w:eastAsia="Times New Roman" w:hAnsi="Verdana" w:cs="Times New Roman"/>
          <w:color w:val="000000"/>
          <w:sz w:val="21"/>
          <w:szCs w:val="21"/>
          <w:lang w:eastAsia="ru-RU"/>
        </w:rPr>
        <w:t> справ </w:t>
      </w:r>
      <w:r w:rsidRPr="0060267C">
        <w:rPr>
          <w:rFonts w:ascii="Verdana" w:eastAsia="Times New Roman" w:hAnsi="Verdana" w:cs="Times New Roman"/>
          <w:color w:val="000000"/>
          <w:sz w:val="21"/>
          <w:lang w:eastAsia="ru-RU"/>
        </w:rPr>
        <w:t>України</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які</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регулюють</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діяльністьНаціональної</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поліції</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України</w:t>
      </w:r>
      <w:r w:rsidRPr="0060267C">
        <w:rPr>
          <w:rFonts w:ascii="Verdana" w:eastAsia="Times New Roman" w:hAnsi="Verdana" w:cs="Times New Roman"/>
          <w:color w:val="000000"/>
          <w:sz w:val="21"/>
          <w:szCs w:val="21"/>
          <w:lang w:eastAsia="ru-RU"/>
        </w:rPr>
        <w:t>.</w:t>
      </w:r>
    </w:p>
    <w:p w:rsidR="0060267C" w:rsidRPr="0060267C" w:rsidRDefault="0060267C" w:rsidP="0060267C">
      <w:pPr>
        <w:shd w:val="clear" w:color="auto" w:fill="F8F8F6"/>
        <w:spacing w:before="120"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eastAsia="ru-RU"/>
        </w:rPr>
        <w:t>Метою проекту наказу є </w:t>
      </w:r>
      <w:r w:rsidRPr="0060267C">
        <w:rPr>
          <w:rFonts w:ascii="Verdana" w:eastAsia="Times New Roman" w:hAnsi="Verdana" w:cs="Times New Roman"/>
          <w:color w:val="000000"/>
          <w:sz w:val="21"/>
          <w:lang w:eastAsia="ru-RU"/>
        </w:rPr>
        <w:t>вдосконалення</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організації</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роботи</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дільничних</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офіцерів</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поліції</w:t>
      </w:r>
      <w:r w:rsidRPr="0060267C">
        <w:rPr>
          <w:rFonts w:ascii="Verdana" w:eastAsia="Times New Roman" w:hAnsi="Verdana" w:cs="Times New Roman"/>
          <w:color w:val="000000"/>
          <w:sz w:val="21"/>
          <w:szCs w:val="21"/>
          <w:lang w:eastAsia="ru-RU"/>
        </w:rPr>
        <w:t> </w:t>
      </w:r>
      <w:proofErr w:type="gramStart"/>
      <w:r w:rsidRPr="0060267C">
        <w:rPr>
          <w:rFonts w:ascii="Verdana" w:eastAsia="Times New Roman" w:hAnsi="Verdana" w:cs="Times New Roman"/>
          <w:color w:val="000000"/>
          <w:sz w:val="21"/>
          <w:lang w:eastAsia="ru-RU"/>
        </w:rPr>
        <w:t>п</w:t>
      </w:r>
      <w:proofErr w:type="gramEnd"/>
      <w:r w:rsidRPr="0060267C">
        <w:rPr>
          <w:rFonts w:ascii="Verdana" w:eastAsia="Times New Roman" w:hAnsi="Verdana" w:cs="Times New Roman"/>
          <w:color w:val="000000"/>
          <w:sz w:val="21"/>
          <w:lang w:eastAsia="ru-RU"/>
        </w:rPr>
        <w:t>ід</w:t>
      </w:r>
      <w:r w:rsidRPr="0060267C">
        <w:rPr>
          <w:rFonts w:ascii="Verdana" w:eastAsia="Times New Roman" w:hAnsi="Verdana" w:cs="Times New Roman"/>
          <w:color w:val="000000"/>
          <w:sz w:val="21"/>
          <w:szCs w:val="21"/>
          <w:lang w:eastAsia="ru-RU"/>
        </w:rPr>
        <w:t> час </w:t>
      </w:r>
      <w:r w:rsidRPr="0060267C">
        <w:rPr>
          <w:rFonts w:ascii="Verdana" w:eastAsia="Times New Roman" w:hAnsi="Verdana" w:cs="Times New Roman"/>
          <w:color w:val="000000"/>
          <w:sz w:val="21"/>
          <w:lang w:eastAsia="ru-RU"/>
        </w:rPr>
        <w:t>виконання</w:t>
      </w:r>
      <w:r w:rsidRPr="0060267C">
        <w:rPr>
          <w:rFonts w:ascii="Verdana" w:eastAsia="Times New Roman" w:hAnsi="Verdana" w:cs="Times New Roman"/>
          <w:color w:val="000000"/>
          <w:sz w:val="21"/>
          <w:szCs w:val="21"/>
          <w:lang w:eastAsia="ru-RU"/>
        </w:rPr>
        <w:t> ними </w:t>
      </w:r>
      <w:r w:rsidRPr="0060267C">
        <w:rPr>
          <w:rFonts w:ascii="Verdana" w:eastAsia="Times New Roman" w:hAnsi="Verdana" w:cs="Times New Roman"/>
          <w:color w:val="000000"/>
          <w:sz w:val="21"/>
          <w:lang w:eastAsia="ru-RU"/>
        </w:rPr>
        <w:t>службових</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обов’язків</w:t>
      </w:r>
      <w:r w:rsidRPr="0060267C">
        <w:rPr>
          <w:rFonts w:ascii="Verdana" w:eastAsia="Times New Roman" w:hAnsi="Verdana" w:cs="Times New Roman"/>
          <w:color w:val="000000"/>
          <w:sz w:val="21"/>
          <w:szCs w:val="21"/>
          <w:lang w:eastAsia="ru-RU"/>
        </w:rPr>
        <w:t>.</w:t>
      </w:r>
    </w:p>
    <w:p w:rsidR="0060267C" w:rsidRPr="0060267C" w:rsidRDefault="0060267C" w:rsidP="0060267C">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lang w:eastAsia="ru-RU"/>
        </w:rPr>
        <w:t>Реалізація</w:t>
      </w:r>
      <w:r w:rsidRPr="0060267C">
        <w:rPr>
          <w:rFonts w:ascii="Verdana" w:eastAsia="Times New Roman" w:hAnsi="Verdana" w:cs="Times New Roman"/>
          <w:color w:val="000000"/>
          <w:sz w:val="21"/>
          <w:szCs w:val="21"/>
          <w:lang w:eastAsia="ru-RU"/>
        </w:rPr>
        <w:t> наказу </w:t>
      </w:r>
      <w:r w:rsidRPr="0060267C">
        <w:rPr>
          <w:rFonts w:ascii="Verdana" w:eastAsia="Times New Roman" w:hAnsi="Verdana" w:cs="Times New Roman"/>
          <w:color w:val="000000"/>
          <w:sz w:val="21"/>
          <w:lang w:eastAsia="ru-RU"/>
        </w:rPr>
        <w:t>забезпечить</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ефективну</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організацію</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роботи</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дільничних</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офіцерів</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поліції</w:t>
      </w:r>
      <w:r w:rsidRPr="0060267C">
        <w:rPr>
          <w:rFonts w:ascii="Verdana" w:eastAsia="Times New Roman" w:hAnsi="Verdana" w:cs="Times New Roman"/>
          <w:color w:val="000000"/>
          <w:sz w:val="21"/>
          <w:szCs w:val="21"/>
          <w:lang w:eastAsia="ru-RU"/>
        </w:rPr>
        <w:t> </w:t>
      </w:r>
      <w:proofErr w:type="gramStart"/>
      <w:r w:rsidRPr="0060267C">
        <w:rPr>
          <w:rFonts w:ascii="Verdana" w:eastAsia="Times New Roman" w:hAnsi="Verdana" w:cs="Times New Roman"/>
          <w:color w:val="000000"/>
          <w:sz w:val="21"/>
          <w:lang w:eastAsia="ru-RU"/>
        </w:rPr>
        <w:t>п</w:t>
      </w:r>
      <w:proofErr w:type="gramEnd"/>
      <w:r w:rsidRPr="0060267C">
        <w:rPr>
          <w:rFonts w:ascii="Verdana" w:eastAsia="Times New Roman" w:hAnsi="Verdana" w:cs="Times New Roman"/>
          <w:color w:val="000000"/>
          <w:sz w:val="21"/>
          <w:lang w:eastAsia="ru-RU"/>
        </w:rPr>
        <w:t>ід</w:t>
      </w:r>
      <w:r w:rsidRPr="0060267C">
        <w:rPr>
          <w:rFonts w:ascii="Verdana" w:eastAsia="Times New Roman" w:hAnsi="Verdana" w:cs="Times New Roman"/>
          <w:color w:val="000000"/>
          <w:sz w:val="21"/>
          <w:szCs w:val="21"/>
          <w:lang w:eastAsia="ru-RU"/>
        </w:rPr>
        <w:t> час </w:t>
      </w:r>
      <w:r w:rsidRPr="0060267C">
        <w:rPr>
          <w:rFonts w:ascii="Verdana" w:eastAsia="Times New Roman" w:hAnsi="Verdana" w:cs="Times New Roman"/>
          <w:color w:val="000000"/>
          <w:sz w:val="21"/>
          <w:lang w:eastAsia="ru-RU"/>
        </w:rPr>
        <w:t>виконання</w:t>
      </w:r>
      <w:r w:rsidRPr="0060267C">
        <w:rPr>
          <w:rFonts w:ascii="Verdana" w:eastAsia="Times New Roman" w:hAnsi="Verdana" w:cs="Times New Roman"/>
          <w:color w:val="000000"/>
          <w:sz w:val="21"/>
          <w:szCs w:val="21"/>
          <w:lang w:eastAsia="ru-RU"/>
        </w:rPr>
        <w:t> ними </w:t>
      </w:r>
      <w:r w:rsidRPr="0060267C">
        <w:rPr>
          <w:rFonts w:ascii="Verdana" w:eastAsia="Times New Roman" w:hAnsi="Verdana" w:cs="Times New Roman"/>
          <w:color w:val="000000"/>
          <w:sz w:val="21"/>
          <w:lang w:eastAsia="ru-RU"/>
        </w:rPr>
        <w:t>службових</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обов’язків</w:t>
      </w:r>
      <w:r w:rsidRPr="0060267C">
        <w:rPr>
          <w:rFonts w:ascii="Verdana" w:eastAsia="Times New Roman" w:hAnsi="Verdana" w:cs="Times New Roman"/>
          <w:color w:val="000000"/>
          <w:sz w:val="21"/>
          <w:szCs w:val="21"/>
          <w:lang w:eastAsia="ru-RU"/>
        </w:rPr>
        <w:t>.</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eastAsia="ru-RU"/>
        </w:rPr>
        <w:t>Департамент </w:t>
      </w:r>
      <w:r w:rsidRPr="0060267C">
        <w:rPr>
          <w:rFonts w:ascii="Verdana" w:eastAsia="Times New Roman" w:hAnsi="Verdana" w:cs="Times New Roman"/>
          <w:b/>
          <w:bCs/>
          <w:color w:val="000000"/>
          <w:sz w:val="21"/>
          <w:lang w:eastAsia="ru-RU"/>
        </w:rPr>
        <w:t>превентивної</w:t>
      </w:r>
      <w:r w:rsidRPr="0060267C">
        <w:rPr>
          <w:rFonts w:ascii="Verdana" w:eastAsia="Times New Roman" w:hAnsi="Verdana" w:cs="Times New Roman"/>
          <w:b/>
          <w:bCs/>
          <w:color w:val="000000"/>
          <w:sz w:val="21"/>
          <w:szCs w:val="21"/>
          <w:lang w:eastAsia="ru-RU"/>
        </w:rPr>
        <w:t> </w:t>
      </w:r>
      <w:r w:rsidRPr="0060267C">
        <w:rPr>
          <w:rFonts w:ascii="Verdana" w:eastAsia="Times New Roman" w:hAnsi="Verdana" w:cs="Times New Roman"/>
          <w:b/>
          <w:bCs/>
          <w:color w:val="000000"/>
          <w:sz w:val="21"/>
          <w:lang w:eastAsia="ru-RU"/>
        </w:rPr>
        <w:t>діяльності</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lang w:eastAsia="ru-RU"/>
        </w:rPr>
        <w:t>Національної</w:t>
      </w:r>
      <w:r w:rsidRPr="0060267C">
        <w:rPr>
          <w:rFonts w:ascii="Verdana" w:eastAsia="Times New Roman" w:hAnsi="Verdana" w:cs="Times New Roman"/>
          <w:b/>
          <w:bCs/>
          <w:color w:val="000000"/>
          <w:sz w:val="21"/>
          <w:szCs w:val="21"/>
          <w:lang w:eastAsia="ru-RU"/>
        </w:rPr>
        <w:t> </w:t>
      </w:r>
      <w:r w:rsidRPr="0060267C">
        <w:rPr>
          <w:rFonts w:ascii="Verdana" w:eastAsia="Times New Roman" w:hAnsi="Verdana" w:cs="Times New Roman"/>
          <w:b/>
          <w:bCs/>
          <w:color w:val="000000"/>
          <w:sz w:val="21"/>
          <w:lang w:eastAsia="ru-RU"/>
        </w:rPr>
        <w:t>поліції</w:t>
      </w:r>
      <w:r w:rsidRPr="0060267C">
        <w:rPr>
          <w:rFonts w:ascii="Verdana" w:eastAsia="Times New Roman" w:hAnsi="Verdana" w:cs="Times New Roman"/>
          <w:b/>
          <w:bCs/>
          <w:color w:val="000000"/>
          <w:sz w:val="21"/>
          <w:szCs w:val="21"/>
          <w:lang w:eastAsia="ru-RU"/>
        </w:rPr>
        <w:t> </w:t>
      </w:r>
      <w:r w:rsidRPr="0060267C">
        <w:rPr>
          <w:rFonts w:ascii="Verdana" w:eastAsia="Times New Roman" w:hAnsi="Verdana" w:cs="Times New Roman"/>
          <w:b/>
          <w:bCs/>
          <w:color w:val="000000"/>
          <w:sz w:val="21"/>
          <w:lang w:eastAsia="ru-RU"/>
        </w:rPr>
        <w:t>України</w:t>
      </w:r>
    </w:p>
    <w:p w:rsidR="0060267C" w:rsidRPr="0060267C" w:rsidRDefault="0060267C" w:rsidP="0060267C">
      <w:pPr>
        <w:shd w:val="clear" w:color="auto" w:fill="F8F8F6"/>
        <w:spacing w:after="0" w:line="240" w:lineRule="auto"/>
        <w:jc w:val="righ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eastAsia="ru-RU"/>
        </w:rPr>
        <w:t> </w:t>
      </w:r>
    </w:p>
    <w:p w:rsidR="0060267C" w:rsidRPr="0060267C" w:rsidRDefault="0060267C" w:rsidP="0060267C">
      <w:pPr>
        <w:shd w:val="clear" w:color="auto" w:fill="F8F8F6"/>
        <w:spacing w:after="0" w:line="240" w:lineRule="auto"/>
        <w:jc w:val="righ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eastAsia="ru-RU"/>
        </w:rPr>
        <w:t> </w:t>
      </w:r>
    </w:p>
    <w:p w:rsidR="0060267C" w:rsidRPr="0060267C" w:rsidRDefault="0060267C" w:rsidP="0060267C">
      <w:pPr>
        <w:shd w:val="clear" w:color="auto" w:fill="F8F8F6"/>
        <w:spacing w:after="0" w:line="240" w:lineRule="auto"/>
        <w:jc w:val="righ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eastAsia="ru-RU"/>
        </w:rPr>
        <w:t> </w:t>
      </w:r>
    </w:p>
    <w:p w:rsidR="0060267C" w:rsidRPr="0060267C" w:rsidRDefault="0060267C" w:rsidP="0060267C">
      <w:pPr>
        <w:shd w:val="clear" w:color="auto" w:fill="F8F8F6"/>
        <w:spacing w:after="0" w:line="240" w:lineRule="auto"/>
        <w:jc w:val="righ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eastAsia="ru-RU"/>
        </w:rPr>
        <w:t> </w:t>
      </w:r>
    </w:p>
    <w:p w:rsidR="0060267C" w:rsidRPr="0060267C" w:rsidRDefault="0060267C" w:rsidP="0060267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eastAsia="ru-RU"/>
        </w:rPr>
        <w:t>МІНІСТЕРСТВО ВНУТРІШНІХ СПРАВ УКРАЇНИ</w:t>
      </w:r>
    </w:p>
    <w:p w:rsidR="0060267C" w:rsidRPr="0060267C" w:rsidRDefault="0060267C" w:rsidP="0060267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eastAsia="ru-RU"/>
        </w:rPr>
        <w:t> </w:t>
      </w:r>
    </w:p>
    <w:p w:rsidR="0060267C" w:rsidRPr="0060267C" w:rsidRDefault="0060267C" w:rsidP="0060267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eastAsia="ru-RU"/>
        </w:rPr>
        <w:t> </w:t>
      </w:r>
    </w:p>
    <w:p w:rsidR="0060267C" w:rsidRPr="0060267C" w:rsidRDefault="0060267C" w:rsidP="0060267C">
      <w:pPr>
        <w:shd w:val="clear" w:color="auto" w:fill="F8F8F6"/>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60267C">
        <w:rPr>
          <w:rFonts w:ascii="Verdana" w:eastAsia="Times New Roman" w:hAnsi="Verdana" w:cs="Times New Roman"/>
          <w:b/>
          <w:bCs/>
          <w:color w:val="000000"/>
          <w:kern w:val="36"/>
          <w:sz w:val="21"/>
          <w:szCs w:val="21"/>
          <w:lang w:val="uk-UA" w:eastAsia="ru-RU"/>
        </w:rPr>
        <w:t>НАКАЗ</w:t>
      </w:r>
    </w:p>
    <w:p w:rsidR="0060267C" w:rsidRPr="0060267C" w:rsidRDefault="0060267C" w:rsidP="0060267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eastAsia="ru-RU"/>
        </w:rPr>
        <w:t> </w:t>
      </w:r>
    </w:p>
    <w:p w:rsidR="0060267C" w:rsidRPr="0060267C" w:rsidRDefault="0060267C" w:rsidP="0060267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eastAsia="ru-RU"/>
        </w:rPr>
        <w:t> </w:t>
      </w:r>
    </w:p>
    <w:p w:rsidR="0060267C" w:rsidRPr="0060267C" w:rsidRDefault="0060267C" w:rsidP="0060267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eastAsia="ru-RU"/>
        </w:rPr>
        <w:t>________ 2016           м. </w:t>
      </w:r>
      <w:r w:rsidRPr="0060267C">
        <w:rPr>
          <w:rFonts w:ascii="Verdana" w:eastAsia="Times New Roman" w:hAnsi="Verdana" w:cs="Times New Roman"/>
          <w:color w:val="000000"/>
          <w:sz w:val="21"/>
          <w:lang w:eastAsia="ru-RU"/>
        </w:rPr>
        <w:t>Киї</w:t>
      </w:r>
      <w:proofErr w:type="gramStart"/>
      <w:r w:rsidRPr="0060267C">
        <w:rPr>
          <w:rFonts w:ascii="Verdana" w:eastAsia="Times New Roman" w:hAnsi="Verdana" w:cs="Times New Roman"/>
          <w:color w:val="000000"/>
          <w:sz w:val="21"/>
          <w:lang w:eastAsia="ru-RU"/>
        </w:rPr>
        <w:t>в</w:t>
      </w:r>
      <w:proofErr w:type="gramEnd"/>
      <w:r w:rsidRPr="0060267C">
        <w:rPr>
          <w:rFonts w:ascii="Verdana" w:eastAsia="Times New Roman" w:hAnsi="Verdana" w:cs="Times New Roman"/>
          <w:color w:val="000000"/>
          <w:sz w:val="21"/>
          <w:szCs w:val="21"/>
          <w:lang w:eastAsia="ru-RU"/>
        </w:rPr>
        <w:t>          № ______</w:t>
      </w:r>
    </w:p>
    <w:p w:rsidR="0060267C" w:rsidRPr="0060267C" w:rsidRDefault="0060267C" w:rsidP="0060267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eastAsia="ru-RU"/>
        </w:rPr>
        <w:t> </w:t>
      </w:r>
    </w:p>
    <w:p w:rsidR="0060267C" w:rsidRPr="0060267C" w:rsidRDefault="0060267C" w:rsidP="0060267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eastAsia="ru-RU"/>
        </w:rPr>
        <w:t> </w:t>
      </w:r>
    </w:p>
    <w:p w:rsidR="0060267C" w:rsidRPr="0060267C" w:rsidRDefault="0060267C" w:rsidP="0060267C">
      <w:pPr>
        <w:shd w:val="clear" w:color="auto" w:fill="F8F8F6"/>
        <w:spacing w:after="0" w:line="240" w:lineRule="auto"/>
        <w:ind w:right="5048"/>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eastAsia="ru-RU"/>
        </w:rPr>
        <w:t>Про </w:t>
      </w:r>
      <w:r w:rsidRPr="0060267C">
        <w:rPr>
          <w:rFonts w:ascii="Verdana" w:eastAsia="Times New Roman" w:hAnsi="Verdana" w:cs="Times New Roman"/>
          <w:color w:val="000000"/>
          <w:sz w:val="21"/>
          <w:lang w:eastAsia="ru-RU"/>
        </w:rPr>
        <w:t>затвердження</w:t>
      </w:r>
      <w:r w:rsidRPr="0060267C">
        <w:rPr>
          <w:rFonts w:ascii="Verdana" w:eastAsia="Times New Roman" w:hAnsi="Verdana" w:cs="Times New Roman"/>
          <w:color w:val="000000"/>
          <w:sz w:val="21"/>
          <w:szCs w:val="21"/>
          <w:lang w:eastAsia="ru-RU"/>
        </w:rPr>
        <w:t> </w:t>
      </w:r>
      <w:proofErr w:type="gramStart"/>
      <w:r w:rsidRPr="0060267C">
        <w:rPr>
          <w:rFonts w:ascii="Verdana" w:eastAsia="Times New Roman" w:hAnsi="Verdana" w:cs="Times New Roman"/>
          <w:color w:val="000000"/>
          <w:sz w:val="21"/>
          <w:lang w:eastAsia="ru-RU"/>
        </w:rPr>
        <w:t>Положення</w:t>
      </w:r>
      <w:proofErr w:type="gramEnd"/>
      <w:r w:rsidRPr="0060267C">
        <w:rPr>
          <w:rFonts w:ascii="Verdana" w:eastAsia="Times New Roman" w:hAnsi="Verdana" w:cs="Times New Roman"/>
          <w:color w:val="000000"/>
          <w:sz w:val="21"/>
          <w:szCs w:val="21"/>
          <w:lang w:eastAsia="ru-RU"/>
        </w:rPr>
        <w:t> про </w:t>
      </w:r>
      <w:r w:rsidRPr="0060267C">
        <w:rPr>
          <w:rFonts w:ascii="Verdana" w:eastAsia="Times New Roman" w:hAnsi="Verdana" w:cs="Times New Roman"/>
          <w:color w:val="000000"/>
          <w:sz w:val="21"/>
          <w:lang w:eastAsia="ru-RU"/>
        </w:rPr>
        <w:t>організацію</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діяльності</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дільничнихофіцерів</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поліції</w:t>
      </w:r>
      <w:r w:rsidRPr="0060267C">
        <w:rPr>
          <w:rFonts w:ascii="Verdana" w:eastAsia="Times New Roman" w:hAnsi="Verdana" w:cs="Times New Roman"/>
          <w:color w:val="000000"/>
          <w:sz w:val="21"/>
          <w:szCs w:val="21"/>
          <w:lang w:eastAsia="ru-RU"/>
        </w:rPr>
        <w:t> в </w:t>
      </w:r>
      <w:r w:rsidRPr="0060267C">
        <w:rPr>
          <w:rFonts w:ascii="Verdana" w:eastAsia="Times New Roman" w:hAnsi="Verdana" w:cs="Times New Roman"/>
          <w:color w:val="000000"/>
          <w:sz w:val="21"/>
          <w:lang w:eastAsia="ru-RU"/>
        </w:rPr>
        <w:t>системі</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Національної</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поліції</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України</w:t>
      </w:r>
    </w:p>
    <w:p w:rsidR="0060267C" w:rsidRPr="0060267C" w:rsidRDefault="0060267C" w:rsidP="0060267C">
      <w:pPr>
        <w:shd w:val="clear" w:color="auto" w:fill="F8F8F6"/>
        <w:spacing w:after="0" w:line="240" w:lineRule="auto"/>
        <w:ind w:right="-55"/>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eastAsia="ru-RU"/>
        </w:rPr>
        <w:t> </w:t>
      </w:r>
    </w:p>
    <w:p w:rsidR="0060267C" w:rsidRPr="0060267C" w:rsidRDefault="0060267C" w:rsidP="0060267C">
      <w:pPr>
        <w:shd w:val="clear" w:color="auto" w:fill="F8F8F6"/>
        <w:spacing w:after="0" w:line="240" w:lineRule="auto"/>
        <w:ind w:right="-55"/>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eastAsia="ru-RU"/>
        </w:rPr>
        <w:t> </w:t>
      </w:r>
    </w:p>
    <w:p w:rsidR="0060267C" w:rsidRPr="0060267C" w:rsidRDefault="0060267C" w:rsidP="0060267C">
      <w:pPr>
        <w:shd w:val="clear" w:color="auto" w:fill="F8F8F6"/>
        <w:spacing w:after="0" w:line="240" w:lineRule="auto"/>
        <w:ind w:right="-55"/>
        <w:jc w:val="both"/>
        <w:rPr>
          <w:rFonts w:ascii="Times New Roman" w:eastAsia="Times New Roman" w:hAnsi="Times New Roman" w:cs="Times New Roman"/>
          <w:color w:val="000000"/>
          <w:sz w:val="24"/>
          <w:szCs w:val="24"/>
          <w:lang w:eastAsia="ru-RU"/>
        </w:rPr>
      </w:pPr>
      <w:proofErr w:type="gramStart"/>
      <w:r w:rsidRPr="0060267C">
        <w:rPr>
          <w:rFonts w:ascii="Verdana" w:eastAsia="Times New Roman" w:hAnsi="Verdana" w:cs="Times New Roman"/>
          <w:color w:val="000000"/>
          <w:sz w:val="21"/>
          <w:lang w:eastAsia="ru-RU"/>
        </w:rPr>
        <w:t>Відповідно</w:t>
      </w:r>
      <w:r w:rsidRPr="0060267C">
        <w:rPr>
          <w:rFonts w:ascii="Verdana" w:eastAsia="Times New Roman" w:hAnsi="Verdana" w:cs="Times New Roman"/>
          <w:color w:val="000000"/>
          <w:sz w:val="21"/>
          <w:szCs w:val="21"/>
          <w:lang w:eastAsia="ru-RU"/>
        </w:rPr>
        <w:t> до </w:t>
      </w:r>
      <w:r w:rsidRPr="0060267C">
        <w:rPr>
          <w:rFonts w:ascii="Verdana" w:eastAsia="Times New Roman" w:hAnsi="Verdana" w:cs="Times New Roman"/>
          <w:color w:val="000000"/>
          <w:sz w:val="21"/>
          <w:lang w:eastAsia="ru-RU"/>
        </w:rPr>
        <w:t>Законів</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України</w:t>
      </w:r>
      <w:r w:rsidRPr="0060267C">
        <w:rPr>
          <w:rFonts w:ascii="Verdana" w:eastAsia="Times New Roman" w:hAnsi="Verdana" w:cs="Times New Roman"/>
          <w:color w:val="000000"/>
          <w:sz w:val="21"/>
          <w:szCs w:val="21"/>
          <w:lang w:eastAsia="ru-RU"/>
        </w:rPr>
        <w:t> «Про </w:t>
      </w:r>
      <w:r w:rsidRPr="0060267C">
        <w:rPr>
          <w:rFonts w:ascii="Verdana" w:eastAsia="Times New Roman" w:hAnsi="Verdana" w:cs="Times New Roman"/>
          <w:color w:val="000000"/>
          <w:sz w:val="21"/>
          <w:lang w:eastAsia="ru-RU"/>
        </w:rPr>
        <w:t>Національну</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поліцію</w:t>
      </w:r>
      <w:r w:rsidRPr="0060267C">
        <w:rPr>
          <w:rFonts w:ascii="Verdana" w:eastAsia="Times New Roman" w:hAnsi="Verdana" w:cs="Times New Roman"/>
          <w:color w:val="000000"/>
          <w:sz w:val="21"/>
          <w:szCs w:val="21"/>
          <w:lang w:eastAsia="ru-RU"/>
        </w:rPr>
        <w:t>», «Про </w:t>
      </w:r>
      <w:r w:rsidRPr="0060267C">
        <w:rPr>
          <w:rFonts w:ascii="Verdana" w:eastAsia="Times New Roman" w:hAnsi="Verdana" w:cs="Times New Roman"/>
          <w:color w:val="000000"/>
          <w:sz w:val="21"/>
          <w:lang w:eastAsia="ru-RU"/>
        </w:rPr>
        <w:t>попередження</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насильства</w:t>
      </w:r>
      <w:r w:rsidRPr="0060267C">
        <w:rPr>
          <w:rFonts w:ascii="Verdana" w:eastAsia="Times New Roman" w:hAnsi="Verdana" w:cs="Times New Roman"/>
          <w:color w:val="000000"/>
          <w:sz w:val="21"/>
          <w:szCs w:val="21"/>
          <w:lang w:eastAsia="ru-RU"/>
        </w:rPr>
        <w:t> в </w:t>
      </w:r>
      <w:r w:rsidRPr="0060267C">
        <w:rPr>
          <w:rFonts w:ascii="Verdana" w:eastAsia="Times New Roman" w:hAnsi="Verdana" w:cs="Times New Roman"/>
          <w:color w:val="000000"/>
          <w:sz w:val="21"/>
          <w:lang w:eastAsia="ru-RU"/>
        </w:rPr>
        <w:t>сім'ї</w:t>
      </w:r>
      <w:r w:rsidRPr="0060267C">
        <w:rPr>
          <w:rFonts w:ascii="Verdana" w:eastAsia="Times New Roman" w:hAnsi="Verdana" w:cs="Times New Roman"/>
          <w:color w:val="000000"/>
          <w:sz w:val="21"/>
          <w:szCs w:val="21"/>
          <w:lang w:eastAsia="ru-RU"/>
        </w:rPr>
        <w:t>», «Про </w:t>
      </w:r>
      <w:r w:rsidRPr="0060267C">
        <w:rPr>
          <w:rFonts w:ascii="Verdana" w:eastAsia="Times New Roman" w:hAnsi="Verdana" w:cs="Times New Roman"/>
          <w:color w:val="000000"/>
          <w:sz w:val="21"/>
          <w:lang w:eastAsia="ru-RU"/>
        </w:rPr>
        <w:t>адміністративний</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нагляд</w:t>
      </w:r>
      <w:r w:rsidRPr="0060267C">
        <w:rPr>
          <w:rFonts w:ascii="Verdana" w:eastAsia="Times New Roman" w:hAnsi="Verdana" w:cs="Times New Roman"/>
          <w:color w:val="000000"/>
          <w:sz w:val="21"/>
          <w:szCs w:val="21"/>
          <w:lang w:eastAsia="ru-RU"/>
        </w:rPr>
        <w:t> за особами, </w:t>
      </w:r>
      <w:r w:rsidRPr="0060267C">
        <w:rPr>
          <w:rFonts w:ascii="Verdana" w:eastAsia="Times New Roman" w:hAnsi="Verdana" w:cs="Times New Roman"/>
          <w:color w:val="000000"/>
          <w:sz w:val="21"/>
          <w:lang w:eastAsia="ru-RU"/>
        </w:rPr>
        <w:t>звільненими</w:t>
      </w:r>
      <w:r w:rsidRPr="0060267C">
        <w:rPr>
          <w:rFonts w:ascii="Verdana" w:eastAsia="Times New Roman" w:hAnsi="Verdana" w:cs="Times New Roman"/>
          <w:color w:val="000000"/>
          <w:sz w:val="21"/>
          <w:szCs w:val="21"/>
          <w:lang w:eastAsia="ru-RU"/>
        </w:rPr>
        <w:t> з </w:t>
      </w:r>
      <w:r w:rsidRPr="0060267C">
        <w:rPr>
          <w:rFonts w:ascii="Verdana" w:eastAsia="Times New Roman" w:hAnsi="Verdana" w:cs="Times New Roman"/>
          <w:color w:val="000000"/>
          <w:sz w:val="21"/>
          <w:lang w:eastAsia="ru-RU"/>
        </w:rPr>
        <w:t>місць</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позбавлення</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волі</w:t>
      </w:r>
      <w:r w:rsidRPr="0060267C">
        <w:rPr>
          <w:rFonts w:ascii="Verdana" w:eastAsia="Times New Roman" w:hAnsi="Verdana" w:cs="Times New Roman"/>
          <w:color w:val="000000"/>
          <w:sz w:val="21"/>
          <w:szCs w:val="21"/>
          <w:lang w:eastAsia="ru-RU"/>
        </w:rPr>
        <w:t>», «Про участь </w:t>
      </w:r>
      <w:r w:rsidRPr="0060267C">
        <w:rPr>
          <w:rFonts w:ascii="Verdana" w:eastAsia="Times New Roman" w:hAnsi="Verdana" w:cs="Times New Roman"/>
          <w:color w:val="000000"/>
          <w:sz w:val="21"/>
          <w:lang w:eastAsia="ru-RU"/>
        </w:rPr>
        <w:t>громадян</w:t>
      </w:r>
      <w:r w:rsidRPr="0060267C">
        <w:rPr>
          <w:rFonts w:ascii="Verdana" w:eastAsia="Times New Roman" w:hAnsi="Verdana" w:cs="Times New Roman"/>
          <w:color w:val="000000"/>
          <w:sz w:val="21"/>
          <w:szCs w:val="21"/>
          <w:lang w:eastAsia="ru-RU"/>
        </w:rPr>
        <w:t> в </w:t>
      </w:r>
      <w:r w:rsidRPr="0060267C">
        <w:rPr>
          <w:rFonts w:ascii="Verdana" w:eastAsia="Times New Roman" w:hAnsi="Verdana" w:cs="Times New Roman"/>
          <w:color w:val="000000"/>
          <w:sz w:val="21"/>
          <w:lang w:eastAsia="ru-RU"/>
        </w:rPr>
        <w:t>охоронігромадського</w:t>
      </w:r>
      <w:r w:rsidRPr="0060267C">
        <w:rPr>
          <w:rFonts w:ascii="Verdana" w:eastAsia="Times New Roman" w:hAnsi="Verdana" w:cs="Times New Roman"/>
          <w:color w:val="000000"/>
          <w:sz w:val="21"/>
          <w:szCs w:val="21"/>
          <w:lang w:eastAsia="ru-RU"/>
        </w:rPr>
        <w:t> порядку і державного кордону», з метою </w:t>
      </w:r>
      <w:r w:rsidRPr="0060267C">
        <w:rPr>
          <w:rFonts w:ascii="Verdana" w:eastAsia="Times New Roman" w:hAnsi="Verdana" w:cs="Times New Roman"/>
          <w:color w:val="000000"/>
          <w:sz w:val="21"/>
          <w:lang w:eastAsia="ru-RU"/>
        </w:rPr>
        <w:t>приведення</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у</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відповідність</w:t>
      </w:r>
      <w:r w:rsidRPr="0060267C">
        <w:rPr>
          <w:rFonts w:ascii="Verdana" w:eastAsia="Times New Roman" w:hAnsi="Verdana" w:cs="Times New Roman"/>
          <w:color w:val="000000"/>
          <w:sz w:val="21"/>
          <w:szCs w:val="21"/>
          <w:lang w:eastAsia="ru-RU"/>
        </w:rPr>
        <w:t> до </w:t>
      </w:r>
      <w:r w:rsidRPr="0060267C">
        <w:rPr>
          <w:rFonts w:ascii="Verdana" w:eastAsia="Times New Roman" w:hAnsi="Verdana" w:cs="Times New Roman"/>
          <w:color w:val="000000"/>
          <w:sz w:val="21"/>
          <w:lang w:eastAsia="ru-RU"/>
        </w:rPr>
        <w:t>законодавства</w:t>
      </w:r>
      <w:r w:rsidRPr="0060267C">
        <w:rPr>
          <w:rFonts w:ascii="Verdana" w:eastAsia="Times New Roman" w:hAnsi="Verdana" w:cs="Times New Roman"/>
          <w:color w:val="000000"/>
          <w:sz w:val="21"/>
          <w:szCs w:val="21"/>
          <w:lang w:eastAsia="ru-RU"/>
        </w:rPr>
        <w:t> нормативно-</w:t>
      </w:r>
      <w:r w:rsidRPr="0060267C">
        <w:rPr>
          <w:rFonts w:ascii="Verdana" w:eastAsia="Times New Roman" w:hAnsi="Verdana" w:cs="Times New Roman"/>
          <w:color w:val="000000"/>
          <w:sz w:val="21"/>
          <w:lang w:eastAsia="ru-RU"/>
        </w:rPr>
        <w:t>правових</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актів</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Міністерства</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внутр</w:t>
      </w:r>
      <w:proofErr w:type="gramEnd"/>
      <w:r w:rsidRPr="0060267C">
        <w:rPr>
          <w:rFonts w:ascii="Verdana" w:eastAsia="Times New Roman" w:hAnsi="Verdana" w:cs="Times New Roman"/>
          <w:color w:val="000000"/>
          <w:sz w:val="21"/>
          <w:lang w:eastAsia="ru-RU"/>
        </w:rPr>
        <w:t>ішніх</w:t>
      </w:r>
      <w:r w:rsidRPr="0060267C">
        <w:rPr>
          <w:rFonts w:ascii="Verdana" w:eastAsia="Times New Roman" w:hAnsi="Verdana" w:cs="Times New Roman"/>
          <w:color w:val="000000"/>
          <w:sz w:val="21"/>
          <w:szCs w:val="21"/>
          <w:lang w:eastAsia="ru-RU"/>
        </w:rPr>
        <w:t> справ </w:t>
      </w:r>
      <w:r w:rsidRPr="0060267C">
        <w:rPr>
          <w:rFonts w:ascii="Verdana" w:eastAsia="Times New Roman" w:hAnsi="Verdana" w:cs="Times New Roman"/>
          <w:color w:val="000000"/>
          <w:sz w:val="21"/>
          <w:lang w:eastAsia="ru-RU"/>
        </w:rPr>
        <w:t>України</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які</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регулюють</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діяльність</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Національної</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поліції</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України</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eastAsia="ru-RU"/>
        </w:rPr>
        <w:t> </w:t>
      </w:r>
    </w:p>
    <w:p w:rsidR="0060267C" w:rsidRPr="0060267C" w:rsidRDefault="0060267C" w:rsidP="0060267C">
      <w:pPr>
        <w:shd w:val="clear" w:color="auto" w:fill="F8F8F6"/>
        <w:spacing w:after="0" w:line="240" w:lineRule="auto"/>
        <w:ind w:right="-55"/>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eastAsia="ru-RU"/>
        </w:rPr>
        <w:t>НАКАЗУЮ:</w:t>
      </w:r>
    </w:p>
    <w:p w:rsidR="0060267C" w:rsidRPr="0060267C" w:rsidRDefault="0060267C" w:rsidP="0060267C">
      <w:pPr>
        <w:shd w:val="clear" w:color="auto" w:fill="F8F8F6"/>
        <w:spacing w:after="0" w:line="240" w:lineRule="auto"/>
        <w:ind w:right="-55"/>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eastAsia="ru-RU"/>
        </w:rPr>
        <w:t> </w:t>
      </w:r>
    </w:p>
    <w:p w:rsidR="0060267C" w:rsidRPr="0060267C" w:rsidRDefault="0060267C" w:rsidP="0060267C">
      <w:pPr>
        <w:shd w:val="clear" w:color="auto" w:fill="F8F8F6"/>
        <w:spacing w:after="0" w:line="240" w:lineRule="auto"/>
        <w:ind w:right="-55"/>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eastAsia="ru-RU"/>
        </w:rPr>
        <w:t>1. </w:t>
      </w:r>
      <w:r w:rsidRPr="0060267C">
        <w:rPr>
          <w:rFonts w:ascii="Verdana" w:eastAsia="Times New Roman" w:hAnsi="Verdana" w:cs="Times New Roman"/>
          <w:color w:val="000000"/>
          <w:sz w:val="21"/>
          <w:lang w:eastAsia="ru-RU"/>
        </w:rPr>
        <w:t>Затвердити</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Положення</w:t>
      </w:r>
      <w:r w:rsidRPr="0060267C">
        <w:rPr>
          <w:rFonts w:ascii="Verdana" w:eastAsia="Times New Roman" w:hAnsi="Verdana" w:cs="Times New Roman"/>
          <w:color w:val="000000"/>
          <w:sz w:val="21"/>
          <w:szCs w:val="21"/>
          <w:lang w:eastAsia="ru-RU"/>
        </w:rPr>
        <w:t> про </w:t>
      </w:r>
      <w:r w:rsidRPr="0060267C">
        <w:rPr>
          <w:rFonts w:ascii="Verdana" w:eastAsia="Times New Roman" w:hAnsi="Verdana" w:cs="Times New Roman"/>
          <w:color w:val="000000"/>
          <w:sz w:val="21"/>
          <w:lang w:eastAsia="ru-RU"/>
        </w:rPr>
        <w:t>організацію</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діяльності</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дільничних</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офіцерів</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поліції</w:t>
      </w:r>
      <w:r w:rsidRPr="0060267C">
        <w:rPr>
          <w:rFonts w:ascii="Verdana" w:eastAsia="Times New Roman" w:hAnsi="Verdana" w:cs="Times New Roman"/>
          <w:color w:val="000000"/>
          <w:sz w:val="21"/>
          <w:szCs w:val="21"/>
          <w:lang w:eastAsia="ru-RU"/>
        </w:rPr>
        <w:t> </w:t>
      </w:r>
      <w:proofErr w:type="gramStart"/>
      <w:r w:rsidRPr="0060267C">
        <w:rPr>
          <w:rFonts w:ascii="Verdana" w:eastAsia="Times New Roman" w:hAnsi="Verdana" w:cs="Times New Roman"/>
          <w:color w:val="000000"/>
          <w:sz w:val="21"/>
          <w:lang w:eastAsia="ru-RU"/>
        </w:rPr>
        <w:t>в</w:t>
      </w:r>
      <w:proofErr w:type="gramEnd"/>
      <w:r w:rsidRPr="0060267C">
        <w:rPr>
          <w:rFonts w:ascii="Verdana" w:eastAsia="Times New Roman" w:hAnsi="Verdana" w:cs="Times New Roman"/>
          <w:color w:val="000000"/>
          <w:sz w:val="21"/>
          <w:szCs w:val="21"/>
          <w:lang w:eastAsia="ru-RU"/>
        </w:rPr>
        <w:t> </w:t>
      </w:r>
      <w:proofErr w:type="gramStart"/>
      <w:r w:rsidRPr="0060267C">
        <w:rPr>
          <w:rFonts w:ascii="Verdana" w:eastAsia="Times New Roman" w:hAnsi="Verdana" w:cs="Times New Roman"/>
          <w:color w:val="000000"/>
          <w:sz w:val="21"/>
          <w:lang w:eastAsia="ru-RU"/>
        </w:rPr>
        <w:t>систем</w:t>
      </w:r>
      <w:proofErr w:type="gramEnd"/>
      <w:r w:rsidRPr="0060267C">
        <w:rPr>
          <w:rFonts w:ascii="Verdana" w:eastAsia="Times New Roman" w:hAnsi="Verdana" w:cs="Times New Roman"/>
          <w:color w:val="000000"/>
          <w:sz w:val="21"/>
          <w:lang w:eastAsia="ru-RU"/>
        </w:rPr>
        <w:t>і</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Національної</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поліціїУкраїни</w:t>
      </w:r>
      <w:r w:rsidRPr="0060267C">
        <w:rPr>
          <w:rFonts w:ascii="Verdana" w:eastAsia="Times New Roman" w:hAnsi="Verdana" w:cs="Times New Roman"/>
          <w:color w:val="000000"/>
          <w:sz w:val="21"/>
          <w:szCs w:val="21"/>
          <w:lang w:eastAsia="ru-RU"/>
        </w:rPr>
        <w:t>.</w:t>
      </w:r>
    </w:p>
    <w:p w:rsidR="0060267C" w:rsidRPr="0060267C" w:rsidRDefault="0060267C" w:rsidP="0060267C">
      <w:pPr>
        <w:shd w:val="clear" w:color="auto" w:fill="F8F8F6"/>
        <w:spacing w:after="0" w:line="240" w:lineRule="auto"/>
        <w:ind w:right="-55"/>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eastAsia="ru-RU"/>
        </w:rPr>
        <w:t> </w:t>
      </w:r>
    </w:p>
    <w:p w:rsidR="0060267C" w:rsidRPr="0060267C" w:rsidRDefault="0060267C" w:rsidP="0060267C">
      <w:pPr>
        <w:shd w:val="clear" w:color="auto" w:fill="F8F8F6"/>
        <w:spacing w:after="0" w:line="240" w:lineRule="auto"/>
        <w:ind w:right="-55"/>
        <w:jc w:val="both"/>
        <w:rPr>
          <w:rFonts w:ascii="Times New Roman" w:eastAsia="Times New Roman" w:hAnsi="Times New Roman" w:cs="Times New Roman"/>
          <w:color w:val="000000"/>
          <w:sz w:val="28"/>
          <w:szCs w:val="28"/>
          <w:lang w:eastAsia="ru-RU"/>
        </w:rPr>
      </w:pPr>
      <w:bookmarkStart w:id="0" w:name="n13"/>
      <w:bookmarkEnd w:id="0"/>
      <w:r w:rsidRPr="0060267C">
        <w:rPr>
          <w:rFonts w:ascii="Verdana" w:eastAsia="Times New Roman" w:hAnsi="Verdana" w:cs="Times New Roman"/>
          <w:color w:val="000000"/>
          <w:sz w:val="21"/>
          <w:szCs w:val="21"/>
          <w:lang w:val="uk-UA" w:eastAsia="ru-RU"/>
        </w:rPr>
        <w:lastRenderedPageBreak/>
        <w:t>2. Визнати таким, що втратив чинність, наказ  МВС від 11 листопада 2010 року № 550 «Про затвердження Положення про службу дільничних інспекторів міліції в системі Міністерства внутрішніх справ України», зареєстрований в Міністерстві юстиції України 06 грудня 2010 року за № 1219/18514 (зі змінами).</w:t>
      </w:r>
    </w:p>
    <w:p w:rsidR="0060267C" w:rsidRPr="0060267C" w:rsidRDefault="0060267C" w:rsidP="0060267C">
      <w:pPr>
        <w:shd w:val="clear" w:color="auto" w:fill="F8F8F6"/>
        <w:spacing w:after="0" w:line="240" w:lineRule="auto"/>
        <w:ind w:right="-55"/>
        <w:jc w:val="both"/>
        <w:rPr>
          <w:rFonts w:ascii="Times New Roman" w:eastAsia="Times New Roman" w:hAnsi="Times New Roman" w:cs="Times New Roman"/>
          <w:color w:val="000000"/>
          <w:sz w:val="28"/>
          <w:szCs w:val="28"/>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ind w:right="-55"/>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3. Департаменту формування політики щодо підконтрольних Міністрові органів влади та моніторингу МВС (Боднар</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szCs w:val="21"/>
          <w:lang w:val="uk-UA" w:eastAsia="ru-RU"/>
        </w:rPr>
        <w:t>В.Є.) забезпечити подання цього наказу на державну реєстрацію до Міністерства юстиції України в установленому порядку.</w:t>
      </w:r>
    </w:p>
    <w:p w:rsidR="0060267C" w:rsidRPr="0060267C" w:rsidRDefault="0060267C" w:rsidP="0060267C">
      <w:pPr>
        <w:shd w:val="clear" w:color="auto" w:fill="F8F8F6"/>
        <w:spacing w:after="0" w:line="240" w:lineRule="auto"/>
        <w:ind w:right="-55"/>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eastAsia="ru-RU"/>
        </w:rPr>
        <w:t>4. </w:t>
      </w:r>
      <w:r w:rsidRPr="0060267C">
        <w:rPr>
          <w:rFonts w:ascii="Verdana" w:eastAsia="Times New Roman" w:hAnsi="Verdana" w:cs="Times New Roman"/>
          <w:color w:val="000000"/>
          <w:sz w:val="21"/>
          <w:lang w:eastAsia="ru-RU"/>
        </w:rPr>
        <w:t>Цей</w:t>
      </w:r>
      <w:r w:rsidRPr="0060267C">
        <w:rPr>
          <w:rFonts w:ascii="Verdana" w:eastAsia="Times New Roman" w:hAnsi="Verdana" w:cs="Times New Roman"/>
          <w:color w:val="000000"/>
          <w:sz w:val="21"/>
          <w:szCs w:val="21"/>
          <w:lang w:eastAsia="ru-RU"/>
        </w:rPr>
        <w:t> наказ </w:t>
      </w:r>
      <w:r w:rsidRPr="0060267C">
        <w:rPr>
          <w:rFonts w:ascii="Verdana" w:eastAsia="Times New Roman" w:hAnsi="Verdana" w:cs="Times New Roman"/>
          <w:color w:val="000000"/>
          <w:sz w:val="21"/>
          <w:lang w:eastAsia="ru-RU"/>
        </w:rPr>
        <w:t>набирає</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чинності</w:t>
      </w:r>
      <w:r w:rsidRPr="0060267C">
        <w:rPr>
          <w:rFonts w:ascii="Verdana" w:eastAsia="Times New Roman" w:hAnsi="Verdana" w:cs="Times New Roman"/>
          <w:color w:val="000000"/>
          <w:sz w:val="21"/>
          <w:szCs w:val="21"/>
          <w:lang w:eastAsia="ru-RU"/>
        </w:rPr>
        <w:t> з дня </w:t>
      </w:r>
      <w:r w:rsidRPr="0060267C">
        <w:rPr>
          <w:rFonts w:ascii="Verdana" w:eastAsia="Times New Roman" w:hAnsi="Verdana" w:cs="Times New Roman"/>
          <w:color w:val="000000"/>
          <w:sz w:val="21"/>
          <w:lang w:eastAsia="ru-RU"/>
        </w:rPr>
        <w:t>його</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офіційного</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опублікування</w:t>
      </w:r>
      <w:r w:rsidRPr="0060267C">
        <w:rPr>
          <w:rFonts w:ascii="Verdana" w:eastAsia="Times New Roman" w:hAnsi="Verdana" w:cs="Times New Roman"/>
          <w:color w:val="000000"/>
          <w:sz w:val="21"/>
          <w:szCs w:val="21"/>
          <w:lang w:eastAsia="ru-RU"/>
        </w:rPr>
        <w:t>.</w:t>
      </w:r>
    </w:p>
    <w:p w:rsidR="0060267C" w:rsidRPr="0060267C" w:rsidRDefault="0060267C" w:rsidP="0060267C">
      <w:pPr>
        <w:shd w:val="clear" w:color="auto" w:fill="F8F8F6"/>
        <w:spacing w:after="0" w:line="240" w:lineRule="auto"/>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eastAsia="ru-RU"/>
        </w:rPr>
        <w:t> </w:t>
      </w:r>
    </w:p>
    <w:p w:rsidR="0060267C" w:rsidRPr="0060267C" w:rsidRDefault="0060267C" w:rsidP="0060267C">
      <w:pPr>
        <w:shd w:val="clear" w:color="auto" w:fill="F8F8F6"/>
        <w:spacing w:after="0" w:line="240" w:lineRule="auto"/>
        <w:ind w:right="-55"/>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bdr w:val="none" w:sz="0" w:space="0" w:color="auto" w:frame="1"/>
          <w:lang w:eastAsia="ru-RU"/>
        </w:rPr>
        <w:t>5. Контроль за </w:t>
      </w:r>
      <w:r w:rsidRPr="0060267C">
        <w:rPr>
          <w:rFonts w:ascii="Verdana" w:eastAsia="Times New Roman" w:hAnsi="Verdana" w:cs="Times New Roman"/>
          <w:color w:val="000000"/>
          <w:sz w:val="21"/>
          <w:lang w:eastAsia="ru-RU"/>
        </w:rPr>
        <w:t>виконанням</w:t>
      </w:r>
      <w:r w:rsidRPr="0060267C">
        <w:rPr>
          <w:rFonts w:ascii="Verdana" w:eastAsia="Times New Roman" w:hAnsi="Verdana" w:cs="Times New Roman"/>
          <w:color w:val="000000"/>
          <w:sz w:val="21"/>
          <w:szCs w:val="21"/>
          <w:bdr w:val="none" w:sz="0" w:space="0" w:color="auto" w:frame="1"/>
          <w:lang w:eastAsia="ru-RU"/>
        </w:rPr>
        <w:t> наказу </w:t>
      </w:r>
      <w:r w:rsidRPr="0060267C">
        <w:rPr>
          <w:rFonts w:ascii="Verdana" w:eastAsia="Times New Roman" w:hAnsi="Verdana" w:cs="Times New Roman"/>
          <w:color w:val="000000"/>
          <w:sz w:val="21"/>
          <w:lang w:eastAsia="ru-RU"/>
        </w:rPr>
        <w:t>покладається</w:t>
      </w:r>
      <w:r w:rsidRPr="0060267C">
        <w:rPr>
          <w:rFonts w:ascii="Verdana" w:eastAsia="Times New Roman" w:hAnsi="Verdana" w:cs="Times New Roman"/>
          <w:color w:val="000000"/>
          <w:sz w:val="21"/>
          <w:szCs w:val="21"/>
          <w:bdr w:val="none" w:sz="0" w:space="0" w:color="auto" w:frame="1"/>
          <w:lang w:eastAsia="ru-RU"/>
        </w:rPr>
        <w:t> на Голову </w:t>
      </w:r>
      <w:r w:rsidRPr="0060267C">
        <w:rPr>
          <w:rFonts w:ascii="Verdana" w:eastAsia="Times New Roman" w:hAnsi="Verdana" w:cs="Times New Roman"/>
          <w:color w:val="000000"/>
          <w:sz w:val="21"/>
          <w:lang w:eastAsia="ru-RU"/>
        </w:rPr>
        <w:t>Національної</w:t>
      </w:r>
      <w:r w:rsidRPr="0060267C">
        <w:rPr>
          <w:rFonts w:ascii="Verdana" w:eastAsia="Times New Roman" w:hAnsi="Verdana" w:cs="Times New Roman"/>
          <w:color w:val="000000"/>
          <w:sz w:val="21"/>
          <w:szCs w:val="21"/>
          <w:bdr w:val="none" w:sz="0" w:space="0" w:color="auto" w:frame="1"/>
          <w:lang w:eastAsia="ru-RU"/>
        </w:rPr>
        <w:t> </w:t>
      </w:r>
      <w:r w:rsidRPr="0060267C">
        <w:rPr>
          <w:rFonts w:ascii="Verdana" w:eastAsia="Times New Roman" w:hAnsi="Verdana" w:cs="Times New Roman"/>
          <w:color w:val="000000"/>
          <w:sz w:val="21"/>
          <w:lang w:eastAsia="ru-RU"/>
        </w:rPr>
        <w:t>поліції</w:t>
      </w:r>
      <w:r w:rsidRPr="0060267C">
        <w:rPr>
          <w:rFonts w:ascii="Verdana" w:eastAsia="Times New Roman" w:hAnsi="Verdana" w:cs="Times New Roman"/>
          <w:color w:val="000000"/>
          <w:sz w:val="21"/>
          <w:szCs w:val="21"/>
          <w:bdr w:val="none" w:sz="0" w:space="0" w:color="auto" w:frame="1"/>
          <w:lang w:eastAsia="ru-RU"/>
        </w:rPr>
        <w:t> </w:t>
      </w:r>
      <w:r w:rsidRPr="0060267C">
        <w:rPr>
          <w:rFonts w:ascii="Verdana" w:eastAsia="Times New Roman" w:hAnsi="Verdana" w:cs="Times New Roman"/>
          <w:color w:val="000000"/>
          <w:sz w:val="21"/>
          <w:lang w:eastAsia="ru-RU"/>
        </w:rPr>
        <w:t>України</w:t>
      </w:r>
      <w:r w:rsidRPr="0060267C">
        <w:rPr>
          <w:rFonts w:ascii="Verdana" w:eastAsia="Times New Roman" w:hAnsi="Verdana" w:cs="Times New Roman"/>
          <w:color w:val="000000"/>
          <w:sz w:val="21"/>
          <w:szCs w:val="21"/>
          <w:bdr w:val="none" w:sz="0" w:space="0" w:color="auto" w:frame="1"/>
          <w:lang w:eastAsia="ru-RU"/>
        </w:rPr>
        <w:t> ____________.</w:t>
      </w:r>
    </w:p>
    <w:p w:rsidR="0060267C" w:rsidRPr="0060267C" w:rsidRDefault="0060267C" w:rsidP="0060267C">
      <w:pPr>
        <w:shd w:val="clear" w:color="auto" w:fill="F8F8F6"/>
        <w:spacing w:after="0" w:line="240" w:lineRule="auto"/>
        <w:ind w:right="-55"/>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eastAsia="ru-RU"/>
        </w:rPr>
        <w:t> </w:t>
      </w:r>
    </w:p>
    <w:p w:rsidR="0060267C" w:rsidRPr="0060267C" w:rsidRDefault="0060267C" w:rsidP="0060267C">
      <w:pPr>
        <w:shd w:val="clear" w:color="auto" w:fill="F8F8F6"/>
        <w:spacing w:after="0" w:line="240" w:lineRule="auto"/>
        <w:ind w:right="-55"/>
        <w:jc w:val="both"/>
        <w:outlineLvl w:val="3"/>
        <w:rPr>
          <w:rFonts w:ascii="Times New Roman" w:eastAsia="Times New Roman" w:hAnsi="Times New Roman" w:cs="Times New Roman"/>
          <w:b/>
          <w:bCs/>
          <w:color w:val="000000"/>
          <w:sz w:val="28"/>
          <w:szCs w:val="28"/>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lang w:eastAsia="ru-RU"/>
        </w:rPr>
        <w:t>Міні</w:t>
      </w:r>
      <w:proofErr w:type="gramStart"/>
      <w:r w:rsidRPr="0060267C">
        <w:rPr>
          <w:rFonts w:ascii="Verdana" w:eastAsia="Times New Roman" w:hAnsi="Verdana" w:cs="Times New Roman"/>
          <w:b/>
          <w:bCs/>
          <w:color w:val="000000"/>
          <w:sz w:val="21"/>
          <w:lang w:eastAsia="ru-RU"/>
        </w:rPr>
        <w:t>стр</w:t>
      </w:r>
      <w:proofErr w:type="gramEnd"/>
      <w:r w:rsidRPr="0060267C">
        <w:rPr>
          <w:rFonts w:ascii="Verdana" w:eastAsia="Times New Roman" w:hAnsi="Verdana" w:cs="Times New Roman"/>
          <w:b/>
          <w:bCs/>
          <w:color w:val="000000"/>
          <w:sz w:val="21"/>
          <w:szCs w:val="21"/>
          <w:lang w:eastAsia="ru-RU"/>
        </w:rPr>
        <w:t>                                                   А.Б. </w:t>
      </w:r>
      <w:r w:rsidRPr="0060267C">
        <w:rPr>
          <w:rFonts w:ascii="Verdana" w:eastAsia="Times New Roman" w:hAnsi="Verdana" w:cs="Times New Roman"/>
          <w:b/>
          <w:bCs/>
          <w:color w:val="000000"/>
          <w:sz w:val="21"/>
          <w:lang w:eastAsia="ru-RU"/>
        </w:rPr>
        <w:t>Аваков</w:t>
      </w:r>
    </w:p>
    <w:p w:rsidR="0060267C" w:rsidRPr="0060267C" w:rsidRDefault="0060267C" w:rsidP="0060267C">
      <w:pPr>
        <w:shd w:val="clear" w:color="auto" w:fill="F8F8F6"/>
        <w:spacing w:after="0" w:line="240" w:lineRule="auto"/>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eastAsia="ru-RU"/>
        </w:rPr>
        <w:t> </w:t>
      </w:r>
    </w:p>
    <w:p w:rsidR="0060267C" w:rsidRPr="0060267C" w:rsidRDefault="0060267C" w:rsidP="0060267C">
      <w:pPr>
        <w:shd w:val="clear" w:color="auto" w:fill="F8F8F6"/>
        <w:spacing w:after="0" w:line="240" w:lineRule="auto"/>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eastAsia="ru-RU"/>
        </w:rPr>
        <w:t> </w:t>
      </w:r>
    </w:p>
    <w:p w:rsidR="0060267C" w:rsidRPr="0060267C" w:rsidRDefault="0060267C" w:rsidP="0060267C">
      <w:pPr>
        <w:shd w:val="clear" w:color="auto" w:fill="F8F8F6"/>
        <w:spacing w:after="0" w:line="240" w:lineRule="auto"/>
        <w:jc w:val="righ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val="uk-UA" w:eastAsia="ru-RU"/>
        </w:rPr>
        <w:t>ЗАТВЕРДЖЕНО </w:t>
      </w:r>
      <w:r w:rsidRPr="0060267C">
        <w:rPr>
          <w:rFonts w:ascii="Verdana" w:eastAsia="Times New Roman" w:hAnsi="Verdana" w:cs="Times New Roman"/>
          <w:b/>
          <w:bCs/>
          <w:color w:val="000000"/>
          <w:sz w:val="21"/>
          <w:szCs w:val="21"/>
          <w:lang w:val="uk-UA" w:eastAsia="ru-RU"/>
        </w:rPr>
        <w:br/>
      </w:r>
      <w:r w:rsidRPr="0060267C">
        <w:rPr>
          <w:rFonts w:ascii="Verdana" w:eastAsia="Times New Roman" w:hAnsi="Verdana" w:cs="Times New Roman"/>
          <w:b/>
          <w:bCs/>
          <w:color w:val="000000"/>
          <w:sz w:val="21"/>
          <w:lang w:val="uk-UA" w:eastAsia="ru-RU"/>
        </w:rPr>
        <w:t>Наказ Міністерства внут</w:t>
      </w:r>
      <w:r w:rsidRPr="0060267C">
        <w:rPr>
          <w:rFonts w:ascii="Verdana" w:eastAsia="Times New Roman" w:hAnsi="Verdana" w:cs="Times New Roman"/>
          <w:b/>
          <w:bCs/>
          <w:color w:val="000000"/>
          <w:sz w:val="21"/>
          <w:szCs w:val="21"/>
          <w:lang w:val="uk-UA" w:eastAsia="ru-RU"/>
        </w:rPr>
        <w:t>рішніх справ України</w:t>
      </w:r>
    </w:p>
    <w:p w:rsidR="0060267C" w:rsidRPr="0060267C" w:rsidRDefault="0060267C" w:rsidP="0060267C">
      <w:pPr>
        <w:shd w:val="clear" w:color="auto" w:fill="F8F8F6"/>
        <w:spacing w:after="0" w:line="240" w:lineRule="auto"/>
        <w:jc w:val="righ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eastAsia="ru-RU"/>
        </w:rPr>
        <w:t>_______201</w:t>
      </w:r>
      <w:r w:rsidRPr="0060267C">
        <w:rPr>
          <w:rFonts w:ascii="Verdana" w:eastAsia="Times New Roman" w:hAnsi="Verdana" w:cs="Times New Roman"/>
          <w:b/>
          <w:bCs/>
          <w:color w:val="000000"/>
          <w:sz w:val="21"/>
          <w:szCs w:val="21"/>
          <w:lang w:val="uk-UA" w:eastAsia="ru-RU"/>
        </w:rPr>
        <w:t>6</w:t>
      </w:r>
      <w:r w:rsidRPr="0060267C">
        <w:rPr>
          <w:rFonts w:ascii="Verdana" w:eastAsia="Times New Roman" w:hAnsi="Verdana" w:cs="Times New Roman"/>
          <w:b/>
          <w:bCs/>
          <w:color w:val="000000"/>
          <w:sz w:val="21"/>
          <w:szCs w:val="21"/>
          <w:lang w:eastAsia="ru-RU"/>
        </w:rPr>
        <w:t> № _____</w:t>
      </w:r>
    </w:p>
    <w:p w:rsidR="0060267C" w:rsidRPr="0060267C" w:rsidRDefault="0060267C" w:rsidP="0060267C">
      <w:pPr>
        <w:shd w:val="clear" w:color="auto" w:fill="F8F8F6"/>
        <w:spacing w:after="0" w:line="240" w:lineRule="auto"/>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val="uk-UA" w:eastAsia="ru-RU"/>
        </w:rPr>
        <w:t> </w:t>
      </w:r>
    </w:p>
    <w:p w:rsidR="0060267C" w:rsidRPr="0060267C" w:rsidRDefault="0060267C" w:rsidP="0060267C">
      <w:pPr>
        <w:shd w:val="clear" w:color="auto" w:fill="F8F8F6"/>
        <w:spacing w:after="0" w:line="240" w:lineRule="auto"/>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val="uk-UA" w:eastAsia="ru-RU"/>
        </w:rPr>
        <w:t> </w:t>
      </w:r>
    </w:p>
    <w:p w:rsidR="0060267C" w:rsidRPr="0060267C" w:rsidRDefault="0060267C" w:rsidP="0060267C">
      <w:pPr>
        <w:shd w:val="clear" w:color="auto" w:fill="F8F8F6"/>
        <w:spacing w:after="0" w:line="240" w:lineRule="auto"/>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val="uk-UA" w:eastAsia="ru-RU"/>
        </w:rPr>
        <w:t>ПОЛОЖЕННЯ</w:t>
      </w:r>
    </w:p>
    <w:p w:rsidR="0060267C" w:rsidRPr="0060267C" w:rsidRDefault="0060267C" w:rsidP="0060267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val="uk-UA" w:eastAsia="ru-RU"/>
        </w:rPr>
        <w:t>про організацію діяльності дільничних офіцерів</w:t>
      </w:r>
    </w:p>
    <w:p w:rsidR="0060267C" w:rsidRPr="0060267C" w:rsidRDefault="0060267C" w:rsidP="0060267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val="uk-UA" w:eastAsia="ru-RU"/>
        </w:rPr>
        <w:t>поліції в системі Національної поліції України</w:t>
      </w:r>
    </w:p>
    <w:p w:rsidR="0060267C" w:rsidRPr="0060267C" w:rsidRDefault="0060267C" w:rsidP="0060267C">
      <w:pPr>
        <w:shd w:val="clear" w:color="auto" w:fill="F8F8F6"/>
        <w:spacing w:after="0" w:line="240" w:lineRule="auto"/>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І. Загальні положення</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1. Це Положення визначає завдання, основні напрями організації роботи, обов’язки і права дільничних офіцерів поліції (далі – ДОП).</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2. Дільничні офіцери поліції функціонують у складі патрульної поліції.</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3. Діяльність дільничних офіцерів поліції координується відповідними підрозділами, поліції у складі центрального органу управління поліції та територіальних органів поліції.</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4. У своїй діяльності дільничні офіцери поліції керуються Конституцією України, міжнародними договорами України, згода на обов’язковість яких надана Верховною Радою України, законами України, актами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а також виданими відповідно до них актами Міністерства внутрішніх справ України, Національної поліції та іншими нормативно-правовими актами.</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5. Діяльність дільничних офіцерів поліції в структурі Національної поліції здійснюється відповідно до принципів верховенства права, дотримання прав і свобод людини, законності, відкритості та прозорості, політичної нейтральності, взаємодії з населенням на засадах партнерства.</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xml:space="preserve">6. Дільничні офіцери поліції при здійсненні своїх повноважень взаємодіють із структурними підрозділами поліції, органами державної влади, а також органами місцевого самоврядування, об’єднаними територіальними громадами та іншими </w:t>
      </w:r>
      <w:r w:rsidRPr="0060267C">
        <w:rPr>
          <w:rFonts w:ascii="Verdana" w:eastAsia="Times New Roman" w:hAnsi="Verdana" w:cs="Times New Roman"/>
          <w:color w:val="000000"/>
          <w:sz w:val="21"/>
          <w:szCs w:val="21"/>
          <w:lang w:val="uk-UA" w:eastAsia="ru-RU"/>
        </w:rPr>
        <w:lastRenderedPageBreak/>
        <w:t>суб’єктами територіальних владних повноважень  відповідно до закону та інших нормативно-правових актів.</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7. Дільничний офіцер поліції несе службу в однострої, з вогнепальною зброєю, засобами зв’язку та спецзасобами. Після закінчення несення служби вогнепальна зброя і боєприпаси негайно здаються черговому територіального (відокремленого) підрозділу поліції. Дільничний офіцер поліції, який має дозвіл начальника територіального (відокремленого) підрозділу поліції на постійне зберігання та носіння вогнепальної зброї і боєприпасів, після закінчення несення служби зберігає зброю за місцем постійного проживання.</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У разі перебування дільничного офіцера поліції, поза службою (відпустка, навчання, вихідні дні із виїздом за межі гарнізону тощо) вогнепальна зброя повертається на зберігання до чергової частини територіального (відокремленого) підрозділу поліції.</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8. Для роботи і прийому громадян дільничний офіцер поліції забезпечується службовими приміщенням, необхідною оргтехнікою, та витратними матеріалами до неї, можливістю користуватися інформаційними підсистемами бази даних, що входить до єдиної інформаційної системи МВС України (далі – ЄІС МВС) та мережею Інтернет, металевою шафою (сейфом) для зберігання службової документації, стаціонарними засобами зв’язку та спеціальними засобами індивідуального захисту, у сільській місцевості – транспортним засобом.</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9. У цьому Положенні вживаються терміни в такому значенні:</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Звіт дільничного офіцера поліції перед населенням – періодичне (не рідше як 2-і на рік) інформування виконавчого комітету об’єднаних територіальних громад про стан правопорядку на поліцейській дільниці, заходи, які вживаються із попередження правопорушень, підвищення авторитету та довіри населення до його діяльності та поліції </w:t>
      </w:r>
      <w:r w:rsidRPr="0060267C">
        <w:rPr>
          <w:rFonts w:ascii="Verdana" w:eastAsia="Times New Roman" w:hAnsi="Verdana" w:cs="Times New Roman"/>
          <w:color w:val="000000"/>
          <w:sz w:val="21"/>
          <w:lang w:val="uk-UA" w:eastAsia="ru-RU"/>
        </w:rPr>
        <w:t>вцілому</w:t>
      </w:r>
      <w:r w:rsidRPr="0060267C">
        <w:rPr>
          <w:rFonts w:ascii="Verdana" w:eastAsia="Times New Roman" w:hAnsi="Verdana" w:cs="Times New Roman"/>
          <w:color w:val="000000"/>
          <w:sz w:val="21"/>
          <w:szCs w:val="21"/>
          <w:lang w:val="uk-UA" w:eastAsia="ru-RU"/>
        </w:rPr>
        <w:t>.</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Поліцейська дільниця  – територія, що обслуговується дільничним офіцером поліції, межі якої визначаються керівником територіального (відокремленого) підрозділу поліції із урахуванням:</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кількості населення, яке не перевищує 7 тис. населення для сільської місцевості та 8 тис. населення в містах;</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площі території до 200 </w:t>
      </w:r>
      <w:r w:rsidRPr="0060267C">
        <w:rPr>
          <w:rFonts w:ascii="Verdana" w:eastAsia="Times New Roman" w:hAnsi="Verdana" w:cs="Times New Roman"/>
          <w:color w:val="000000"/>
          <w:sz w:val="21"/>
          <w:lang w:val="uk-UA" w:eastAsia="ru-RU"/>
        </w:rPr>
        <w:t>км.кв</w:t>
      </w:r>
      <w:r w:rsidRPr="0060267C">
        <w:rPr>
          <w:rFonts w:ascii="Verdana" w:eastAsia="Times New Roman" w:hAnsi="Verdana" w:cs="Times New Roman"/>
          <w:color w:val="000000"/>
          <w:sz w:val="21"/>
          <w:szCs w:val="21"/>
          <w:lang w:val="uk-UA" w:eastAsia="ru-RU"/>
        </w:rPr>
        <w:t>.;</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специфіки регіону;</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проблем об’єднаних територіальних громад.</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Зазначені критерії можуть змінюватися, у напрямку зменшення, відповідно до стану криміногенної обстановки, шляхом створення дільниць чи/або введенням додаткових посад.</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У разі, якщо параметри території обслуговування мають вищі граничні показники встановлених нормативів, або ж територія відзначається складною оперативною обстановкою, для її обслуговування призначається старший дільничний офіцер поліції та/або може уводиться посада помічника дільничного офіцера поліції.</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Поліцейська станція – службове приміщення, яке надається дільничному офіцеру поліції для виконання завдань із забезпечення правопорядку у межах поліцейській дільниці (додаток 1).</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Помічник дільничного офіцера поліції – посадова особа молодшого складу поліції, яка надає допомогу дільничному офіцеру поліції щодо виконання завдань з охорони прав і свобод людини, а також захисту інтересів суспільства і держави.</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Превентивна робота дільничного офіцера поліції – робота з перевірки дотримання обмежень, установлених законом стосовно осіб, які перебувають під адміністративним наглядом, та інших категорій осіб, здійснення поліцейського піклування.</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Превентивний облік – комплекс заходів у діяльності дільничного офіцера поліції із взяття на облік, наповнення та підтримання в актуальному стані інформаційних підсистем ЄІС МВС, стосовно осіб, щодо яких здійснюється профілактична робота.</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lastRenderedPageBreak/>
        <w:t>Старший дільничний офіцер поліції, дільничний офіцер поліції (далі дільничний офіцер поліції) – посадова особа середнього складу поліції, на яку покладено виконання завдань з охорони прав і свобод людини, а також захисту інтересів суспільства і держави.</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w:t>
      </w:r>
      <w:r w:rsidRPr="0060267C">
        <w:rPr>
          <w:rFonts w:ascii="Verdana" w:eastAsia="Times New Roman" w:hAnsi="Verdana" w:cs="Times New Roman"/>
          <w:color w:val="000000"/>
          <w:sz w:val="21"/>
          <w:lang w:val="uk-UA" w:eastAsia="ru-RU"/>
        </w:rPr>
        <w:t>Community</w:t>
      </w:r>
      <w:r w:rsidRPr="0060267C">
        <w:rPr>
          <w:rFonts w:ascii="Verdana" w:eastAsia="Times New Roman" w:hAnsi="Verdana" w:cs="Times New Roman"/>
          <w:color w:val="000000"/>
          <w:sz w:val="21"/>
          <w:szCs w:val="21"/>
          <w:lang w:val="uk-UA" w:eastAsia="ru-RU"/>
        </w:rPr>
        <w:t> </w:t>
      </w:r>
      <w:r w:rsidRPr="0060267C">
        <w:rPr>
          <w:rFonts w:ascii="Verdana" w:eastAsia="Times New Roman" w:hAnsi="Verdana" w:cs="Times New Roman"/>
          <w:color w:val="000000"/>
          <w:sz w:val="21"/>
          <w:lang w:val="uk-UA" w:eastAsia="ru-RU"/>
        </w:rPr>
        <w:t>Policing</w:t>
      </w:r>
      <w:r w:rsidRPr="0060267C">
        <w:rPr>
          <w:rFonts w:ascii="Verdana" w:eastAsia="Times New Roman" w:hAnsi="Verdana" w:cs="Times New Roman"/>
          <w:color w:val="000000"/>
          <w:sz w:val="21"/>
          <w:szCs w:val="21"/>
          <w:lang w:val="uk-UA" w:eastAsia="ru-RU"/>
        </w:rPr>
        <w:t>» – діяльність поліції, яка будується на принципі взаємодії з населенням на засадах партнерства та має своєю метою співпрацю з окремими громадянами, групами громадян, громадськими і приватними організаціями для виявлення і вирішення проблем, які потенційно впливають на життєздатність конкретних населених пунктів, районів та регіонів.</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en-US" w:eastAsia="ru-RU"/>
        </w:rPr>
        <w:t>II</w:t>
      </w:r>
      <w:r w:rsidRPr="0060267C">
        <w:rPr>
          <w:rFonts w:ascii="Verdana" w:eastAsia="Times New Roman" w:hAnsi="Verdana" w:cs="Times New Roman"/>
          <w:color w:val="000000"/>
          <w:sz w:val="21"/>
          <w:szCs w:val="21"/>
          <w:lang w:val="uk-UA" w:eastAsia="ru-RU"/>
        </w:rPr>
        <w:t>. Основні завдання та повноваження дільничного офіцера поліції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1.</w:t>
      </w:r>
      <w:r w:rsidRPr="0060267C">
        <w:rPr>
          <w:rFonts w:ascii="Times New Roman" w:eastAsia="Times New Roman" w:hAnsi="Times New Roman" w:cs="Times New Roman"/>
          <w:color w:val="000000"/>
          <w:sz w:val="14"/>
          <w:szCs w:val="14"/>
          <w:lang w:val="uk-UA" w:eastAsia="ru-RU"/>
        </w:rPr>
        <w:t>                    </w:t>
      </w:r>
      <w:r w:rsidRPr="0060267C">
        <w:rPr>
          <w:rFonts w:ascii="Verdana" w:eastAsia="Times New Roman" w:hAnsi="Verdana" w:cs="Times New Roman"/>
          <w:color w:val="000000"/>
          <w:sz w:val="21"/>
          <w:szCs w:val="21"/>
          <w:lang w:val="uk-UA" w:eastAsia="ru-RU"/>
        </w:rPr>
        <w:t>Завданнями дільничного офіцера поліції є:</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поліцейська діяльність, орієнтована на громаду та впровадження механізмів  «</w:t>
      </w:r>
      <w:r w:rsidRPr="0060267C">
        <w:rPr>
          <w:rFonts w:ascii="Verdana" w:eastAsia="Times New Roman" w:hAnsi="Verdana" w:cs="Times New Roman"/>
          <w:color w:val="000000"/>
          <w:sz w:val="21"/>
          <w:lang w:val="uk-UA" w:eastAsia="ru-RU"/>
        </w:rPr>
        <w:t>Community</w:t>
      </w:r>
      <w:r w:rsidRPr="0060267C">
        <w:rPr>
          <w:rFonts w:ascii="Verdana" w:eastAsia="Times New Roman" w:hAnsi="Verdana" w:cs="Times New Roman"/>
          <w:color w:val="000000"/>
          <w:sz w:val="21"/>
          <w:szCs w:val="21"/>
          <w:lang w:val="uk-UA" w:eastAsia="ru-RU"/>
        </w:rPr>
        <w:t> </w:t>
      </w:r>
      <w:r w:rsidRPr="0060267C">
        <w:rPr>
          <w:rFonts w:ascii="Verdana" w:eastAsia="Times New Roman" w:hAnsi="Verdana" w:cs="Times New Roman"/>
          <w:color w:val="000000"/>
          <w:sz w:val="21"/>
          <w:lang w:val="uk-UA" w:eastAsia="ru-RU"/>
        </w:rPr>
        <w:t>Policing</w:t>
      </w:r>
      <w:r w:rsidRPr="0060267C">
        <w:rPr>
          <w:rFonts w:ascii="Verdana" w:eastAsia="Times New Roman" w:hAnsi="Verdana" w:cs="Times New Roman"/>
          <w:color w:val="000000"/>
          <w:sz w:val="21"/>
          <w:szCs w:val="21"/>
          <w:lang w:val="uk-UA" w:eastAsia="ru-RU"/>
        </w:rPr>
        <w:t>»;</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взаємодія з органами державної влади та місцевого самоврядування, населенням і громадськими формуваннями з охорони публічного порядку виконання завдань, спрямованих на охорону прав і свобод людини, а також інтересів суспільства і держави;</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ужиття заходів із взяття на облік наповнення та підтримання в актуальному стані інформаційних підсистем ЄІС МВС, стосовно осіб, щодо яких здійснюється профілактична робота;</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здійснення заходів з перевірки дотримання обмежень, установлених законом стосовно осіб, які перебувають під адміністративним наглядом, та інших категорій осіб.</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2. Дільничний офіцер поліції відповідно до покладених на нього завдань уповноважений:</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вимагати від особи пред’явлення нею документів, що посвідчують особу, та/або документів, що підтверджують відповідне право особи, у випадках визначених Законом.</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опитувати особу, якщо існує достатньо підстав вважати, що вона володіє інформацією, необхідною для виконання поліцейських повноважень. Для опитування може запросити особу до службового приміщення.</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затримувати у визначених законодавством випадках і порядку осіб, підозрюваних у вчиненні кримінального правопорушення, або які вчинили адміністративне правопорушення, і доставляти їх до поліцейської станції, або іншого органу (підрозділу) поліції, або негайно повідомляти уповноважену службову особу про затримання та місцезнаходження особи, яка підозрюється у вчиненні кримінального правопорушення.</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Відомості стосовно осіб, які вчинили адміністративні правопорушення та яких доставлено до поліцейської станції, фіксуються в журналі обліку доставлених осіб, які вчинили адміністративні правопорушення визначеному Інструкцією з оформлення матеріалів про адміністративні правопорушення в органах поліції затвердженого наказом Міністерства внутрішніх справ України від 06 листопада 2015 року № 1376, зареєстрованого в Міністерстві юстиції України за № 1496/27941 від 01 грудня 2015 року який ведеться на кожній поліцейській станції. За наявності технічної можливості ведеться в електронній формі.</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складати протоколи про адміністративні правопорушення та накладати адміністративні стягнення на громадян, які вчинили адміністративні правопорушення, відповідно до Кодексу України про адміністративні правопорушення. Проводити особистий огляд, </w:t>
      </w:r>
      <w:r w:rsidRPr="0060267C">
        <w:rPr>
          <w:rFonts w:ascii="Verdana" w:eastAsia="Times New Roman" w:hAnsi="Verdana" w:cs="Times New Roman"/>
          <w:color w:val="000000"/>
          <w:sz w:val="21"/>
          <w:lang w:val="uk-UA" w:eastAsia="ru-RU"/>
        </w:rPr>
        <w:t>огляд</w:t>
      </w:r>
      <w:r w:rsidRPr="0060267C">
        <w:rPr>
          <w:rFonts w:ascii="Verdana" w:eastAsia="Times New Roman" w:hAnsi="Verdana" w:cs="Times New Roman"/>
          <w:color w:val="000000"/>
          <w:sz w:val="21"/>
          <w:szCs w:val="21"/>
          <w:lang w:val="uk-UA" w:eastAsia="ru-RU"/>
        </w:rPr>
        <w:t> речей, вилучення речей і документів, застосовувати інші передбачені законодавством заходи для забезпечення провадження у справах про адміністративні правопорушення.</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входити безперешкодно в будь-який час доби до житла чи до іншого володіння особи, яка перебуває під адміністративним наглядом, з метою перевірки виконання встановлених судом обмежень.</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lastRenderedPageBreak/>
        <w:t>вживати заходів для запобігання та припинення насильства в сім’ї;</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здійснювати контроль за дотриманням фізичними особами спеціальних правил і порядку зберігання і використання зброї, спеціальних засобів індивідуального захисту та активної оборони, боєприпасів до них у сфері забезпечення дозвільної системи;</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здійснювати в межах визначених повноважень поліцейське піклування.</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застосовувати інші превентивні заходи та заходи примусу в порядку, установленому Законом України “Про Національну поліцію”.</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ІІІ. Діяльність дільничного офіцера поліції з реалізації «</w:t>
      </w:r>
      <w:r w:rsidRPr="0060267C">
        <w:rPr>
          <w:rFonts w:ascii="Verdana" w:eastAsia="Times New Roman" w:hAnsi="Verdana" w:cs="Times New Roman"/>
          <w:color w:val="000000"/>
          <w:sz w:val="21"/>
          <w:lang w:val="uk-UA" w:eastAsia="ru-RU"/>
        </w:rPr>
        <w:t>Community</w:t>
      </w:r>
      <w:r w:rsidRPr="0060267C">
        <w:rPr>
          <w:rFonts w:ascii="Verdana" w:eastAsia="Times New Roman" w:hAnsi="Verdana" w:cs="Times New Roman"/>
          <w:color w:val="000000"/>
          <w:sz w:val="21"/>
          <w:szCs w:val="21"/>
          <w:lang w:val="uk-UA" w:eastAsia="ru-RU"/>
        </w:rPr>
        <w:t> </w:t>
      </w:r>
      <w:r w:rsidRPr="0060267C">
        <w:rPr>
          <w:rFonts w:ascii="Verdana" w:eastAsia="Times New Roman" w:hAnsi="Verdana" w:cs="Times New Roman"/>
          <w:color w:val="000000"/>
          <w:sz w:val="21"/>
          <w:lang w:val="uk-UA" w:eastAsia="ru-RU"/>
        </w:rPr>
        <w:t>Policing</w:t>
      </w:r>
      <w:r w:rsidRPr="0060267C">
        <w:rPr>
          <w:rFonts w:ascii="Verdana" w:eastAsia="Times New Roman" w:hAnsi="Verdana" w:cs="Times New Roman"/>
          <w:color w:val="000000"/>
          <w:sz w:val="21"/>
          <w:szCs w:val="21"/>
          <w:lang w:val="uk-UA" w:eastAsia="ru-RU"/>
        </w:rPr>
        <w:t>» та взаємодії з населенням</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1. Дільничний офіцер поліції з метою впровадження механізмів «</w:t>
      </w:r>
      <w:r w:rsidRPr="0060267C">
        <w:rPr>
          <w:rFonts w:ascii="Verdana" w:eastAsia="Times New Roman" w:hAnsi="Verdana" w:cs="Times New Roman"/>
          <w:color w:val="000000"/>
          <w:sz w:val="21"/>
          <w:lang w:val="uk-UA" w:eastAsia="ru-RU"/>
        </w:rPr>
        <w:t>Community</w:t>
      </w:r>
      <w:r w:rsidRPr="0060267C">
        <w:rPr>
          <w:rFonts w:ascii="Verdana" w:eastAsia="Times New Roman" w:hAnsi="Verdana" w:cs="Times New Roman"/>
          <w:color w:val="000000"/>
          <w:sz w:val="21"/>
          <w:szCs w:val="21"/>
          <w:lang w:val="uk-UA" w:eastAsia="ru-RU"/>
        </w:rPr>
        <w:t> </w:t>
      </w:r>
      <w:r w:rsidRPr="0060267C">
        <w:rPr>
          <w:rFonts w:ascii="Verdana" w:eastAsia="Times New Roman" w:hAnsi="Verdana" w:cs="Times New Roman"/>
          <w:color w:val="000000"/>
          <w:sz w:val="21"/>
          <w:lang w:val="uk-UA" w:eastAsia="ru-RU"/>
        </w:rPr>
        <w:t>Policing</w:t>
      </w:r>
      <w:r w:rsidRPr="0060267C">
        <w:rPr>
          <w:rFonts w:ascii="Verdana" w:eastAsia="Times New Roman" w:hAnsi="Verdana" w:cs="Times New Roman"/>
          <w:color w:val="000000"/>
          <w:sz w:val="21"/>
          <w:szCs w:val="21"/>
          <w:lang w:val="uk-UA" w:eastAsia="ru-RU"/>
        </w:rPr>
        <w:t>» організовує роботу за напрямками:</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виявлення і вирішення місцевих проблем та участі населення в охороні публічного порядку як умови протидії злочинності та профілактиці правопорушень.</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зосередження уваги на аспектах важливих в повсякденному житті людей, які посилюють почуття безпеки безпосередньо за місцем їх проживання.</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врахування думки і потреб громадськості при визначенні пріоритетних напрямків роботи та її оцінюванні.</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2. Для вирішення завдань «</w:t>
      </w:r>
      <w:r w:rsidRPr="0060267C">
        <w:rPr>
          <w:rFonts w:ascii="Verdana" w:eastAsia="Times New Roman" w:hAnsi="Verdana" w:cs="Times New Roman"/>
          <w:color w:val="000000"/>
          <w:sz w:val="21"/>
          <w:lang w:val="uk-UA" w:eastAsia="ru-RU"/>
        </w:rPr>
        <w:t>Community</w:t>
      </w:r>
      <w:r w:rsidRPr="0060267C">
        <w:rPr>
          <w:rFonts w:ascii="Verdana" w:eastAsia="Times New Roman" w:hAnsi="Verdana" w:cs="Times New Roman"/>
          <w:color w:val="000000"/>
          <w:sz w:val="21"/>
          <w:szCs w:val="21"/>
          <w:lang w:val="uk-UA" w:eastAsia="ru-RU"/>
        </w:rPr>
        <w:t> </w:t>
      </w:r>
      <w:r w:rsidRPr="0060267C">
        <w:rPr>
          <w:rFonts w:ascii="Verdana" w:eastAsia="Times New Roman" w:hAnsi="Verdana" w:cs="Times New Roman"/>
          <w:color w:val="000000"/>
          <w:sz w:val="21"/>
          <w:lang w:val="uk-UA" w:eastAsia="ru-RU"/>
        </w:rPr>
        <w:t>Policing</w:t>
      </w:r>
      <w:r w:rsidRPr="0060267C">
        <w:rPr>
          <w:rFonts w:ascii="Verdana" w:eastAsia="Times New Roman" w:hAnsi="Verdana" w:cs="Times New Roman"/>
          <w:color w:val="000000"/>
          <w:sz w:val="21"/>
          <w:szCs w:val="21"/>
          <w:lang w:val="uk-UA" w:eastAsia="ru-RU"/>
        </w:rPr>
        <w:t>» дільничний офіцер поліції взаємодіє з органами місцевого самоврядування, активом громадськості, представниками об’єднаної територіальної громади, керівниками підприємств, навчальних та культурних закладів та населенням. Здійснює обмін інформацією та спрямовує роботу на отримання інформації, що представляє зацікавленість для поліції</w:t>
      </w:r>
      <w:r w:rsidRPr="0060267C">
        <w:rPr>
          <w:rFonts w:ascii="Verdana" w:eastAsia="Times New Roman" w:hAnsi="Verdana" w:cs="Times New Roman"/>
          <w:color w:val="000000"/>
          <w:sz w:val="21"/>
          <w:szCs w:val="21"/>
          <w:lang w:eastAsia="ru-RU"/>
        </w:rPr>
        <w:t>.</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3. У межах своєї компетенції звітує перед виконавчими комітетами об’єднаних територіальних громад про стан правопорядку на закріпленій території та роботу, проведену за попередньо визначеними пріоритетами громади. З’ясовує проблеми та потреби громади, які враховує при плануванні своєї роботи.</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4. У межах поліцейської дільниці проводить серед населення роз'яснювальну роботу про способи захисту і самооборони від злочинних посягань, формування у свідомості людей правової культури, негативного ставлення до суспільно небезпечних явищ, підняття престижу дільничних офіцерів поліції та поліції </w:t>
      </w:r>
      <w:r w:rsidRPr="0060267C">
        <w:rPr>
          <w:rFonts w:ascii="Verdana" w:eastAsia="Times New Roman" w:hAnsi="Verdana" w:cs="Times New Roman"/>
          <w:color w:val="000000"/>
          <w:sz w:val="21"/>
          <w:lang w:val="uk-UA" w:eastAsia="ru-RU"/>
        </w:rPr>
        <w:t>вцілому</w:t>
      </w:r>
      <w:r w:rsidRPr="0060267C">
        <w:rPr>
          <w:rFonts w:ascii="Verdana" w:eastAsia="Times New Roman" w:hAnsi="Verdana" w:cs="Times New Roman"/>
          <w:color w:val="000000"/>
          <w:sz w:val="21"/>
          <w:szCs w:val="21"/>
          <w:lang w:val="uk-UA" w:eastAsia="ru-RU"/>
        </w:rPr>
        <w:t>.</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5. У взаємодії з органами соціального забезпечення, опікунськими радами органів місцевого самоврядування, благодійними організаціями, старостами сіл (селищ), представниками об’єднаної територіальної громади та громадськими організаціями здійснює роботу з попередження правопорушень стосовно соціально незахищених верств населення (особи похилого віку, люди з інвалідністю, одинокі тощо).</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6. Готує до органів державної влади та місцевого самоврядування, об’єднаним територіальним громадам, громадським організаціям, керівникам підприємств, трудовим колективам і громадськості за місцем проживання особи пропозиції щодо:</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усунення причин та умов, які призводять до вчинення правопорушень;</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ужиття заходів з метою попередження насильства в сім’ї, надання соціальної допомоги сім’ям, що опинилися в складних життєвих обставинах;</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захисту соціально незахищених верств населення;</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створення громадських формувань з охорони громадського порядку та державного кордону та/або призупинення (припинення) діяльності громадських формувань з охорони громадського порядку, які неналежним чином виконують свої обов’язки;</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надання   особі, з ознаками психічного розладу психіатричної допомоги;</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покращання матеріально-технічного забезпечення поліцейської станції та умов роботи.</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lastRenderedPageBreak/>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7</w:t>
      </w:r>
      <w:r w:rsidRPr="0060267C">
        <w:rPr>
          <w:rFonts w:ascii="Verdana" w:eastAsia="Times New Roman" w:hAnsi="Verdana" w:cs="Times New Roman"/>
          <w:color w:val="000000"/>
          <w:sz w:val="21"/>
          <w:szCs w:val="21"/>
          <w:lang w:eastAsia="ru-RU"/>
        </w:rPr>
        <w:t>. За </w:t>
      </w:r>
      <w:r w:rsidRPr="0060267C">
        <w:rPr>
          <w:rFonts w:ascii="Verdana" w:eastAsia="Times New Roman" w:hAnsi="Verdana" w:cs="Times New Roman"/>
          <w:color w:val="000000"/>
          <w:sz w:val="21"/>
          <w:lang w:eastAsia="ru-RU"/>
        </w:rPr>
        <w:t>необхідності</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здійснює</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прийом</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населення</w:t>
      </w:r>
      <w:r w:rsidRPr="0060267C">
        <w:rPr>
          <w:rFonts w:ascii="Verdana" w:eastAsia="Times New Roman" w:hAnsi="Verdana" w:cs="Times New Roman"/>
          <w:color w:val="000000"/>
          <w:sz w:val="21"/>
          <w:szCs w:val="21"/>
          <w:lang w:eastAsia="ru-RU"/>
        </w:rPr>
        <w:t> на </w:t>
      </w:r>
      <w:r w:rsidRPr="0060267C">
        <w:rPr>
          <w:rFonts w:ascii="Verdana" w:eastAsia="Times New Roman" w:hAnsi="Verdana" w:cs="Times New Roman"/>
          <w:color w:val="000000"/>
          <w:sz w:val="21"/>
          <w:lang w:eastAsia="ru-RU"/>
        </w:rPr>
        <w:t>поліцейській</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станції</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або</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іншому</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визначеному</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місці</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Усі</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зверненняотримані</w:t>
      </w:r>
      <w:r w:rsidRPr="0060267C">
        <w:rPr>
          <w:rFonts w:ascii="Verdana" w:eastAsia="Times New Roman" w:hAnsi="Verdana" w:cs="Times New Roman"/>
          <w:color w:val="000000"/>
          <w:sz w:val="21"/>
          <w:szCs w:val="21"/>
          <w:lang w:eastAsia="ru-RU"/>
        </w:rPr>
        <w:t> </w:t>
      </w:r>
      <w:proofErr w:type="gramStart"/>
      <w:r w:rsidRPr="0060267C">
        <w:rPr>
          <w:rFonts w:ascii="Verdana" w:eastAsia="Times New Roman" w:hAnsi="Verdana" w:cs="Times New Roman"/>
          <w:color w:val="000000"/>
          <w:sz w:val="21"/>
          <w:lang w:eastAsia="ru-RU"/>
        </w:rPr>
        <w:t>п</w:t>
      </w:r>
      <w:proofErr w:type="gramEnd"/>
      <w:r w:rsidRPr="0060267C">
        <w:rPr>
          <w:rFonts w:ascii="Verdana" w:eastAsia="Times New Roman" w:hAnsi="Verdana" w:cs="Times New Roman"/>
          <w:color w:val="000000"/>
          <w:sz w:val="21"/>
          <w:lang w:eastAsia="ru-RU"/>
        </w:rPr>
        <w:t>ід</w:t>
      </w:r>
      <w:r w:rsidRPr="0060267C">
        <w:rPr>
          <w:rFonts w:ascii="Verdana" w:eastAsia="Times New Roman" w:hAnsi="Verdana" w:cs="Times New Roman"/>
          <w:color w:val="000000"/>
          <w:sz w:val="21"/>
          <w:szCs w:val="21"/>
          <w:lang w:eastAsia="ru-RU"/>
        </w:rPr>
        <w:t> час </w:t>
      </w:r>
      <w:r w:rsidRPr="0060267C">
        <w:rPr>
          <w:rFonts w:ascii="Verdana" w:eastAsia="Times New Roman" w:hAnsi="Verdana" w:cs="Times New Roman"/>
          <w:color w:val="000000"/>
          <w:sz w:val="21"/>
          <w:lang w:eastAsia="ru-RU"/>
        </w:rPr>
        <w:t>особистого</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прийому</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громадян</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реєструються</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відповідно</w:t>
      </w:r>
      <w:r w:rsidRPr="0060267C">
        <w:rPr>
          <w:rFonts w:ascii="Verdana" w:eastAsia="Times New Roman" w:hAnsi="Verdana" w:cs="Times New Roman"/>
          <w:color w:val="000000"/>
          <w:sz w:val="21"/>
          <w:szCs w:val="21"/>
          <w:lang w:eastAsia="ru-RU"/>
        </w:rPr>
        <w:t> до </w:t>
      </w:r>
      <w:r w:rsidRPr="0060267C">
        <w:rPr>
          <w:rFonts w:ascii="Verdana" w:eastAsia="Times New Roman" w:hAnsi="Verdana" w:cs="Times New Roman"/>
          <w:color w:val="000000"/>
          <w:sz w:val="21"/>
          <w:lang w:eastAsia="ru-RU"/>
        </w:rPr>
        <w:t>встановленого</w:t>
      </w:r>
      <w:r w:rsidRPr="0060267C">
        <w:rPr>
          <w:rFonts w:ascii="Verdana" w:eastAsia="Times New Roman" w:hAnsi="Verdana" w:cs="Times New Roman"/>
          <w:color w:val="000000"/>
          <w:sz w:val="21"/>
          <w:szCs w:val="21"/>
          <w:lang w:eastAsia="ru-RU"/>
        </w:rPr>
        <w:t> порядку </w:t>
      </w:r>
      <w:r w:rsidRPr="0060267C">
        <w:rPr>
          <w:rFonts w:ascii="Verdana" w:eastAsia="Times New Roman" w:hAnsi="Verdana" w:cs="Times New Roman"/>
          <w:color w:val="000000"/>
          <w:sz w:val="21"/>
          <w:lang w:eastAsia="ru-RU"/>
        </w:rPr>
        <w:t>ведення</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єдиногообліку</w:t>
      </w:r>
      <w:r w:rsidRPr="0060267C">
        <w:rPr>
          <w:rFonts w:ascii="Verdana" w:eastAsia="Times New Roman" w:hAnsi="Verdana" w:cs="Times New Roman"/>
          <w:color w:val="000000"/>
          <w:sz w:val="21"/>
          <w:szCs w:val="21"/>
          <w:lang w:eastAsia="ru-RU"/>
        </w:rPr>
        <w:t> в органах </w:t>
      </w:r>
      <w:r w:rsidRPr="0060267C">
        <w:rPr>
          <w:rFonts w:ascii="Verdana" w:eastAsia="Times New Roman" w:hAnsi="Verdana" w:cs="Times New Roman"/>
          <w:color w:val="000000"/>
          <w:sz w:val="21"/>
          <w:lang w:eastAsia="ru-RU"/>
        </w:rPr>
        <w:t>поліції</w:t>
      </w:r>
      <w:r w:rsidRPr="0060267C">
        <w:rPr>
          <w:rFonts w:ascii="Verdana" w:eastAsia="Times New Roman" w:hAnsi="Verdana" w:cs="Times New Roman"/>
          <w:color w:val="000000"/>
          <w:sz w:val="21"/>
          <w:szCs w:val="21"/>
          <w:lang w:eastAsia="ru-RU"/>
        </w:rPr>
        <w:t>.</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8.</w:t>
      </w:r>
      <w:r w:rsidRPr="0060267C">
        <w:rPr>
          <w:rFonts w:ascii="Verdana" w:eastAsia="Times New Roman" w:hAnsi="Verdana" w:cs="Times New Roman"/>
          <w:color w:val="000000"/>
          <w:sz w:val="21"/>
          <w:szCs w:val="21"/>
          <w:lang w:eastAsia="ru-RU"/>
        </w:rPr>
        <w:t> При </w:t>
      </w:r>
      <w:r w:rsidRPr="0060267C">
        <w:rPr>
          <w:rFonts w:ascii="Verdana" w:eastAsia="Times New Roman" w:hAnsi="Verdana" w:cs="Times New Roman"/>
          <w:color w:val="000000"/>
          <w:sz w:val="21"/>
          <w:lang w:eastAsia="ru-RU"/>
        </w:rPr>
        <w:t>виявленні</w:t>
      </w:r>
      <w:r w:rsidRPr="0060267C">
        <w:rPr>
          <w:rFonts w:ascii="Verdana" w:eastAsia="Times New Roman" w:hAnsi="Verdana" w:cs="Times New Roman"/>
          <w:color w:val="000000"/>
          <w:sz w:val="21"/>
          <w:szCs w:val="21"/>
          <w:lang w:eastAsia="ru-RU"/>
        </w:rPr>
        <w:t> на </w:t>
      </w:r>
      <w:r w:rsidRPr="0060267C">
        <w:rPr>
          <w:rFonts w:ascii="Verdana" w:eastAsia="Times New Roman" w:hAnsi="Verdana" w:cs="Times New Roman"/>
          <w:color w:val="000000"/>
          <w:sz w:val="21"/>
          <w:lang w:eastAsia="ru-RU"/>
        </w:rPr>
        <w:t>території</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поліцейської</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дільниці</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інших</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порушень</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реагування</w:t>
      </w:r>
      <w:r w:rsidRPr="0060267C">
        <w:rPr>
          <w:rFonts w:ascii="Verdana" w:eastAsia="Times New Roman" w:hAnsi="Verdana" w:cs="Times New Roman"/>
          <w:color w:val="000000"/>
          <w:sz w:val="21"/>
          <w:szCs w:val="21"/>
          <w:lang w:eastAsia="ru-RU"/>
        </w:rPr>
        <w:t> </w:t>
      </w:r>
      <w:proofErr w:type="gramStart"/>
      <w:r w:rsidRPr="0060267C">
        <w:rPr>
          <w:rFonts w:ascii="Verdana" w:eastAsia="Times New Roman" w:hAnsi="Verdana" w:cs="Times New Roman"/>
          <w:color w:val="000000"/>
          <w:sz w:val="21"/>
          <w:lang w:eastAsia="ru-RU"/>
        </w:rPr>
        <w:t>на</w:t>
      </w:r>
      <w:proofErr w:type="gramEnd"/>
      <w:r w:rsidRPr="0060267C">
        <w:rPr>
          <w:rFonts w:ascii="Verdana" w:eastAsia="Times New Roman" w:hAnsi="Verdana" w:cs="Times New Roman"/>
          <w:color w:val="000000"/>
          <w:sz w:val="21"/>
          <w:szCs w:val="21"/>
          <w:lang w:eastAsia="ru-RU"/>
        </w:rPr>
        <w:t> </w:t>
      </w:r>
      <w:proofErr w:type="gramStart"/>
      <w:r w:rsidRPr="0060267C">
        <w:rPr>
          <w:rFonts w:ascii="Verdana" w:eastAsia="Times New Roman" w:hAnsi="Verdana" w:cs="Times New Roman"/>
          <w:color w:val="000000"/>
          <w:sz w:val="21"/>
          <w:lang w:eastAsia="ru-RU"/>
        </w:rPr>
        <w:t>як</w:t>
      </w:r>
      <w:proofErr w:type="gramEnd"/>
      <w:r w:rsidRPr="0060267C">
        <w:rPr>
          <w:rFonts w:ascii="Verdana" w:eastAsia="Times New Roman" w:hAnsi="Verdana" w:cs="Times New Roman"/>
          <w:color w:val="000000"/>
          <w:sz w:val="21"/>
          <w:lang w:eastAsia="ru-RU"/>
        </w:rPr>
        <w:t>і</w:t>
      </w:r>
      <w:r w:rsidRPr="0060267C">
        <w:rPr>
          <w:rFonts w:ascii="Verdana" w:eastAsia="Times New Roman" w:hAnsi="Verdana" w:cs="Times New Roman"/>
          <w:color w:val="000000"/>
          <w:sz w:val="21"/>
          <w:szCs w:val="21"/>
          <w:lang w:eastAsia="ru-RU"/>
        </w:rPr>
        <w:t> не належать до </w:t>
      </w:r>
      <w:r w:rsidRPr="0060267C">
        <w:rPr>
          <w:rFonts w:ascii="Verdana" w:eastAsia="Times New Roman" w:hAnsi="Verdana" w:cs="Times New Roman"/>
          <w:color w:val="000000"/>
          <w:sz w:val="21"/>
          <w:lang w:eastAsia="ru-RU"/>
        </w:rPr>
        <w:t>компетенціїорганів</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поліції</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інформу</w:t>
      </w:r>
      <w:r w:rsidRPr="0060267C">
        <w:rPr>
          <w:rFonts w:ascii="Verdana" w:eastAsia="Times New Roman" w:hAnsi="Verdana" w:cs="Times New Roman"/>
          <w:color w:val="000000"/>
          <w:sz w:val="21"/>
          <w:szCs w:val="21"/>
          <w:lang w:val="uk-UA" w:eastAsia="ru-RU"/>
        </w:rPr>
        <w:t>є</w:t>
      </w:r>
      <w:r w:rsidRPr="0060267C">
        <w:rPr>
          <w:rFonts w:ascii="Verdana" w:eastAsia="Times New Roman" w:hAnsi="Verdana" w:cs="Times New Roman"/>
          <w:color w:val="000000"/>
          <w:sz w:val="21"/>
          <w:szCs w:val="21"/>
          <w:lang w:eastAsia="ru-RU"/>
        </w:rPr>
        <w:t> про </w:t>
      </w:r>
      <w:r w:rsidRPr="0060267C">
        <w:rPr>
          <w:rFonts w:ascii="Verdana" w:eastAsia="Times New Roman" w:hAnsi="Verdana" w:cs="Times New Roman"/>
          <w:color w:val="000000"/>
          <w:sz w:val="21"/>
          <w:lang w:eastAsia="ru-RU"/>
        </w:rPr>
        <w:t>це</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компетентні</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органи</w:t>
      </w:r>
      <w:r w:rsidRPr="0060267C">
        <w:rPr>
          <w:rFonts w:ascii="Verdana" w:eastAsia="Times New Roman" w:hAnsi="Verdana" w:cs="Times New Roman"/>
          <w:color w:val="000000"/>
          <w:sz w:val="21"/>
          <w:szCs w:val="21"/>
          <w:lang w:eastAsia="ru-RU"/>
        </w:rPr>
        <w:t>.</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9. Співпрацює з керівниками громадських формувань з охорони громадського порядку та державного кордону, надає їм допомогу в організації їх діяльності, приймає участь в проведені нарад за їх участю, на яких розробляються та погоджуються спільні заходи із забезпечення публічної безпеки і порядку на територіях обслуговування та взаємодії з патрульною поліцією (далі – ПП) та групами реагування патрульної поліції (далі – ГРПП). Здійснює контроль за їх роботою в межах поліцейської дільниці.</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10. Проводить спільно з виконавчими комітетами місцевих рад звірки наявної кількості громадських формувань з охорони громадського порядку та їх членів, зареєстрованих відповідно до Закону «Про участь громадян в охороні громадського порядку і державного кордону» та вносить пропозиції щодо їх діяльності, виконання статутних прав та обов’язків.</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en-US" w:eastAsia="ru-RU"/>
        </w:rPr>
        <w:t>IV</w:t>
      </w:r>
      <w:r w:rsidRPr="0060267C">
        <w:rPr>
          <w:rFonts w:ascii="Verdana" w:eastAsia="Times New Roman" w:hAnsi="Verdana" w:cs="Times New Roman"/>
          <w:color w:val="000000"/>
          <w:sz w:val="21"/>
          <w:szCs w:val="21"/>
          <w:lang w:val="uk-UA" w:eastAsia="ru-RU"/>
        </w:rPr>
        <w:t>. Особливості організації роботи дільничного офіцера поліції на поліцейській дільниці</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1. Організація роботи дільничного офіцера поліції покладається на начальника територіального (відокремленого) підрозділу поліції та його заступника, який координує діяльність патрульної поліції. Безпосереднє керівництво роботою дільничного офіцера поліції здійснює начальник сектору превенції.</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2. За дільничним офіцером поліції наказом начальника відділу (відділення) закріплюється поліцейська дільниця, якій надається відповідний порядковий номер. Територія поліцейської дільниці (її розміри та межі) визначається, а за необхідності уточняється або переглядається (зменшується або збільшується), начальником відділу (відділення) поліції за поданням заступника начальника, який координує діяльність патрульної поліції.</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3. Дільничного офіцера поліції який закріплюється за поліцейською дільницею керівництву об’єднаної територіальної громади та органу місцевого самоврядування представляє заступник начальника відділу (відділення), який координує діяльність патрульної поліції (за потреби – інший заступник начальника) та начальник сектору превенції.</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4. Дільничним офіцером поліції ведеться контрольно-наглядова справа у якій зосереджені відомості, які характеризують:</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територію обслуговування, її особливості, розташування й режим роботи підприємств, установ та організацій усіх форм власності об’єктів дозвільної системи та контакти відповідальних осіб;</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населення на території поліцейської дільниці;</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кількість скоєних на поліцейській дільниці кримінальних правопорушень, обставини, які призводять до їх скоєння, осіб, поведінка яких контролюється працівниками поліції, прикмети осіб, що підозрюються у скоєні або скоїли такі правопорушення, викрадених речей та транспортних засобів, які перебувають у розшуку;</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місця концентрації осіб, схильних до скоєння правопорушень;</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lastRenderedPageBreak/>
        <w:t>сили та засоби, які залучаються до охорони публічного порядку на поліцейській дільниці;</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5. Дільничний офіцер поліції працює за особистим планом з урахуванням пріоритетів громади у сфері публічної безпеки та порядку, обстановки на дільниці.</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6. У своїй роботі тісно взаємодіє з працівниками інших служб та підрозділів поліції шляхом обміну інформацією, участі в плануванні та реалізації спільних заходів, що проводяться за рішенням начальника поліції чи його безпосереднього керівника.</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7. Режим роботи дільничного офіцера поліції визначається залежно від стану обстановки на дільниці. Тривалість робочого часу та відпочинку визначається Законом України «Про Національну поліцію» та законодавством України про працю.</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8. Протягом робочого дня дільничний офіцер поліції підтримує зв’язок з черговим територіального (відокремленого) підрозділу поліції та своїм безпосереднім керівником.</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9. Використання дільничних офіцерів поліції та їх помічників поза межами закріплених за ними поліцейських дільниць та для виконання завдань, не пов’язаних з їх службовими обов’язками здійснюється у виключних випадках за рішенням начальника територіального (відокремленого) підрозділу поліції.</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10. На період тривалої відсутності дільничного офіцера поліції (відпустка, навчання, хвороба, відрядження та інше) його обов’язки наказом начальника відділу (відділення) покладаються на іншого дільничного офіцера поліції з одночасним інформуванням відповідних органів місцевої влади та об’єднаної територіальної громади. При цьому загальна кількість населення, яке обслуговується у такому випадку, не повинна перевищувати 12 тис. осіб на 1 дільничного офіцера.</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en-US" w:eastAsia="ru-RU"/>
        </w:rPr>
        <w:t>V</w:t>
      </w:r>
      <w:r w:rsidRPr="0060267C">
        <w:rPr>
          <w:rFonts w:ascii="Verdana" w:eastAsia="Times New Roman" w:hAnsi="Verdana" w:cs="Times New Roman"/>
          <w:color w:val="000000"/>
          <w:sz w:val="21"/>
          <w:szCs w:val="21"/>
          <w:lang w:val="uk-UA" w:eastAsia="ru-RU"/>
        </w:rPr>
        <w:t>. Обов’язки дільничного офіцера поліції</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1. Дільничний офіцер поліції вивчає та аналізує обстановку на території обслуговування поліцейської дільниці.</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2. Повинен знати та узагальнювати відомості</w:t>
      </w:r>
      <w:r w:rsidRPr="0060267C">
        <w:rPr>
          <w:rFonts w:ascii="Verdana" w:eastAsia="Times New Roman" w:hAnsi="Verdana" w:cs="Times New Roman"/>
          <w:color w:val="000000"/>
          <w:sz w:val="21"/>
          <w:szCs w:val="21"/>
          <w:lang w:eastAsia="ru-RU"/>
        </w:rPr>
        <w:t> </w:t>
      </w:r>
      <w:r w:rsidRPr="0060267C">
        <w:rPr>
          <w:rFonts w:ascii="Verdana" w:eastAsia="Times New Roman" w:hAnsi="Verdana" w:cs="Times New Roman"/>
          <w:color w:val="000000"/>
          <w:sz w:val="21"/>
          <w:lang w:eastAsia="ru-RU"/>
        </w:rPr>
        <w:t>зазначені</w:t>
      </w:r>
      <w:r w:rsidRPr="0060267C">
        <w:rPr>
          <w:rFonts w:ascii="Verdana" w:eastAsia="Times New Roman" w:hAnsi="Verdana" w:cs="Times New Roman"/>
          <w:color w:val="000000"/>
          <w:sz w:val="21"/>
          <w:szCs w:val="21"/>
          <w:lang w:eastAsia="ru-RU"/>
        </w:rPr>
        <w:t> у п.</w:t>
      </w:r>
      <w:r w:rsidRPr="0060267C">
        <w:rPr>
          <w:rFonts w:ascii="Verdana" w:eastAsia="Times New Roman" w:hAnsi="Verdana" w:cs="Times New Roman"/>
          <w:color w:val="000000"/>
          <w:sz w:val="21"/>
          <w:szCs w:val="21"/>
          <w:lang w:val="uk-UA" w:eastAsia="ru-RU"/>
        </w:rPr>
        <w:t> 4 розділу І</w:t>
      </w:r>
      <w:r w:rsidRPr="0060267C">
        <w:rPr>
          <w:rFonts w:ascii="Verdana" w:eastAsia="Times New Roman" w:hAnsi="Verdana" w:cs="Times New Roman"/>
          <w:color w:val="000000"/>
          <w:sz w:val="21"/>
          <w:szCs w:val="21"/>
          <w:lang w:val="en-US" w:eastAsia="ru-RU"/>
        </w:rPr>
        <w:t>V</w:t>
      </w:r>
      <w:r w:rsidRPr="0060267C">
        <w:rPr>
          <w:rFonts w:ascii="Verdana" w:eastAsia="Times New Roman" w:hAnsi="Verdana" w:cs="Times New Roman"/>
          <w:color w:val="000000"/>
          <w:sz w:val="21"/>
          <w:szCs w:val="21"/>
          <w:lang w:val="uk-UA" w:eastAsia="ru-RU"/>
        </w:rPr>
        <w:t>.</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3. Виявляє та вживає заходів щодо постановки на облік осіб, які підлягають превентивному впливу та мешкають на території обслуговування, на підставі та в порядку, встановленому законодавством України.</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4. При виявленні кримінальних та адміністративних правопорушень вживає заходів щодо їх припинення, усунення загроз життю та здоров’ю фізичних осіб і публічній безпеці, що виникли внаслідок учинення кримінального чи адміністративного правопорушення.</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5. При встановленні розшукуваних осіб, які переховуються від органів досудового розслідування, слідчого судді, суду, ухиляються від виконання кримінального покарання, пропали безвісти, уживає заходів щодо їх затримання та </w:t>
      </w:r>
      <w:r w:rsidRPr="0060267C">
        <w:rPr>
          <w:rFonts w:ascii="Verdana" w:eastAsia="Times New Roman" w:hAnsi="Verdana" w:cs="Times New Roman"/>
          <w:color w:val="000000"/>
          <w:sz w:val="21"/>
          <w:lang w:val="uk-UA" w:eastAsia="ru-RU"/>
        </w:rPr>
        <w:t>доставлення</w:t>
      </w:r>
      <w:r w:rsidRPr="0060267C">
        <w:rPr>
          <w:rFonts w:ascii="Verdana" w:eastAsia="Times New Roman" w:hAnsi="Verdana" w:cs="Times New Roman"/>
          <w:color w:val="000000"/>
          <w:sz w:val="21"/>
          <w:szCs w:val="21"/>
          <w:lang w:val="uk-UA" w:eastAsia="ru-RU"/>
        </w:rPr>
        <w:t> до територіального (відокремленого) підрозділу поліції та протягом трьох годин інформує ініціатора розшуку.</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6. Приймає участь у заходах щодо попередження та припинення кримінальних правопорушень, виявляє обставини, які призводять до їх учинення, і в межах своїх повноважень уживає заходів щодо усунення цих обставин.</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 xml:space="preserve">Перевіряє на причетність до вчинення кримінальних правопорушень раніше судимих та інших осіб, які мешкають на закріпленій дільниці. При потребі доповідає </w:t>
      </w:r>
      <w:r w:rsidRPr="0060267C">
        <w:rPr>
          <w:rFonts w:ascii="Verdana" w:eastAsia="Times New Roman" w:hAnsi="Verdana" w:cs="Times New Roman"/>
          <w:color w:val="000000"/>
          <w:sz w:val="21"/>
          <w:szCs w:val="21"/>
          <w:lang w:val="uk-UA" w:eastAsia="ru-RU"/>
        </w:rPr>
        <w:lastRenderedPageBreak/>
        <w:t>рапортом начальнику територіального (відокремленого) підрозділу поліції про необхідність перевірки окремих осіб підрозділом кримінальної поліції.</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Виконує доручення слідчих щодо обставин скоєння кримінальних правопорушень, перевірки осіб, опитування свідків та очевидців.</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7. Установлює довірчі стосунки з громадянами з метою отримання інформації, яка сприяє попередженню та розкриттю кримінальних, інших правопорушень, розшуку злочинців та осіб, зниклих безвісти.</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У разі отримання від населення інформації про осіб, які виношують наміри вчинити кримінальні правопорушення або їх вчинили, розшукуваних злочинців, осіб, безвісно відсутніх, про місця концентрації осіб, схильних до скоєння правопорушень негайно повідомляє про це чергову частину органу поліції, а також при виявленні інших правопорушень, реагування на які не належить до його компетенції, дільничний офіцер поліції інформує компетентні органи для вжиття заходів реагування.</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8. Виявляє на поліцейській дільниці осіб, які уживають наркотичні засоби і психотропні речовини без призначення лікаря. З метою недопущення вчинення ними правопорушень повідомляє заінтересовані підрозділи та служби поліції, органи державної влади та місцевого самоврядування.</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9. Координує свої дії з ГРПП щодо застосування превентивних заходів стосовно осіб, які схильні до вчинення правопорушень, та/або перебувають на превентивних обліках поліції. За погодженням з начальником сектору реагування патрульної поліції (далі – СРПП) відділу, (відділення) поліції залучає ГРПП для надання допомоги при затриманні та доставлянні осіб, які вчинили правопорушення, виконанні ухвал суду про привід свідків та підозрюваних до суду та в інших необхідних випадках.</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10.  Вживає всіх можливих заходів для надання невідкладної, зокрема </w:t>
      </w:r>
      <w:r w:rsidRPr="0060267C">
        <w:rPr>
          <w:rFonts w:ascii="Verdana" w:eastAsia="Times New Roman" w:hAnsi="Verdana" w:cs="Times New Roman"/>
          <w:color w:val="000000"/>
          <w:sz w:val="21"/>
          <w:lang w:val="uk-UA" w:eastAsia="ru-RU"/>
        </w:rPr>
        <w:t>домедичної</w:t>
      </w:r>
      <w:r w:rsidRPr="0060267C">
        <w:rPr>
          <w:rFonts w:ascii="Verdana" w:eastAsia="Times New Roman" w:hAnsi="Verdana" w:cs="Times New Roman"/>
          <w:color w:val="000000"/>
          <w:sz w:val="21"/>
          <w:szCs w:val="21"/>
          <w:lang w:val="uk-UA" w:eastAsia="ru-RU"/>
        </w:rPr>
        <w:t>, допомоги особам, які постраждали внаслідок кримінальних чи адміністративних правопорушень, нещасних випадків, а також особам, які опинилися в безпорадному стані або ситуації, небезпечній для їхнього життя чи здоров’я.</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11. Незалежно від місцезнаходження і часу доби в разі звернення до нього будь-якої особи із заявою чи повідомленням про події, що загрожують особистій чи публічній безпеці, або в разі безпосереднього виявлення таких подій зобов’язаний вжити необхідних заходів з метою рятування людей, надання допомоги особам, які її потребують, і повідомити про це найближчий орган поліції.</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12. У межах прикордонних районів взаємодіє з дільничними інспекторами прикордонної служби щодо проведення превентивних заходів з протидії нелегальній міграції, отримання інформації про шляхи проникнення контрабандних товарів, а також мешканців населених пунктів, розташованих у зоні державного кордону, які здійснюють незаконні операції з переміщення товарів.</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13. Проводить превентивну роботу з учасниками дорожнього руху.</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14. Складає протоколи про адміністративні правопорушення та накладає адміністративні стягнення на громадян, які вчинили адміністративні правопорушення відповідно до Кодексу України про адміністративні правопорушення. Проводить особистий огляд, </w:t>
      </w:r>
      <w:r w:rsidRPr="0060267C">
        <w:rPr>
          <w:rFonts w:ascii="Verdana" w:eastAsia="Times New Roman" w:hAnsi="Verdana" w:cs="Times New Roman"/>
          <w:color w:val="000000"/>
          <w:sz w:val="21"/>
          <w:lang w:val="uk-UA" w:eastAsia="ru-RU"/>
        </w:rPr>
        <w:t>огляд</w:t>
      </w:r>
      <w:r w:rsidRPr="0060267C">
        <w:rPr>
          <w:rFonts w:ascii="Verdana" w:eastAsia="Times New Roman" w:hAnsi="Verdana" w:cs="Times New Roman"/>
          <w:color w:val="000000"/>
          <w:sz w:val="21"/>
          <w:szCs w:val="21"/>
          <w:lang w:val="uk-UA" w:eastAsia="ru-RU"/>
        </w:rPr>
        <w:t> речей, вилучення речей і документів, застосовує інші передбачені законодавством заходи для забезпечення провадження у справах про адміністративні правопорушення.</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xml:space="preserve">15. Здійснює керівництво та контролює роботу помічника дільничного офіцера поліції, яке полягає в плануванні роботи, наданні відповідних доручень та навчанні </w:t>
      </w:r>
      <w:r w:rsidRPr="0060267C">
        <w:rPr>
          <w:rFonts w:ascii="Verdana" w:eastAsia="Times New Roman" w:hAnsi="Verdana" w:cs="Times New Roman"/>
          <w:color w:val="000000"/>
          <w:sz w:val="21"/>
          <w:szCs w:val="21"/>
          <w:lang w:val="uk-UA" w:eastAsia="ru-RU"/>
        </w:rPr>
        <w:lastRenderedPageBreak/>
        <w:t>методиці і тактиці роботи на поліцейській дільниці, перевіряє якість, повноту та об’єктивність складених ним документів і відомостей.</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16. Підтримує свій професійний рівень шляхом навчання в системі службової підготовки та самопідготовки.</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en-US" w:eastAsia="ru-RU"/>
        </w:rPr>
        <w:t>VI</w:t>
      </w:r>
      <w:r w:rsidRPr="0060267C">
        <w:rPr>
          <w:rFonts w:ascii="Verdana" w:eastAsia="Times New Roman" w:hAnsi="Verdana" w:cs="Times New Roman"/>
          <w:color w:val="000000"/>
          <w:sz w:val="21"/>
          <w:szCs w:val="21"/>
          <w:lang w:val="uk-UA" w:eastAsia="ru-RU"/>
        </w:rPr>
        <w:t>. Обов’язки помічника дільничного офіцера поліції</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1. Помічник дільничного офіцера поліції надає допомогу дільничному офіцеру поліції у здійсненні заходів щодо забезпечення публічної безпеки і порядку, превенції правопорушень, у тому числі особами, які перебувають на обліку органів Національної поліції.</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2. Свою роботу здійснює під керівництвом дільничного офіцера поліції, за яким він закріплений та виконує його доручення.</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3. Негайно інформує дільничного офіцера поліції, а в разі його відсутності керівника територіального (відокремленого) підрозділу поліції або чергового про відомі йому факти підготовки чи вчинення злочинів, місця зосередження осіб, схильних до скоєння правопорушень та злочинів.</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4. Вживає всіх можливих заходів для надання невідкладної, зокрема </w:t>
      </w:r>
      <w:r w:rsidRPr="0060267C">
        <w:rPr>
          <w:rFonts w:ascii="Verdana" w:eastAsia="Times New Roman" w:hAnsi="Verdana" w:cs="Times New Roman"/>
          <w:color w:val="000000"/>
          <w:sz w:val="21"/>
          <w:lang w:val="uk-UA" w:eastAsia="ru-RU"/>
        </w:rPr>
        <w:t>домедичної</w:t>
      </w:r>
      <w:r w:rsidRPr="0060267C">
        <w:rPr>
          <w:rFonts w:ascii="Verdana" w:eastAsia="Times New Roman" w:hAnsi="Verdana" w:cs="Times New Roman"/>
          <w:color w:val="000000"/>
          <w:sz w:val="21"/>
          <w:szCs w:val="21"/>
          <w:lang w:val="uk-UA" w:eastAsia="ru-RU"/>
        </w:rPr>
        <w:t>, допомоги особам, які постраждали внаслідок кримінальних чи адміністративних правопорушень, нещасних випадків, а також особам, які опинилися в безпорадному стані або ситуації, небезпечній для їхнього життя чи здоров’я.</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5. Незалежно від місцезнаходження і часу доби в разі звернення до нього будь-якої особи із заявою чи повідомленням про події, що загрожують особистій чи публічній безпеці, або в разі безпосереднього виявлення таких подій зобов’язаний вжити необхідних заходів з метою рятування людей, надання допомоги особам, які її потребують, і повідомити про це найближчий орган поліції.</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6. Складає протоколи про адміністративні правопорушення та накладає адміністративні стягнення на громадян, які вчинили адміністративні правопорушення, відповідно до Кодексу України про адміністративні правопорушення. Проводить особистий огляд, </w:t>
      </w:r>
      <w:r w:rsidRPr="0060267C">
        <w:rPr>
          <w:rFonts w:ascii="Verdana" w:eastAsia="Times New Roman" w:hAnsi="Verdana" w:cs="Times New Roman"/>
          <w:color w:val="000000"/>
          <w:sz w:val="21"/>
          <w:lang w:val="uk-UA" w:eastAsia="ru-RU"/>
        </w:rPr>
        <w:t>огляд</w:t>
      </w:r>
      <w:r w:rsidRPr="0060267C">
        <w:rPr>
          <w:rFonts w:ascii="Verdana" w:eastAsia="Times New Roman" w:hAnsi="Verdana" w:cs="Times New Roman"/>
          <w:color w:val="000000"/>
          <w:sz w:val="21"/>
          <w:szCs w:val="21"/>
          <w:lang w:val="uk-UA" w:eastAsia="ru-RU"/>
        </w:rPr>
        <w:t> речей, вилучення речей і документів, застосовую інші передбачені законодавством заходи забезпечення провадження у справах про адміністративні правопорушення.</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7. Застосовує превентивні заходи та заходи примусу в порядку, установленому Законом України «Про Національну поліцію».</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8. На період відсутності дільничного офіцера поліції за наказом начальника територіального (відокремленого) підрозділу поліції виконує його обов’язки.</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9. Працює над підвищенням свого професійного рівня шляхом навчання в системі службової підготовки та самопідготовки.</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en-US" w:eastAsia="ru-RU"/>
        </w:rPr>
        <w:t>VII</w:t>
      </w:r>
      <w:r w:rsidRPr="0060267C">
        <w:rPr>
          <w:rFonts w:ascii="Verdana" w:eastAsia="Times New Roman" w:hAnsi="Verdana" w:cs="Times New Roman"/>
          <w:color w:val="000000"/>
          <w:sz w:val="21"/>
          <w:szCs w:val="21"/>
          <w:lang w:val="uk-UA" w:eastAsia="ru-RU"/>
        </w:rPr>
        <w:t>. Організація роботи дільничних офіцерів поліції із особами, які перебувають на обліках органів поліції</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1. Дільничний офіцер поліції, здійснює превентивні заходи щодо осіб, схильних до вчинення правопорушень, та осіб, які перебувають на обліках органів поліції, щодо попередження вчинення з їх боку правопорушень з широким залученням до цієї роботи населення та громадськості.</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lastRenderedPageBreak/>
        <w:t>2. Дільничний офіцер поліції ставить на превентивний облік та у межах своєї компетенції проводить превентивну роботу з такими категоріями осіб:</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звільненими з місць позбавлення волі, які відбували покарання за умисний злочин і в яких судимість не знято або не погашено у встановленому законом порядку;</w:t>
      </w:r>
      <w:bookmarkStart w:id="1" w:name="o252"/>
      <w:bookmarkEnd w:id="1"/>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особами, яким було винесено офіційне попередження про неприпустимість вчинення насильства в сім'ї</w:t>
      </w:r>
      <w:bookmarkStart w:id="2" w:name="o254"/>
      <w:bookmarkEnd w:id="2"/>
      <w:r w:rsidRPr="0060267C">
        <w:rPr>
          <w:rFonts w:ascii="Verdana" w:eastAsia="Times New Roman" w:hAnsi="Verdana" w:cs="Times New Roman"/>
          <w:color w:val="000000"/>
          <w:sz w:val="21"/>
          <w:szCs w:val="21"/>
          <w:lang w:val="uk-UA" w:eastAsia="ru-RU"/>
        </w:rPr>
        <w:t>.</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3. У відповідності до законодавства ініціює встановлення адміністративного нагляду особам, звільненим з місць позбавлення волі, які за ознаками судимості підпадають під дію Закону України «Про адміністративний нагляд за особами, звільненими з місць позбавлення волі».</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4. На підставі аналізу додержання раніше судимими встановлених судом обмежень, визначених Законом України «Про адміністративний нагляд за особами, звільненими з місць позбавлення волі», вносить начальникові територіального (відокремленого) підрозділу поліції пропозиції про продовження адміністративного нагляду.</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5. Уживає заходів щодо притягнення до адміністративної або кримінальної відповідальності осіб, які порушують встановлені правила адміністративного нагляду.</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6. Виявляє на поліцейській дільниці осіб, які допускають насильство в сім’ї (домашнє насильство), уживає заходів, передбачених статтею 6 Закону України «Про попередження насильства в сім’ї».</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7. Постановка осіб на превентивний облік проводиться на підставі мотивованого рапорту дільничного офіцера поліції. Рішення про постановку на такий облік приймає начальник територіального (відокремленого) підрозділу поліції або його заступник.</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Відомості про осіб, зазначених в п. 2 розділу </w:t>
      </w:r>
      <w:r w:rsidRPr="0060267C">
        <w:rPr>
          <w:rFonts w:ascii="Verdana" w:eastAsia="Times New Roman" w:hAnsi="Verdana" w:cs="Times New Roman"/>
          <w:color w:val="000000"/>
          <w:sz w:val="21"/>
          <w:szCs w:val="21"/>
          <w:lang w:val="en-US" w:eastAsia="ru-RU"/>
        </w:rPr>
        <w:t>VII</w:t>
      </w:r>
      <w:r w:rsidRPr="0060267C">
        <w:rPr>
          <w:rFonts w:ascii="Verdana" w:eastAsia="Times New Roman" w:hAnsi="Verdana" w:cs="Times New Roman"/>
          <w:color w:val="000000"/>
          <w:sz w:val="21"/>
          <w:szCs w:val="21"/>
          <w:lang w:val="uk-UA" w:eastAsia="ru-RU"/>
        </w:rPr>
        <w:t>, заносяться до відповідної інформаційної підсистеми ЄІС МВС.</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Внесення зазначених відомостей покладається на начальника сектору превенції або працівника сектору, на якого покладено обов’язок з організації роботи з </w:t>
      </w:r>
      <w:r w:rsidRPr="0060267C">
        <w:rPr>
          <w:rFonts w:ascii="Verdana" w:eastAsia="Times New Roman" w:hAnsi="Verdana" w:cs="Times New Roman"/>
          <w:color w:val="000000"/>
          <w:sz w:val="21"/>
          <w:lang w:val="uk-UA" w:eastAsia="ru-RU"/>
        </w:rPr>
        <w:t>підобліковими</w:t>
      </w:r>
      <w:r w:rsidRPr="0060267C">
        <w:rPr>
          <w:rFonts w:ascii="Verdana" w:eastAsia="Times New Roman" w:hAnsi="Verdana" w:cs="Times New Roman"/>
          <w:color w:val="000000"/>
          <w:sz w:val="21"/>
          <w:szCs w:val="21"/>
          <w:lang w:val="uk-UA" w:eastAsia="ru-RU"/>
        </w:rPr>
        <w:t> особами.</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У дільничного офіцера поліції зберігаються відомості про </w:t>
      </w:r>
      <w:r w:rsidRPr="0060267C">
        <w:rPr>
          <w:rFonts w:ascii="Verdana" w:eastAsia="Times New Roman" w:hAnsi="Verdana" w:cs="Times New Roman"/>
          <w:color w:val="000000"/>
          <w:sz w:val="21"/>
          <w:lang w:val="uk-UA" w:eastAsia="ru-RU"/>
        </w:rPr>
        <w:t>підоблікових</w:t>
      </w:r>
      <w:r w:rsidRPr="0060267C">
        <w:rPr>
          <w:rFonts w:ascii="Verdana" w:eastAsia="Times New Roman" w:hAnsi="Verdana" w:cs="Times New Roman"/>
          <w:color w:val="000000"/>
          <w:sz w:val="21"/>
          <w:szCs w:val="21"/>
          <w:lang w:val="uk-UA" w:eastAsia="ru-RU"/>
        </w:rPr>
        <w:t> осіб, які проживають на території дільниці.</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Облікові справи заводяться щодо раніше судимих осіб, яким установлено адміністративний нагляд, та осіб, засуджених до позбавлення волі за тяжкі, особливо тяжкі злочини або засуджених два і більше разів до позбавлення волі за умисні злочини, якщо ці особи після відбування покарання або умовно-дострокового звільнення від відбування покарання, незважаючи на попередження органів поліції, систематично порушують громадський порядок і права громадян, учиняють інші правопорушення.</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Облікова справа реєструються у секретаріаті територіального (відокремленого) підрозділу поліції.</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Справи зберігаються у начальника сектору превенції або працівника сектору на якого покладено обов’язок з організації роботи з особами звільненими з місць позбавлення волі. Після закінчення терміну обліку справи зберігаються в архіві територіального (відокремленого) підрозділу поліції не менше ніж 3 роки, якщо інше не передбачено нормативними актами щодо ведення діловодства в органах Національної поліції України.</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У разі переїзду особи, відносно якої працівниками поліції проводяться превентивні заходи, на нове місце проживання до підрозділу поліції за </w:t>
      </w:r>
      <w:r w:rsidRPr="0060267C">
        <w:rPr>
          <w:rFonts w:ascii="Verdana" w:eastAsia="Times New Roman" w:hAnsi="Verdana" w:cs="Times New Roman"/>
          <w:color w:val="000000"/>
          <w:sz w:val="21"/>
          <w:lang w:val="uk-UA" w:eastAsia="ru-RU"/>
        </w:rPr>
        <w:t>територіальністю</w:t>
      </w:r>
      <w:r w:rsidRPr="0060267C">
        <w:rPr>
          <w:rFonts w:ascii="Verdana" w:eastAsia="Times New Roman" w:hAnsi="Verdana" w:cs="Times New Roman"/>
          <w:color w:val="000000"/>
          <w:sz w:val="21"/>
          <w:szCs w:val="21"/>
          <w:lang w:val="uk-UA" w:eastAsia="ru-RU"/>
        </w:rPr>
        <w:t> негайно надсилається відповідна інформація.</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lastRenderedPageBreak/>
        <w:t>Забороняється зняття з обліку </w:t>
      </w:r>
      <w:r w:rsidRPr="0060267C">
        <w:rPr>
          <w:rFonts w:ascii="Verdana" w:eastAsia="Times New Roman" w:hAnsi="Verdana" w:cs="Times New Roman"/>
          <w:color w:val="000000"/>
          <w:sz w:val="21"/>
          <w:lang w:val="uk-UA" w:eastAsia="ru-RU"/>
        </w:rPr>
        <w:t>підоблікової</w:t>
      </w:r>
      <w:r w:rsidRPr="0060267C">
        <w:rPr>
          <w:rFonts w:ascii="Verdana" w:eastAsia="Times New Roman" w:hAnsi="Verdana" w:cs="Times New Roman"/>
          <w:color w:val="000000"/>
          <w:sz w:val="21"/>
          <w:szCs w:val="21"/>
          <w:lang w:val="uk-UA" w:eastAsia="ru-RU"/>
        </w:rPr>
        <w:t> особи, яка переїхала на нове місце проживання, без підтвердження із територіального (відокремленого) підрозділу поліції інформації про її прибуття.</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8. Підставою для зняття з превентивного обліку правопорушників є:</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смерть особи;</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засудження до позбавлення волі;</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переїзд особи на інше постійне місце проживання;</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виправлення особи;</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погашення або зняття судимості;</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стосовно осіб, які вчиняють насильство в сім’ї (домашнє насильство), – у разі, якщо такі особи протягом року з моменту вчинення останнього правопорушення не допустили повторних правопорушень.</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proofErr w:type="gramStart"/>
      <w:r w:rsidRPr="0060267C">
        <w:rPr>
          <w:rFonts w:ascii="Verdana" w:eastAsia="Times New Roman" w:hAnsi="Verdana" w:cs="Times New Roman"/>
          <w:color w:val="000000"/>
          <w:sz w:val="21"/>
          <w:lang w:val="en-US" w:eastAsia="ru-RU"/>
        </w:rPr>
        <w:t>VII</w:t>
      </w:r>
      <w:r w:rsidRPr="0060267C">
        <w:rPr>
          <w:rFonts w:ascii="Verdana" w:eastAsia="Times New Roman" w:hAnsi="Verdana" w:cs="Times New Roman"/>
          <w:color w:val="000000"/>
          <w:sz w:val="21"/>
          <w:lang w:val="uk-UA" w:eastAsia="ru-RU"/>
        </w:rPr>
        <w:t>І.</w:t>
      </w:r>
      <w:proofErr w:type="gramEnd"/>
      <w:r w:rsidRPr="0060267C">
        <w:rPr>
          <w:rFonts w:ascii="Verdana" w:eastAsia="Times New Roman" w:hAnsi="Verdana" w:cs="Times New Roman"/>
          <w:color w:val="000000"/>
          <w:sz w:val="21"/>
          <w:szCs w:val="21"/>
          <w:lang w:val="uk-UA" w:eastAsia="ru-RU"/>
        </w:rPr>
        <w:t> Управління та координація роботи дільничних офіцерів поліції в системі Національної поліції України.</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Управління та координацію роботи дільничних офіцерів поліції на рівні центрального органу управління поліцією здійснює</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1. Відділ дільничних офіцерів поліції управління превенції Департаменту превентивної діяльності Патрульної поліції Національної поліції України.</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1) забезпечує контроль за організацією роботи відділів та секторів дільничних офіцерів поліції Головних управлінь Національної поліції в Автономній Республіці Крим, областях, містах Києві та Севастополі, територіальних (відокремлених) підрозділів поліції і надає їм організаційну та методичну допомогу в підвищенні ефективності роботи у сфері превенції правопорушень, налагодженні співпраці з населенням та громадськими формуваннями в забезпеченні правопорядку, організації діяльності дільничних офіцерів поліції, взаємодіє при вирішенні цих питань зі структурними підрозділами Національної поліції, іншими центральними органами виконавчої влади, громадськими організаціями;</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2) здійснює комплексний аналіз результатів роботи дільничних офіцерів поліції України із забезпечення правопорядку, вносить пропозиції до проектів програм, перспективних і поточних планів та заходів щодо вдосконалення їх діяльності та в межах повноважень контролює їх реалізацію. Готує пропозиції до проектів законів і підзаконних нормативно-правових актів, вносить керівництву Національної поліції пропозиції щодо підвищення ролі дільничних офіцерів поліції у зміцненні правопорядку;</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3) разом з іншими підрозділами Національної поліції здійснює заходи щодо зміцнення кадрового та професійного складу дільничних офіцерів поліції, забезпечення дотримання дисципліни і законності при виконанні ними своїх службових обов’язків;</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4) організовує узагальнення і впровадження в практику роботи дільничних офіцерів поліції позитивного досвіду та передових форм організації їх діяльності;</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5) готує необхідні матеріали для розгляду їх на колегіях (оперативних нарадах) Національної поліції, методичні рекомендації та пропозиції щодо вдосконалення діяльності дільничних офіцерів поліції;</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xml:space="preserve">6) бере участь за дорученням керівництва у здійсненні інспектувань, проведенні контрольних перевірок, комплексних й інші виїздів до територіальних органів поліції для вивчення стану службової діяльності, дисципліни та законності, фактичного забезпечення виконання Законів України «Про Національну поліцію», </w:t>
      </w:r>
      <w:r w:rsidRPr="0060267C">
        <w:rPr>
          <w:rFonts w:ascii="Verdana" w:eastAsia="Times New Roman" w:hAnsi="Verdana" w:cs="Times New Roman"/>
          <w:color w:val="000000"/>
          <w:sz w:val="21"/>
          <w:szCs w:val="21"/>
          <w:lang w:val="uk-UA" w:eastAsia="ru-RU"/>
        </w:rPr>
        <w:lastRenderedPageBreak/>
        <w:t>«Про попередження насильства в сім’ї», «Про адміністративний нагляд за особами, звільненими з місць позбавлення волі», «Про участь громадян в охороні громадського порядку і державного кордону», інших нормативно-правових актів, а також надання методичної та практичної допомоги;</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7) розробляє проекти програм підготовки, післядипломної освіти та перепідготовки дільничних офіцерів поліції. Складає графіки їх проведення та вносить відповідні пропозиції керівництву Департаменту превентивної діяльності.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8) розробляє приблизну тематику з функціональної підготовки для дільничних офіцерів поліції та вносить відповідні пропозиції керівництву Департаменту превентивної діяльності.</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Управління та координацію роботи дільничних офіцерів поліції на рівні територіального органу поліцією здійснює</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2. Відділ (сектор) дільничних офіцерів поліції управління превентивної діяльності ГУНП.</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1) забезпечують контроль за організацією роботи дільничних офіцерів поліції відділів (відділень) поліції і надають їм організаційну та методичну допомогу в організації превентивної роботи, охороні публічного порядку, службової діяльності, взаємодіють при вирішенні цих питань зі структурними підрозділами ГУНП, іншими правоохоронними органами, а також з органами державної влади й органами місцевого самоврядування, громадянами;</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2) розробляють і реалізовують заходи щодо зміцнення дисципліни та законності серед дільничних офіцерів поліції, збереження кадрового потенціалу та створення належних умов для їх роботи;</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3) уживають заходів щодо підвищення ефективності діяльності дільничних офіцерів поліції у сфері превенції правопорушень;</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4) забезпечують своєчасне та якісне планування (прогнозування) превентивної роботи дільничних офіцерів поліції та здійснюють контроль за його виконанням;</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5) аналізують стан превенції правопорушень, ефективності вжитих  дільничними офіцерами поліції заходів щодо його покращення. Вносять пропозиції до місцевих органів влади, органів місцевого самоврядування щодо усунення причин та умов, які призводять до їх учинення;</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6) вивчають, узагальнюють і впроваджують у практичну діяльність дільничних офіцерів поліції передовий досвід роботи з превенції правопорушень;</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7) здійснюють інспектування, контрольні перевірки, комплексні й інші виїзди у територіальні (відокремлені) підрозділи поліції для вивчення стану службової діяльності, дисципліни та законності, фактичного забезпечення виконання Законів України “Про Національну поліцію”, “Про попередження насильства в сім’ї”, “Про адміністративний нагляд за особами, звільненими з місць позбавлення волі”, “Про участь громадян в охороні громадського порядку і державного кордону”, інших нормативно-правових актів, що відносяться до діяльності дільничних офіцерів поліції, а також надання їм методичної та практичної допомоги;</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8) за дорученням керівництва Національної поліції, ГУНП у межах своєї компетенції організовують перевірки звернень громадян і посадових осіб та вживають необхідних заходів щодо виконання вимог законодавства;</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lastRenderedPageBreak/>
        <w:t>9) Здійснюють службові перевірки або ініціюють їх проведення підпорядкованими підрозділами або ж відповідними службами за фактами порушення дисципліни дільничними офіцерами поліції.</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Управління та координацію роботи дільничних офіцерів поліції на рівні територіального (відокремленого) підрозділу поліції здійснює</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3. Сектор превенції територіального (відокремленого) підрозділу поліції.</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1) забезпечують контроль за роботою дільничних офіцерів поліції та їх помічників, дотриманням ними службової дисципліни та законності, спрямовують і координують їх діяльність;</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2) аналізують і оцінюють результати діяльності дільничних офіцерів поліції та їх помічників, вносять керівництву поліції пропозиції щодо вдосконалення їх діяльності, зміцнення взаємодії з іншими підрозділами поліції, органами державної влади та органами місцевого самоврядування, громадськими формуваннями з охорони громадського порядку;</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3) вносять пропозиції до Плану роботи підрозділу з питань діяльності дільничних офіцерів поліції, організовують виконання визначених у Плані заходів, підготовку аналітичних матеріалів з основних напрямів службової діяльності;</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4) надають допомогу дільничним офіцерам поліції та їх помічникам з питань превентивної роботи, підготовки матеріалів для проведення звітів перед населенням поліцейської дільниці;</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5) готують пропозиції органам місцевого самоврядування про стан матеріально-технічного забезпечення дільничних офіцерів поліції, потребу в наданні житла та службових приміщень;</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6) забезпечують взаємодію дільничних офіцерів поліції ПП та ГРПП, та узагальнення пропозицій дільничних офіцерів поліції стосовно заходів, які необхідно включити до планів-завдань ГРПП. Надає їх начальникам СРПП;</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7) приймають участь у межах компетенції у відборі, професійному навчанні та вихованні кадрів. Уносять пропозиції про призначення на посаду, переміщення та звільнення з посади дільничних офіцерів поліції, заохочення і притягнення у встановленому чинним Дисциплінарним статутом порядку до дисциплінарної відповідальності, а також про заохочення громадян, членів громадських формувань з охорони громадського порядку, які активно сприяють поліції в забезпеченні охорони публічного порядку, превенції правопорушень;</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8) забезпечують взаємодію дільничних офіцерів поліції з громадськими формуваннями з охорони громадського порядку щодо виконання ними завдань, передбачених законодавством, превенції правопорушень, а також проведення роботи з особами, які перебувають на превентивному обліку органів поліції;</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9) уживають заходів щодо закріплення дільничних офіцерів поліції за поліцейськими дільницями, унеможливлення доручення їм завдань, не передбачених функціональними обов’язками, а також створення належних умов для їх роботи;</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10) розробляють і подають на затвердження керівництву поліції графіки роботи підлеглих, місячних виступів і звітів перед населенням, організовують, контролюють та приймають особисту участь у їх виконанні;</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color w:val="000000"/>
          <w:sz w:val="21"/>
          <w:szCs w:val="21"/>
          <w:lang w:val="uk-UA" w:eastAsia="ru-RU"/>
        </w:rPr>
        <w:lastRenderedPageBreak/>
        <w:t>11) беруть участь у організації виконання рішень органів місцевого самоврядування, з питань, які належать до компетенції дільничних офіцерів поліції.</w:t>
      </w:r>
    </w:p>
    <w:p w:rsidR="0060267C" w:rsidRPr="0060267C" w:rsidRDefault="0060267C" w:rsidP="0060267C">
      <w:pPr>
        <w:shd w:val="clear" w:color="auto" w:fill="F8F8F6"/>
        <w:spacing w:after="0" w:line="240" w:lineRule="auto"/>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b/>
          <w:bCs/>
          <w:color w:val="000000"/>
          <w:sz w:val="21"/>
          <w:szCs w:val="21"/>
          <w:lang w:val="uk-UA" w:eastAsia="ru-RU"/>
        </w:rPr>
        <w:t> </w:t>
      </w:r>
    </w:p>
    <w:p w:rsidR="0060267C" w:rsidRPr="0060267C" w:rsidRDefault="0060267C" w:rsidP="0060267C">
      <w:pPr>
        <w:shd w:val="clear" w:color="auto" w:fill="F8F8F6"/>
        <w:spacing w:after="0" w:line="240" w:lineRule="auto"/>
        <w:rPr>
          <w:rFonts w:ascii="Times New Roman" w:eastAsia="Times New Roman" w:hAnsi="Times New Roman" w:cs="Times New Roman"/>
          <w:color w:val="000000"/>
          <w:sz w:val="24"/>
          <w:szCs w:val="24"/>
          <w:lang w:val="uk-UA" w:eastAsia="ru-RU"/>
        </w:rPr>
      </w:pPr>
      <w:r w:rsidRPr="0060267C">
        <w:rPr>
          <w:rFonts w:ascii="Verdana" w:eastAsia="Times New Roman" w:hAnsi="Verdana" w:cs="Times New Roman"/>
          <w:b/>
          <w:bCs/>
          <w:color w:val="000000"/>
          <w:sz w:val="21"/>
          <w:szCs w:val="21"/>
          <w:lang w:val="uk-UA" w:eastAsia="ru-RU"/>
        </w:rPr>
        <w:t> </w:t>
      </w:r>
    </w:p>
    <w:p w:rsidR="0060267C" w:rsidRPr="0060267C" w:rsidRDefault="0060267C" w:rsidP="0060267C">
      <w:pPr>
        <w:shd w:val="clear" w:color="auto" w:fill="F8F8F6"/>
        <w:spacing w:after="0" w:line="240" w:lineRule="auto"/>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val="uk-UA" w:eastAsia="ru-RU"/>
        </w:rPr>
        <w:t>Директор Департаменту формування</w:t>
      </w:r>
    </w:p>
    <w:p w:rsidR="0060267C" w:rsidRPr="0060267C" w:rsidRDefault="0060267C" w:rsidP="0060267C">
      <w:pPr>
        <w:shd w:val="clear" w:color="auto" w:fill="F8F8F6"/>
        <w:spacing w:after="0" w:line="240" w:lineRule="auto"/>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val="uk-UA" w:eastAsia="ru-RU"/>
        </w:rPr>
        <w:t>політики щодо підконтрольних</w:t>
      </w:r>
    </w:p>
    <w:p w:rsidR="0060267C" w:rsidRPr="0060267C" w:rsidRDefault="0060267C" w:rsidP="0060267C">
      <w:pPr>
        <w:shd w:val="clear" w:color="auto" w:fill="F8F8F6"/>
        <w:spacing w:after="0" w:line="240" w:lineRule="auto"/>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val="uk-UA" w:eastAsia="ru-RU"/>
        </w:rPr>
        <w:t>Міністрові органів влади та моніторингу МВС                           В.Є. Боднар</w:t>
      </w:r>
    </w:p>
    <w:p w:rsidR="0060267C" w:rsidRPr="0060267C" w:rsidRDefault="0060267C" w:rsidP="0060267C">
      <w:pPr>
        <w:shd w:val="clear" w:color="auto" w:fill="F8F8F6"/>
        <w:spacing w:after="0" w:line="240" w:lineRule="auto"/>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val="uk-UA" w:eastAsia="ru-RU"/>
        </w:rPr>
        <w:t> </w:t>
      </w:r>
    </w:p>
    <w:p w:rsidR="0060267C" w:rsidRPr="0060267C" w:rsidRDefault="0060267C" w:rsidP="0060267C">
      <w:pPr>
        <w:shd w:val="clear" w:color="auto" w:fill="F8F8F6"/>
        <w:spacing w:after="0" w:line="240" w:lineRule="auto"/>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jc w:val="righ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val="uk-UA" w:eastAsia="ru-RU"/>
        </w:rPr>
        <w:t>Додаток 1</w:t>
      </w:r>
    </w:p>
    <w:p w:rsidR="0060267C" w:rsidRPr="0060267C" w:rsidRDefault="0060267C" w:rsidP="0060267C">
      <w:pPr>
        <w:shd w:val="clear" w:color="auto" w:fill="F8F8F6"/>
        <w:spacing w:after="0" w:line="240" w:lineRule="auto"/>
        <w:jc w:val="righ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val="uk-UA" w:eastAsia="ru-RU"/>
        </w:rPr>
        <w:t>до Положення про організацію діяльності</w:t>
      </w:r>
    </w:p>
    <w:p w:rsidR="0060267C" w:rsidRPr="0060267C" w:rsidRDefault="0060267C" w:rsidP="0060267C">
      <w:pPr>
        <w:shd w:val="clear" w:color="auto" w:fill="F8F8F6"/>
        <w:spacing w:after="0" w:line="240" w:lineRule="auto"/>
        <w:jc w:val="righ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val="uk-UA" w:eastAsia="ru-RU"/>
        </w:rPr>
        <w:t>дільничних офіцерів поліції в системі</w:t>
      </w:r>
    </w:p>
    <w:p w:rsidR="0060267C" w:rsidRPr="0060267C" w:rsidRDefault="0060267C" w:rsidP="0060267C">
      <w:pPr>
        <w:shd w:val="clear" w:color="auto" w:fill="F8F8F6"/>
        <w:spacing w:after="0" w:line="240" w:lineRule="auto"/>
        <w:jc w:val="righ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val="uk-UA" w:eastAsia="ru-RU"/>
        </w:rPr>
        <w:t>Національної  поліції України</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line="276" w:lineRule="atLeast"/>
        <w:jc w:val="center"/>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val="uk-UA" w:eastAsia="ru-RU"/>
        </w:rPr>
        <w:t>ВИМОГИ</w:t>
      </w:r>
    </w:p>
    <w:p w:rsidR="0060267C" w:rsidRPr="0060267C" w:rsidRDefault="0060267C" w:rsidP="0060267C">
      <w:pPr>
        <w:shd w:val="clear" w:color="auto" w:fill="F8F8F6"/>
        <w:spacing w:line="276" w:lineRule="atLeast"/>
        <w:jc w:val="center"/>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val="uk-UA" w:eastAsia="ru-RU"/>
        </w:rPr>
        <w:t>до поліцейської станції</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en-US" w:eastAsia="ru-RU"/>
        </w:rPr>
        <w:t>I</w:t>
      </w:r>
      <w:r w:rsidRPr="0060267C">
        <w:rPr>
          <w:rFonts w:ascii="Verdana" w:eastAsia="Times New Roman" w:hAnsi="Verdana" w:cs="Times New Roman"/>
          <w:color w:val="000000"/>
          <w:sz w:val="21"/>
          <w:szCs w:val="21"/>
          <w:lang w:val="uk-UA" w:eastAsia="ru-RU"/>
        </w:rPr>
        <w:t>. Організація поліцейської станції</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1. Поліцейська станція організовується за рахунок коштів Державного бюджету України, а також інших джерел, не заборонених законом:</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У містах – у межах однієї поліцейської дільниці дільничного офіцера.</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У сільській місцевості – у межах сільського (селищного) адміністративно-територіального утворення.</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2. При розгляді питання про виділення службового приміщення під поліцейську станцію враховується можливість розміщення в ньому для спільної роботи дільничного офіцера поліції, його помічника, працівників групи реагування патрульної поліції та представників громадськості.</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3. Поліцейська станція має розташовуватися, як правило, у центрі поліцейської дільниці (мікрорайону).</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en-US" w:eastAsia="ru-RU"/>
        </w:rPr>
        <w:t>II</w:t>
      </w:r>
      <w:r w:rsidRPr="0060267C">
        <w:rPr>
          <w:rFonts w:ascii="Verdana" w:eastAsia="Times New Roman" w:hAnsi="Verdana" w:cs="Times New Roman"/>
          <w:color w:val="000000"/>
          <w:sz w:val="21"/>
          <w:szCs w:val="21"/>
          <w:lang w:val="uk-UA" w:eastAsia="ru-RU"/>
        </w:rPr>
        <w:t>. Вимоги до приміщення поліцейської станції</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1. Бути ізольованим від житлових приміщень.</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2. Мати двері з надійними замками: зовнішні – дощаті, товщиною не менше 40 мм, оббиті ззовні листовим металом або суцільнометалеві.</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3. На віконних прорізах мати металеві ґрати.</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4. Мати охоронну сигналізацію, за можливості з виводом на пульт централізованої охорони або автономну сигналізацію типу «Сирена» на зовнішньому боці будинку.</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5. Відповідати вимогам пожежної безпеки і санітарно-гігієнічним нормам.</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en-US" w:eastAsia="ru-RU"/>
        </w:rPr>
        <w:t>III</w:t>
      </w:r>
      <w:r w:rsidRPr="0060267C">
        <w:rPr>
          <w:rFonts w:ascii="Verdana" w:eastAsia="Times New Roman" w:hAnsi="Verdana" w:cs="Times New Roman"/>
          <w:color w:val="000000"/>
          <w:sz w:val="21"/>
          <w:szCs w:val="21"/>
          <w:lang w:val="uk-UA" w:eastAsia="ru-RU"/>
        </w:rPr>
        <w:t>. Оснащення поліцейської станції</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xml:space="preserve">1. Поліцейська станція на видному для населення місці повинен мати світлове табло з написом «Поліцейська станція», а також вивіску про режим роботи з телефонами </w:t>
      </w:r>
      <w:r w:rsidRPr="0060267C">
        <w:rPr>
          <w:rFonts w:ascii="Verdana" w:eastAsia="Times New Roman" w:hAnsi="Verdana" w:cs="Times New Roman"/>
          <w:color w:val="000000"/>
          <w:sz w:val="21"/>
          <w:szCs w:val="21"/>
          <w:lang w:val="uk-UA" w:eastAsia="ru-RU"/>
        </w:rPr>
        <w:lastRenderedPageBreak/>
        <w:t>дільничних офіцерів поліції та чергового територіального (відокремленого) підрозділу поліції Національної поліції (зразок 1).</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Розміри вивіски становлять 500х 350мм, виготовляється з цільного листа пластмаси товщиною 3 мм, символи розміщенні шляхом клеєння.</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Зразок 1</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line="276" w:lineRule="atLeast"/>
        <w:jc w:val="center"/>
        <w:rPr>
          <w:rFonts w:ascii="Times New Roman" w:eastAsia="Times New Roman" w:hAnsi="Times New Roman" w:cs="Times New Roman"/>
          <w:color w:val="000000"/>
          <w:sz w:val="24"/>
          <w:szCs w:val="24"/>
          <w:lang w:eastAsia="ru-RU"/>
        </w:rPr>
      </w:pPr>
      <w:r>
        <w:rPr>
          <w:rFonts w:ascii="Verdana" w:eastAsia="Times New Roman" w:hAnsi="Verdana" w:cs="Times New Roman"/>
          <w:noProof/>
          <w:color w:val="000000"/>
          <w:sz w:val="21"/>
          <w:szCs w:val="21"/>
          <w:lang w:eastAsia="ru-RU"/>
        </w:rPr>
        <w:drawing>
          <wp:inline distT="0" distB="0" distL="0" distR="0">
            <wp:extent cx="8229600" cy="6172200"/>
            <wp:effectExtent l="19050" t="0" r="0" b="0"/>
            <wp:docPr id="1" name="Рисунок 1" descr="http://portal.npu.gov.ua/mvs/img/publishing/?id=2086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npu.gov.ua/mvs/img/publishing/?id=2086490"/>
                    <pic:cNvPicPr>
                      <a:picLocks noChangeAspect="1" noChangeArrowheads="1"/>
                    </pic:cNvPicPr>
                  </pic:nvPicPr>
                  <pic:blipFill>
                    <a:blip r:embed="rId4"/>
                    <a:srcRect/>
                    <a:stretch>
                      <a:fillRect/>
                    </a:stretch>
                  </pic:blipFill>
                  <pic:spPr bwMode="auto">
                    <a:xfrm>
                      <a:off x="0" y="0"/>
                      <a:ext cx="8229600" cy="6172200"/>
                    </a:xfrm>
                    <a:prstGeom prst="rect">
                      <a:avLst/>
                    </a:prstGeom>
                    <a:noFill/>
                    <a:ln w="9525">
                      <a:noFill/>
                      <a:miter lim="800000"/>
                      <a:headEnd/>
                      <a:tailEnd/>
                    </a:ln>
                  </pic:spPr>
                </pic:pic>
              </a:graphicData>
            </a:graphic>
          </wp:inline>
        </w:drawing>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2. У коридорі (холі) приміщення поліцейської станції розташовуються стенди наочної агітації, на яких розміщуються:</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Конституція України;</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lastRenderedPageBreak/>
        <w:t>Закон України «Про Національну поліції»;</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закони, укази і розпорядження Президента України, постанови і розпорядження Кабінету Міністрів України, інші нормативно-правові акти, у тому числі органів місцевого самоврядування, прийняті з питань забезпечення правопорядку;</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витяг із Закону України «Про звернення громадян»;</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буклети-пам’ятки населенню з правової тематики;</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інша необхідна інформація.</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3. Приміщення поліцейської станції оснащуються меблями, інвентарем, персональним комп’ютером з під’єднанням до інформаційної підсистеми Інформаційного порталу Національної поліції всесвітньої мережі Інтернет, іншою оргтехнікою, засобами зв’язку та спеціальними засобами індивідуального захисту, спеціальною літературою з розрахунку на одного дільничного офіцера:</w:t>
      </w:r>
    </w:p>
    <w:p w:rsidR="0060267C" w:rsidRPr="0060267C" w:rsidRDefault="0060267C" w:rsidP="0060267C">
      <w:pPr>
        <w:shd w:val="clear" w:color="auto" w:fill="F8F8F6"/>
        <w:spacing w:line="276" w:lineRule="atLeast"/>
        <w:jc w:val="center"/>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tbl>
      <w:tblPr>
        <w:tblW w:w="0" w:type="auto"/>
        <w:jc w:val="center"/>
        <w:tblCellMar>
          <w:left w:w="0" w:type="dxa"/>
          <w:right w:w="0" w:type="dxa"/>
        </w:tblCellMar>
        <w:tblLook w:val="04A0"/>
      </w:tblPr>
      <w:tblGrid>
        <w:gridCol w:w="1138"/>
        <w:gridCol w:w="4690"/>
        <w:gridCol w:w="1418"/>
      </w:tblGrid>
      <w:tr w:rsidR="0060267C" w:rsidRPr="0060267C" w:rsidTr="0060267C">
        <w:trPr>
          <w:jc w:val="center"/>
        </w:trPr>
        <w:tc>
          <w:tcPr>
            <w:tcW w:w="1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b/>
                <w:bCs/>
                <w:sz w:val="21"/>
                <w:szCs w:val="21"/>
                <w:lang w:val="uk-UA" w:eastAsia="ru-RU"/>
              </w:rPr>
              <w:t>№ з/п</w:t>
            </w:r>
          </w:p>
        </w:tc>
        <w:tc>
          <w:tcPr>
            <w:tcW w:w="4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b/>
                <w:bCs/>
                <w:sz w:val="21"/>
                <w:szCs w:val="21"/>
                <w:lang w:val="uk-UA" w:eastAsia="ru-RU"/>
              </w:rPr>
              <w:t>Назва</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b/>
                <w:bCs/>
                <w:sz w:val="21"/>
                <w:szCs w:val="21"/>
                <w:lang w:val="uk-UA" w:eastAsia="ru-RU"/>
              </w:rPr>
              <w:t>Кількість</w:t>
            </w:r>
          </w:p>
        </w:tc>
      </w:tr>
      <w:tr w:rsidR="0060267C" w:rsidRPr="0060267C" w:rsidTr="0060267C">
        <w:trPr>
          <w:jc w:val="center"/>
        </w:trPr>
        <w:tc>
          <w:tcPr>
            <w:tcW w:w="1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w:t>
            </w:r>
          </w:p>
        </w:tc>
        <w:tc>
          <w:tcPr>
            <w:tcW w:w="4690"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Стіл письмовий</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w:t>
            </w:r>
          </w:p>
        </w:tc>
      </w:tr>
      <w:tr w:rsidR="0060267C" w:rsidRPr="0060267C" w:rsidTr="0060267C">
        <w:trPr>
          <w:jc w:val="center"/>
        </w:trPr>
        <w:tc>
          <w:tcPr>
            <w:tcW w:w="1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2</w:t>
            </w:r>
          </w:p>
        </w:tc>
        <w:tc>
          <w:tcPr>
            <w:tcW w:w="4690"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Стілець напівм’який</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w:t>
            </w:r>
          </w:p>
        </w:tc>
      </w:tr>
      <w:tr w:rsidR="0060267C" w:rsidRPr="0060267C" w:rsidTr="0060267C">
        <w:trPr>
          <w:jc w:val="center"/>
        </w:trPr>
        <w:tc>
          <w:tcPr>
            <w:tcW w:w="1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3</w:t>
            </w:r>
          </w:p>
        </w:tc>
        <w:tc>
          <w:tcPr>
            <w:tcW w:w="4690"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Стілець для відвідувачів</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2</w:t>
            </w:r>
          </w:p>
        </w:tc>
      </w:tr>
      <w:tr w:rsidR="0060267C" w:rsidRPr="0060267C" w:rsidTr="0060267C">
        <w:trPr>
          <w:jc w:val="center"/>
        </w:trPr>
        <w:tc>
          <w:tcPr>
            <w:tcW w:w="1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4</w:t>
            </w:r>
          </w:p>
        </w:tc>
        <w:tc>
          <w:tcPr>
            <w:tcW w:w="4690"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Шафа для одягу</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w:t>
            </w:r>
          </w:p>
        </w:tc>
      </w:tr>
      <w:tr w:rsidR="0060267C" w:rsidRPr="0060267C" w:rsidTr="0060267C">
        <w:trPr>
          <w:jc w:val="center"/>
        </w:trPr>
        <w:tc>
          <w:tcPr>
            <w:tcW w:w="1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5</w:t>
            </w:r>
          </w:p>
        </w:tc>
        <w:tc>
          <w:tcPr>
            <w:tcW w:w="4690"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Шафа для збереження бланків службової документації</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w:t>
            </w:r>
          </w:p>
        </w:tc>
      </w:tr>
      <w:tr w:rsidR="0060267C" w:rsidRPr="0060267C" w:rsidTr="0060267C">
        <w:trPr>
          <w:jc w:val="center"/>
        </w:trPr>
        <w:tc>
          <w:tcPr>
            <w:tcW w:w="1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6</w:t>
            </w:r>
          </w:p>
        </w:tc>
        <w:tc>
          <w:tcPr>
            <w:tcW w:w="4690"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Металева шафа-сейф для тимчасового збереження службових документів</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w:t>
            </w:r>
          </w:p>
        </w:tc>
      </w:tr>
      <w:tr w:rsidR="0060267C" w:rsidRPr="0060267C" w:rsidTr="0060267C">
        <w:trPr>
          <w:jc w:val="center"/>
        </w:trPr>
        <w:tc>
          <w:tcPr>
            <w:tcW w:w="1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7</w:t>
            </w:r>
          </w:p>
        </w:tc>
        <w:tc>
          <w:tcPr>
            <w:tcW w:w="4690"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Телефонний апарат, радіостанція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1/1</w:t>
            </w:r>
          </w:p>
        </w:tc>
      </w:tr>
      <w:tr w:rsidR="0060267C" w:rsidRPr="0060267C" w:rsidTr="0060267C">
        <w:trPr>
          <w:jc w:val="center"/>
        </w:trPr>
        <w:tc>
          <w:tcPr>
            <w:tcW w:w="1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8</w:t>
            </w:r>
          </w:p>
        </w:tc>
        <w:tc>
          <w:tcPr>
            <w:tcW w:w="4690"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Комп’ютер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w:t>
            </w:r>
          </w:p>
        </w:tc>
      </w:tr>
      <w:tr w:rsidR="0060267C" w:rsidRPr="0060267C" w:rsidTr="0060267C">
        <w:trPr>
          <w:jc w:val="center"/>
        </w:trPr>
        <w:tc>
          <w:tcPr>
            <w:tcW w:w="1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9</w:t>
            </w:r>
          </w:p>
        </w:tc>
        <w:tc>
          <w:tcPr>
            <w:tcW w:w="4690"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Копіювальна техніка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w:t>
            </w:r>
          </w:p>
        </w:tc>
      </w:tr>
      <w:tr w:rsidR="0060267C" w:rsidRPr="0060267C" w:rsidTr="0060267C">
        <w:trPr>
          <w:jc w:val="center"/>
        </w:trPr>
        <w:tc>
          <w:tcPr>
            <w:tcW w:w="1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10</w:t>
            </w:r>
          </w:p>
        </w:tc>
        <w:tc>
          <w:tcPr>
            <w:tcW w:w="4690"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Мікрокалькулятор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w:t>
            </w:r>
          </w:p>
        </w:tc>
      </w:tr>
      <w:tr w:rsidR="0060267C" w:rsidRPr="0060267C" w:rsidTr="0060267C">
        <w:trPr>
          <w:jc w:val="center"/>
        </w:trPr>
        <w:tc>
          <w:tcPr>
            <w:tcW w:w="1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11</w:t>
            </w:r>
          </w:p>
        </w:tc>
        <w:tc>
          <w:tcPr>
            <w:tcW w:w="4690"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Репродуктор </w:t>
            </w:r>
            <w:r w:rsidRPr="0060267C">
              <w:rPr>
                <w:rFonts w:ascii="Verdana" w:eastAsia="Times New Roman" w:hAnsi="Verdana" w:cs="Times New Roman"/>
                <w:sz w:val="21"/>
                <w:lang w:val="uk-UA" w:eastAsia="ru-RU"/>
              </w:rPr>
              <w:t>проводового</w:t>
            </w:r>
            <w:r w:rsidRPr="0060267C">
              <w:rPr>
                <w:rFonts w:ascii="Verdana" w:eastAsia="Times New Roman" w:hAnsi="Verdana" w:cs="Times New Roman"/>
                <w:sz w:val="21"/>
                <w:szCs w:val="21"/>
                <w:lang w:val="uk-UA" w:eastAsia="ru-RU"/>
              </w:rPr>
              <w:t> мовлення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w:t>
            </w:r>
          </w:p>
        </w:tc>
      </w:tr>
      <w:tr w:rsidR="0060267C" w:rsidRPr="0060267C" w:rsidTr="0060267C">
        <w:trPr>
          <w:jc w:val="center"/>
        </w:trPr>
        <w:tc>
          <w:tcPr>
            <w:tcW w:w="1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12</w:t>
            </w:r>
          </w:p>
        </w:tc>
        <w:tc>
          <w:tcPr>
            <w:tcW w:w="4690"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Настільна лампа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w:t>
            </w:r>
          </w:p>
        </w:tc>
      </w:tr>
      <w:tr w:rsidR="0060267C" w:rsidRPr="0060267C" w:rsidTr="0060267C">
        <w:trPr>
          <w:jc w:val="center"/>
        </w:trPr>
        <w:tc>
          <w:tcPr>
            <w:tcW w:w="1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13</w:t>
            </w:r>
          </w:p>
        </w:tc>
        <w:tc>
          <w:tcPr>
            <w:tcW w:w="4690"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Люстра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w:t>
            </w:r>
          </w:p>
        </w:tc>
      </w:tr>
      <w:tr w:rsidR="0060267C" w:rsidRPr="0060267C" w:rsidTr="0060267C">
        <w:trPr>
          <w:jc w:val="center"/>
        </w:trPr>
        <w:tc>
          <w:tcPr>
            <w:tcW w:w="1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14</w:t>
            </w:r>
          </w:p>
        </w:tc>
        <w:tc>
          <w:tcPr>
            <w:tcW w:w="4690"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Портьєри і фіранки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на кожне вікно</w:t>
            </w:r>
          </w:p>
        </w:tc>
      </w:tr>
      <w:tr w:rsidR="0060267C" w:rsidRPr="0060267C" w:rsidTr="0060267C">
        <w:trPr>
          <w:jc w:val="center"/>
        </w:trPr>
        <w:tc>
          <w:tcPr>
            <w:tcW w:w="1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15</w:t>
            </w:r>
          </w:p>
        </w:tc>
        <w:tc>
          <w:tcPr>
            <w:tcW w:w="4690"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Посуд для питної води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w:t>
            </w:r>
          </w:p>
        </w:tc>
      </w:tr>
      <w:tr w:rsidR="0060267C" w:rsidRPr="0060267C" w:rsidTr="0060267C">
        <w:trPr>
          <w:jc w:val="center"/>
        </w:trPr>
        <w:tc>
          <w:tcPr>
            <w:tcW w:w="1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16</w:t>
            </w:r>
          </w:p>
        </w:tc>
        <w:tc>
          <w:tcPr>
            <w:tcW w:w="4690"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Аптечка з медикаментами і перев’язувальними засобами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w:t>
            </w:r>
          </w:p>
        </w:tc>
      </w:tr>
      <w:tr w:rsidR="0060267C" w:rsidRPr="0060267C" w:rsidTr="0060267C">
        <w:trPr>
          <w:jc w:val="center"/>
        </w:trPr>
        <w:tc>
          <w:tcPr>
            <w:tcW w:w="1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lastRenderedPageBreak/>
              <w:t>17</w:t>
            </w:r>
          </w:p>
        </w:tc>
        <w:tc>
          <w:tcPr>
            <w:tcW w:w="4690"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lang w:val="uk-UA" w:eastAsia="ru-RU"/>
              </w:rPr>
              <w:t>Бронежелет</w:t>
            </w:r>
            <w:r w:rsidRPr="0060267C">
              <w:rPr>
                <w:rFonts w:ascii="Verdana" w:eastAsia="Times New Roman" w:hAnsi="Verdana" w:cs="Times New Roman"/>
                <w:sz w:val="21"/>
                <w:szCs w:val="21"/>
                <w:lang w:val="uk-UA" w:eastAsia="ru-RU"/>
              </w:rPr>
              <w:t> класу 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w:t>
            </w:r>
          </w:p>
        </w:tc>
      </w:tr>
      <w:tr w:rsidR="0060267C" w:rsidRPr="0060267C" w:rsidTr="0060267C">
        <w:trPr>
          <w:jc w:val="center"/>
        </w:trPr>
        <w:tc>
          <w:tcPr>
            <w:tcW w:w="1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18</w:t>
            </w:r>
          </w:p>
        </w:tc>
        <w:tc>
          <w:tcPr>
            <w:tcW w:w="4690"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Шолом</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w:t>
            </w:r>
          </w:p>
        </w:tc>
      </w:tr>
      <w:tr w:rsidR="0060267C" w:rsidRPr="0060267C" w:rsidTr="0060267C">
        <w:trPr>
          <w:jc w:val="center"/>
        </w:trPr>
        <w:tc>
          <w:tcPr>
            <w:tcW w:w="1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19</w:t>
            </w:r>
          </w:p>
        </w:tc>
        <w:tc>
          <w:tcPr>
            <w:tcW w:w="4690"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Мило і рушник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 комплект</w:t>
            </w:r>
          </w:p>
        </w:tc>
      </w:tr>
      <w:tr w:rsidR="0060267C" w:rsidRPr="0060267C" w:rsidTr="0060267C">
        <w:trPr>
          <w:jc w:val="center"/>
        </w:trPr>
        <w:tc>
          <w:tcPr>
            <w:tcW w:w="1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20</w:t>
            </w:r>
          </w:p>
        </w:tc>
        <w:tc>
          <w:tcPr>
            <w:tcW w:w="4690"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Вогнегасник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w:t>
            </w:r>
          </w:p>
        </w:tc>
      </w:tr>
      <w:tr w:rsidR="0060267C" w:rsidRPr="0060267C" w:rsidTr="0060267C">
        <w:trPr>
          <w:jc w:val="center"/>
        </w:trPr>
        <w:tc>
          <w:tcPr>
            <w:tcW w:w="1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21</w:t>
            </w:r>
          </w:p>
        </w:tc>
        <w:tc>
          <w:tcPr>
            <w:tcW w:w="4690"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Бібліотечка юридичної і педагогічної літератури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0267C" w:rsidRPr="0060267C" w:rsidRDefault="0060267C" w:rsidP="0060267C">
            <w:pPr>
              <w:spacing w:line="276" w:lineRule="atLeast"/>
              <w:rPr>
                <w:rFonts w:ascii="Times New Roman" w:eastAsia="Times New Roman" w:hAnsi="Times New Roman" w:cs="Times New Roman"/>
                <w:sz w:val="24"/>
                <w:szCs w:val="24"/>
                <w:lang w:eastAsia="ru-RU"/>
              </w:rPr>
            </w:pPr>
            <w:r w:rsidRPr="0060267C">
              <w:rPr>
                <w:rFonts w:ascii="Verdana" w:eastAsia="Times New Roman" w:hAnsi="Verdana" w:cs="Times New Roman"/>
                <w:sz w:val="21"/>
                <w:szCs w:val="21"/>
                <w:lang w:val="uk-UA" w:eastAsia="ru-RU"/>
              </w:rPr>
              <w:t>1</w:t>
            </w:r>
          </w:p>
        </w:tc>
      </w:tr>
    </w:tbl>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val="en-US" w:eastAsia="ru-RU"/>
        </w:rPr>
        <w:t> </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en-US" w:eastAsia="ru-RU"/>
        </w:rPr>
        <w:t>IV</w:t>
      </w:r>
      <w:r w:rsidRPr="0060267C">
        <w:rPr>
          <w:rFonts w:ascii="Verdana" w:eastAsia="Times New Roman" w:hAnsi="Verdana" w:cs="Times New Roman"/>
          <w:color w:val="000000"/>
          <w:sz w:val="21"/>
          <w:szCs w:val="21"/>
          <w:lang w:val="uk-UA" w:eastAsia="ru-RU"/>
        </w:rPr>
        <w:t>. Список документації, що зберігається в приміщенні поліцейської станції</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1. Настінний план поліцейської дільниці (мікрорайону).</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2. Контрольно-наглядова справа поліцейську дільницю.</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3. Журнал обліку доставлених осіб, які вчинили адміністративні правопорушення визначений Інструкцією з оформлення матеріалів про адміністративні правопорушення в органах поліції затвердженого наказом Міністерства внутрішніх справ України від 06 листопада 2015 року № 1376, зареєстрованого в Міністерстві юстиції України за № 1496/27941 від 01 грудня 2015 року.</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4. Несекретні накази, інструкції, методичні рекомендації щодо діяльності дільничних офіцерів поліції.</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5. Юридична і педагогічна література.</w:t>
      </w:r>
    </w:p>
    <w:p w:rsidR="0060267C" w:rsidRPr="0060267C" w:rsidRDefault="0060267C" w:rsidP="0060267C">
      <w:pPr>
        <w:shd w:val="clear" w:color="auto" w:fill="F8F8F6"/>
        <w:spacing w:line="276" w:lineRule="atLeast"/>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color w:val="000000"/>
          <w:sz w:val="21"/>
          <w:szCs w:val="21"/>
          <w:lang w:val="uk-UA" w:eastAsia="ru-RU"/>
        </w:rPr>
        <w:t> </w:t>
      </w:r>
    </w:p>
    <w:p w:rsidR="0060267C" w:rsidRPr="0060267C" w:rsidRDefault="0060267C" w:rsidP="0060267C">
      <w:pPr>
        <w:shd w:val="clear" w:color="auto" w:fill="F8F8F6"/>
        <w:spacing w:after="0" w:line="240" w:lineRule="auto"/>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val="uk-UA" w:eastAsia="ru-RU"/>
        </w:rPr>
        <w:t>Директор Департаменту формування</w:t>
      </w:r>
    </w:p>
    <w:p w:rsidR="0060267C" w:rsidRPr="0060267C" w:rsidRDefault="0060267C" w:rsidP="0060267C">
      <w:pPr>
        <w:shd w:val="clear" w:color="auto" w:fill="F8F8F6"/>
        <w:spacing w:after="0" w:line="240" w:lineRule="auto"/>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val="uk-UA" w:eastAsia="ru-RU"/>
        </w:rPr>
        <w:t>політики щодо підконтрольних</w:t>
      </w:r>
    </w:p>
    <w:p w:rsidR="0060267C" w:rsidRPr="0060267C" w:rsidRDefault="0060267C" w:rsidP="0060267C">
      <w:pPr>
        <w:shd w:val="clear" w:color="auto" w:fill="F8F8F6"/>
        <w:spacing w:after="0" w:line="240" w:lineRule="auto"/>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val="uk-UA" w:eastAsia="ru-RU"/>
        </w:rPr>
        <w:t>Міністрові органів влади та моніторингу</w:t>
      </w:r>
    </w:p>
    <w:p w:rsidR="0060267C" w:rsidRPr="0060267C" w:rsidRDefault="0060267C" w:rsidP="0060267C">
      <w:pPr>
        <w:shd w:val="clear" w:color="auto" w:fill="F8F8F6"/>
        <w:spacing w:after="0" w:line="240" w:lineRule="auto"/>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val="uk-UA" w:eastAsia="ru-RU"/>
        </w:rPr>
        <w:t>МВС України                                                  В.Є. Боднар</w:t>
      </w:r>
    </w:p>
    <w:p w:rsidR="0060267C" w:rsidRPr="0060267C" w:rsidRDefault="0060267C" w:rsidP="0060267C">
      <w:pPr>
        <w:shd w:val="clear" w:color="auto" w:fill="F8F8F6"/>
        <w:spacing w:after="0" w:line="240" w:lineRule="auto"/>
        <w:rPr>
          <w:rFonts w:ascii="Times New Roman" w:eastAsia="Times New Roman" w:hAnsi="Times New Roman" w:cs="Times New Roman"/>
          <w:color w:val="000000"/>
          <w:sz w:val="24"/>
          <w:szCs w:val="24"/>
          <w:lang w:eastAsia="ru-RU"/>
        </w:rPr>
      </w:pPr>
      <w:r w:rsidRPr="0060267C">
        <w:rPr>
          <w:rFonts w:ascii="Verdana" w:eastAsia="Times New Roman" w:hAnsi="Verdana" w:cs="Times New Roman"/>
          <w:b/>
          <w:bCs/>
          <w:color w:val="000000"/>
          <w:sz w:val="21"/>
          <w:szCs w:val="21"/>
          <w:lang w:val="uk-UA" w:eastAsia="ru-RU"/>
        </w:rPr>
        <w:t> </w:t>
      </w:r>
    </w:p>
    <w:p w:rsidR="002133B7" w:rsidRDefault="002133B7"/>
    <w:sectPr w:rsidR="002133B7" w:rsidSect="002133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60267C"/>
    <w:rsid w:val="002133B7"/>
    <w:rsid w:val="003C7B71"/>
    <w:rsid w:val="00602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3B7"/>
  </w:style>
  <w:style w:type="paragraph" w:styleId="1">
    <w:name w:val="heading 1"/>
    <w:basedOn w:val="a"/>
    <w:link w:val="10"/>
    <w:uiPriority w:val="9"/>
    <w:qFormat/>
    <w:rsid w:val="006026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60267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267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0267C"/>
    <w:rPr>
      <w:rFonts w:ascii="Times New Roman" w:eastAsia="Times New Roman" w:hAnsi="Times New Roman" w:cs="Times New Roman"/>
      <w:b/>
      <w:bCs/>
      <w:sz w:val="24"/>
      <w:szCs w:val="24"/>
      <w:lang w:eastAsia="ru-RU"/>
    </w:rPr>
  </w:style>
  <w:style w:type="character" w:customStyle="1" w:styleId="spelle">
    <w:name w:val="spelle"/>
    <w:basedOn w:val="a0"/>
    <w:rsid w:val="0060267C"/>
  </w:style>
  <w:style w:type="character" w:customStyle="1" w:styleId="grame">
    <w:name w:val="grame"/>
    <w:basedOn w:val="a0"/>
    <w:rsid w:val="0060267C"/>
  </w:style>
  <w:style w:type="paragraph" w:styleId="a3">
    <w:name w:val="Body Text Indent"/>
    <w:basedOn w:val="a"/>
    <w:link w:val="a4"/>
    <w:uiPriority w:val="99"/>
    <w:semiHidden/>
    <w:unhideWhenUsed/>
    <w:rsid w:val="006026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60267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1653940">
      <w:bodyDiv w:val="1"/>
      <w:marLeft w:val="0"/>
      <w:marRight w:val="0"/>
      <w:marTop w:val="0"/>
      <w:marBottom w:val="0"/>
      <w:divBdr>
        <w:top w:val="none" w:sz="0" w:space="0" w:color="auto"/>
        <w:left w:val="none" w:sz="0" w:space="0" w:color="auto"/>
        <w:bottom w:val="none" w:sz="0" w:space="0" w:color="auto"/>
        <w:right w:val="none" w:sz="0" w:space="0" w:color="auto"/>
      </w:divBdr>
      <w:divsChild>
        <w:div w:id="290400380">
          <w:marLeft w:val="0"/>
          <w:marRight w:val="0"/>
          <w:marTop w:val="0"/>
          <w:marBottom w:val="0"/>
          <w:divBdr>
            <w:top w:val="none" w:sz="0" w:space="0" w:color="auto"/>
            <w:left w:val="none" w:sz="0" w:space="0" w:color="auto"/>
            <w:bottom w:val="none" w:sz="0" w:space="0" w:color="auto"/>
            <w:right w:val="none" w:sz="0" w:space="0" w:color="auto"/>
          </w:divBdr>
          <w:divsChild>
            <w:div w:id="1879508542">
              <w:marLeft w:val="0"/>
              <w:marRight w:val="0"/>
              <w:marTop w:val="0"/>
              <w:marBottom w:val="0"/>
              <w:divBdr>
                <w:top w:val="none" w:sz="0" w:space="0" w:color="auto"/>
                <w:left w:val="none" w:sz="0" w:space="0" w:color="auto"/>
                <w:bottom w:val="none" w:sz="0" w:space="0" w:color="auto"/>
                <w:right w:val="none" w:sz="0" w:space="0" w:color="auto"/>
              </w:divBdr>
              <w:divsChild>
                <w:div w:id="18157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6494</Words>
  <Characters>37019</Characters>
  <Application>Microsoft Office Word</Application>
  <DocSecurity>0</DocSecurity>
  <Lines>308</Lines>
  <Paragraphs>86</Paragraphs>
  <ScaleCrop>false</ScaleCrop>
  <Company>Microsoft</Company>
  <LinksUpToDate>false</LinksUpToDate>
  <CharactersWithSpaces>43427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Call4</dc:creator>
  <cp:lastModifiedBy>Call4</cp:lastModifiedBy>
  <cp:revision>1</cp:revision>
  <dcterms:created xsi:type="dcterms:W3CDTF">2018-02-06T09:13:00Z</dcterms:created>
  <dcterms:modified xsi:type="dcterms:W3CDTF">2018-02-06T09:17:00Z</dcterms:modified>
</cp:coreProperties>
</file>