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8E2A" w14:textId="77777777" w:rsidR="00B430D6" w:rsidRPr="00F272E9" w:rsidRDefault="00F272E9" w:rsidP="00F272E9">
      <w:pPr>
        <w:pStyle w:val="1"/>
        <w:spacing w:line="322" w:lineRule="exact"/>
        <w:contextualSpacing/>
      </w:pPr>
      <w:r w:rsidRPr="00F272E9">
        <w:t>ІНФОРМАЦІЙНА</w:t>
      </w:r>
      <w:r w:rsidRPr="00F272E9">
        <w:rPr>
          <w:spacing w:val="-16"/>
        </w:rPr>
        <w:t xml:space="preserve"> </w:t>
      </w:r>
      <w:r w:rsidRPr="00F272E9">
        <w:rPr>
          <w:spacing w:val="-2"/>
        </w:rPr>
        <w:t>ДОВІДКА</w:t>
      </w:r>
    </w:p>
    <w:p w14:paraId="1BF5CE6E" w14:textId="77777777" w:rsidR="00B430D6" w:rsidRPr="00F272E9" w:rsidRDefault="00F272E9" w:rsidP="00F272E9">
      <w:pPr>
        <w:ind w:left="256" w:right="967" w:firstLine="3"/>
        <w:contextualSpacing/>
        <w:jc w:val="both"/>
        <w:rPr>
          <w:b/>
          <w:sz w:val="28"/>
          <w:szCs w:val="28"/>
        </w:rPr>
      </w:pPr>
      <w:r w:rsidRPr="00F272E9">
        <w:rPr>
          <w:b/>
          <w:sz w:val="28"/>
          <w:szCs w:val="28"/>
        </w:rPr>
        <w:t xml:space="preserve">щодо Конкурсу з визначення </w:t>
      </w:r>
      <w:proofErr w:type="spellStart"/>
      <w:r w:rsidRPr="00F272E9">
        <w:rPr>
          <w:b/>
          <w:sz w:val="28"/>
          <w:szCs w:val="28"/>
        </w:rPr>
        <w:t>проєктів</w:t>
      </w:r>
      <w:proofErr w:type="spellEnd"/>
      <w:r w:rsidRPr="00F272E9">
        <w:rPr>
          <w:b/>
          <w:sz w:val="28"/>
          <w:szCs w:val="28"/>
        </w:rPr>
        <w:t xml:space="preserve"> з утвердження української національної</w:t>
      </w:r>
      <w:r w:rsidRPr="00F272E9">
        <w:rPr>
          <w:b/>
          <w:spacing w:val="-7"/>
          <w:sz w:val="28"/>
          <w:szCs w:val="28"/>
        </w:rPr>
        <w:t xml:space="preserve"> </w:t>
      </w:r>
      <w:r w:rsidRPr="00F272E9">
        <w:rPr>
          <w:b/>
          <w:sz w:val="28"/>
          <w:szCs w:val="28"/>
        </w:rPr>
        <w:t>та</w:t>
      </w:r>
      <w:r w:rsidRPr="00F272E9">
        <w:rPr>
          <w:b/>
          <w:spacing w:val="-7"/>
          <w:sz w:val="28"/>
          <w:szCs w:val="28"/>
        </w:rPr>
        <w:t xml:space="preserve"> </w:t>
      </w:r>
      <w:r w:rsidRPr="00F272E9">
        <w:rPr>
          <w:b/>
          <w:sz w:val="28"/>
          <w:szCs w:val="28"/>
        </w:rPr>
        <w:t>громадянської</w:t>
      </w:r>
      <w:r w:rsidRPr="00F272E9">
        <w:rPr>
          <w:b/>
          <w:spacing w:val="-7"/>
          <w:sz w:val="28"/>
          <w:szCs w:val="28"/>
        </w:rPr>
        <w:t xml:space="preserve"> </w:t>
      </w:r>
      <w:r w:rsidRPr="00F272E9">
        <w:rPr>
          <w:b/>
          <w:sz w:val="28"/>
          <w:szCs w:val="28"/>
        </w:rPr>
        <w:t>ідентичності,</w:t>
      </w:r>
      <w:r w:rsidRPr="00F272E9">
        <w:rPr>
          <w:b/>
          <w:spacing w:val="-9"/>
          <w:sz w:val="28"/>
          <w:szCs w:val="28"/>
        </w:rPr>
        <w:t xml:space="preserve"> </w:t>
      </w:r>
      <w:r w:rsidRPr="00F272E9">
        <w:rPr>
          <w:b/>
          <w:sz w:val="28"/>
          <w:szCs w:val="28"/>
        </w:rPr>
        <w:t>розроблених</w:t>
      </w:r>
      <w:r w:rsidRPr="00F272E9">
        <w:rPr>
          <w:b/>
          <w:spacing w:val="-7"/>
          <w:sz w:val="28"/>
          <w:szCs w:val="28"/>
        </w:rPr>
        <w:t xml:space="preserve"> </w:t>
      </w:r>
      <w:r w:rsidRPr="00F272E9">
        <w:rPr>
          <w:b/>
          <w:sz w:val="28"/>
          <w:szCs w:val="28"/>
        </w:rPr>
        <w:t>інститутами громадянського суспільства, для реалізації яких надається фінансова підтримка у 2026 році</w:t>
      </w:r>
    </w:p>
    <w:p w14:paraId="3FFD1E63" w14:textId="77777777" w:rsidR="00B430D6" w:rsidRPr="00F272E9" w:rsidRDefault="00B430D6" w:rsidP="00F272E9">
      <w:pPr>
        <w:pStyle w:val="a3"/>
        <w:ind w:left="0"/>
        <w:contextualSpacing/>
        <w:jc w:val="both"/>
        <w:rPr>
          <w:b/>
        </w:rPr>
      </w:pPr>
    </w:p>
    <w:p w14:paraId="6C83A04B" w14:textId="77777777" w:rsidR="00B430D6" w:rsidRPr="00F272E9" w:rsidRDefault="00F272E9" w:rsidP="00F272E9">
      <w:pPr>
        <w:pStyle w:val="a3"/>
        <w:ind w:right="713" w:firstLine="566"/>
        <w:contextualSpacing/>
        <w:jc w:val="both"/>
      </w:pPr>
      <w:r w:rsidRPr="00F272E9">
        <w:t xml:space="preserve">Конкурсні пропозиції подаються на розв’язання таких пріоритетних </w:t>
      </w:r>
      <w:r w:rsidRPr="00F272E9">
        <w:rPr>
          <w:spacing w:val="-2"/>
        </w:rPr>
        <w:t>завдань:</w:t>
      </w:r>
    </w:p>
    <w:p w14:paraId="10A93F68" w14:textId="77777777" w:rsidR="00B430D6" w:rsidRPr="00F272E9" w:rsidRDefault="00F272E9" w:rsidP="00F272E9">
      <w:pPr>
        <w:pStyle w:val="a4"/>
        <w:numPr>
          <w:ilvl w:val="0"/>
          <w:numId w:val="1"/>
        </w:numPr>
        <w:tabs>
          <w:tab w:val="left" w:pos="994"/>
        </w:tabs>
        <w:spacing w:line="242" w:lineRule="auto"/>
        <w:ind w:right="749" w:firstLine="566"/>
        <w:contextualSpacing/>
        <w:jc w:val="both"/>
        <w:rPr>
          <w:sz w:val="28"/>
          <w:szCs w:val="28"/>
        </w:rPr>
      </w:pPr>
      <w:r w:rsidRPr="00F272E9">
        <w:rPr>
          <w:sz w:val="28"/>
          <w:szCs w:val="28"/>
        </w:rPr>
        <w:t>Формування української громадянської ідентичності у населення на основі суспільно-державних (національних) цінностей.</w:t>
      </w:r>
    </w:p>
    <w:p w14:paraId="47F22A75" w14:textId="77777777" w:rsidR="00B430D6" w:rsidRPr="00F272E9" w:rsidRDefault="00F272E9" w:rsidP="00F272E9">
      <w:pPr>
        <w:pStyle w:val="a4"/>
        <w:numPr>
          <w:ilvl w:val="0"/>
          <w:numId w:val="1"/>
        </w:numPr>
        <w:tabs>
          <w:tab w:val="left" w:pos="994"/>
        </w:tabs>
        <w:spacing w:line="317" w:lineRule="exact"/>
        <w:ind w:left="994" w:hanging="426"/>
        <w:contextualSpacing/>
        <w:jc w:val="both"/>
        <w:rPr>
          <w:sz w:val="28"/>
          <w:szCs w:val="28"/>
        </w:rPr>
      </w:pPr>
      <w:r w:rsidRPr="00F272E9">
        <w:rPr>
          <w:sz w:val="28"/>
          <w:szCs w:val="28"/>
        </w:rPr>
        <w:t>Формування</w:t>
      </w:r>
      <w:r w:rsidRPr="00F272E9">
        <w:rPr>
          <w:spacing w:val="-11"/>
          <w:sz w:val="28"/>
          <w:szCs w:val="28"/>
        </w:rPr>
        <w:t xml:space="preserve"> </w:t>
      </w:r>
      <w:r w:rsidRPr="00F272E9">
        <w:rPr>
          <w:sz w:val="28"/>
          <w:szCs w:val="28"/>
        </w:rPr>
        <w:t>оборонної</w:t>
      </w:r>
      <w:r w:rsidRPr="00F272E9">
        <w:rPr>
          <w:spacing w:val="-8"/>
          <w:sz w:val="28"/>
          <w:szCs w:val="28"/>
        </w:rPr>
        <w:t xml:space="preserve"> </w:t>
      </w:r>
      <w:r w:rsidRPr="00F272E9">
        <w:rPr>
          <w:sz w:val="28"/>
          <w:szCs w:val="28"/>
        </w:rPr>
        <w:t>свідомості</w:t>
      </w:r>
      <w:r w:rsidRPr="00F272E9">
        <w:rPr>
          <w:spacing w:val="-8"/>
          <w:sz w:val="28"/>
          <w:szCs w:val="28"/>
        </w:rPr>
        <w:t xml:space="preserve"> </w:t>
      </w:r>
      <w:r w:rsidRPr="00F272E9">
        <w:rPr>
          <w:sz w:val="28"/>
          <w:szCs w:val="28"/>
        </w:rPr>
        <w:t>та</w:t>
      </w:r>
      <w:r w:rsidRPr="00F272E9">
        <w:rPr>
          <w:spacing w:val="-9"/>
          <w:sz w:val="28"/>
          <w:szCs w:val="28"/>
        </w:rPr>
        <w:t xml:space="preserve"> </w:t>
      </w:r>
      <w:r w:rsidRPr="00F272E9">
        <w:rPr>
          <w:sz w:val="28"/>
          <w:szCs w:val="28"/>
        </w:rPr>
        <w:t>громадянської</w:t>
      </w:r>
      <w:r w:rsidRPr="00F272E9">
        <w:rPr>
          <w:spacing w:val="-7"/>
          <w:sz w:val="28"/>
          <w:szCs w:val="28"/>
        </w:rPr>
        <w:t xml:space="preserve"> </w:t>
      </w:r>
      <w:r w:rsidRPr="00F272E9">
        <w:rPr>
          <w:spacing w:val="-2"/>
          <w:sz w:val="28"/>
          <w:szCs w:val="28"/>
        </w:rPr>
        <w:t>стійкості.</w:t>
      </w:r>
    </w:p>
    <w:p w14:paraId="3053B4C1" w14:textId="77777777" w:rsidR="00B430D6" w:rsidRPr="00F272E9" w:rsidRDefault="00F272E9" w:rsidP="00F272E9">
      <w:pPr>
        <w:pStyle w:val="a4"/>
        <w:numPr>
          <w:ilvl w:val="0"/>
          <w:numId w:val="1"/>
        </w:numPr>
        <w:tabs>
          <w:tab w:val="left" w:pos="994"/>
        </w:tabs>
        <w:ind w:right="744" w:firstLine="566"/>
        <w:contextualSpacing/>
        <w:jc w:val="both"/>
        <w:rPr>
          <w:sz w:val="28"/>
          <w:szCs w:val="28"/>
        </w:rPr>
      </w:pPr>
      <w:r w:rsidRPr="00F272E9">
        <w:rPr>
          <w:sz w:val="28"/>
          <w:szCs w:val="28"/>
        </w:rPr>
        <w:t>Популяризація</w:t>
      </w:r>
      <w:r w:rsidRPr="00F272E9">
        <w:rPr>
          <w:spacing w:val="-3"/>
          <w:sz w:val="28"/>
          <w:szCs w:val="28"/>
        </w:rPr>
        <w:t xml:space="preserve"> </w:t>
      </w:r>
      <w:r w:rsidRPr="00F272E9">
        <w:rPr>
          <w:sz w:val="28"/>
          <w:szCs w:val="28"/>
        </w:rPr>
        <w:t>історії</w:t>
      </w:r>
      <w:r w:rsidRPr="00F272E9">
        <w:rPr>
          <w:spacing w:val="-3"/>
          <w:sz w:val="28"/>
          <w:szCs w:val="28"/>
        </w:rPr>
        <w:t xml:space="preserve"> </w:t>
      </w:r>
      <w:r w:rsidRPr="00F272E9">
        <w:rPr>
          <w:sz w:val="28"/>
          <w:szCs w:val="28"/>
        </w:rPr>
        <w:t>України,</w:t>
      </w:r>
      <w:r w:rsidRPr="00F272E9">
        <w:rPr>
          <w:spacing w:val="-4"/>
          <w:sz w:val="28"/>
          <w:szCs w:val="28"/>
        </w:rPr>
        <w:t xml:space="preserve"> </w:t>
      </w:r>
      <w:r w:rsidRPr="00F272E9">
        <w:rPr>
          <w:sz w:val="28"/>
          <w:szCs w:val="28"/>
        </w:rPr>
        <w:t>зокрема</w:t>
      </w:r>
      <w:r w:rsidRPr="00F272E9">
        <w:rPr>
          <w:spacing w:val="-6"/>
          <w:sz w:val="28"/>
          <w:szCs w:val="28"/>
        </w:rPr>
        <w:t xml:space="preserve"> </w:t>
      </w:r>
      <w:r w:rsidRPr="00F272E9">
        <w:rPr>
          <w:sz w:val="28"/>
          <w:szCs w:val="28"/>
        </w:rPr>
        <w:t>боротьби</w:t>
      </w:r>
      <w:r w:rsidRPr="00F272E9">
        <w:rPr>
          <w:spacing w:val="-3"/>
          <w:sz w:val="28"/>
          <w:szCs w:val="28"/>
        </w:rPr>
        <w:t xml:space="preserve"> </w:t>
      </w:r>
      <w:r w:rsidRPr="00F272E9">
        <w:rPr>
          <w:sz w:val="28"/>
          <w:szCs w:val="28"/>
        </w:rPr>
        <w:t>українського</w:t>
      </w:r>
      <w:r w:rsidRPr="00F272E9">
        <w:rPr>
          <w:spacing w:val="-4"/>
          <w:sz w:val="28"/>
          <w:szCs w:val="28"/>
        </w:rPr>
        <w:t xml:space="preserve"> </w:t>
      </w:r>
      <w:r w:rsidRPr="00F272E9">
        <w:rPr>
          <w:sz w:val="28"/>
          <w:szCs w:val="28"/>
        </w:rPr>
        <w:t>народу за самовизначення і творення власної держави, видатних особистостей українського державотворення, ветеранів війни, Захисників та Захисниць України, які полягли в боротьбі за захист незалежності та територіальної цілісності України, українців, досягнення яких увійшли до світової історії.</w:t>
      </w:r>
    </w:p>
    <w:p w14:paraId="164A1952" w14:textId="77777777" w:rsidR="00B430D6" w:rsidRPr="00F272E9" w:rsidRDefault="00F272E9" w:rsidP="00F272E9">
      <w:pPr>
        <w:pStyle w:val="a4"/>
        <w:numPr>
          <w:ilvl w:val="0"/>
          <w:numId w:val="1"/>
        </w:numPr>
        <w:tabs>
          <w:tab w:val="left" w:pos="994"/>
        </w:tabs>
        <w:spacing w:line="322" w:lineRule="exact"/>
        <w:ind w:left="994" w:hanging="426"/>
        <w:contextualSpacing/>
        <w:jc w:val="both"/>
        <w:rPr>
          <w:sz w:val="28"/>
          <w:szCs w:val="28"/>
        </w:rPr>
      </w:pPr>
      <w:r w:rsidRPr="00F272E9">
        <w:rPr>
          <w:sz w:val="28"/>
          <w:szCs w:val="28"/>
        </w:rPr>
        <w:t>Розвиток</w:t>
      </w:r>
      <w:r w:rsidRPr="00F272E9">
        <w:rPr>
          <w:spacing w:val="-6"/>
          <w:sz w:val="28"/>
          <w:szCs w:val="28"/>
        </w:rPr>
        <w:t xml:space="preserve"> </w:t>
      </w:r>
      <w:r w:rsidRPr="00F272E9">
        <w:rPr>
          <w:sz w:val="28"/>
          <w:szCs w:val="28"/>
        </w:rPr>
        <w:t>критичного</w:t>
      </w:r>
      <w:r w:rsidRPr="00F272E9">
        <w:rPr>
          <w:spacing w:val="-5"/>
          <w:sz w:val="28"/>
          <w:szCs w:val="28"/>
        </w:rPr>
        <w:t xml:space="preserve"> </w:t>
      </w:r>
      <w:r w:rsidRPr="00F272E9">
        <w:rPr>
          <w:sz w:val="28"/>
          <w:szCs w:val="28"/>
        </w:rPr>
        <w:t>мислення</w:t>
      </w:r>
      <w:r w:rsidRPr="00F272E9">
        <w:rPr>
          <w:spacing w:val="-6"/>
          <w:sz w:val="28"/>
          <w:szCs w:val="28"/>
        </w:rPr>
        <w:t xml:space="preserve"> </w:t>
      </w:r>
      <w:r w:rsidRPr="00F272E9">
        <w:rPr>
          <w:sz w:val="28"/>
          <w:szCs w:val="28"/>
        </w:rPr>
        <w:t>та</w:t>
      </w:r>
      <w:r w:rsidRPr="00F272E9">
        <w:rPr>
          <w:spacing w:val="-6"/>
          <w:sz w:val="28"/>
          <w:szCs w:val="28"/>
        </w:rPr>
        <w:t xml:space="preserve"> </w:t>
      </w:r>
      <w:proofErr w:type="spellStart"/>
      <w:r w:rsidRPr="00F272E9">
        <w:rPr>
          <w:spacing w:val="-2"/>
          <w:sz w:val="28"/>
          <w:szCs w:val="28"/>
        </w:rPr>
        <w:t>медіаграмотності</w:t>
      </w:r>
      <w:proofErr w:type="spellEnd"/>
      <w:r w:rsidRPr="00F272E9">
        <w:rPr>
          <w:spacing w:val="-2"/>
          <w:sz w:val="28"/>
          <w:szCs w:val="28"/>
        </w:rPr>
        <w:t>.</w:t>
      </w:r>
    </w:p>
    <w:p w14:paraId="33BA2406" w14:textId="77777777" w:rsidR="00B430D6" w:rsidRPr="00F272E9" w:rsidRDefault="00F272E9" w:rsidP="00F272E9">
      <w:pPr>
        <w:pStyle w:val="a4"/>
        <w:numPr>
          <w:ilvl w:val="0"/>
          <w:numId w:val="1"/>
        </w:numPr>
        <w:tabs>
          <w:tab w:val="left" w:pos="994"/>
        </w:tabs>
        <w:ind w:right="749" w:firstLine="566"/>
        <w:contextualSpacing/>
        <w:jc w:val="both"/>
        <w:rPr>
          <w:sz w:val="28"/>
          <w:szCs w:val="28"/>
        </w:rPr>
      </w:pPr>
      <w:r w:rsidRPr="00F272E9">
        <w:rPr>
          <w:sz w:val="28"/>
          <w:szCs w:val="28"/>
        </w:rPr>
        <w:t>Формування</w:t>
      </w:r>
      <w:r w:rsidRPr="00F272E9">
        <w:rPr>
          <w:spacing w:val="-9"/>
          <w:sz w:val="28"/>
          <w:szCs w:val="28"/>
        </w:rPr>
        <w:t xml:space="preserve"> </w:t>
      </w:r>
      <w:r w:rsidRPr="00F272E9">
        <w:rPr>
          <w:sz w:val="28"/>
          <w:szCs w:val="28"/>
        </w:rPr>
        <w:t>української</w:t>
      </w:r>
      <w:r w:rsidRPr="00F272E9">
        <w:rPr>
          <w:spacing w:val="-8"/>
          <w:sz w:val="28"/>
          <w:szCs w:val="28"/>
        </w:rPr>
        <w:t xml:space="preserve"> </w:t>
      </w:r>
      <w:r w:rsidRPr="00F272E9">
        <w:rPr>
          <w:sz w:val="28"/>
          <w:szCs w:val="28"/>
        </w:rPr>
        <w:t>національної</w:t>
      </w:r>
      <w:r w:rsidRPr="00F272E9">
        <w:rPr>
          <w:spacing w:val="-8"/>
          <w:sz w:val="28"/>
          <w:szCs w:val="28"/>
        </w:rPr>
        <w:t xml:space="preserve"> </w:t>
      </w:r>
      <w:r w:rsidRPr="00F272E9">
        <w:rPr>
          <w:sz w:val="28"/>
          <w:szCs w:val="28"/>
        </w:rPr>
        <w:t>та</w:t>
      </w:r>
      <w:r w:rsidRPr="00F272E9">
        <w:rPr>
          <w:spacing w:val="-9"/>
          <w:sz w:val="28"/>
          <w:szCs w:val="28"/>
        </w:rPr>
        <w:t xml:space="preserve"> </w:t>
      </w:r>
      <w:r w:rsidRPr="00F272E9">
        <w:rPr>
          <w:sz w:val="28"/>
          <w:szCs w:val="28"/>
        </w:rPr>
        <w:t>громадянської</w:t>
      </w:r>
      <w:r w:rsidRPr="00F272E9">
        <w:rPr>
          <w:spacing w:val="-8"/>
          <w:sz w:val="28"/>
          <w:szCs w:val="28"/>
        </w:rPr>
        <w:t xml:space="preserve"> </w:t>
      </w:r>
      <w:r w:rsidRPr="00F272E9">
        <w:rPr>
          <w:sz w:val="28"/>
          <w:szCs w:val="28"/>
        </w:rPr>
        <w:t>ідентичності</w:t>
      </w:r>
      <w:r w:rsidRPr="00F272E9">
        <w:rPr>
          <w:spacing w:val="-14"/>
          <w:sz w:val="28"/>
          <w:szCs w:val="28"/>
        </w:rPr>
        <w:t xml:space="preserve"> </w:t>
      </w:r>
      <w:r w:rsidRPr="00F272E9">
        <w:rPr>
          <w:sz w:val="28"/>
          <w:szCs w:val="28"/>
        </w:rPr>
        <w:t>у громадян України, які проживають за кордоном та на тимчасово окупованій території, а також прилеглих до них територіях.</w:t>
      </w:r>
    </w:p>
    <w:p w14:paraId="0704CDBB" w14:textId="77777777" w:rsidR="00B430D6" w:rsidRPr="00F272E9" w:rsidRDefault="00F272E9" w:rsidP="00F272E9">
      <w:pPr>
        <w:pStyle w:val="a4"/>
        <w:numPr>
          <w:ilvl w:val="0"/>
          <w:numId w:val="1"/>
        </w:numPr>
        <w:tabs>
          <w:tab w:val="left" w:pos="994"/>
        </w:tabs>
        <w:ind w:right="748" w:firstLine="566"/>
        <w:contextualSpacing/>
        <w:jc w:val="both"/>
        <w:rPr>
          <w:sz w:val="28"/>
          <w:szCs w:val="28"/>
        </w:rPr>
      </w:pPr>
      <w:r w:rsidRPr="00F272E9">
        <w:rPr>
          <w:sz w:val="28"/>
          <w:szCs w:val="28"/>
        </w:rPr>
        <w:t>Популяризація та збереження культурної спадщини та культурних цінностей України.</w:t>
      </w:r>
    </w:p>
    <w:p w14:paraId="5E55205A" w14:textId="77777777" w:rsidR="00B430D6" w:rsidRPr="00F272E9" w:rsidRDefault="00B430D6" w:rsidP="00F272E9">
      <w:pPr>
        <w:pStyle w:val="a3"/>
        <w:ind w:left="0"/>
        <w:contextualSpacing/>
        <w:jc w:val="both"/>
      </w:pPr>
    </w:p>
    <w:p w14:paraId="02C6F6FD" w14:textId="77777777" w:rsidR="00B430D6" w:rsidRPr="00F272E9" w:rsidRDefault="00F272E9" w:rsidP="00F272E9">
      <w:pPr>
        <w:spacing w:line="360" w:lineRule="auto"/>
        <w:ind w:left="2" w:right="700" w:firstLine="707"/>
        <w:contextualSpacing/>
        <w:jc w:val="both"/>
        <w:rPr>
          <w:i/>
          <w:sz w:val="28"/>
          <w:szCs w:val="28"/>
        </w:rPr>
      </w:pPr>
      <w:r w:rsidRPr="00F272E9">
        <w:rPr>
          <w:i/>
          <w:sz w:val="28"/>
          <w:szCs w:val="28"/>
        </w:rPr>
        <w:t xml:space="preserve">Організація та проведення конкурсу з визначення </w:t>
      </w:r>
      <w:proofErr w:type="spellStart"/>
      <w:r w:rsidRPr="00F272E9">
        <w:rPr>
          <w:i/>
          <w:sz w:val="28"/>
          <w:szCs w:val="28"/>
        </w:rPr>
        <w:t>проєктів</w:t>
      </w:r>
      <w:proofErr w:type="spellEnd"/>
      <w:r w:rsidRPr="00F272E9">
        <w:rPr>
          <w:i/>
          <w:sz w:val="28"/>
          <w:szCs w:val="28"/>
        </w:rPr>
        <w:t xml:space="preserve"> з утвердження української національної та громадянської ідентичності, розроблених інститутами громадянського суспільства, для реалізації яких надається фінансова підтримка у 2026 році здійснюється відповідно до </w:t>
      </w:r>
      <w:r w:rsidRPr="00F272E9">
        <w:rPr>
          <w:b/>
          <w:i/>
          <w:sz w:val="28"/>
          <w:szCs w:val="28"/>
        </w:rPr>
        <w:t xml:space="preserve">Порядку </w:t>
      </w:r>
      <w:r w:rsidRPr="00F272E9">
        <w:rPr>
          <w:i/>
          <w:sz w:val="28"/>
          <w:szCs w:val="28"/>
        </w:rPr>
        <w:t>проведення конкурсу з визначення програм (проектів, заходів), розроблених інститутами громадянського суспільства, для виконання (реалізації)</w:t>
      </w:r>
      <w:r w:rsidRPr="00F272E9">
        <w:rPr>
          <w:i/>
          <w:spacing w:val="-10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яких</w:t>
      </w:r>
      <w:r w:rsidRPr="00F272E9">
        <w:rPr>
          <w:i/>
          <w:spacing w:val="-10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надається</w:t>
      </w:r>
      <w:r w:rsidRPr="00F272E9">
        <w:rPr>
          <w:i/>
          <w:spacing w:val="-11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фінансова</w:t>
      </w:r>
      <w:r w:rsidRPr="00F272E9">
        <w:rPr>
          <w:i/>
          <w:spacing w:val="-11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підтримка»</w:t>
      </w:r>
      <w:r w:rsidRPr="00F272E9">
        <w:rPr>
          <w:i/>
          <w:spacing w:val="-9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(зі</w:t>
      </w:r>
      <w:r w:rsidRPr="00F272E9">
        <w:rPr>
          <w:i/>
          <w:spacing w:val="-9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змінами)</w:t>
      </w:r>
      <w:r w:rsidRPr="00F272E9">
        <w:rPr>
          <w:i/>
          <w:sz w:val="28"/>
          <w:szCs w:val="28"/>
        </w:rPr>
        <w:t>,</w:t>
      </w:r>
      <w:r w:rsidRPr="00F272E9">
        <w:rPr>
          <w:i/>
          <w:spacing w:val="-8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 xml:space="preserve">затвердженого постановою Кабінету Міністрів України від 12 жовтня 2011 року № 1049 та </w:t>
      </w:r>
      <w:r w:rsidRPr="00F272E9">
        <w:rPr>
          <w:b/>
          <w:i/>
          <w:sz w:val="28"/>
          <w:szCs w:val="28"/>
        </w:rPr>
        <w:t>Державн</w:t>
      </w:r>
      <w:r w:rsidRPr="00F272E9">
        <w:rPr>
          <w:b/>
          <w:i/>
          <w:sz w:val="28"/>
          <w:szCs w:val="28"/>
        </w:rPr>
        <w:t xml:space="preserve">ої цільової соціальної програми </w:t>
      </w:r>
      <w:r w:rsidRPr="00F272E9">
        <w:rPr>
          <w:i/>
          <w:sz w:val="28"/>
          <w:szCs w:val="28"/>
        </w:rPr>
        <w:t>з утвердження української національної та громадянської ідентичності на період до 2028 року, затвердженої</w:t>
      </w:r>
      <w:r w:rsidRPr="00F272E9">
        <w:rPr>
          <w:i/>
          <w:spacing w:val="-4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постановою</w:t>
      </w:r>
      <w:r w:rsidRPr="00F272E9">
        <w:rPr>
          <w:i/>
          <w:spacing w:val="-5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Кабінету</w:t>
      </w:r>
      <w:r w:rsidRPr="00F272E9">
        <w:rPr>
          <w:i/>
          <w:spacing w:val="-5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Міністрів</w:t>
      </w:r>
      <w:r w:rsidRPr="00F272E9">
        <w:rPr>
          <w:i/>
          <w:spacing w:val="-5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України</w:t>
      </w:r>
      <w:r w:rsidRPr="00F272E9">
        <w:rPr>
          <w:i/>
          <w:spacing w:val="-5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від</w:t>
      </w:r>
      <w:r w:rsidRPr="00F272E9">
        <w:rPr>
          <w:i/>
          <w:spacing w:val="-8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30</w:t>
      </w:r>
      <w:r w:rsidRPr="00F272E9">
        <w:rPr>
          <w:i/>
          <w:spacing w:val="-5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липня</w:t>
      </w:r>
      <w:r w:rsidRPr="00F272E9">
        <w:rPr>
          <w:i/>
          <w:spacing w:val="-6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2024</w:t>
      </w:r>
      <w:r w:rsidRPr="00F272E9">
        <w:rPr>
          <w:i/>
          <w:spacing w:val="-5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>р.</w:t>
      </w:r>
      <w:r w:rsidRPr="00F272E9">
        <w:rPr>
          <w:i/>
          <w:spacing w:val="-8"/>
          <w:sz w:val="28"/>
          <w:szCs w:val="28"/>
        </w:rPr>
        <w:t xml:space="preserve"> </w:t>
      </w:r>
      <w:r w:rsidRPr="00F272E9">
        <w:rPr>
          <w:i/>
          <w:sz w:val="28"/>
          <w:szCs w:val="28"/>
        </w:rPr>
        <w:t xml:space="preserve">№ </w:t>
      </w:r>
      <w:r w:rsidRPr="00F272E9">
        <w:rPr>
          <w:i/>
          <w:spacing w:val="-4"/>
          <w:sz w:val="28"/>
          <w:szCs w:val="28"/>
        </w:rPr>
        <w:t>864.</w:t>
      </w:r>
    </w:p>
    <w:p w14:paraId="31BE1ACD" w14:textId="77777777" w:rsidR="00B430D6" w:rsidRPr="00F272E9" w:rsidRDefault="00B430D6" w:rsidP="00F272E9">
      <w:pPr>
        <w:pStyle w:val="a3"/>
        <w:ind w:left="0"/>
        <w:contextualSpacing/>
        <w:jc w:val="both"/>
        <w:rPr>
          <w:i/>
        </w:rPr>
        <w:sectPr w:rsidR="00B430D6" w:rsidRPr="00F272E9">
          <w:type w:val="continuous"/>
          <w:pgSz w:w="11910" w:h="16840"/>
          <w:pgMar w:top="760" w:right="0" w:bottom="0" w:left="1700" w:header="708" w:footer="708" w:gutter="0"/>
          <w:cols w:space="720"/>
        </w:sectPr>
      </w:pPr>
    </w:p>
    <w:p w14:paraId="65170176" w14:textId="77777777" w:rsidR="00B430D6" w:rsidRPr="00F272E9" w:rsidRDefault="00F272E9" w:rsidP="00F272E9">
      <w:pPr>
        <w:spacing w:line="360" w:lineRule="auto"/>
        <w:ind w:left="2" w:right="480" w:firstLine="707"/>
        <w:contextualSpacing/>
        <w:jc w:val="both"/>
        <w:rPr>
          <w:b/>
          <w:sz w:val="28"/>
          <w:szCs w:val="28"/>
        </w:rPr>
      </w:pPr>
      <w:r w:rsidRPr="00F272E9">
        <w:rPr>
          <w:sz w:val="28"/>
          <w:szCs w:val="28"/>
        </w:rPr>
        <w:lastRenderedPageBreak/>
        <w:t>Конкурсні пропозиції</w:t>
      </w:r>
      <w:r w:rsidRPr="00F272E9">
        <w:rPr>
          <w:spacing w:val="40"/>
          <w:sz w:val="28"/>
          <w:szCs w:val="28"/>
        </w:rPr>
        <w:t xml:space="preserve"> </w:t>
      </w:r>
      <w:r w:rsidRPr="00F272E9">
        <w:rPr>
          <w:sz w:val="28"/>
          <w:szCs w:val="28"/>
        </w:rPr>
        <w:t xml:space="preserve">громадські організації подають через електронну систему проведення конкурсу до з дня опублікування оголошення (6 січня 2026 року) </w:t>
      </w:r>
      <w:r w:rsidRPr="00F272E9">
        <w:rPr>
          <w:b/>
          <w:sz w:val="28"/>
          <w:szCs w:val="28"/>
        </w:rPr>
        <w:t xml:space="preserve">до 23 год. 59 хв. 22 лютого 2026 року </w:t>
      </w:r>
      <w:r w:rsidRPr="00F272E9">
        <w:rPr>
          <w:sz w:val="28"/>
          <w:szCs w:val="28"/>
        </w:rPr>
        <w:t xml:space="preserve">за посиланням: </w:t>
      </w:r>
      <w:hyperlink r:id="rId7">
        <w:r w:rsidRPr="00F272E9">
          <w:rPr>
            <w:b/>
            <w:color w:val="0000FF"/>
            <w:spacing w:val="-2"/>
            <w:sz w:val="28"/>
            <w:szCs w:val="28"/>
            <w:u w:val="single" w:color="0000FF"/>
          </w:rPr>
          <w:t>https://grants.vzaemo.diia.gov.ua/contests/632913e0-eafc-11f0-83ef-b5baf251d231</w:t>
        </w:r>
      </w:hyperlink>
    </w:p>
    <w:p w14:paraId="3EA007A6" w14:textId="77777777" w:rsidR="00B430D6" w:rsidRPr="00F272E9" w:rsidRDefault="00F272E9" w:rsidP="00F272E9">
      <w:pPr>
        <w:pStyle w:val="a3"/>
        <w:tabs>
          <w:tab w:val="left" w:pos="2196"/>
          <w:tab w:val="left" w:pos="3725"/>
          <w:tab w:val="left" w:pos="4866"/>
          <w:tab w:val="left" w:pos="6193"/>
          <w:tab w:val="left" w:pos="7593"/>
        </w:tabs>
        <w:spacing w:line="360" w:lineRule="auto"/>
        <w:ind w:right="712" w:firstLine="707"/>
        <w:contextualSpacing/>
        <w:jc w:val="both"/>
      </w:pPr>
      <w:r w:rsidRPr="00F272E9">
        <w:rPr>
          <w:spacing w:val="-2"/>
        </w:rPr>
        <w:t>Конкурсні</w:t>
      </w:r>
      <w:r w:rsidRPr="00F272E9">
        <w:tab/>
      </w:r>
      <w:r w:rsidRPr="00F272E9">
        <w:rPr>
          <w:spacing w:val="-2"/>
        </w:rPr>
        <w:t>пропозиції</w:t>
      </w:r>
      <w:r w:rsidRPr="00F272E9">
        <w:tab/>
      </w:r>
      <w:r w:rsidRPr="00F272E9">
        <w:rPr>
          <w:spacing w:val="-2"/>
        </w:rPr>
        <w:t>можуть</w:t>
      </w:r>
      <w:r w:rsidRPr="00F272E9">
        <w:tab/>
      </w:r>
      <w:r w:rsidRPr="00F272E9">
        <w:rPr>
          <w:spacing w:val="-2"/>
        </w:rPr>
        <w:t>подавати</w:t>
      </w:r>
      <w:r w:rsidRPr="00F272E9">
        <w:tab/>
      </w:r>
      <w:r w:rsidRPr="00F272E9">
        <w:rPr>
          <w:spacing w:val="-2"/>
        </w:rPr>
        <w:t>інститути</w:t>
      </w:r>
      <w:r w:rsidRPr="00F272E9">
        <w:tab/>
      </w:r>
      <w:r w:rsidRPr="00F272E9">
        <w:rPr>
          <w:spacing w:val="-2"/>
        </w:rPr>
        <w:t xml:space="preserve">громадянського </w:t>
      </w:r>
      <w:r w:rsidRPr="00F272E9">
        <w:t>суспільства, що зазначені у Реєстрі неприбуткових установ та організацій та</w:t>
      </w:r>
    </w:p>
    <w:p w14:paraId="1C5247D8" w14:textId="77777777" w:rsidR="00B430D6" w:rsidRPr="00F272E9" w:rsidRDefault="00F272E9" w:rsidP="00F272E9">
      <w:pPr>
        <w:spacing w:line="360" w:lineRule="auto"/>
        <w:ind w:left="2" w:right="704"/>
        <w:contextualSpacing/>
        <w:jc w:val="both"/>
        <w:rPr>
          <w:sz w:val="28"/>
          <w:szCs w:val="28"/>
        </w:rPr>
      </w:pPr>
      <w:r w:rsidRPr="00F272E9">
        <w:rPr>
          <w:sz w:val="28"/>
          <w:szCs w:val="28"/>
        </w:rPr>
        <w:t xml:space="preserve">зареєстровані як юридичні особи в установленому порядку </w:t>
      </w:r>
      <w:r w:rsidRPr="00F272E9">
        <w:rPr>
          <w:b/>
          <w:sz w:val="28"/>
          <w:szCs w:val="28"/>
        </w:rPr>
        <w:t>не пізніше ніж за шість місяців до оголошення проведення конкурсу</w:t>
      </w:r>
      <w:r w:rsidRPr="00F272E9">
        <w:rPr>
          <w:sz w:val="28"/>
          <w:szCs w:val="28"/>
        </w:rPr>
        <w:t>.</w:t>
      </w:r>
    </w:p>
    <w:p w14:paraId="1B9AE976" w14:textId="77777777" w:rsidR="00B430D6" w:rsidRPr="00F272E9" w:rsidRDefault="00F272E9" w:rsidP="00F272E9">
      <w:pPr>
        <w:pStyle w:val="a3"/>
        <w:spacing w:line="360" w:lineRule="auto"/>
        <w:ind w:right="480" w:firstLine="707"/>
        <w:contextualSpacing/>
        <w:jc w:val="both"/>
      </w:pPr>
      <w:r w:rsidRPr="00F272E9">
        <w:t>Інститут</w:t>
      </w:r>
      <w:r w:rsidRPr="00F272E9">
        <w:rPr>
          <w:spacing w:val="-6"/>
        </w:rPr>
        <w:t xml:space="preserve"> </w:t>
      </w:r>
      <w:r w:rsidRPr="00F272E9">
        <w:t>громадянського</w:t>
      </w:r>
      <w:r w:rsidRPr="00F272E9">
        <w:rPr>
          <w:spacing w:val="-4"/>
        </w:rPr>
        <w:t xml:space="preserve"> </w:t>
      </w:r>
      <w:r w:rsidRPr="00F272E9">
        <w:t>суспільства</w:t>
      </w:r>
      <w:r w:rsidRPr="00F272E9">
        <w:rPr>
          <w:spacing w:val="-6"/>
        </w:rPr>
        <w:t xml:space="preserve"> </w:t>
      </w:r>
      <w:r w:rsidRPr="00F272E9">
        <w:t>може</w:t>
      </w:r>
      <w:r w:rsidRPr="00F272E9">
        <w:rPr>
          <w:spacing w:val="-8"/>
        </w:rPr>
        <w:t xml:space="preserve"> </w:t>
      </w:r>
      <w:r w:rsidRPr="00F272E9">
        <w:t>подавати</w:t>
      </w:r>
      <w:r w:rsidRPr="00F272E9">
        <w:rPr>
          <w:spacing w:val="-5"/>
        </w:rPr>
        <w:t xml:space="preserve"> </w:t>
      </w:r>
      <w:r w:rsidRPr="00F272E9">
        <w:t>на</w:t>
      </w:r>
      <w:r w:rsidRPr="00F272E9">
        <w:rPr>
          <w:spacing w:val="-8"/>
        </w:rPr>
        <w:t xml:space="preserve"> </w:t>
      </w:r>
      <w:r w:rsidRPr="00F272E9">
        <w:t>конкурс</w:t>
      </w:r>
      <w:r w:rsidRPr="00F272E9">
        <w:rPr>
          <w:spacing w:val="-5"/>
        </w:rPr>
        <w:t xml:space="preserve"> </w:t>
      </w:r>
      <w:r w:rsidRPr="00F272E9">
        <w:t>кілька конкурсних пропозицій.</w:t>
      </w:r>
    </w:p>
    <w:p w14:paraId="20FB0BFE" w14:textId="77777777" w:rsidR="00B430D6" w:rsidRPr="00F272E9" w:rsidRDefault="00F272E9" w:rsidP="00F272E9">
      <w:pPr>
        <w:pStyle w:val="a3"/>
        <w:tabs>
          <w:tab w:val="left" w:pos="1413"/>
          <w:tab w:val="left" w:pos="1826"/>
          <w:tab w:val="left" w:pos="3677"/>
          <w:tab w:val="left" w:pos="5600"/>
          <w:tab w:val="left" w:pos="6909"/>
          <w:tab w:val="left" w:pos="7774"/>
          <w:tab w:val="left" w:pos="9218"/>
        </w:tabs>
        <w:spacing w:line="360" w:lineRule="auto"/>
        <w:ind w:right="712" w:firstLine="707"/>
        <w:contextualSpacing/>
        <w:jc w:val="both"/>
      </w:pPr>
      <w:r w:rsidRPr="00F272E9">
        <w:t xml:space="preserve">Конкурсні пропозиції подаються уповноваженою особою учасника </w:t>
      </w:r>
      <w:r w:rsidRPr="00F272E9">
        <w:rPr>
          <w:spacing w:val="-2"/>
        </w:rPr>
        <w:t>конкурсу</w:t>
      </w:r>
      <w:r w:rsidRPr="00F272E9">
        <w:tab/>
      </w:r>
      <w:r w:rsidRPr="00F272E9">
        <w:rPr>
          <w:spacing w:val="-10"/>
        </w:rPr>
        <w:t>з</w:t>
      </w:r>
      <w:r w:rsidRPr="00F272E9">
        <w:tab/>
      </w:r>
      <w:r w:rsidRPr="00F272E9">
        <w:rPr>
          <w:spacing w:val="-2"/>
        </w:rPr>
        <w:t>накладенням</w:t>
      </w:r>
      <w:r w:rsidRPr="00F272E9">
        <w:tab/>
      </w:r>
      <w:r w:rsidRPr="00F272E9">
        <w:rPr>
          <w:spacing w:val="-2"/>
        </w:rPr>
        <w:t>електронного</w:t>
      </w:r>
      <w:r w:rsidRPr="00F272E9">
        <w:tab/>
      </w:r>
      <w:r w:rsidRPr="00F272E9">
        <w:rPr>
          <w:spacing w:val="-2"/>
        </w:rPr>
        <w:t>підпису,</w:t>
      </w:r>
      <w:r w:rsidRPr="00F272E9">
        <w:tab/>
      </w:r>
      <w:r w:rsidRPr="00F272E9">
        <w:rPr>
          <w:spacing w:val="-4"/>
        </w:rPr>
        <w:t>який</w:t>
      </w:r>
      <w:r w:rsidRPr="00F272E9">
        <w:tab/>
      </w:r>
      <w:r w:rsidRPr="00F272E9">
        <w:rPr>
          <w:spacing w:val="-2"/>
        </w:rPr>
        <w:t>базується</w:t>
      </w:r>
      <w:r w:rsidRPr="00F272E9">
        <w:tab/>
      </w:r>
      <w:r w:rsidRPr="00F272E9">
        <w:rPr>
          <w:spacing w:val="-6"/>
        </w:rPr>
        <w:t xml:space="preserve">на </w:t>
      </w:r>
      <w:r w:rsidRPr="00F272E9">
        <w:t>кваліфікованому</w:t>
      </w:r>
      <w:r w:rsidRPr="00F272E9">
        <w:rPr>
          <w:spacing w:val="40"/>
        </w:rPr>
        <w:t xml:space="preserve"> </w:t>
      </w:r>
      <w:r w:rsidRPr="00F272E9">
        <w:t>сертифікаті</w:t>
      </w:r>
      <w:r w:rsidRPr="00F272E9">
        <w:rPr>
          <w:spacing w:val="40"/>
        </w:rPr>
        <w:t xml:space="preserve"> </w:t>
      </w:r>
      <w:r w:rsidRPr="00F272E9">
        <w:t>електронного</w:t>
      </w:r>
      <w:r w:rsidRPr="00F272E9">
        <w:rPr>
          <w:spacing w:val="40"/>
        </w:rPr>
        <w:t xml:space="preserve"> </w:t>
      </w:r>
      <w:r w:rsidRPr="00F272E9">
        <w:t>підпису,</w:t>
      </w:r>
      <w:r w:rsidRPr="00F272E9">
        <w:rPr>
          <w:spacing w:val="40"/>
        </w:rPr>
        <w:t xml:space="preserve"> </w:t>
      </w:r>
      <w:r w:rsidRPr="00F272E9">
        <w:t>після</w:t>
      </w:r>
      <w:r w:rsidRPr="00F272E9">
        <w:rPr>
          <w:spacing w:val="40"/>
        </w:rPr>
        <w:t xml:space="preserve"> </w:t>
      </w:r>
      <w:r w:rsidRPr="00F272E9">
        <w:t>накладення</w:t>
      </w:r>
      <w:r w:rsidRPr="00F272E9">
        <w:rPr>
          <w:spacing w:val="40"/>
        </w:rPr>
        <w:t xml:space="preserve"> </w:t>
      </w:r>
      <w:r w:rsidRPr="00F272E9">
        <w:t>якого така конкурсна пропозиція не підлягає внесенню змін.</w:t>
      </w:r>
    </w:p>
    <w:p w14:paraId="5A07C49F" w14:textId="77777777" w:rsidR="00B430D6" w:rsidRPr="00F272E9" w:rsidRDefault="00F272E9" w:rsidP="00F272E9">
      <w:pPr>
        <w:pStyle w:val="a3"/>
        <w:ind w:left="710"/>
        <w:contextualSpacing/>
        <w:jc w:val="both"/>
      </w:pPr>
      <w:r w:rsidRPr="00F272E9">
        <w:t>Конкурсна</w:t>
      </w:r>
      <w:r w:rsidRPr="00F272E9">
        <w:rPr>
          <w:spacing w:val="-8"/>
        </w:rPr>
        <w:t xml:space="preserve"> </w:t>
      </w:r>
      <w:r w:rsidRPr="00F272E9">
        <w:t>пропозиція</w:t>
      </w:r>
      <w:r w:rsidRPr="00F272E9">
        <w:rPr>
          <w:spacing w:val="-11"/>
        </w:rPr>
        <w:t xml:space="preserve"> </w:t>
      </w:r>
      <w:r w:rsidRPr="00F272E9">
        <w:t>складається</w:t>
      </w:r>
      <w:r w:rsidRPr="00F272E9">
        <w:rPr>
          <w:spacing w:val="-8"/>
        </w:rPr>
        <w:t xml:space="preserve"> </w:t>
      </w:r>
      <w:r w:rsidRPr="00F272E9">
        <w:t>українською</w:t>
      </w:r>
      <w:r w:rsidRPr="00F272E9">
        <w:rPr>
          <w:spacing w:val="-8"/>
        </w:rPr>
        <w:t xml:space="preserve"> </w:t>
      </w:r>
      <w:r w:rsidRPr="00F272E9">
        <w:rPr>
          <w:spacing w:val="-2"/>
        </w:rPr>
        <w:t>мовою.</w:t>
      </w:r>
    </w:p>
    <w:p w14:paraId="770EEE30" w14:textId="77777777" w:rsidR="00B430D6" w:rsidRPr="00F272E9" w:rsidRDefault="00F272E9" w:rsidP="00F272E9">
      <w:pPr>
        <w:pStyle w:val="a3"/>
        <w:spacing w:line="360" w:lineRule="auto"/>
        <w:ind w:right="704" w:firstLine="707"/>
        <w:contextualSpacing/>
        <w:jc w:val="both"/>
      </w:pPr>
      <w:r w:rsidRPr="00F272E9">
        <w:t xml:space="preserve">Конкурсна пропозиція повинна </w:t>
      </w:r>
      <w:r w:rsidRPr="00F272E9">
        <w:rPr>
          <w:b/>
        </w:rPr>
        <w:t xml:space="preserve">відповідати загальнодержавному рівню реалізації </w:t>
      </w:r>
      <w:proofErr w:type="spellStart"/>
      <w:r w:rsidRPr="00F272E9">
        <w:rPr>
          <w:b/>
        </w:rPr>
        <w:t>проєкту</w:t>
      </w:r>
      <w:proofErr w:type="spellEnd"/>
      <w:r w:rsidRPr="00F272E9">
        <w:rPr>
          <w:b/>
        </w:rPr>
        <w:t xml:space="preserve"> </w:t>
      </w:r>
      <w:r w:rsidRPr="00F272E9">
        <w:t>– беруть участь (залучаються) представники не менше</w:t>
      </w:r>
      <w:r w:rsidRPr="00F272E9">
        <w:rPr>
          <w:spacing w:val="-11"/>
        </w:rPr>
        <w:t xml:space="preserve"> </w:t>
      </w:r>
      <w:r w:rsidRPr="00F272E9">
        <w:t>як</w:t>
      </w:r>
      <w:r w:rsidRPr="00F272E9">
        <w:rPr>
          <w:spacing w:val="-10"/>
        </w:rPr>
        <w:t xml:space="preserve"> </w:t>
      </w:r>
      <w:r w:rsidRPr="00F272E9">
        <w:t>однієї</w:t>
      </w:r>
      <w:r w:rsidRPr="00F272E9">
        <w:rPr>
          <w:spacing w:val="-10"/>
        </w:rPr>
        <w:t xml:space="preserve"> </w:t>
      </w:r>
      <w:r w:rsidRPr="00F272E9">
        <w:t>третьої</w:t>
      </w:r>
      <w:r w:rsidRPr="00F272E9">
        <w:rPr>
          <w:spacing w:val="-10"/>
        </w:rPr>
        <w:t xml:space="preserve"> </w:t>
      </w:r>
      <w:r w:rsidRPr="00F272E9">
        <w:t>областей</w:t>
      </w:r>
      <w:r w:rsidRPr="00F272E9">
        <w:rPr>
          <w:spacing w:val="-8"/>
        </w:rPr>
        <w:t xml:space="preserve"> </w:t>
      </w:r>
      <w:r w:rsidRPr="00F272E9">
        <w:t>України,</w:t>
      </w:r>
      <w:r w:rsidRPr="00F272E9">
        <w:rPr>
          <w:spacing w:val="-12"/>
        </w:rPr>
        <w:t xml:space="preserve"> </w:t>
      </w:r>
      <w:r w:rsidRPr="00F272E9">
        <w:t>у</w:t>
      </w:r>
      <w:r w:rsidRPr="00F272E9">
        <w:rPr>
          <w:spacing w:val="-8"/>
        </w:rPr>
        <w:t xml:space="preserve"> </w:t>
      </w:r>
      <w:r w:rsidRPr="00F272E9">
        <w:t>тому</w:t>
      </w:r>
      <w:r w:rsidRPr="00F272E9">
        <w:rPr>
          <w:spacing w:val="-8"/>
        </w:rPr>
        <w:t xml:space="preserve"> </w:t>
      </w:r>
      <w:r w:rsidRPr="00F272E9">
        <w:t>числі</w:t>
      </w:r>
      <w:r w:rsidRPr="00F272E9">
        <w:rPr>
          <w:spacing w:val="-11"/>
        </w:rPr>
        <w:t xml:space="preserve"> </w:t>
      </w:r>
      <w:r w:rsidRPr="00F272E9">
        <w:t>Автономної</w:t>
      </w:r>
      <w:r w:rsidRPr="00F272E9">
        <w:rPr>
          <w:spacing w:val="-8"/>
        </w:rPr>
        <w:t xml:space="preserve"> </w:t>
      </w:r>
      <w:r w:rsidRPr="00F272E9">
        <w:t>Республіки Крим, мм. Києва та Севастополя (не менше 9 регіонів)</w:t>
      </w:r>
      <w:r w:rsidRPr="00F272E9">
        <w:rPr>
          <w:spacing w:val="-7"/>
        </w:rPr>
        <w:t xml:space="preserve"> </w:t>
      </w:r>
      <w:r w:rsidRPr="00F272E9">
        <w:t xml:space="preserve">або </w:t>
      </w:r>
      <w:proofErr w:type="spellStart"/>
      <w:r w:rsidRPr="00F272E9">
        <w:t>проєкти</w:t>
      </w:r>
      <w:proofErr w:type="spellEnd"/>
      <w:r w:rsidRPr="00F272E9">
        <w:t xml:space="preserve"> та заходи, що проводяться на території більшості областей України.</w:t>
      </w:r>
    </w:p>
    <w:p w14:paraId="12D48CE5" w14:textId="77777777" w:rsidR="00B430D6" w:rsidRPr="00F272E9" w:rsidRDefault="00F272E9" w:rsidP="00F272E9">
      <w:pPr>
        <w:spacing w:line="362" w:lineRule="auto"/>
        <w:ind w:left="2" w:right="704" w:firstLine="707"/>
        <w:contextualSpacing/>
        <w:jc w:val="both"/>
        <w:rPr>
          <w:sz w:val="28"/>
          <w:szCs w:val="28"/>
        </w:rPr>
      </w:pPr>
      <w:r w:rsidRPr="00F272E9">
        <w:rPr>
          <w:sz w:val="28"/>
          <w:szCs w:val="28"/>
        </w:rPr>
        <w:t xml:space="preserve">Відповідальність </w:t>
      </w:r>
      <w:r w:rsidRPr="00F272E9">
        <w:rPr>
          <w:b/>
          <w:sz w:val="28"/>
          <w:szCs w:val="28"/>
        </w:rPr>
        <w:t>за достовірність інформації</w:t>
      </w:r>
      <w:r w:rsidRPr="00F272E9">
        <w:rPr>
          <w:sz w:val="28"/>
          <w:szCs w:val="28"/>
        </w:rPr>
        <w:t>, що міститься у конкурсній пропозиції, несе учасник конкурсу.</w:t>
      </w:r>
    </w:p>
    <w:p w14:paraId="7F2DDE91" w14:textId="77777777" w:rsidR="00B430D6" w:rsidRPr="00F272E9" w:rsidRDefault="00F272E9" w:rsidP="00F272E9">
      <w:pPr>
        <w:spacing w:line="360" w:lineRule="auto"/>
        <w:ind w:left="710" w:right="700"/>
        <w:contextualSpacing/>
        <w:jc w:val="both"/>
        <w:rPr>
          <w:sz w:val="28"/>
          <w:szCs w:val="28"/>
        </w:rPr>
      </w:pPr>
      <w:r w:rsidRPr="00F272E9">
        <w:rPr>
          <w:sz w:val="28"/>
          <w:szCs w:val="28"/>
        </w:rPr>
        <w:t>Електронна система проведення конкурсу під час реєстрації конкурсної пропозиції</w:t>
      </w:r>
      <w:r w:rsidRPr="00F272E9">
        <w:rPr>
          <w:spacing w:val="57"/>
          <w:w w:val="150"/>
          <w:sz w:val="28"/>
          <w:szCs w:val="28"/>
        </w:rPr>
        <w:t xml:space="preserve"> </w:t>
      </w:r>
      <w:r w:rsidRPr="00F272E9">
        <w:rPr>
          <w:sz w:val="28"/>
          <w:szCs w:val="28"/>
        </w:rPr>
        <w:t>автоматично</w:t>
      </w:r>
      <w:r w:rsidRPr="00F272E9">
        <w:rPr>
          <w:spacing w:val="63"/>
          <w:w w:val="150"/>
          <w:sz w:val="28"/>
          <w:szCs w:val="28"/>
        </w:rPr>
        <w:t xml:space="preserve"> </w:t>
      </w:r>
      <w:r w:rsidRPr="00F272E9">
        <w:rPr>
          <w:b/>
          <w:sz w:val="28"/>
          <w:szCs w:val="28"/>
        </w:rPr>
        <w:t>присвоює</w:t>
      </w:r>
      <w:r w:rsidRPr="00F272E9">
        <w:rPr>
          <w:b/>
          <w:spacing w:val="56"/>
          <w:w w:val="150"/>
          <w:sz w:val="28"/>
          <w:szCs w:val="28"/>
        </w:rPr>
        <w:t xml:space="preserve"> </w:t>
      </w:r>
      <w:r w:rsidRPr="00F272E9">
        <w:rPr>
          <w:b/>
          <w:sz w:val="28"/>
          <w:szCs w:val="28"/>
        </w:rPr>
        <w:t>їй</w:t>
      </w:r>
      <w:r w:rsidRPr="00F272E9">
        <w:rPr>
          <w:b/>
          <w:spacing w:val="58"/>
          <w:w w:val="150"/>
          <w:sz w:val="28"/>
          <w:szCs w:val="28"/>
        </w:rPr>
        <w:t xml:space="preserve"> </w:t>
      </w:r>
      <w:r w:rsidRPr="00F272E9">
        <w:rPr>
          <w:b/>
          <w:sz w:val="28"/>
          <w:szCs w:val="28"/>
        </w:rPr>
        <w:t>унікальний</w:t>
      </w:r>
      <w:r w:rsidRPr="00F272E9">
        <w:rPr>
          <w:b/>
          <w:spacing w:val="57"/>
          <w:w w:val="150"/>
          <w:sz w:val="28"/>
          <w:szCs w:val="28"/>
        </w:rPr>
        <w:t xml:space="preserve"> </w:t>
      </w:r>
      <w:r w:rsidRPr="00F272E9">
        <w:rPr>
          <w:b/>
          <w:sz w:val="28"/>
          <w:szCs w:val="28"/>
        </w:rPr>
        <w:t>код</w:t>
      </w:r>
      <w:r w:rsidRPr="00F272E9">
        <w:rPr>
          <w:b/>
          <w:spacing w:val="55"/>
          <w:w w:val="150"/>
          <w:sz w:val="28"/>
          <w:szCs w:val="28"/>
        </w:rPr>
        <w:t xml:space="preserve"> </w:t>
      </w:r>
      <w:r w:rsidRPr="00F272E9">
        <w:rPr>
          <w:b/>
          <w:sz w:val="28"/>
          <w:szCs w:val="28"/>
        </w:rPr>
        <w:t>реєстрації</w:t>
      </w:r>
      <w:r w:rsidRPr="00F272E9">
        <w:rPr>
          <w:b/>
          <w:spacing w:val="63"/>
          <w:w w:val="150"/>
          <w:sz w:val="28"/>
          <w:szCs w:val="28"/>
        </w:rPr>
        <w:t xml:space="preserve"> </w:t>
      </w:r>
      <w:r w:rsidRPr="00F272E9">
        <w:rPr>
          <w:spacing w:val="-10"/>
          <w:sz w:val="28"/>
          <w:szCs w:val="28"/>
        </w:rPr>
        <w:t>в</w:t>
      </w:r>
    </w:p>
    <w:p w14:paraId="1DC0556B" w14:textId="77777777" w:rsidR="00B430D6" w:rsidRPr="00F272E9" w:rsidRDefault="00F272E9" w:rsidP="00F272E9">
      <w:pPr>
        <w:pStyle w:val="a3"/>
        <w:spacing w:line="360" w:lineRule="auto"/>
        <w:ind w:right="703"/>
        <w:contextualSpacing/>
        <w:jc w:val="both"/>
      </w:pPr>
      <w:r w:rsidRPr="00F272E9">
        <w:t xml:space="preserve">системі. Присвоєння унікального коду реєстрації означає, що організатор конкурсу отримав конкурсну пропозицію, про що учаснику конкурсу повідомляється </w:t>
      </w:r>
      <w:r w:rsidRPr="00F272E9">
        <w:rPr>
          <w:b/>
        </w:rPr>
        <w:t xml:space="preserve">в особистому кабінеті </w:t>
      </w:r>
      <w:r w:rsidRPr="00F272E9">
        <w:t xml:space="preserve">в електронній системі проведення конкурсу, а також листом </w:t>
      </w:r>
      <w:r w:rsidRPr="00F272E9">
        <w:rPr>
          <w:b/>
        </w:rPr>
        <w:t>на адресу електронної пошти</w:t>
      </w:r>
      <w:r w:rsidRPr="00F272E9">
        <w:t>, зазначену під час реєстрації в електронній системі проведення конкурсу.</w:t>
      </w:r>
    </w:p>
    <w:p w14:paraId="76999D58" w14:textId="77777777" w:rsidR="00B430D6" w:rsidRPr="00F272E9" w:rsidRDefault="00B430D6" w:rsidP="00F272E9">
      <w:pPr>
        <w:pStyle w:val="a3"/>
        <w:spacing w:line="360" w:lineRule="auto"/>
        <w:contextualSpacing/>
        <w:jc w:val="both"/>
        <w:sectPr w:rsidR="00B430D6" w:rsidRPr="00F272E9">
          <w:headerReference w:type="default" r:id="rId8"/>
          <w:pgSz w:w="11910" w:h="16840"/>
          <w:pgMar w:top="960" w:right="0" w:bottom="280" w:left="1700" w:header="751" w:footer="0" w:gutter="0"/>
          <w:pgNumType w:start="2"/>
          <w:cols w:space="720"/>
        </w:sectPr>
      </w:pPr>
    </w:p>
    <w:p w14:paraId="7E363100" w14:textId="77777777" w:rsidR="00B430D6" w:rsidRPr="00F272E9" w:rsidRDefault="00F272E9" w:rsidP="00F272E9">
      <w:pPr>
        <w:spacing w:line="360" w:lineRule="auto"/>
        <w:ind w:left="2" w:right="702" w:firstLine="707"/>
        <w:contextualSpacing/>
        <w:jc w:val="both"/>
        <w:rPr>
          <w:sz w:val="28"/>
          <w:szCs w:val="28"/>
        </w:rPr>
      </w:pPr>
      <w:proofErr w:type="spellStart"/>
      <w:r w:rsidRPr="00F272E9">
        <w:rPr>
          <w:b/>
          <w:sz w:val="28"/>
          <w:szCs w:val="28"/>
        </w:rPr>
        <w:lastRenderedPageBreak/>
        <w:t>Проєкт</w:t>
      </w:r>
      <w:proofErr w:type="spellEnd"/>
      <w:r w:rsidRPr="00F272E9">
        <w:rPr>
          <w:b/>
          <w:sz w:val="28"/>
          <w:szCs w:val="28"/>
        </w:rPr>
        <w:t xml:space="preserve"> та кошторис витрат, подані на конкурс</w:t>
      </w:r>
      <w:r w:rsidRPr="00F272E9">
        <w:rPr>
          <w:sz w:val="28"/>
          <w:szCs w:val="28"/>
        </w:rPr>
        <w:t xml:space="preserve">, повинні відповідати </w:t>
      </w:r>
      <w:r w:rsidRPr="00F272E9">
        <w:rPr>
          <w:b/>
          <w:sz w:val="28"/>
          <w:szCs w:val="28"/>
        </w:rPr>
        <w:t>вимогам, нормам та термінам</w:t>
      </w:r>
      <w:r w:rsidRPr="00F272E9">
        <w:rPr>
          <w:sz w:val="28"/>
          <w:szCs w:val="28"/>
        </w:rPr>
        <w:t>, визначеним постановою Кабінету Міністрів України</w:t>
      </w:r>
      <w:r w:rsidRPr="00F272E9">
        <w:rPr>
          <w:spacing w:val="-5"/>
          <w:sz w:val="28"/>
          <w:szCs w:val="28"/>
        </w:rPr>
        <w:t xml:space="preserve"> </w:t>
      </w:r>
      <w:r w:rsidRPr="00F272E9">
        <w:rPr>
          <w:sz w:val="28"/>
          <w:szCs w:val="28"/>
        </w:rPr>
        <w:t>від</w:t>
      </w:r>
      <w:r w:rsidRPr="00F272E9">
        <w:rPr>
          <w:spacing w:val="-4"/>
          <w:sz w:val="28"/>
          <w:szCs w:val="28"/>
        </w:rPr>
        <w:t xml:space="preserve"> </w:t>
      </w:r>
      <w:r w:rsidRPr="00F272E9">
        <w:rPr>
          <w:sz w:val="28"/>
          <w:szCs w:val="28"/>
        </w:rPr>
        <w:t>11</w:t>
      </w:r>
      <w:r w:rsidRPr="00F272E9">
        <w:rPr>
          <w:spacing w:val="-5"/>
          <w:sz w:val="28"/>
          <w:szCs w:val="28"/>
        </w:rPr>
        <w:t xml:space="preserve"> </w:t>
      </w:r>
      <w:r w:rsidRPr="00F272E9">
        <w:rPr>
          <w:sz w:val="28"/>
          <w:szCs w:val="28"/>
        </w:rPr>
        <w:t>жовтня</w:t>
      </w:r>
      <w:r w:rsidRPr="00F272E9">
        <w:rPr>
          <w:spacing w:val="-5"/>
          <w:sz w:val="28"/>
          <w:szCs w:val="28"/>
        </w:rPr>
        <w:t xml:space="preserve"> </w:t>
      </w:r>
      <w:r w:rsidRPr="00F272E9">
        <w:rPr>
          <w:sz w:val="28"/>
          <w:szCs w:val="28"/>
        </w:rPr>
        <w:t>2016</w:t>
      </w:r>
      <w:r w:rsidRPr="00F272E9">
        <w:rPr>
          <w:spacing w:val="-5"/>
          <w:sz w:val="28"/>
          <w:szCs w:val="28"/>
        </w:rPr>
        <w:t xml:space="preserve"> </w:t>
      </w:r>
      <w:r w:rsidRPr="00F272E9">
        <w:rPr>
          <w:sz w:val="28"/>
          <w:szCs w:val="28"/>
        </w:rPr>
        <w:t>р.</w:t>
      </w:r>
      <w:r w:rsidRPr="00F272E9">
        <w:rPr>
          <w:spacing w:val="-6"/>
          <w:sz w:val="28"/>
          <w:szCs w:val="28"/>
        </w:rPr>
        <w:t xml:space="preserve"> </w:t>
      </w:r>
      <w:r w:rsidRPr="00F272E9">
        <w:rPr>
          <w:sz w:val="28"/>
          <w:szCs w:val="28"/>
        </w:rPr>
        <w:t>№</w:t>
      </w:r>
      <w:r w:rsidRPr="00F272E9">
        <w:rPr>
          <w:spacing w:val="-5"/>
          <w:sz w:val="28"/>
          <w:szCs w:val="28"/>
        </w:rPr>
        <w:t xml:space="preserve"> </w:t>
      </w:r>
      <w:r w:rsidRPr="00F272E9">
        <w:rPr>
          <w:sz w:val="28"/>
          <w:szCs w:val="28"/>
        </w:rPr>
        <w:t>710</w:t>
      </w:r>
      <w:r w:rsidRPr="00F272E9">
        <w:rPr>
          <w:spacing w:val="-5"/>
          <w:sz w:val="28"/>
          <w:szCs w:val="28"/>
        </w:rPr>
        <w:t xml:space="preserve"> </w:t>
      </w:r>
      <w:r w:rsidRPr="00F272E9">
        <w:rPr>
          <w:sz w:val="28"/>
          <w:szCs w:val="28"/>
        </w:rPr>
        <w:t>«Про</w:t>
      </w:r>
      <w:r w:rsidRPr="00F272E9">
        <w:rPr>
          <w:spacing w:val="-5"/>
          <w:sz w:val="28"/>
          <w:szCs w:val="28"/>
        </w:rPr>
        <w:t xml:space="preserve"> </w:t>
      </w:r>
      <w:r w:rsidRPr="00F272E9">
        <w:rPr>
          <w:sz w:val="28"/>
          <w:szCs w:val="28"/>
        </w:rPr>
        <w:t>ефективне</w:t>
      </w:r>
      <w:r w:rsidRPr="00F272E9">
        <w:rPr>
          <w:spacing w:val="-5"/>
          <w:sz w:val="28"/>
          <w:szCs w:val="28"/>
        </w:rPr>
        <w:t xml:space="preserve"> </w:t>
      </w:r>
      <w:r w:rsidRPr="00F272E9">
        <w:rPr>
          <w:sz w:val="28"/>
          <w:szCs w:val="28"/>
        </w:rPr>
        <w:t>використання</w:t>
      </w:r>
      <w:r w:rsidRPr="00F272E9">
        <w:rPr>
          <w:spacing w:val="-5"/>
          <w:sz w:val="28"/>
          <w:szCs w:val="28"/>
        </w:rPr>
        <w:t xml:space="preserve"> </w:t>
      </w:r>
      <w:r w:rsidRPr="00F272E9">
        <w:rPr>
          <w:sz w:val="28"/>
          <w:szCs w:val="28"/>
        </w:rPr>
        <w:t xml:space="preserve">державних коштів» та </w:t>
      </w:r>
      <w:r w:rsidRPr="00F272E9">
        <w:rPr>
          <w:b/>
          <w:sz w:val="28"/>
          <w:szCs w:val="28"/>
        </w:rPr>
        <w:t>Порядком реалізації програм</w:t>
      </w:r>
      <w:r w:rsidRPr="00F272E9">
        <w:rPr>
          <w:sz w:val="28"/>
          <w:szCs w:val="28"/>
        </w:rPr>
        <w:t xml:space="preserve">, </w:t>
      </w:r>
      <w:r w:rsidRPr="00F272E9">
        <w:rPr>
          <w:b/>
          <w:sz w:val="28"/>
          <w:szCs w:val="28"/>
        </w:rPr>
        <w:t>проектів та проведення заходів державної політики у молодіжній сфері та сфері утвердження української національної та громадянської ідентичності</w:t>
      </w:r>
      <w:r w:rsidRPr="00F272E9">
        <w:rPr>
          <w:sz w:val="28"/>
          <w:szCs w:val="28"/>
        </w:rPr>
        <w:t>, затвердженим наказом Міністерства молоді та спорту України від 03 березня 2016 р. № 808, зареєстрованим</w:t>
      </w:r>
      <w:r w:rsidRPr="00F272E9">
        <w:rPr>
          <w:spacing w:val="80"/>
          <w:w w:val="150"/>
          <w:sz w:val="28"/>
          <w:szCs w:val="28"/>
        </w:rPr>
        <w:t xml:space="preserve"> </w:t>
      </w:r>
      <w:r w:rsidRPr="00F272E9">
        <w:rPr>
          <w:sz w:val="28"/>
          <w:szCs w:val="28"/>
        </w:rPr>
        <w:t>у</w:t>
      </w:r>
      <w:r w:rsidRPr="00F272E9">
        <w:rPr>
          <w:spacing w:val="80"/>
          <w:w w:val="150"/>
          <w:sz w:val="28"/>
          <w:szCs w:val="28"/>
        </w:rPr>
        <w:t xml:space="preserve"> </w:t>
      </w:r>
      <w:r w:rsidRPr="00F272E9">
        <w:rPr>
          <w:sz w:val="28"/>
          <w:szCs w:val="28"/>
        </w:rPr>
        <w:t>Міністерстві</w:t>
      </w:r>
      <w:r w:rsidRPr="00F272E9">
        <w:rPr>
          <w:spacing w:val="80"/>
          <w:w w:val="150"/>
          <w:sz w:val="28"/>
          <w:szCs w:val="28"/>
        </w:rPr>
        <w:t xml:space="preserve"> </w:t>
      </w:r>
      <w:r w:rsidRPr="00F272E9">
        <w:rPr>
          <w:sz w:val="28"/>
          <w:szCs w:val="28"/>
        </w:rPr>
        <w:t>юстиції</w:t>
      </w:r>
      <w:r w:rsidRPr="00F272E9">
        <w:rPr>
          <w:spacing w:val="80"/>
          <w:w w:val="150"/>
          <w:sz w:val="28"/>
          <w:szCs w:val="28"/>
        </w:rPr>
        <w:t xml:space="preserve"> </w:t>
      </w:r>
      <w:r w:rsidRPr="00F272E9">
        <w:rPr>
          <w:sz w:val="28"/>
          <w:szCs w:val="28"/>
        </w:rPr>
        <w:t>України</w:t>
      </w:r>
      <w:r w:rsidRPr="00F272E9">
        <w:rPr>
          <w:spacing w:val="80"/>
          <w:w w:val="150"/>
          <w:sz w:val="28"/>
          <w:szCs w:val="28"/>
        </w:rPr>
        <w:t xml:space="preserve"> </w:t>
      </w:r>
      <w:r w:rsidRPr="00F272E9">
        <w:rPr>
          <w:sz w:val="28"/>
          <w:szCs w:val="28"/>
        </w:rPr>
        <w:t>25</w:t>
      </w:r>
      <w:r w:rsidRPr="00F272E9">
        <w:rPr>
          <w:spacing w:val="80"/>
          <w:w w:val="150"/>
          <w:sz w:val="28"/>
          <w:szCs w:val="28"/>
        </w:rPr>
        <w:t xml:space="preserve"> </w:t>
      </w:r>
      <w:r w:rsidRPr="00F272E9">
        <w:rPr>
          <w:sz w:val="28"/>
          <w:szCs w:val="28"/>
        </w:rPr>
        <w:t>березня</w:t>
      </w:r>
      <w:r w:rsidRPr="00F272E9">
        <w:rPr>
          <w:spacing w:val="80"/>
          <w:w w:val="150"/>
          <w:sz w:val="28"/>
          <w:szCs w:val="28"/>
        </w:rPr>
        <w:t xml:space="preserve"> </w:t>
      </w:r>
      <w:r w:rsidRPr="00F272E9">
        <w:rPr>
          <w:sz w:val="28"/>
          <w:szCs w:val="28"/>
        </w:rPr>
        <w:t>2016</w:t>
      </w:r>
      <w:r w:rsidRPr="00F272E9">
        <w:rPr>
          <w:spacing w:val="80"/>
          <w:w w:val="150"/>
          <w:sz w:val="28"/>
          <w:szCs w:val="28"/>
        </w:rPr>
        <w:t xml:space="preserve"> </w:t>
      </w:r>
      <w:r w:rsidRPr="00F272E9">
        <w:rPr>
          <w:sz w:val="28"/>
          <w:szCs w:val="28"/>
        </w:rPr>
        <w:t>р.</w:t>
      </w:r>
      <w:r w:rsidRPr="00F272E9">
        <w:rPr>
          <w:spacing w:val="80"/>
          <w:w w:val="150"/>
          <w:sz w:val="28"/>
          <w:szCs w:val="28"/>
        </w:rPr>
        <w:t xml:space="preserve"> </w:t>
      </w:r>
      <w:r w:rsidRPr="00F272E9">
        <w:rPr>
          <w:sz w:val="28"/>
          <w:szCs w:val="28"/>
        </w:rPr>
        <w:t>за</w:t>
      </w:r>
    </w:p>
    <w:p w14:paraId="0002CCE8" w14:textId="77777777" w:rsidR="00B430D6" w:rsidRPr="00F272E9" w:rsidRDefault="00F272E9" w:rsidP="00F272E9">
      <w:pPr>
        <w:pStyle w:val="a3"/>
        <w:contextualSpacing/>
        <w:jc w:val="both"/>
      </w:pPr>
      <w:r w:rsidRPr="00F272E9">
        <w:t xml:space="preserve">№ </w:t>
      </w:r>
      <w:r w:rsidRPr="00F272E9">
        <w:rPr>
          <w:spacing w:val="-2"/>
        </w:rPr>
        <w:t>453/28583.</w:t>
      </w:r>
    </w:p>
    <w:p w14:paraId="067B9629" w14:textId="77777777" w:rsidR="00B430D6" w:rsidRPr="00F272E9" w:rsidRDefault="00F272E9" w:rsidP="00F272E9">
      <w:pPr>
        <w:pStyle w:val="1"/>
        <w:spacing w:line="360" w:lineRule="auto"/>
        <w:ind w:left="2" w:right="706" w:firstLine="707"/>
        <w:contextualSpacing/>
        <w:jc w:val="both"/>
        <w:rPr>
          <w:b w:val="0"/>
        </w:rPr>
      </w:pPr>
      <w:r w:rsidRPr="00F272E9">
        <w:rPr>
          <w:b w:val="0"/>
        </w:rPr>
        <w:t xml:space="preserve">У кошторис </w:t>
      </w:r>
      <w:proofErr w:type="spellStart"/>
      <w:r w:rsidRPr="00F272E9">
        <w:rPr>
          <w:b w:val="0"/>
        </w:rPr>
        <w:t>проєкту</w:t>
      </w:r>
      <w:proofErr w:type="spellEnd"/>
      <w:r w:rsidRPr="00F272E9">
        <w:rPr>
          <w:b w:val="0"/>
        </w:rPr>
        <w:t xml:space="preserve"> </w:t>
      </w:r>
      <w:r w:rsidRPr="00F272E9">
        <w:t>включаються лише ті видатки, які згідно із законодавством можуть здійснюватися за рахунок бюджетних коштів та необхідність</w:t>
      </w:r>
      <w:r w:rsidRPr="00F272E9">
        <w:rPr>
          <w:spacing w:val="-4"/>
        </w:rPr>
        <w:t xml:space="preserve"> </w:t>
      </w:r>
      <w:r w:rsidRPr="00F272E9">
        <w:t>яких</w:t>
      </w:r>
      <w:r w:rsidRPr="00F272E9">
        <w:rPr>
          <w:spacing w:val="-7"/>
        </w:rPr>
        <w:t xml:space="preserve"> </w:t>
      </w:r>
      <w:r w:rsidRPr="00F272E9">
        <w:t>обумовлена</w:t>
      </w:r>
      <w:r w:rsidRPr="00F272E9">
        <w:rPr>
          <w:spacing w:val="-7"/>
        </w:rPr>
        <w:t xml:space="preserve"> </w:t>
      </w:r>
      <w:r w:rsidRPr="00F272E9">
        <w:t>характером</w:t>
      </w:r>
      <w:r w:rsidRPr="00F272E9">
        <w:rPr>
          <w:spacing w:val="-4"/>
        </w:rPr>
        <w:t xml:space="preserve"> </w:t>
      </w:r>
      <w:r w:rsidRPr="00F272E9">
        <w:t>і</w:t>
      </w:r>
      <w:r w:rsidRPr="00F272E9">
        <w:rPr>
          <w:spacing w:val="-3"/>
        </w:rPr>
        <w:t xml:space="preserve"> </w:t>
      </w:r>
      <w:r w:rsidRPr="00F272E9">
        <w:t>специфікою</w:t>
      </w:r>
      <w:r w:rsidRPr="00F272E9">
        <w:rPr>
          <w:spacing w:val="-5"/>
        </w:rPr>
        <w:t xml:space="preserve"> </w:t>
      </w:r>
      <w:r w:rsidRPr="00F272E9">
        <w:t>проекту</w:t>
      </w:r>
      <w:r w:rsidRPr="00F272E9">
        <w:rPr>
          <w:spacing w:val="-6"/>
        </w:rPr>
        <w:t xml:space="preserve"> </w:t>
      </w:r>
      <w:r w:rsidRPr="00F272E9">
        <w:t>та</w:t>
      </w:r>
      <w:r w:rsidRPr="00F272E9">
        <w:rPr>
          <w:spacing w:val="-3"/>
        </w:rPr>
        <w:t xml:space="preserve"> </w:t>
      </w:r>
      <w:r w:rsidRPr="00F272E9">
        <w:t>заходу, виходячи із обґрунтованої потреби у коштах з урахуванням норм та нормативів, діючих цін та тарифів на відповідні товари та послуги</w:t>
      </w:r>
      <w:r w:rsidRPr="00F272E9">
        <w:rPr>
          <w:b w:val="0"/>
        </w:rPr>
        <w:t>.</w:t>
      </w:r>
    </w:p>
    <w:p w14:paraId="4E3C4703" w14:textId="77777777" w:rsidR="00B430D6" w:rsidRPr="00F272E9" w:rsidRDefault="00F272E9" w:rsidP="00F272E9">
      <w:pPr>
        <w:spacing w:line="360" w:lineRule="auto"/>
        <w:ind w:left="2" w:right="703" w:firstLine="707"/>
        <w:contextualSpacing/>
        <w:jc w:val="both"/>
        <w:rPr>
          <w:sz w:val="28"/>
          <w:szCs w:val="28"/>
        </w:rPr>
      </w:pPr>
      <w:r w:rsidRPr="00F272E9">
        <w:rPr>
          <w:b/>
          <w:sz w:val="28"/>
          <w:szCs w:val="28"/>
        </w:rPr>
        <w:t xml:space="preserve">До основних напрямів витрат на реалізацію </w:t>
      </w:r>
      <w:proofErr w:type="spellStart"/>
      <w:r w:rsidRPr="00F272E9">
        <w:rPr>
          <w:b/>
          <w:sz w:val="28"/>
          <w:szCs w:val="28"/>
        </w:rPr>
        <w:t>проєктів</w:t>
      </w:r>
      <w:proofErr w:type="spellEnd"/>
      <w:r w:rsidRPr="00F272E9">
        <w:rPr>
          <w:b/>
          <w:sz w:val="28"/>
          <w:szCs w:val="28"/>
        </w:rPr>
        <w:t xml:space="preserve"> </w:t>
      </w:r>
      <w:r w:rsidRPr="00F272E9">
        <w:rPr>
          <w:sz w:val="28"/>
          <w:szCs w:val="28"/>
        </w:rPr>
        <w:t>та проведення заходів, що здійснюються з відповідних бюджетів, відносяться витрати на:</w:t>
      </w:r>
    </w:p>
    <w:p w14:paraId="797D1487" w14:textId="77777777" w:rsidR="00B430D6" w:rsidRPr="00F272E9" w:rsidRDefault="00F272E9" w:rsidP="00F272E9">
      <w:pPr>
        <w:pStyle w:val="a3"/>
        <w:ind w:left="710"/>
        <w:contextualSpacing/>
        <w:jc w:val="both"/>
      </w:pPr>
      <w:r w:rsidRPr="00F272E9">
        <w:t>оплату</w:t>
      </w:r>
      <w:r w:rsidRPr="00F272E9">
        <w:rPr>
          <w:spacing w:val="-7"/>
        </w:rPr>
        <w:t xml:space="preserve"> </w:t>
      </w:r>
      <w:r w:rsidRPr="00F272E9">
        <w:t>послуг</w:t>
      </w:r>
      <w:r w:rsidRPr="00F272E9">
        <w:rPr>
          <w:spacing w:val="-5"/>
        </w:rPr>
        <w:t xml:space="preserve"> </w:t>
      </w:r>
      <w:r w:rsidRPr="00F272E9">
        <w:t>залучених</w:t>
      </w:r>
      <w:r w:rsidRPr="00F272E9">
        <w:rPr>
          <w:spacing w:val="-5"/>
        </w:rPr>
        <w:t xml:space="preserve"> </w:t>
      </w:r>
      <w:r w:rsidRPr="00F272E9">
        <w:t>спеціалістів</w:t>
      </w:r>
      <w:r w:rsidRPr="00F272E9">
        <w:rPr>
          <w:spacing w:val="-6"/>
        </w:rPr>
        <w:t xml:space="preserve"> </w:t>
      </w:r>
      <w:r w:rsidRPr="00F272E9">
        <w:t>(з</w:t>
      </w:r>
      <w:r w:rsidRPr="00F272E9">
        <w:rPr>
          <w:spacing w:val="-9"/>
        </w:rPr>
        <w:t xml:space="preserve"> </w:t>
      </w:r>
      <w:r w:rsidRPr="00F272E9">
        <w:rPr>
          <w:spacing w:val="-2"/>
        </w:rPr>
        <w:t>нарахуваннями);</w:t>
      </w:r>
    </w:p>
    <w:p w14:paraId="4E8968FE" w14:textId="77777777" w:rsidR="00B430D6" w:rsidRPr="00F272E9" w:rsidRDefault="00F272E9" w:rsidP="00F272E9">
      <w:pPr>
        <w:pStyle w:val="a3"/>
        <w:spacing w:line="360" w:lineRule="auto"/>
        <w:ind w:right="711" w:firstLine="707"/>
        <w:contextualSpacing/>
        <w:jc w:val="both"/>
      </w:pPr>
      <w:r w:rsidRPr="00F272E9">
        <w:t xml:space="preserve">оплату проїзду, проживання, харчування, добових учасникам </w:t>
      </w:r>
      <w:proofErr w:type="spellStart"/>
      <w:r w:rsidRPr="00F272E9">
        <w:t>проєкту</w:t>
      </w:r>
      <w:proofErr w:type="spellEnd"/>
      <w:r w:rsidRPr="00F272E9">
        <w:t xml:space="preserve">, </w:t>
      </w:r>
      <w:r w:rsidRPr="00F272E9">
        <w:rPr>
          <w:spacing w:val="-2"/>
        </w:rPr>
        <w:t>заходу;</w:t>
      </w:r>
    </w:p>
    <w:p w14:paraId="088DAC1F" w14:textId="77777777" w:rsidR="00B430D6" w:rsidRPr="00F272E9" w:rsidRDefault="00F272E9" w:rsidP="00F272E9">
      <w:pPr>
        <w:pStyle w:val="a3"/>
        <w:spacing w:line="360" w:lineRule="auto"/>
        <w:ind w:right="711" w:firstLine="707"/>
        <w:contextualSpacing/>
        <w:jc w:val="both"/>
      </w:pPr>
      <w:r w:rsidRPr="00F272E9">
        <w:t>оренду</w:t>
      </w:r>
      <w:r w:rsidRPr="00F272E9">
        <w:rPr>
          <w:spacing w:val="-17"/>
        </w:rPr>
        <w:t xml:space="preserve"> </w:t>
      </w:r>
      <w:r w:rsidRPr="00F272E9">
        <w:t>приміщень,</w:t>
      </w:r>
      <w:r w:rsidRPr="00F272E9">
        <w:rPr>
          <w:spacing w:val="-16"/>
        </w:rPr>
        <w:t xml:space="preserve"> </w:t>
      </w:r>
      <w:r w:rsidRPr="00F272E9">
        <w:t>території,</w:t>
      </w:r>
      <w:r w:rsidRPr="00F272E9">
        <w:rPr>
          <w:spacing w:val="-16"/>
        </w:rPr>
        <w:t xml:space="preserve"> </w:t>
      </w:r>
      <w:r w:rsidRPr="00F272E9">
        <w:t>споруди</w:t>
      </w:r>
      <w:r w:rsidRPr="00F272E9">
        <w:rPr>
          <w:spacing w:val="-15"/>
        </w:rPr>
        <w:t xml:space="preserve"> </w:t>
      </w:r>
      <w:r w:rsidRPr="00F272E9">
        <w:t>для</w:t>
      </w:r>
      <w:r w:rsidRPr="00F272E9">
        <w:rPr>
          <w:spacing w:val="-15"/>
        </w:rPr>
        <w:t xml:space="preserve"> </w:t>
      </w:r>
      <w:r w:rsidRPr="00F272E9">
        <w:t>проведення</w:t>
      </w:r>
      <w:r w:rsidRPr="00F272E9">
        <w:rPr>
          <w:spacing w:val="-17"/>
        </w:rPr>
        <w:t xml:space="preserve"> </w:t>
      </w:r>
      <w:proofErr w:type="spellStart"/>
      <w:r w:rsidRPr="00F272E9">
        <w:t>проєкту</w:t>
      </w:r>
      <w:proofErr w:type="spellEnd"/>
      <w:r w:rsidRPr="00F272E9">
        <w:t>/заходу</w:t>
      </w:r>
      <w:r w:rsidRPr="00F272E9">
        <w:rPr>
          <w:spacing w:val="-15"/>
        </w:rPr>
        <w:t xml:space="preserve"> </w:t>
      </w:r>
      <w:r w:rsidRPr="00F272E9">
        <w:t>(чи плату за користування ними, витрати на їх обслуговування і експлуатацію);</w:t>
      </w:r>
    </w:p>
    <w:p w14:paraId="3E10DE8E" w14:textId="77777777" w:rsidR="00B430D6" w:rsidRPr="00F272E9" w:rsidRDefault="00F272E9" w:rsidP="00F272E9">
      <w:pPr>
        <w:pStyle w:val="a3"/>
        <w:ind w:left="710"/>
        <w:contextualSpacing/>
        <w:jc w:val="both"/>
      </w:pPr>
      <w:r w:rsidRPr="00F272E9">
        <w:t>художнє</w:t>
      </w:r>
      <w:r w:rsidRPr="00F272E9">
        <w:rPr>
          <w:spacing w:val="-8"/>
        </w:rPr>
        <w:t xml:space="preserve"> </w:t>
      </w:r>
      <w:r w:rsidRPr="00F272E9">
        <w:t>оформлення</w:t>
      </w:r>
      <w:r w:rsidRPr="00F272E9">
        <w:rPr>
          <w:spacing w:val="-6"/>
        </w:rPr>
        <w:t xml:space="preserve"> </w:t>
      </w:r>
      <w:r w:rsidRPr="00F272E9">
        <w:t>місць</w:t>
      </w:r>
      <w:r w:rsidRPr="00F272E9">
        <w:rPr>
          <w:spacing w:val="-7"/>
        </w:rPr>
        <w:t xml:space="preserve"> </w:t>
      </w:r>
      <w:r w:rsidRPr="00F272E9">
        <w:t>проведення</w:t>
      </w:r>
      <w:r w:rsidRPr="00F272E9">
        <w:rPr>
          <w:spacing w:val="-6"/>
        </w:rPr>
        <w:t xml:space="preserve"> </w:t>
      </w:r>
      <w:proofErr w:type="spellStart"/>
      <w:r w:rsidRPr="00F272E9">
        <w:t>проєкту</w:t>
      </w:r>
      <w:proofErr w:type="spellEnd"/>
      <w:r w:rsidRPr="00F272E9">
        <w:t>,</w:t>
      </w:r>
      <w:r w:rsidRPr="00F272E9">
        <w:rPr>
          <w:spacing w:val="-7"/>
        </w:rPr>
        <w:t xml:space="preserve"> </w:t>
      </w:r>
      <w:r w:rsidRPr="00F272E9">
        <w:rPr>
          <w:spacing w:val="-2"/>
        </w:rPr>
        <w:t>заходу;</w:t>
      </w:r>
    </w:p>
    <w:p w14:paraId="2836B764" w14:textId="77777777" w:rsidR="00B430D6" w:rsidRPr="00F272E9" w:rsidRDefault="00F272E9" w:rsidP="00F272E9">
      <w:pPr>
        <w:pStyle w:val="a3"/>
        <w:spacing w:line="360" w:lineRule="auto"/>
        <w:ind w:left="710" w:right="710"/>
        <w:contextualSpacing/>
        <w:jc w:val="both"/>
      </w:pPr>
      <w:r w:rsidRPr="00F272E9">
        <w:t>оплату</w:t>
      </w:r>
      <w:r w:rsidRPr="00F272E9">
        <w:rPr>
          <w:spacing w:val="-6"/>
        </w:rPr>
        <w:t xml:space="preserve"> </w:t>
      </w:r>
      <w:r w:rsidRPr="00F272E9">
        <w:t>транспортних</w:t>
      </w:r>
      <w:r w:rsidRPr="00F272E9">
        <w:rPr>
          <w:spacing w:val="-6"/>
        </w:rPr>
        <w:t xml:space="preserve"> </w:t>
      </w:r>
      <w:r w:rsidRPr="00F272E9">
        <w:t>послуг</w:t>
      </w:r>
      <w:r w:rsidRPr="00F272E9">
        <w:rPr>
          <w:spacing w:val="-6"/>
        </w:rPr>
        <w:t xml:space="preserve"> </w:t>
      </w:r>
      <w:r w:rsidRPr="00F272E9">
        <w:t>(у</w:t>
      </w:r>
      <w:r w:rsidRPr="00F272E9">
        <w:rPr>
          <w:spacing w:val="-6"/>
        </w:rPr>
        <w:t xml:space="preserve"> </w:t>
      </w:r>
      <w:r w:rsidRPr="00F272E9">
        <w:t>тому</w:t>
      </w:r>
      <w:r w:rsidRPr="00F272E9">
        <w:rPr>
          <w:spacing w:val="-9"/>
        </w:rPr>
        <w:t xml:space="preserve"> </w:t>
      </w:r>
      <w:r w:rsidRPr="00F272E9">
        <w:t>числі</w:t>
      </w:r>
      <w:r w:rsidRPr="00F272E9">
        <w:rPr>
          <w:spacing w:val="-6"/>
        </w:rPr>
        <w:t xml:space="preserve"> </w:t>
      </w:r>
      <w:r w:rsidRPr="00F272E9">
        <w:t>оренду</w:t>
      </w:r>
      <w:r w:rsidRPr="00F272E9">
        <w:rPr>
          <w:spacing w:val="-6"/>
        </w:rPr>
        <w:t xml:space="preserve"> </w:t>
      </w:r>
      <w:r w:rsidRPr="00F272E9">
        <w:t>транспортних</w:t>
      </w:r>
      <w:r w:rsidRPr="00F272E9">
        <w:rPr>
          <w:spacing w:val="-6"/>
        </w:rPr>
        <w:t xml:space="preserve"> </w:t>
      </w:r>
      <w:r w:rsidRPr="00F272E9">
        <w:t>засобів); оренду</w:t>
      </w:r>
      <w:r w:rsidRPr="00F272E9">
        <w:rPr>
          <w:spacing w:val="-12"/>
        </w:rPr>
        <w:t xml:space="preserve"> </w:t>
      </w:r>
      <w:r w:rsidRPr="00F272E9">
        <w:t>обладнання,</w:t>
      </w:r>
      <w:r w:rsidRPr="00F272E9">
        <w:rPr>
          <w:spacing w:val="-11"/>
        </w:rPr>
        <w:t xml:space="preserve"> </w:t>
      </w:r>
      <w:r w:rsidRPr="00F272E9">
        <w:t>оргтехніки</w:t>
      </w:r>
      <w:r w:rsidRPr="00F272E9">
        <w:rPr>
          <w:spacing w:val="-10"/>
        </w:rPr>
        <w:t xml:space="preserve"> </w:t>
      </w:r>
      <w:r w:rsidRPr="00F272E9">
        <w:t>(чи</w:t>
      </w:r>
      <w:r w:rsidRPr="00F272E9">
        <w:rPr>
          <w:spacing w:val="-8"/>
        </w:rPr>
        <w:t xml:space="preserve"> </w:t>
      </w:r>
      <w:r w:rsidRPr="00F272E9">
        <w:t>плату</w:t>
      </w:r>
      <w:r w:rsidRPr="00F272E9">
        <w:rPr>
          <w:spacing w:val="-9"/>
        </w:rPr>
        <w:t xml:space="preserve"> </w:t>
      </w:r>
      <w:r w:rsidRPr="00F272E9">
        <w:t>за</w:t>
      </w:r>
      <w:r w:rsidRPr="00F272E9">
        <w:rPr>
          <w:spacing w:val="-10"/>
        </w:rPr>
        <w:t xml:space="preserve"> </w:t>
      </w:r>
      <w:r w:rsidRPr="00F272E9">
        <w:t>користування</w:t>
      </w:r>
      <w:r w:rsidRPr="00F272E9">
        <w:rPr>
          <w:spacing w:val="-10"/>
        </w:rPr>
        <w:t xml:space="preserve"> </w:t>
      </w:r>
      <w:r w:rsidRPr="00F272E9">
        <w:t>ними),</w:t>
      </w:r>
      <w:r w:rsidRPr="00F272E9">
        <w:rPr>
          <w:spacing w:val="-9"/>
        </w:rPr>
        <w:t xml:space="preserve"> </w:t>
      </w:r>
      <w:r w:rsidRPr="00F272E9">
        <w:rPr>
          <w:spacing w:val="-2"/>
        </w:rPr>
        <w:t>витрати</w:t>
      </w:r>
    </w:p>
    <w:p w14:paraId="56264DF2" w14:textId="77777777" w:rsidR="00B430D6" w:rsidRPr="00F272E9" w:rsidRDefault="00F272E9" w:rsidP="00F272E9">
      <w:pPr>
        <w:pStyle w:val="a3"/>
        <w:spacing w:line="362" w:lineRule="auto"/>
        <w:ind w:left="710" w:right="5754" w:hanging="708"/>
        <w:contextualSpacing/>
        <w:jc w:val="both"/>
      </w:pPr>
      <w:r w:rsidRPr="00F272E9">
        <w:t>на</w:t>
      </w:r>
      <w:r w:rsidRPr="00F272E9">
        <w:rPr>
          <w:spacing w:val="-9"/>
        </w:rPr>
        <w:t xml:space="preserve"> </w:t>
      </w:r>
      <w:r w:rsidRPr="00F272E9">
        <w:t>їх</w:t>
      </w:r>
      <w:r w:rsidRPr="00F272E9">
        <w:rPr>
          <w:spacing w:val="-8"/>
        </w:rPr>
        <w:t xml:space="preserve"> </w:t>
      </w:r>
      <w:r w:rsidRPr="00F272E9">
        <w:t>обслуговування</w:t>
      </w:r>
      <w:r w:rsidRPr="00F272E9">
        <w:rPr>
          <w:spacing w:val="-9"/>
        </w:rPr>
        <w:t xml:space="preserve"> </w:t>
      </w:r>
      <w:r w:rsidRPr="00F272E9">
        <w:t>і</w:t>
      </w:r>
      <w:r w:rsidRPr="00F272E9">
        <w:rPr>
          <w:spacing w:val="-9"/>
        </w:rPr>
        <w:t xml:space="preserve"> </w:t>
      </w:r>
      <w:r w:rsidRPr="00F272E9">
        <w:t>експлуатацію; оплату послуг зв’язку;</w:t>
      </w:r>
    </w:p>
    <w:p w14:paraId="168915DB" w14:textId="77777777" w:rsidR="00B430D6" w:rsidRPr="00F272E9" w:rsidRDefault="00F272E9" w:rsidP="00F272E9">
      <w:pPr>
        <w:pStyle w:val="a3"/>
        <w:spacing w:line="360" w:lineRule="auto"/>
        <w:ind w:left="710" w:right="4493"/>
        <w:contextualSpacing/>
        <w:jc w:val="both"/>
      </w:pPr>
      <w:r w:rsidRPr="00F272E9">
        <w:t>оплату</w:t>
      </w:r>
      <w:r w:rsidRPr="00F272E9">
        <w:rPr>
          <w:spacing w:val="-18"/>
        </w:rPr>
        <w:t xml:space="preserve"> </w:t>
      </w:r>
      <w:r w:rsidRPr="00F272E9">
        <w:t>інформаційних</w:t>
      </w:r>
      <w:r w:rsidRPr="00F272E9">
        <w:rPr>
          <w:spacing w:val="-17"/>
        </w:rPr>
        <w:t xml:space="preserve"> </w:t>
      </w:r>
      <w:r w:rsidRPr="00F272E9">
        <w:t xml:space="preserve">послуг; </w:t>
      </w:r>
      <w:r w:rsidRPr="00F272E9">
        <w:rPr>
          <w:spacing w:val="-2"/>
        </w:rPr>
        <w:t>поліграфію;</w:t>
      </w:r>
    </w:p>
    <w:p w14:paraId="24183D57" w14:textId="77777777" w:rsidR="00B430D6" w:rsidRPr="00F272E9" w:rsidRDefault="00F272E9" w:rsidP="00F272E9">
      <w:pPr>
        <w:pStyle w:val="a3"/>
        <w:spacing w:line="321" w:lineRule="exact"/>
        <w:ind w:left="710"/>
        <w:contextualSpacing/>
        <w:jc w:val="both"/>
      </w:pPr>
      <w:r w:rsidRPr="00F272E9">
        <w:t>придбання</w:t>
      </w:r>
      <w:r w:rsidRPr="00F272E9">
        <w:rPr>
          <w:spacing w:val="-12"/>
        </w:rPr>
        <w:t xml:space="preserve"> </w:t>
      </w:r>
      <w:r w:rsidRPr="00F272E9">
        <w:t>канцелярських</w:t>
      </w:r>
      <w:r w:rsidRPr="00F272E9">
        <w:rPr>
          <w:spacing w:val="-11"/>
        </w:rPr>
        <w:t xml:space="preserve"> </w:t>
      </w:r>
      <w:r w:rsidRPr="00F272E9">
        <w:rPr>
          <w:spacing w:val="-2"/>
        </w:rPr>
        <w:t>товарів;</w:t>
      </w:r>
    </w:p>
    <w:p w14:paraId="50F5F0B8" w14:textId="77777777" w:rsidR="00B430D6" w:rsidRPr="00F272E9" w:rsidRDefault="00B430D6" w:rsidP="00F272E9">
      <w:pPr>
        <w:pStyle w:val="a3"/>
        <w:spacing w:line="321" w:lineRule="exact"/>
        <w:contextualSpacing/>
        <w:jc w:val="both"/>
        <w:sectPr w:rsidR="00B430D6" w:rsidRPr="00F272E9">
          <w:pgSz w:w="11910" w:h="16840"/>
          <w:pgMar w:top="960" w:right="0" w:bottom="280" w:left="1700" w:header="751" w:footer="0" w:gutter="0"/>
          <w:cols w:space="720"/>
        </w:sectPr>
      </w:pPr>
    </w:p>
    <w:p w14:paraId="0620B2F1" w14:textId="77777777" w:rsidR="00B430D6" w:rsidRPr="00F272E9" w:rsidRDefault="00F272E9" w:rsidP="00F272E9">
      <w:pPr>
        <w:pStyle w:val="a3"/>
        <w:spacing w:line="360" w:lineRule="auto"/>
        <w:ind w:right="706" w:firstLine="707"/>
        <w:contextualSpacing/>
        <w:jc w:val="both"/>
      </w:pPr>
      <w:r w:rsidRPr="00F272E9">
        <w:lastRenderedPageBreak/>
        <w:t xml:space="preserve">придбання господарчих товарів, швидкозношуваних предметів, медикаментів та перев’язувальних матеріалів (для наметових таборів, </w:t>
      </w:r>
      <w:proofErr w:type="spellStart"/>
      <w:r w:rsidRPr="00F272E9">
        <w:t>вишколів</w:t>
      </w:r>
      <w:proofErr w:type="spellEnd"/>
      <w:r w:rsidRPr="00F272E9">
        <w:t>, походів, зборів-походів, сплавів, тренінгів, на яких ці засоби використовуються як демонстративний або розхідний матеріал);</w:t>
      </w:r>
    </w:p>
    <w:p w14:paraId="2F7D70D6" w14:textId="77777777" w:rsidR="00B430D6" w:rsidRPr="00F272E9" w:rsidRDefault="00F272E9" w:rsidP="00F272E9">
      <w:pPr>
        <w:pStyle w:val="a3"/>
        <w:spacing w:line="360" w:lineRule="auto"/>
        <w:ind w:left="710" w:right="6074"/>
        <w:contextualSpacing/>
        <w:jc w:val="both"/>
      </w:pPr>
      <w:r w:rsidRPr="00F272E9">
        <w:t>придбання</w:t>
      </w:r>
      <w:r w:rsidRPr="00F272E9">
        <w:rPr>
          <w:spacing w:val="-18"/>
        </w:rPr>
        <w:t xml:space="preserve"> </w:t>
      </w:r>
      <w:r w:rsidRPr="00F272E9">
        <w:t>призів,</w:t>
      </w:r>
      <w:r w:rsidRPr="00F272E9">
        <w:rPr>
          <w:spacing w:val="-17"/>
        </w:rPr>
        <w:t xml:space="preserve"> </w:t>
      </w:r>
      <w:r w:rsidRPr="00F272E9">
        <w:t>сувенірів; прокат костюмів, одягу;</w:t>
      </w:r>
    </w:p>
    <w:p w14:paraId="7A5E9ECD" w14:textId="77777777" w:rsidR="00B430D6" w:rsidRPr="00F272E9" w:rsidRDefault="00F272E9" w:rsidP="00F272E9">
      <w:pPr>
        <w:pStyle w:val="a3"/>
        <w:tabs>
          <w:tab w:val="left" w:pos="1435"/>
          <w:tab w:val="left" w:pos="2648"/>
          <w:tab w:val="left" w:pos="3205"/>
          <w:tab w:val="left" w:pos="4772"/>
          <w:tab w:val="left" w:pos="6415"/>
          <w:tab w:val="left" w:pos="8000"/>
        </w:tabs>
        <w:spacing w:line="360" w:lineRule="auto"/>
        <w:ind w:right="713" w:firstLine="707"/>
        <w:contextualSpacing/>
        <w:jc w:val="both"/>
      </w:pPr>
      <w:r w:rsidRPr="00F272E9">
        <w:rPr>
          <w:spacing w:val="-4"/>
        </w:rPr>
        <w:t>інші</w:t>
      </w:r>
      <w:r w:rsidRPr="00F272E9">
        <w:tab/>
      </w:r>
      <w:r w:rsidRPr="00F272E9">
        <w:rPr>
          <w:spacing w:val="-2"/>
        </w:rPr>
        <w:t>витрати,</w:t>
      </w:r>
      <w:r w:rsidRPr="00F272E9">
        <w:tab/>
      </w:r>
      <w:r w:rsidRPr="00F272E9">
        <w:rPr>
          <w:spacing w:val="-6"/>
        </w:rPr>
        <w:t>що</w:t>
      </w:r>
      <w:r w:rsidRPr="00F272E9">
        <w:tab/>
      </w:r>
      <w:r w:rsidRPr="00F272E9">
        <w:rPr>
          <w:spacing w:val="-2"/>
        </w:rPr>
        <w:t>обумовлені</w:t>
      </w:r>
      <w:r w:rsidRPr="00F272E9">
        <w:tab/>
      </w:r>
      <w:r w:rsidRPr="00F272E9">
        <w:rPr>
          <w:spacing w:val="-2"/>
        </w:rPr>
        <w:t>специфікою</w:t>
      </w:r>
      <w:r w:rsidRPr="00F272E9">
        <w:tab/>
      </w:r>
      <w:r w:rsidRPr="00F272E9">
        <w:rPr>
          <w:spacing w:val="-2"/>
        </w:rPr>
        <w:t>проведення</w:t>
      </w:r>
      <w:r w:rsidRPr="00F272E9">
        <w:tab/>
      </w:r>
      <w:r w:rsidRPr="00F272E9">
        <w:rPr>
          <w:spacing w:val="-2"/>
        </w:rPr>
        <w:t xml:space="preserve">конкретного </w:t>
      </w:r>
      <w:proofErr w:type="spellStart"/>
      <w:r w:rsidRPr="00F272E9">
        <w:t>проєкту</w:t>
      </w:r>
      <w:proofErr w:type="spellEnd"/>
      <w:r w:rsidRPr="00F272E9">
        <w:t>, заходу та включення яких обґрунтовано у Положенні.</w:t>
      </w:r>
    </w:p>
    <w:p w14:paraId="1AFF0F3E" w14:textId="77777777" w:rsidR="00B430D6" w:rsidRPr="00F272E9" w:rsidRDefault="00F272E9" w:rsidP="00F272E9">
      <w:pPr>
        <w:tabs>
          <w:tab w:val="left" w:pos="2785"/>
          <w:tab w:val="left" w:pos="4525"/>
          <w:tab w:val="left" w:pos="6163"/>
          <w:tab w:val="left" w:pos="7359"/>
          <w:tab w:val="left" w:pos="9227"/>
        </w:tabs>
        <w:spacing w:line="360" w:lineRule="auto"/>
        <w:ind w:left="2" w:right="703" w:firstLine="707"/>
        <w:contextualSpacing/>
        <w:jc w:val="both"/>
        <w:rPr>
          <w:sz w:val="28"/>
          <w:szCs w:val="28"/>
        </w:rPr>
      </w:pPr>
      <w:r w:rsidRPr="00F272E9">
        <w:rPr>
          <w:b/>
          <w:spacing w:val="-2"/>
          <w:sz w:val="28"/>
          <w:szCs w:val="28"/>
        </w:rPr>
        <w:t>Забороняється</w:t>
      </w:r>
      <w:r w:rsidRPr="00F272E9">
        <w:rPr>
          <w:b/>
          <w:sz w:val="28"/>
          <w:szCs w:val="28"/>
        </w:rPr>
        <w:tab/>
      </w:r>
      <w:r w:rsidRPr="00F272E9">
        <w:rPr>
          <w:b/>
          <w:spacing w:val="-2"/>
          <w:sz w:val="28"/>
          <w:szCs w:val="28"/>
        </w:rPr>
        <w:t>планування</w:t>
      </w:r>
      <w:r w:rsidRPr="00F272E9">
        <w:rPr>
          <w:b/>
          <w:sz w:val="28"/>
          <w:szCs w:val="28"/>
        </w:rPr>
        <w:tab/>
      </w:r>
      <w:r w:rsidRPr="00F272E9">
        <w:rPr>
          <w:b/>
          <w:spacing w:val="-2"/>
          <w:sz w:val="28"/>
          <w:szCs w:val="28"/>
        </w:rPr>
        <w:t>бюджетних</w:t>
      </w:r>
      <w:r w:rsidRPr="00F272E9">
        <w:rPr>
          <w:b/>
          <w:sz w:val="28"/>
          <w:szCs w:val="28"/>
        </w:rPr>
        <w:tab/>
      </w:r>
      <w:r w:rsidRPr="00F272E9">
        <w:rPr>
          <w:b/>
          <w:spacing w:val="-2"/>
          <w:sz w:val="28"/>
          <w:szCs w:val="28"/>
        </w:rPr>
        <w:t>коштів</w:t>
      </w:r>
      <w:r w:rsidRPr="00F272E9">
        <w:rPr>
          <w:spacing w:val="-2"/>
          <w:sz w:val="28"/>
          <w:szCs w:val="28"/>
        </w:rPr>
        <w:t>,</w:t>
      </w:r>
      <w:r w:rsidRPr="00F272E9">
        <w:rPr>
          <w:sz w:val="28"/>
          <w:szCs w:val="28"/>
        </w:rPr>
        <w:tab/>
      </w:r>
      <w:r w:rsidRPr="00F272E9">
        <w:rPr>
          <w:spacing w:val="-2"/>
          <w:sz w:val="28"/>
          <w:szCs w:val="28"/>
        </w:rPr>
        <w:t>передбачених</w:t>
      </w:r>
      <w:r w:rsidRPr="00F272E9">
        <w:rPr>
          <w:sz w:val="28"/>
          <w:szCs w:val="28"/>
        </w:rPr>
        <w:tab/>
      </w:r>
      <w:r w:rsidRPr="00F272E9">
        <w:rPr>
          <w:spacing w:val="-6"/>
          <w:sz w:val="28"/>
          <w:szCs w:val="28"/>
        </w:rPr>
        <w:t xml:space="preserve">на </w:t>
      </w:r>
      <w:r w:rsidRPr="00F272E9">
        <w:rPr>
          <w:sz w:val="28"/>
          <w:szCs w:val="28"/>
        </w:rPr>
        <w:t>реалізацію проектів та проведення заходів, на:</w:t>
      </w:r>
    </w:p>
    <w:p w14:paraId="45F87F3C" w14:textId="77777777" w:rsidR="00B430D6" w:rsidRPr="00F272E9" w:rsidRDefault="00F272E9" w:rsidP="00F272E9">
      <w:pPr>
        <w:pStyle w:val="a3"/>
        <w:tabs>
          <w:tab w:val="left" w:pos="2261"/>
          <w:tab w:val="left" w:pos="3661"/>
          <w:tab w:val="left" w:pos="4788"/>
          <w:tab w:val="left" w:pos="5155"/>
          <w:tab w:val="left" w:pos="6292"/>
          <w:tab w:val="left" w:pos="7928"/>
        </w:tabs>
        <w:spacing w:line="360" w:lineRule="auto"/>
        <w:ind w:right="704" w:firstLine="707"/>
        <w:contextualSpacing/>
        <w:jc w:val="both"/>
      </w:pPr>
      <w:r w:rsidRPr="00F272E9">
        <w:rPr>
          <w:spacing w:val="-2"/>
        </w:rPr>
        <w:t>придбання</w:t>
      </w:r>
      <w:r w:rsidRPr="00F272E9">
        <w:tab/>
      </w:r>
      <w:r w:rsidRPr="00F272E9">
        <w:rPr>
          <w:spacing w:val="-2"/>
        </w:rPr>
        <w:t>основних</w:t>
      </w:r>
      <w:r w:rsidRPr="00F272E9">
        <w:tab/>
      </w:r>
      <w:r w:rsidRPr="00F272E9">
        <w:rPr>
          <w:spacing w:val="-2"/>
        </w:rPr>
        <w:t>засобів</w:t>
      </w:r>
      <w:r w:rsidRPr="00F272E9">
        <w:tab/>
      </w:r>
      <w:r w:rsidRPr="00F272E9">
        <w:rPr>
          <w:spacing w:val="-10"/>
        </w:rPr>
        <w:t>-</w:t>
      </w:r>
      <w:r w:rsidRPr="00F272E9">
        <w:tab/>
      </w:r>
      <w:r w:rsidRPr="00F272E9">
        <w:rPr>
          <w:spacing w:val="-2"/>
        </w:rPr>
        <w:t>меблів,</w:t>
      </w:r>
      <w:r w:rsidRPr="00F272E9">
        <w:tab/>
      </w:r>
      <w:r w:rsidRPr="00F272E9">
        <w:rPr>
          <w:spacing w:val="-2"/>
        </w:rPr>
        <w:t>оргтехніки,</w:t>
      </w:r>
      <w:r w:rsidRPr="00F272E9">
        <w:tab/>
      </w:r>
      <w:r w:rsidRPr="00F272E9">
        <w:rPr>
          <w:spacing w:val="-2"/>
        </w:rPr>
        <w:t xml:space="preserve">комп’ютерів, </w:t>
      </w:r>
      <w:r w:rsidRPr="00F272E9">
        <w:t>транспортних засобів тощо;</w:t>
      </w:r>
    </w:p>
    <w:p w14:paraId="69360619" w14:textId="77777777" w:rsidR="00B430D6" w:rsidRPr="00F272E9" w:rsidRDefault="00F272E9" w:rsidP="00F272E9">
      <w:pPr>
        <w:pStyle w:val="a3"/>
        <w:tabs>
          <w:tab w:val="left" w:pos="2393"/>
          <w:tab w:val="left" w:pos="4168"/>
          <w:tab w:val="left" w:pos="5569"/>
          <w:tab w:val="left" w:pos="7487"/>
          <w:tab w:val="left" w:pos="9247"/>
        </w:tabs>
        <w:spacing w:line="360" w:lineRule="auto"/>
        <w:ind w:right="709" w:firstLine="707"/>
        <w:contextualSpacing/>
        <w:jc w:val="both"/>
      </w:pPr>
      <w:r w:rsidRPr="00F272E9">
        <w:rPr>
          <w:spacing w:val="-2"/>
        </w:rPr>
        <w:t>утримання</w:t>
      </w:r>
      <w:r w:rsidRPr="00F272E9">
        <w:tab/>
      </w:r>
      <w:r w:rsidRPr="00F272E9">
        <w:rPr>
          <w:spacing w:val="-2"/>
        </w:rPr>
        <w:t>бюджетних</w:t>
      </w:r>
      <w:r w:rsidRPr="00F272E9">
        <w:tab/>
      </w:r>
      <w:r w:rsidRPr="00F272E9">
        <w:rPr>
          <w:spacing w:val="-2"/>
        </w:rPr>
        <w:t>установ,</w:t>
      </w:r>
      <w:r w:rsidRPr="00F272E9">
        <w:tab/>
      </w:r>
      <w:r w:rsidRPr="00F272E9">
        <w:rPr>
          <w:spacing w:val="-2"/>
        </w:rPr>
        <w:t>громадських</w:t>
      </w:r>
      <w:r w:rsidRPr="00F272E9">
        <w:tab/>
      </w:r>
      <w:r w:rsidRPr="00F272E9">
        <w:rPr>
          <w:spacing w:val="-2"/>
        </w:rPr>
        <w:t>організацій</w:t>
      </w:r>
      <w:r w:rsidRPr="00F272E9">
        <w:tab/>
      </w:r>
      <w:r w:rsidRPr="00F272E9">
        <w:rPr>
          <w:spacing w:val="-6"/>
        </w:rPr>
        <w:t xml:space="preserve">та </w:t>
      </w:r>
      <w:r w:rsidRPr="00F272E9">
        <w:t>госпрозрахункових структур;</w:t>
      </w:r>
    </w:p>
    <w:p w14:paraId="5894DD19" w14:textId="77777777" w:rsidR="00B430D6" w:rsidRPr="00F272E9" w:rsidRDefault="00F272E9" w:rsidP="00F272E9">
      <w:pPr>
        <w:pStyle w:val="a3"/>
        <w:spacing w:line="360" w:lineRule="auto"/>
        <w:ind w:right="480" w:firstLine="707"/>
        <w:contextualSpacing/>
        <w:jc w:val="both"/>
      </w:pPr>
      <w:r w:rsidRPr="00F272E9">
        <w:t>на реалізацію проектів та проведення заходів, метою яких є отримання</w:t>
      </w:r>
      <w:r w:rsidRPr="00F272E9">
        <w:rPr>
          <w:spacing w:val="40"/>
        </w:rPr>
        <w:t xml:space="preserve"> </w:t>
      </w:r>
      <w:r w:rsidRPr="00F272E9">
        <w:rPr>
          <w:spacing w:val="-2"/>
        </w:rPr>
        <w:t>прибутку;</w:t>
      </w:r>
    </w:p>
    <w:p w14:paraId="61F2F720" w14:textId="77777777" w:rsidR="00B430D6" w:rsidRPr="00F272E9" w:rsidRDefault="00F272E9" w:rsidP="00F272E9">
      <w:pPr>
        <w:pStyle w:val="a3"/>
        <w:ind w:left="710"/>
        <w:contextualSpacing/>
        <w:jc w:val="both"/>
      </w:pPr>
      <w:r w:rsidRPr="00F272E9">
        <w:t>придбання</w:t>
      </w:r>
      <w:r w:rsidRPr="00F272E9">
        <w:rPr>
          <w:spacing w:val="-6"/>
        </w:rPr>
        <w:t xml:space="preserve"> </w:t>
      </w:r>
      <w:r w:rsidRPr="00F272E9">
        <w:t>послуг</w:t>
      </w:r>
      <w:r w:rsidRPr="00F272E9">
        <w:rPr>
          <w:spacing w:val="-5"/>
        </w:rPr>
        <w:t xml:space="preserve"> </w:t>
      </w:r>
      <w:r w:rsidRPr="00F272E9">
        <w:t>через</w:t>
      </w:r>
      <w:r w:rsidRPr="00F272E9">
        <w:rPr>
          <w:spacing w:val="-5"/>
        </w:rPr>
        <w:t xml:space="preserve"> </w:t>
      </w:r>
      <w:r w:rsidRPr="00F272E9">
        <w:rPr>
          <w:spacing w:val="-2"/>
        </w:rPr>
        <w:t>посередників;</w:t>
      </w:r>
    </w:p>
    <w:p w14:paraId="40FF67CF" w14:textId="77777777" w:rsidR="00B430D6" w:rsidRPr="00F272E9" w:rsidRDefault="00F272E9" w:rsidP="00F272E9">
      <w:pPr>
        <w:pStyle w:val="a3"/>
        <w:spacing w:line="360" w:lineRule="auto"/>
        <w:ind w:right="710" w:firstLine="707"/>
        <w:contextualSpacing/>
        <w:jc w:val="both"/>
      </w:pPr>
      <w:r w:rsidRPr="00F272E9">
        <w:t>здійснення грошових виплат таких, як премії, стипендії, винагороди, матеріальна допомога, надання коштів фізичним особам для придбання матеріальних цінностей.</w:t>
      </w:r>
    </w:p>
    <w:p w14:paraId="213E3A3B" w14:textId="77777777" w:rsidR="00B430D6" w:rsidRPr="00F272E9" w:rsidRDefault="00F272E9" w:rsidP="00F272E9">
      <w:pPr>
        <w:pStyle w:val="a3"/>
        <w:spacing w:line="360" w:lineRule="auto"/>
        <w:ind w:right="704" w:firstLine="707"/>
        <w:contextualSpacing/>
        <w:jc w:val="both"/>
      </w:pPr>
      <w:r w:rsidRPr="00F272E9">
        <w:t>У описі програми (</w:t>
      </w:r>
      <w:proofErr w:type="spellStart"/>
      <w:r w:rsidRPr="00F272E9">
        <w:t>проєкту</w:t>
      </w:r>
      <w:proofErr w:type="spellEnd"/>
      <w:r w:rsidRPr="00F272E9">
        <w:t>, заходу), який інститут громадянського суспільства подає у складі конкурсної пропозиції, обов’язково повинна бути зазначена інформація щодо:</w:t>
      </w:r>
    </w:p>
    <w:p w14:paraId="6B4CAE97" w14:textId="77777777" w:rsidR="00B430D6" w:rsidRPr="00F272E9" w:rsidRDefault="00F272E9" w:rsidP="00F272E9">
      <w:pPr>
        <w:pStyle w:val="a3"/>
        <w:spacing w:line="360" w:lineRule="auto"/>
        <w:ind w:right="709" w:firstLine="707"/>
        <w:contextualSpacing/>
        <w:jc w:val="both"/>
      </w:pPr>
      <w:r w:rsidRPr="00F272E9">
        <w:t>забезпечення виконання (реалізації) програми (</w:t>
      </w:r>
      <w:proofErr w:type="spellStart"/>
      <w:r w:rsidRPr="00F272E9">
        <w:t>проєкту</w:t>
      </w:r>
      <w:proofErr w:type="spellEnd"/>
      <w:r w:rsidRPr="00F272E9">
        <w:t>, заходу) та досягнення очікуваних результатів у разі зміни безпекової ситуації в умовах воєнного стану;</w:t>
      </w:r>
    </w:p>
    <w:p w14:paraId="77D2C9CB" w14:textId="77777777" w:rsidR="00B430D6" w:rsidRPr="00F272E9" w:rsidRDefault="00F272E9" w:rsidP="00F272E9">
      <w:pPr>
        <w:pStyle w:val="a3"/>
        <w:spacing w:line="360" w:lineRule="auto"/>
        <w:ind w:right="709" w:firstLine="707"/>
        <w:contextualSpacing/>
        <w:jc w:val="both"/>
      </w:pPr>
      <w:r w:rsidRPr="00F272E9">
        <w:t>рівня забезпечення безпеки учасників програми (</w:t>
      </w:r>
      <w:proofErr w:type="spellStart"/>
      <w:r w:rsidRPr="00F272E9">
        <w:t>проєкту</w:t>
      </w:r>
      <w:proofErr w:type="spellEnd"/>
      <w:r w:rsidRPr="00F272E9">
        <w:t>, заходу) в умовах воєнного стану.</w:t>
      </w:r>
    </w:p>
    <w:p w14:paraId="6C946329" w14:textId="77777777" w:rsidR="00B430D6" w:rsidRPr="00F272E9" w:rsidRDefault="00B430D6" w:rsidP="00F272E9">
      <w:pPr>
        <w:pStyle w:val="a3"/>
        <w:spacing w:line="360" w:lineRule="auto"/>
        <w:contextualSpacing/>
        <w:jc w:val="both"/>
        <w:sectPr w:rsidR="00B430D6" w:rsidRPr="00F272E9">
          <w:pgSz w:w="11910" w:h="16840"/>
          <w:pgMar w:top="960" w:right="0" w:bottom="280" w:left="1700" w:header="751" w:footer="0" w:gutter="0"/>
          <w:cols w:space="720"/>
        </w:sectPr>
      </w:pPr>
    </w:p>
    <w:p w14:paraId="13AD03D3" w14:textId="77777777" w:rsidR="00B430D6" w:rsidRPr="00F272E9" w:rsidRDefault="00F272E9" w:rsidP="00F272E9">
      <w:pPr>
        <w:spacing w:line="360" w:lineRule="auto"/>
        <w:ind w:left="2" w:right="711" w:firstLine="707"/>
        <w:contextualSpacing/>
        <w:jc w:val="both"/>
        <w:rPr>
          <w:sz w:val="28"/>
          <w:szCs w:val="28"/>
        </w:rPr>
      </w:pPr>
      <w:r w:rsidRPr="00F272E9">
        <w:rPr>
          <w:sz w:val="28"/>
          <w:szCs w:val="28"/>
        </w:rPr>
        <w:lastRenderedPageBreak/>
        <w:t xml:space="preserve">Максимальна сума фінансової підтримки одного </w:t>
      </w:r>
      <w:proofErr w:type="spellStart"/>
      <w:r w:rsidRPr="00F272E9">
        <w:rPr>
          <w:sz w:val="28"/>
          <w:szCs w:val="28"/>
        </w:rPr>
        <w:t>проєкту</w:t>
      </w:r>
      <w:proofErr w:type="spellEnd"/>
      <w:r w:rsidRPr="00F272E9">
        <w:rPr>
          <w:sz w:val="28"/>
          <w:szCs w:val="28"/>
        </w:rPr>
        <w:t xml:space="preserve"> за рахунок коштів державного бюджету </w:t>
      </w:r>
      <w:r w:rsidRPr="00F272E9">
        <w:rPr>
          <w:b/>
          <w:sz w:val="28"/>
          <w:szCs w:val="28"/>
        </w:rPr>
        <w:t>не може перевищувати 600 тис. грн</w:t>
      </w:r>
      <w:r w:rsidRPr="00F272E9">
        <w:rPr>
          <w:sz w:val="28"/>
          <w:szCs w:val="28"/>
        </w:rPr>
        <w:t>.</w:t>
      </w:r>
    </w:p>
    <w:p w14:paraId="6F7866BA" w14:textId="77777777" w:rsidR="00B430D6" w:rsidRPr="00F272E9" w:rsidRDefault="00F272E9" w:rsidP="00F272E9">
      <w:pPr>
        <w:spacing w:line="360" w:lineRule="auto"/>
        <w:ind w:left="2" w:right="706" w:firstLine="707"/>
        <w:contextualSpacing/>
        <w:jc w:val="both"/>
        <w:rPr>
          <w:sz w:val="28"/>
          <w:szCs w:val="28"/>
        </w:rPr>
      </w:pPr>
      <w:r w:rsidRPr="00F272E9">
        <w:rPr>
          <w:sz w:val="28"/>
          <w:szCs w:val="28"/>
        </w:rPr>
        <w:t xml:space="preserve">Внесок громадської організації </w:t>
      </w:r>
      <w:r w:rsidRPr="00F272E9">
        <w:rPr>
          <w:b/>
          <w:sz w:val="28"/>
          <w:szCs w:val="28"/>
        </w:rPr>
        <w:t>має становити</w:t>
      </w:r>
      <w:r w:rsidRPr="00F272E9">
        <w:rPr>
          <w:b/>
          <w:spacing w:val="40"/>
          <w:sz w:val="28"/>
          <w:szCs w:val="28"/>
        </w:rPr>
        <w:t xml:space="preserve"> </w:t>
      </w:r>
      <w:r w:rsidRPr="00F272E9">
        <w:rPr>
          <w:b/>
          <w:sz w:val="28"/>
          <w:szCs w:val="28"/>
        </w:rPr>
        <w:t xml:space="preserve">не менше 15 відсотків </w:t>
      </w:r>
      <w:r w:rsidRPr="00F272E9">
        <w:rPr>
          <w:sz w:val="28"/>
          <w:szCs w:val="28"/>
        </w:rPr>
        <w:t>загальної суми коштів, необхідних для виконання (реалізації) програми (проекту, заходу)ю</w:t>
      </w:r>
    </w:p>
    <w:p w14:paraId="7909ECCC" w14:textId="77777777" w:rsidR="00B430D6" w:rsidRPr="00F272E9" w:rsidRDefault="00F272E9" w:rsidP="00F272E9">
      <w:pPr>
        <w:spacing w:line="360" w:lineRule="auto"/>
        <w:ind w:left="2" w:right="701" w:firstLine="707"/>
        <w:contextualSpacing/>
        <w:jc w:val="both"/>
        <w:rPr>
          <w:i/>
          <w:sz w:val="28"/>
          <w:szCs w:val="28"/>
        </w:rPr>
      </w:pPr>
      <w:r w:rsidRPr="00F272E9">
        <w:rPr>
          <w:i/>
          <w:sz w:val="28"/>
          <w:szCs w:val="28"/>
        </w:rPr>
        <w:t xml:space="preserve">Внесок для виконання (реалізації) програми (проекту, заходу) може здійснюватися переможцем конкурсу, який отримав фінансову підтримку за рахунок бюджетних коштів, </w:t>
      </w:r>
      <w:r w:rsidRPr="00F272E9">
        <w:rPr>
          <w:b/>
          <w:i/>
          <w:sz w:val="28"/>
          <w:szCs w:val="28"/>
        </w:rPr>
        <w:t>як матеріальні чи нематеріальні ресурси</w:t>
      </w:r>
      <w:r w:rsidRPr="00F272E9">
        <w:rPr>
          <w:i/>
          <w:sz w:val="28"/>
          <w:szCs w:val="28"/>
        </w:rPr>
        <w:t>, у тому числі як разові, періодичні, цільові внески та відрахування засновників і членів, оплата вартості приміщення, техніки, обладнання, проїзду.</w:t>
      </w:r>
    </w:p>
    <w:p w14:paraId="0CCE3870" w14:textId="77777777" w:rsidR="00B430D6" w:rsidRPr="00F272E9" w:rsidRDefault="00B430D6" w:rsidP="00F272E9">
      <w:pPr>
        <w:pStyle w:val="a3"/>
        <w:ind w:left="0"/>
        <w:contextualSpacing/>
        <w:jc w:val="both"/>
        <w:rPr>
          <w:i/>
        </w:rPr>
      </w:pPr>
    </w:p>
    <w:p w14:paraId="5E57CA92" w14:textId="77777777" w:rsidR="00B430D6" w:rsidRPr="00F272E9" w:rsidRDefault="00B430D6" w:rsidP="00F272E9">
      <w:pPr>
        <w:pStyle w:val="a3"/>
        <w:ind w:left="0"/>
        <w:contextualSpacing/>
        <w:jc w:val="both"/>
        <w:rPr>
          <w:i/>
        </w:rPr>
      </w:pPr>
    </w:p>
    <w:p w14:paraId="6903317B" w14:textId="77777777" w:rsidR="00B430D6" w:rsidRPr="00F272E9" w:rsidRDefault="00F272E9" w:rsidP="00F272E9">
      <w:pPr>
        <w:pStyle w:val="a3"/>
        <w:ind w:left="0"/>
        <w:contextualSpacing/>
        <w:jc w:val="both"/>
        <w:rPr>
          <w:i/>
        </w:rPr>
      </w:pPr>
      <w:r w:rsidRPr="00F272E9">
        <w:rPr>
          <w:i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39BBC2" wp14:editId="5FE4C3F0">
                <wp:simplePos x="0" y="0"/>
                <wp:positionH relativeFrom="page">
                  <wp:posOffset>1530350</wp:posOffset>
                </wp:positionH>
                <wp:positionV relativeFrom="paragraph">
                  <wp:posOffset>215252</wp:posOffset>
                </wp:positionV>
                <wp:extent cx="48888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8865">
                              <a:moveTo>
                                <a:pt x="0" y="0"/>
                              </a:moveTo>
                              <a:lnTo>
                                <a:pt x="4888670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CA9C5" id="Graphic 3" o:spid="_x0000_s1026" style="position:absolute;margin-left:120.5pt;margin-top:16.95pt;width:384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elEgIAAFsEAAAOAAAAZHJzL2Uyb0RvYy54bWysVMFu2zAMvQ/YPwi6L06yLS2MOMXQoMOA&#10;oivQFDsrshwbk0WNVOLk70fJdpJ1t2E+CJRIke/xUV7eHVsrDgapAVfI2WQqhXEaysbtCvm6efhw&#10;KwUF5UplwZlCngzJu9X7d8vO52YONdjSoOAkjvLOF7IOwedZRro2raIJeOPYWQG2KvAWd1mJquPs&#10;rc3m0+ki6wBLj6ANEZ+ue6dcpfxVZXT4XlVkgrCFZGwhrZjWbVyz1VLlO1S+bvQAQ/0DilY1joue&#10;U61VUGKPzV+p2kYjEFRhoqHNoKoabRIHZjObvmHzUitvEhduDvlzm+j/pdVPhxf/jBE6+UfQP4k7&#10;knWe8rMnbmiIOVbYxlgGLo6pi6dzF80xCM2Hn275W3yWQrNvNr9JTc5UPt7VewpfDaQ86vBIodeg&#10;HC1Vj5Y+utFEVjJqaJOGQQrWEKVgDbe9hl6FeC+Ci6boLkDiWQsHs4HkDW+QM7SL17rrqEhlwQTE&#10;yJJj+wg2YhnuVW+k0mxfk7Muorj5OJum0SCwTfnQWBtREO629xbFQcXBTF/kwRn+CPNIYa2o7uOS&#10;awizbtCplyaKtIXy9Iyi42kuJP3aKzRS2G+OxyWO/mjgaGxHA4O9h/RAUoO45ub4Q6EXsXwhAyv7&#10;BOMwqnwULVI/x8abDr7sA1RNVDTNUI9o2PAEJ4LDa4tP5Hqfoi7/hNVvAAAA//8DAFBLAwQUAAYA&#10;CAAAACEAQnqRCN8AAAAKAQAADwAAAGRycy9kb3ducmV2LnhtbEyPwU7DMBBE70j8g7VI3KjtpkI0&#10;xKkKAqkHLhTUXl3bTSLsdYjdJvw92xPcdndGs2+q1RQ8O7shdREVyJkA5tBE22Gj4PPj9e4BWMoa&#10;rfYRnYIfl2BVX19VurRxxHd33uaGUQimUitoc+5LzpNpXdBpFnuHpB3jEHSmdWi4HfRI4cHzuRD3&#10;POgO6UOre/fcOvO1PQUFbyKML7aQ3/vuab8zZrPeHH2j1O3NtH4Elt2U/8xwwSd0qInpEE9oE/MK&#10;5gtJXbKColgCuxiEFDQd6LKQwOuK/69Q/wIAAP//AwBQSwECLQAUAAYACAAAACEAtoM4kv4AAADh&#10;AQAAEwAAAAAAAAAAAAAAAAAAAAAAW0NvbnRlbnRfVHlwZXNdLnhtbFBLAQItABQABgAIAAAAIQA4&#10;/SH/1gAAAJQBAAALAAAAAAAAAAAAAAAAAC8BAABfcmVscy8ucmVsc1BLAQItABQABgAIAAAAIQBy&#10;IVelEgIAAFsEAAAOAAAAAAAAAAAAAAAAAC4CAABkcnMvZTJvRG9jLnhtbFBLAQItABQABgAIAAAA&#10;IQBCepEI3wAAAAoBAAAPAAAAAAAAAAAAAAAAAGwEAABkcnMvZG93bnJldi54bWxQSwUGAAAAAAQA&#10;BADzAAAAeAUAAAAA&#10;" path="m,l4888670,e" filled="f" strokeweight=".20306mm">
                <v:path arrowok="t"/>
                <w10:wrap type="topAndBottom" anchorx="page"/>
              </v:shape>
            </w:pict>
          </mc:Fallback>
        </mc:AlternateContent>
      </w:r>
    </w:p>
    <w:sectPr w:rsidR="00B430D6" w:rsidRPr="00F272E9">
      <w:pgSz w:w="11910" w:h="16840"/>
      <w:pgMar w:top="960" w:right="0" w:bottom="280" w:left="17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12F6" w14:textId="77777777" w:rsidR="00F272E9" w:rsidRDefault="00F272E9">
      <w:r>
        <w:separator/>
      </w:r>
    </w:p>
  </w:endnote>
  <w:endnote w:type="continuationSeparator" w:id="0">
    <w:p w14:paraId="32F5F972" w14:textId="77777777" w:rsidR="00F272E9" w:rsidRDefault="00F2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7E95" w14:textId="77777777" w:rsidR="00F272E9" w:rsidRDefault="00F272E9">
      <w:r>
        <w:separator/>
      </w:r>
    </w:p>
  </w:footnote>
  <w:footnote w:type="continuationSeparator" w:id="0">
    <w:p w14:paraId="150277B4" w14:textId="77777777" w:rsidR="00F272E9" w:rsidRDefault="00F2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8803" w14:textId="77777777" w:rsidR="00B430D6" w:rsidRDefault="00F272E9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CC61F9" wp14:editId="72D747C0">
              <wp:simplePos x="0" y="0"/>
              <wp:positionH relativeFrom="page">
                <wp:posOffset>4022725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876BA" w14:textId="77777777" w:rsidR="00B430D6" w:rsidRDefault="00F272E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C61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6.75pt;margin-top:36.5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ngefJOAAAAAJ&#10;AQAADwAAAGRycy9kb3ducmV2LnhtbEyPQU+DQBCF7yb+h82YeLNLS0oLMjSN0ZOJkeLB4wJT2JSd&#10;RXbb4r93Pelx8r68902+m80gLjQ5bRlhuYhAEDe21dwhfFQvD1sQzitu1WCZEL7Jwa64vclV1tor&#10;l3Q5+E6EEnaZQui9HzMpXdOTUW5hR+KQHe1klA/n1Ml2UtdQbga5iqJEGqU5LPRqpKeemtPhbBD2&#10;n1w+66+3+r08lrqq0ohfkxPi/d28fwThafZ/MPzqB3UoglNtz9w6MSAkcbwOKMImXoIIQLLebkDU&#10;CGm6Alnk8v8HxQ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ngefJOAAAAAJAQAA&#10;DwAAAAAAAAAAAAAAAADrAwAAZHJzL2Rvd25yZXYueG1sUEsFBgAAAAAEAAQA8wAAAPgEAAAAAA==&#10;" filled="f" stroked="f">
              <v:textbox inset="0,0,0,0">
                <w:txbxContent>
                  <w:p w14:paraId="47E876BA" w14:textId="77777777" w:rsidR="00B430D6" w:rsidRDefault="00F272E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87027"/>
    <w:multiLevelType w:val="hybridMultilevel"/>
    <w:tmpl w:val="BD7CB8EA"/>
    <w:lvl w:ilvl="0" w:tplc="86A4A3A4">
      <w:start w:val="1"/>
      <w:numFmt w:val="decimal"/>
      <w:lvlText w:val="%1."/>
      <w:lvlJc w:val="left"/>
      <w:pPr>
        <w:ind w:left="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2926D92">
      <w:numFmt w:val="bullet"/>
      <w:lvlText w:val="•"/>
      <w:lvlJc w:val="left"/>
      <w:pPr>
        <w:ind w:left="1020" w:hanging="428"/>
      </w:pPr>
      <w:rPr>
        <w:rFonts w:hint="default"/>
        <w:lang w:val="uk-UA" w:eastAsia="en-US" w:bidi="ar-SA"/>
      </w:rPr>
    </w:lvl>
    <w:lvl w:ilvl="2" w:tplc="18C8341C">
      <w:numFmt w:val="bullet"/>
      <w:lvlText w:val="•"/>
      <w:lvlJc w:val="left"/>
      <w:pPr>
        <w:ind w:left="2041" w:hanging="428"/>
      </w:pPr>
      <w:rPr>
        <w:rFonts w:hint="default"/>
        <w:lang w:val="uk-UA" w:eastAsia="en-US" w:bidi="ar-SA"/>
      </w:rPr>
    </w:lvl>
    <w:lvl w:ilvl="3" w:tplc="73E492B6">
      <w:numFmt w:val="bullet"/>
      <w:lvlText w:val="•"/>
      <w:lvlJc w:val="left"/>
      <w:pPr>
        <w:ind w:left="3061" w:hanging="428"/>
      </w:pPr>
      <w:rPr>
        <w:rFonts w:hint="default"/>
        <w:lang w:val="uk-UA" w:eastAsia="en-US" w:bidi="ar-SA"/>
      </w:rPr>
    </w:lvl>
    <w:lvl w:ilvl="4" w:tplc="D7CC4C98">
      <w:numFmt w:val="bullet"/>
      <w:lvlText w:val="•"/>
      <w:lvlJc w:val="left"/>
      <w:pPr>
        <w:ind w:left="4082" w:hanging="428"/>
      </w:pPr>
      <w:rPr>
        <w:rFonts w:hint="default"/>
        <w:lang w:val="uk-UA" w:eastAsia="en-US" w:bidi="ar-SA"/>
      </w:rPr>
    </w:lvl>
    <w:lvl w:ilvl="5" w:tplc="C186B518">
      <w:numFmt w:val="bullet"/>
      <w:lvlText w:val="•"/>
      <w:lvlJc w:val="left"/>
      <w:pPr>
        <w:ind w:left="5103" w:hanging="428"/>
      </w:pPr>
      <w:rPr>
        <w:rFonts w:hint="default"/>
        <w:lang w:val="uk-UA" w:eastAsia="en-US" w:bidi="ar-SA"/>
      </w:rPr>
    </w:lvl>
    <w:lvl w:ilvl="6" w:tplc="0E88E244">
      <w:numFmt w:val="bullet"/>
      <w:lvlText w:val="•"/>
      <w:lvlJc w:val="left"/>
      <w:pPr>
        <w:ind w:left="6123" w:hanging="428"/>
      </w:pPr>
      <w:rPr>
        <w:rFonts w:hint="default"/>
        <w:lang w:val="uk-UA" w:eastAsia="en-US" w:bidi="ar-SA"/>
      </w:rPr>
    </w:lvl>
    <w:lvl w:ilvl="7" w:tplc="CE203F74">
      <w:numFmt w:val="bullet"/>
      <w:lvlText w:val="•"/>
      <w:lvlJc w:val="left"/>
      <w:pPr>
        <w:ind w:left="7144" w:hanging="428"/>
      </w:pPr>
      <w:rPr>
        <w:rFonts w:hint="default"/>
        <w:lang w:val="uk-UA" w:eastAsia="en-US" w:bidi="ar-SA"/>
      </w:rPr>
    </w:lvl>
    <w:lvl w:ilvl="8" w:tplc="9668807E">
      <w:numFmt w:val="bullet"/>
      <w:lvlText w:val="•"/>
      <w:lvlJc w:val="left"/>
      <w:pPr>
        <w:ind w:left="8165" w:hanging="428"/>
      </w:pPr>
      <w:rPr>
        <w:rFonts w:hint="default"/>
        <w:lang w:val="uk-UA" w:eastAsia="en-US" w:bidi="ar-SA"/>
      </w:rPr>
    </w:lvl>
  </w:abstractNum>
  <w:num w:numId="1" w16cid:durableId="121019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0D6"/>
    <w:rsid w:val="00275F1F"/>
    <w:rsid w:val="00B430D6"/>
    <w:rsid w:val="00F2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AEF4"/>
  <w15:docId w15:val="{DA974190-43EA-4BF2-BB45-75B9BFE3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ants.vzaemo.diia.gov.ua/contests/632913e0-eafc-11f0-83ef-b5baf251d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4819</Words>
  <Characters>2748</Characters>
  <Application>Microsoft Office Word</Application>
  <DocSecurity>0</DocSecurity>
  <Lines>22</Lines>
  <Paragraphs>15</Paragraphs>
  <ScaleCrop>false</ScaleCrop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Грушина Аліна Ігорівна</dc:creator>
  <cp:lastModifiedBy>PC</cp:lastModifiedBy>
  <cp:revision>2</cp:revision>
  <dcterms:created xsi:type="dcterms:W3CDTF">2026-02-19T13:57:00Z</dcterms:created>
  <dcterms:modified xsi:type="dcterms:W3CDTF">2026-02-19T14:05:00Z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2026-02-19T00:00:00Z</vt:filetime>
  </property>
  <property fmtid="{D5CDD505-2E9C-101B-9397-08002B2CF9AE}" pid="5" name="Producer">
    <vt:lpwstr>Aspose.PDF for .NET 24.7.0</vt:lpwstr>
  </property>
</Properties>
</file>