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D31B" w14:textId="77777777" w:rsidR="00450E16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</w:rPr>
      </w:pPr>
      <w:r w:rsidRPr="00A7458A">
        <w:rPr>
          <w:rStyle w:val="spelle"/>
          <w:sz w:val="24"/>
          <w:szCs w:val="24"/>
        </w:rPr>
        <w:t xml:space="preserve">Додаток 1 </w:t>
      </w:r>
    </w:p>
    <w:p w14:paraId="3F75B75B" w14:textId="0EEDB67D" w:rsidR="00DA18AB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  <w:u w:val="single"/>
        </w:rPr>
      </w:pPr>
      <w:r w:rsidRPr="00A7458A">
        <w:rPr>
          <w:rStyle w:val="spelle"/>
          <w:sz w:val="24"/>
          <w:szCs w:val="24"/>
        </w:rPr>
        <w:t>до н</w:t>
      </w:r>
      <w:r w:rsidR="00DA18AB" w:rsidRPr="00A7458A">
        <w:rPr>
          <w:rStyle w:val="spelle"/>
          <w:sz w:val="24"/>
          <w:szCs w:val="24"/>
        </w:rPr>
        <w:t>аказ</w:t>
      </w:r>
      <w:r w:rsidRPr="00A7458A">
        <w:rPr>
          <w:rStyle w:val="spelle"/>
          <w:sz w:val="24"/>
          <w:szCs w:val="24"/>
        </w:rPr>
        <w:t>у</w:t>
      </w:r>
      <w:r w:rsidR="00DA18AB" w:rsidRPr="00A7458A">
        <w:rPr>
          <w:rStyle w:val="spelle"/>
          <w:sz w:val="24"/>
          <w:szCs w:val="24"/>
        </w:rPr>
        <w:t xml:space="preserve"> ГУНП в Харківській області від</w:t>
      </w:r>
      <w:r w:rsidRPr="00A7458A">
        <w:rPr>
          <w:rStyle w:val="spelle"/>
          <w:sz w:val="24"/>
          <w:szCs w:val="24"/>
        </w:rPr>
        <w:t xml:space="preserve"> </w:t>
      </w:r>
      <w:r w:rsidRPr="008F6489">
        <w:rPr>
          <w:rStyle w:val="spelle"/>
          <w:sz w:val="24"/>
          <w:szCs w:val="24"/>
        </w:rPr>
        <w:t>___</w:t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  <w:t>_</w:t>
      </w:r>
      <w:r w:rsidR="00DA18AB" w:rsidRPr="008F6489">
        <w:rPr>
          <w:rStyle w:val="spelle"/>
          <w:sz w:val="24"/>
          <w:szCs w:val="24"/>
        </w:rPr>
        <w:t>.</w:t>
      </w:r>
      <w:r w:rsidR="00DA18AB" w:rsidRPr="00A7458A">
        <w:rPr>
          <w:rStyle w:val="spelle"/>
          <w:sz w:val="24"/>
          <w:szCs w:val="24"/>
          <w:u w:val="single"/>
        </w:rPr>
        <w:t>20</w:t>
      </w:r>
      <w:r w:rsidR="00A13376">
        <w:rPr>
          <w:rStyle w:val="spelle"/>
          <w:sz w:val="24"/>
          <w:szCs w:val="24"/>
          <w:u w:val="single"/>
        </w:rPr>
        <w:t>2</w:t>
      </w:r>
      <w:r w:rsidR="00280C51" w:rsidRPr="00FC5F3D">
        <w:rPr>
          <w:rStyle w:val="spelle"/>
          <w:sz w:val="24"/>
          <w:szCs w:val="24"/>
          <w:u w:val="single"/>
          <w:lang w:val="ru-RU"/>
        </w:rPr>
        <w:t>3</w:t>
      </w:r>
      <w:r w:rsidR="00DA18AB" w:rsidRPr="00A7458A">
        <w:rPr>
          <w:rStyle w:val="spelle"/>
          <w:sz w:val="24"/>
          <w:szCs w:val="24"/>
        </w:rPr>
        <w:t xml:space="preserve">  № </w:t>
      </w:r>
      <w:r w:rsidRPr="00A7458A">
        <w:rPr>
          <w:rStyle w:val="spelle"/>
          <w:sz w:val="24"/>
          <w:szCs w:val="24"/>
        </w:rPr>
        <w:t>______</w:t>
      </w:r>
      <w:r w:rsidR="00353E1C">
        <w:rPr>
          <w:rStyle w:val="spelle"/>
          <w:sz w:val="24"/>
          <w:szCs w:val="24"/>
        </w:rPr>
        <w:t>_</w:t>
      </w:r>
    </w:p>
    <w:p w14:paraId="22080456" w14:textId="77777777" w:rsidR="00B35EBA" w:rsidRDefault="00B35EBA" w:rsidP="00B35EBA">
      <w:pPr>
        <w:pStyle w:val="aa"/>
        <w:spacing w:before="0"/>
        <w:ind w:firstLine="6237"/>
        <w:jc w:val="both"/>
        <w:rPr>
          <w:rFonts w:ascii="Times New Roman" w:hAnsi="Times New Roman"/>
          <w:sz w:val="22"/>
          <w:szCs w:val="22"/>
        </w:rPr>
      </w:pPr>
    </w:p>
    <w:p w14:paraId="289B2EC3" w14:textId="77777777" w:rsidR="00450E16" w:rsidRDefault="00450E16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</w:p>
    <w:p w14:paraId="645DA84F" w14:textId="77777777" w:rsidR="00DF4B8F" w:rsidRDefault="00B35EBA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 w:rsidRPr="00DF4B8F">
        <w:rPr>
          <w:rFonts w:ascii="Times New Roman" w:hAnsi="Times New Roman"/>
          <w:sz w:val="28"/>
          <w:szCs w:val="28"/>
        </w:rPr>
        <w:t xml:space="preserve">УМОВИ </w:t>
      </w:r>
    </w:p>
    <w:p w14:paraId="780EC4C0" w14:textId="77777777" w:rsidR="00A13376" w:rsidRDefault="00B35EBA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проведення </w:t>
      </w:r>
      <w:r w:rsidR="00450E16" w:rsidRPr="00A7458A">
        <w:rPr>
          <w:rFonts w:ascii="Times New Roman" w:hAnsi="Times New Roman"/>
          <w:b w:val="0"/>
          <w:sz w:val="24"/>
          <w:szCs w:val="24"/>
        </w:rPr>
        <w:t>відбору</w:t>
      </w:r>
      <w:r w:rsidRPr="00A7458A">
        <w:rPr>
          <w:rFonts w:ascii="Times New Roman" w:hAnsi="Times New Roman"/>
          <w:b w:val="0"/>
          <w:sz w:val="24"/>
          <w:szCs w:val="24"/>
        </w:rPr>
        <w:t xml:space="preserve"> на за</w:t>
      </w:r>
      <w:r w:rsidR="00450E16" w:rsidRPr="00A7458A">
        <w:rPr>
          <w:rFonts w:ascii="Times New Roman" w:hAnsi="Times New Roman"/>
          <w:b w:val="0"/>
          <w:sz w:val="24"/>
          <w:szCs w:val="24"/>
        </w:rPr>
        <w:t xml:space="preserve">міщення вакантних посад цивільного персоналу – </w:t>
      </w:r>
      <w:r w:rsidR="00A13376">
        <w:rPr>
          <w:rFonts w:ascii="Times New Roman" w:hAnsi="Times New Roman"/>
          <w:b w:val="0"/>
          <w:sz w:val="24"/>
          <w:szCs w:val="24"/>
        </w:rPr>
        <w:t>інспекторів</w:t>
      </w:r>
    </w:p>
    <w:p w14:paraId="699EE2B9" w14:textId="77777777" w:rsidR="00B35EBA" w:rsidRPr="00A7458A" w:rsidRDefault="00450E16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 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І категорії відділу служби «102» </w:t>
      </w:r>
      <w:r w:rsidR="00076EAF">
        <w:rPr>
          <w:rFonts w:ascii="Times New Roman" w:hAnsi="Times New Roman"/>
          <w:b w:val="0"/>
          <w:sz w:val="24"/>
          <w:szCs w:val="24"/>
        </w:rPr>
        <w:t>у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правління організаційно-аналітичного забезпечення та оперативного реагування </w:t>
      </w:r>
      <w:r w:rsidR="00A7458A">
        <w:rPr>
          <w:rFonts w:ascii="Times New Roman" w:hAnsi="Times New Roman"/>
          <w:b w:val="0"/>
          <w:sz w:val="24"/>
          <w:szCs w:val="24"/>
        </w:rPr>
        <w:t>ГУНП</w:t>
      </w:r>
      <w:r w:rsidR="00197BB4" w:rsidRPr="00A7458A">
        <w:rPr>
          <w:rFonts w:ascii="Times New Roman" w:hAnsi="Times New Roman"/>
          <w:b w:val="0"/>
          <w:sz w:val="24"/>
          <w:szCs w:val="24"/>
        </w:rPr>
        <w:t xml:space="preserve"> в Харківській області</w:t>
      </w:r>
    </w:p>
    <w:p w14:paraId="0F6CBF7B" w14:textId="77777777" w:rsidR="00B35EBA" w:rsidRDefault="00B35EBA" w:rsidP="00B35EBA">
      <w:pPr>
        <w:pStyle w:val="aa"/>
        <w:spacing w:before="0"/>
        <w:jc w:val="center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42"/>
        <w:gridCol w:w="5812"/>
      </w:tblGrid>
      <w:tr w:rsidR="00B35EBA" w:rsidRPr="00053E4A" w14:paraId="7D880865" w14:textId="77777777" w:rsidTr="00B35752">
        <w:tc>
          <w:tcPr>
            <w:tcW w:w="10031" w:type="dxa"/>
            <w:gridSpan w:val="4"/>
            <w:shd w:val="clear" w:color="auto" w:fill="auto"/>
            <w:vAlign w:val="center"/>
          </w:tcPr>
          <w:p w14:paraId="59FA9737" w14:textId="77777777" w:rsidR="00B35EBA" w:rsidRPr="00053E4A" w:rsidRDefault="00B35EBA" w:rsidP="00B35EBA">
            <w:pPr>
              <w:pStyle w:val="ab"/>
              <w:spacing w:before="120" w:after="120"/>
              <w:rPr>
                <w:rFonts w:ascii="Times New Roman" w:hAnsi="Times New Roman"/>
                <w:szCs w:val="26"/>
              </w:rPr>
            </w:pPr>
            <w:r w:rsidRPr="00053E4A">
              <w:rPr>
                <w:rFonts w:ascii="Times New Roman" w:hAnsi="Times New Roman"/>
                <w:szCs w:val="26"/>
              </w:rPr>
              <w:t xml:space="preserve">Загальні умови </w:t>
            </w:r>
          </w:p>
        </w:tc>
      </w:tr>
      <w:tr w:rsidR="000C4C9B" w:rsidRPr="00A7458A" w14:paraId="13C32833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6B70EB7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Місцезнаходження органу, який проводить набір</w:t>
            </w:r>
          </w:p>
        </w:tc>
        <w:tc>
          <w:tcPr>
            <w:tcW w:w="5812" w:type="dxa"/>
            <w:shd w:val="clear" w:color="auto" w:fill="auto"/>
          </w:tcPr>
          <w:p w14:paraId="17BC5E6C" w14:textId="733DFDAD" w:rsidR="000C4C9B" w:rsidRPr="00A7458A" w:rsidRDefault="000C4C9B" w:rsidP="000C4C9B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ГУНП в Харківській області </w:t>
            </w:r>
          </w:p>
          <w:p w14:paraId="307F03D7" w14:textId="77777777" w:rsidR="000C4C9B" w:rsidRPr="00A7458A" w:rsidRDefault="000C4C9B" w:rsidP="00D461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4C9B" w:rsidRPr="00A7458A" w14:paraId="4D19B094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40E9DEE1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Назва вакантної посади </w:t>
            </w:r>
          </w:p>
        </w:tc>
        <w:tc>
          <w:tcPr>
            <w:tcW w:w="5812" w:type="dxa"/>
            <w:shd w:val="clear" w:color="auto" w:fill="auto"/>
          </w:tcPr>
          <w:p w14:paraId="671839F9" w14:textId="77777777" w:rsidR="000C4C9B" w:rsidRDefault="00B35752" w:rsidP="000C4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</w:t>
            </w:r>
            <w:r w:rsidR="000C4C9B" w:rsidRPr="00A7458A">
              <w:rPr>
                <w:sz w:val="24"/>
                <w:szCs w:val="24"/>
              </w:rPr>
              <w:t xml:space="preserve"> І категорії відділу служби «102» </w:t>
            </w:r>
            <w:r w:rsidR="00353E1C">
              <w:rPr>
                <w:sz w:val="24"/>
                <w:szCs w:val="24"/>
              </w:rPr>
              <w:t>у</w:t>
            </w:r>
            <w:r w:rsidR="000C4C9B" w:rsidRPr="00A7458A">
              <w:rPr>
                <w:sz w:val="24"/>
                <w:szCs w:val="24"/>
              </w:rPr>
              <w:t>правління</w:t>
            </w:r>
            <w:r>
              <w:rPr>
                <w:sz w:val="24"/>
                <w:szCs w:val="24"/>
              </w:rPr>
              <w:t xml:space="preserve"> </w:t>
            </w:r>
            <w:r w:rsidR="000C4C9B" w:rsidRPr="00A7458A">
              <w:rPr>
                <w:sz w:val="24"/>
                <w:szCs w:val="24"/>
              </w:rPr>
              <w:t>організаційно-аналітичного забезпечення та оперативного реагування Головного управління Національної поліції в Харківській області</w:t>
            </w:r>
          </w:p>
          <w:p w14:paraId="2774F64D" w14:textId="35E100C7" w:rsidR="0060494E" w:rsidRPr="00A7458A" w:rsidRDefault="00485C6D" w:rsidP="00FE5D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4E">
              <w:rPr>
                <w:sz w:val="24"/>
                <w:szCs w:val="24"/>
              </w:rPr>
              <w:t xml:space="preserve"> посад – вакан</w:t>
            </w:r>
            <w:r w:rsidR="0042108A">
              <w:rPr>
                <w:sz w:val="24"/>
                <w:szCs w:val="24"/>
              </w:rPr>
              <w:t>сія</w:t>
            </w:r>
          </w:p>
        </w:tc>
      </w:tr>
      <w:tr w:rsidR="000B2C7E" w:rsidRPr="00A7458A" w14:paraId="7EF87619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D97F7FA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Умови грошового забезпечення </w:t>
            </w:r>
          </w:p>
        </w:tc>
        <w:tc>
          <w:tcPr>
            <w:tcW w:w="5812" w:type="dxa"/>
            <w:shd w:val="clear" w:color="auto" w:fill="auto"/>
          </w:tcPr>
          <w:p w14:paraId="7A112655" w14:textId="77777777" w:rsidR="000B2C7E" w:rsidRPr="00A7458A" w:rsidRDefault="008C387D" w:rsidP="008C387D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Заробітна платня </w:t>
            </w:r>
            <w:r w:rsidR="000B2C7E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8F78F4">
              <w:rPr>
                <w:rFonts w:ascii="Times New Roman" w:hAnsi="Times New Roman"/>
                <w:color w:val="000000"/>
                <w:sz w:val="24"/>
                <w:szCs w:val="24"/>
              </w:rPr>
              <w:t>12500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0B2C7E" w:rsidRPr="00A7458A" w14:paraId="24DFA5C4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1CD79A97" w14:textId="77777777" w:rsidR="000B2C7E" w:rsidRPr="00A7458A" w:rsidRDefault="000B2C7E" w:rsidP="000B2C7E">
            <w:pPr>
              <w:spacing w:line="216" w:lineRule="auto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Перелік документів, необхідних для участі у відборі, та строк їх подання</w:t>
            </w:r>
          </w:p>
        </w:tc>
        <w:tc>
          <w:tcPr>
            <w:tcW w:w="5812" w:type="dxa"/>
            <w:shd w:val="clear" w:color="auto" w:fill="auto"/>
          </w:tcPr>
          <w:p w14:paraId="16524FED" w14:textId="77777777" w:rsidR="00A352CB" w:rsidRPr="00A7458A" w:rsidRDefault="003D1AB7" w:rsidP="0069746F">
            <w:pPr>
              <w:pStyle w:val="aa"/>
              <w:numPr>
                <w:ilvl w:val="0"/>
                <w:numId w:val="30"/>
              </w:numPr>
              <w:spacing w:before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Копії паспортів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у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>сіх б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лизьких членів родини кандидата.</w:t>
            </w:r>
          </w:p>
          <w:p w14:paraId="6ED0EBFF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 про народження всіх членів родини кандид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ата (копії свідоцтв про смерть).</w:t>
            </w:r>
          </w:p>
          <w:p w14:paraId="5FFA789E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і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дентифікаційного коду кандидата.</w:t>
            </w:r>
          </w:p>
          <w:p w14:paraId="26F21D4B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 про одруження (кандидата, батьків, сестер, бра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тів, батьків дружини, чоловіка).</w:t>
            </w:r>
          </w:p>
          <w:p w14:paraId="315A7C32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Копія (копії) документа (документів) про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освіту.</w:t>
            </w:r>
          </w:p>
          <w:p w14:paraId="775B5B9C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військового кви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тка (для військовозобов’язаних).</w:t>
            </w:r>
          </w:p>
          <w:p w14:paraId="06D65A86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трудової кни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жки (усі сторінки, де</w:t>
            </w:r>
            <w:r w:rsidR="00D400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є записи).</w:t>
            </w:r>
          </w:p>
          <w:p w14:paraId="685B7B0D" w14:textId="77777777" w:rsidR="00A352CB" w:rsidRPr="00A7458A" w:rsidRDefault="0069746F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Довідка про склад родини.</w:t>
            </w:r>
          </w:p>
          <w:p w14:paraId="188CA0A7" w14:textId="17FCFF91" w:rsidR="00660096" w:rsidRPr="00A7458A" w:rsidRDefault="00660096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Характеристики з попе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редніх місць роботи </w:t>
            </w:r>
            <w:r w:rsidR="00B21025">
              <w:rPr>
                <w:rFonts w:ascii="Times New Roman" w:hAnsi="Times New Roman"/>
                <w:sz w:val="24"/>
                <w:szCs w:val="24"/>
              </w:rPr>
              <w:t>або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навчання.</w:t>
            </w:r>
          </w:p>
          <w:p w14:paraId="65FBF4F7" w14:textId="77777777" w:rsidR="000B2C7E" w:rsidRPr="00A7458A" w:rsidRDefault="00660096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Фотокартки 3*4 – 6 шт., 9*12 – 2 шт.</w:t>
            </w:r>
          </w:p>
          <w:p w14:paraId="0DF1A0D1" w14:textId="25592225" w:rsidR="00660096" w:rsidRPr="00A7458A" w:rsidRDefault="00C92A05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ІАС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 xml:space="preserve"> про відсутність су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димості.</w:t>
            </w:r>
          </w:p>
          <w:p w14:paraId="09B339C9" w14:textId="77777777" w:rsidR="00A352CB" w:rsidRPr="00A7458A" w:rsidRDefault="0069746F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Резюме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в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довільній формі.</w:t>
            </w:r>
          </w:p>
          <w:p w14:paraId="3BBC8EEA" w14:textId="77777777" w:rsidR="00A54576" w:rsidRPr="00A7458A" w:rsidRDefault="00A54576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Копії документів, що підтверджують рівень знання іноземної мови або освіти психолога. </w:t>
            </w:r>
          </w:p>
          <w:p w14:paraId="4BC37801" w14:textId="77777777" w:rsidR="000B2C7E" w:rsidRPr="00A7458A" w:rsidRDefault="000B2C7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10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робочих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з дня оприлюднення інформації про проведення конкурсу на офіційному сайті 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>ГУНП в Харківській області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C7E" w:rsidRPr="00A7458A" w14:paraId="36D7D69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32E71D28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812" w:type="dxa"/>
            <w:shd w:val="clear" w:color="auto" w:fill="auto"/>
          </w:tcPr>
          <w:p w14:paraId="67564FE9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1. Приймання та обробка викликів про правопорушення та події, що надходять за скороченим номером екстреної допомоги поліції «102».</w:t>
            </w:r>
          </w:p>
          <w:p w14:paraId="75448950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2. </w:t>
            </w:r>
            <w:r w:rsidR="005C14BD" w:rsidRPr="00A7458A">
              <w:rPr>
                <w:color w:val="000000"/>
                <w:sz w:val="24"/>
                <w:szCs w:val="24"/>
              </w:rPr>
              <w:t>У</w:t>
            </w:r>
            <w:r w:rsidRPr="00A7458A">
              <w:rPr>
                <w:color w:val="000000"/>
                <w:sz w:val="24"/>
                <w:szCs w:val="24"/>
              </w:rPr>
              <w:t xml:space="preserve">несення інформації про правопорушення та події до </w:t>
            </w:r>
            <w:r w:rsidR="008C387D">
              <w:rPr>
                <w:color w:val="000000"/>
                <w:sz w:val="24"/>
                <w:szCs w:val="24"/>
              </w:rPr>
              <w:t>І</w:t>
            </w:r>
            <w:r w:rsidR="0001635F">
              <w:rPr>
                <w:color w:val="000000"/>
                <w:sz w:val="24"/>
                <w:szCs w:val="24"/>
              </w:rPr>
              <w:t>нформаційного порталу</w:t>
            </w:r>
            <w:r w:rsidRPr="00A7458A">
              <w:rPr>
                <w:color w:val="000000"/>
                <w:sz w:val="24"/>
                <w:szCs w:val="24"/>
              </w:rPr>
              <w:t xml:space="preserve"> Національної поліції України. </w:t>
            </w:r>
          </w:p>
          <w:p w14:paraId="6154C2F0" w14:textId="77777777" w:rsidR="000B2C7E" w:rsidRPr="00A7458A" w:rsidRDefault="000B2C7E" w:rsidP="000B2C7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3. Передавання, у передбачених випадках, отриманої інформації про події </w:t>
            </w:r>
            <w:r w:rsidRPr="00A7458A">
              <w:rPr>
                <w:sz w:val="24"/>
                <w:szCs w:val="24"/>
              </w:rPr>
              <w:t>оперативно-диспетчерським службам інших органів виконавчої влади.</w:t>
            </w:r>
          </w:p>
          <w:p w14:paraId="0BC75B37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4. </w:t>
            </w:r>
            <w:r w:rsidRPr="00A7458A">
              <w:rPr>
                <w:color w:val="000000"/>
                <w:sz w:val="24"/>
                <w:szCs w:val="24"/>
              </w:rPr>
              <w:t xml:space="preserve">Обробка персональних даних громадян в обсязі, структурі </w:t>
            </w:r>
            <w:r w:rsidR="005C14BD" w:rsidRPr="00A7458A">
              <w:rPr>
                <w:color w:val="000000"/>
                <w:sz w:val="24"/>
                <w:szCs w:val="24"/>
              </w:rPr>
              <w:t>та</w:t>
            </w:r>
            <w:r w:rsidRPr="00A7458A">
              <w:rPr>
                <w:color w:val="000000"/>
                <w:sz w:val="24"/>
                <w:szCs w:val="24"/>
              </w:rPr>
              <w:t xml:space="preserve"> порядку, що випливають із завдань та </w:t>
            </w:r>
            <w:r w:rsidRPr="00A7458A">
              <w:rPr>
                <w:color w:val="000000"/>
                <w:sz w:val="24"/>
                <w:szCs w:val="24"/>
              </w:rPr>
              <w:lastRenderedPageBreak/>
              <w:t>функцій</w:t>
            </w:r>
            <w:r w:rsidR="005C14BD" w:rsidRPr="00A7458A">
              <w:rPr>
                <w:color w:val="000000"/>
                <w:sz w:val="24"/>
                <w:szCs w:val="24"/>
              </w:rPr>
              <w:t>,</w:t>
            </w:r>
            <w:r w:rsidRPr="00A7458A">
              <w:rPr>
                <w:color w:val="000000"/>
                <w:sz w:val="24"/>
                <w:szCs w:val="24"/>
              </w:rPr>
              <w:t xml:space="preserve"> покладених на поліцію на підставі Законів України «Про захист персональних даних» та «Про Національну поліцію». </w:t>
            </w:r>
          </w:p>
          <w:p w14:paraId="7A030147" w14:textId="77777777" w:rsidR="000B2C7E" w:rsidRPr="00A7458A" w:rsidRDefault="000B2C7E" w:rsidP="000B2C7E">
            <w:pPr>
              <w:widowControl w:val="0"/>
              <w:tabs>
                <w:tab w:val="left" w:pos="107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5. </w:t>
            </w:r>
            <w:r w:rsidR="0060494E">
              <w:rPr>
                <w:sz w:val="24"/>
                <w:szCs w:val="24"/>
              </w:rPr>
              <w:t>П</w:t>
            </w:r>
            <w:r w:rsidRPr="00A7458A">
              <w:rPr>
                <w:sz w:val="24"/>
                <w:szCs w:val="24"/>
              </w:rPr>
              <w:t>ерсональн</w:t>
            </w:r>
            <w:r w:rsidR="0060494E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відповідальність за належне виконання покладених завдань і функції, </w:t>
            </w:r>
            <w:r w:rsidRPr="00A7458A">
              <w:rPr>
                <w:color w:val="000000"/>
                <w:sz w:val="24"/>
                <w:szCs w:val="24"/>
              </w:rPr>
              <w:t xml:space="preserve">збереження та нерозголошення інформації, що стала відома у зв’язку з виконанням службових обов’язків. </w:t>
            </w:r>
          </w:p>
          <w:p w14:paraId="6054F8C0" w14:textId="77777777" w:rsidR="000B2C7E" w:rsidRPr="00A7458A" w:rsidRDefault="000B2C7E" w:rsidP="0060494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6. </w:t>
            </w:r>
            <w:r w:rsidR="00D4004F">
              <w:rPr>
                <w:color w:val="000000"/>
                <w:sz w:val="24"/>
                <w:szCs w:val="24"/>
              </w:rPr>
              <w:t xml:space="preserve">   </w:t>
            </w:r>
            <w:r w:rsidRPr="00A7458A">
              <w:rPr>
                <w:sz w:val="24"/>
                <w:szCs w:val="24"/>
              </w:rPr>
              <w:t>Викон</w:t>
            </w:r>
            <w:r w:rsidR="0060494E">
              <w:rPr>
                <w:sz w:val="24"/>
                <w:szCs w:val="24"/>
              </w:rPr>
              <w:t>ання в</w:t>
            </w:r>
            <w:r w:rsidRPr="00A7458A">
              <w:rPr>
                <w:sz w:val="24"/>
                <w:szCs w:val="24"/>
              </w:rPr>
              <w:t>становлен</w:t>
            </w:r>
            <w:r w:rsidR="0060494E">
              <w:rPr>
                <w:sz w:val="24"/>
                <w:szCs w:val="24"/>
              </w:rPr>
              <w:t>их діючим законодавством правил</w:t>
            </w:r>
            <w:r w:rsidRPr="00A7458A">
              <w:rPr>
                <w:sz w:val="24"/>
                <w:szCs w:val="24"/>
              </w:rPr>
              <w:t xml:space="preserve"> техніки безпеки, неухильно</w:t>
            </w:r>
            <w:r w:rsidR="0060494E">
              <w:rPr>
                <w:sz w:val="24"/>
                <w:szCs w:val="24"/>
              </w:rPr>
              <w:t>го</w:t>
            </w:r>
            <w:r w:rsidRPr="00A7458A">
              <w:rPr>
                <w:sz w:val="24"/>
                <w:szCs w:val="24"/>
              </w:rPr>
              <w:t xml:space="preserve"> дотрим</w:t>
            </w:r>
            <w:r w:rsidR="0060494E">
              <w:rPr>
                <w:sz w:val="24"/>
                <w:szCs w:val="24"/>
              </w:rPr>
              <w:t xml:space="preserve">ання </w:t>
            </w:r>
            <w:r w:rsidRPr="00A7458A">
              <w:rPr>
                <w:sz w:val="24"/>
                <w:szCs w:val="24"/>
              </w:rPr>
              <w:t>заходів особистої безпеки.</w:t>
            </w:r>
          </w:p>
        </w:tc>
      </w:tr>
      <w:tr w:rsidR="000B2C7E" w:rsidRPr="00A7458A" w14:paraId="5A085E3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1150F7FD" w14:textId="77777777" w:rsidR="000B2C7E" w:rsidRPr="00A7458A" w:rsidRDefault="00660096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Умови і правила, дата і місце проведення тестування</w:t>
            </w:r>
          </w:p>
        </w:tc>
        <w:tc>
          <w:tcPr>
            <w:tcW w:w="5812" w:type="dxa"/>
            <w:shd w:val="clear" w:color="auto" w:fill="auto"/>
          </w:tcPr>
          <w:p w14:paraId="6A466C2A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bookmarkStart w:id="0" w:name="n33"/>
            <w:bookmarkEnd w:id="0"/>
            <w:r w:rsidRPr="00A7458A">
              <w:rPr>
                <w:sz w:val="24"/>
                <w:szCs w:val="24"/>
              </w:rPr>
              <w:t>Кандидати, які відповідають вимогам, допускаються до тестування (</w:t>
            </w:r>
            <w:bookmarkStart w:id="1" w:name="n34"/>
            <w:bookmarkStart w:id="2" w:name="n35"/>
            <w:bookmarkEnd w:id="1"/>
            <w:bookmarkEnd w:id="2"/>
            <w:r w:rsidRPr="00A7458A">
              <w:rPr>
                <w:sz w:val="24"/>
                <w:szCs w:val="24"/>
              </w:rPr>
              <w:t>на знання законодавчої бази; на швидкість друку; особистісних характеристик (психологічний тест).</w:t>
            </w:r>
            <w:bookmarkStart w:id="3" w:name="n38"/>
            <w:bookmarkStart w:id="4" w:name="n39"/>
            <w:bookmarkStart w:id="5" w:name="n68"/>
            <w:bookmarkStart w:id="6" w:name="n69"/>
            <w:bookmarkEnd w:id="3"/>
            <w:bookmarkEnd w:id="4"/>
            <w:bookmarkEnd w:id="5"/>
            <w:bookmarkEnd w:id="6"/>
          </w:p>
          <w:p w14:paraId="2AB07D7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Перед початком проведення тестування </w:t>
            </w:r>
            <w:r w:rsidR="00053E4A" w:rsidRPr="00A7458A">
              <w:rPr>
                <w:sz w:val="24"/>
                <w:szCs w:val="24"/>
              </w:rPr>
              <w:t xml:space="preserve">за паспортом громадянина України </w:t>
            </w:r>
            <w:r w:rsidRPr="00A7458A">
              <w:rPr>
                <w:sz w:val="24"/>
                <w:szCs w:val="24"/>
              </w:rPr>
              <w:t>встановлює</w:t>
            </w:r>
            <w:r w:rsidR="00053E4A" w:rsidRPr="00A7458A">
              <w:rPr>
                <w:sz w:val="24"/>
                <w:szCs w:val="24"/>
              </w:rPr>
              <w:t>ться</w:t>
            </w:r>
            <w:r w:rsidRPr="00A7458A">
              <w:rPr>
                <w:sz w:val="24"/>
                <w:szCs w:val="24"/>
              </w:rPr>
              <w:t xml:space="preserve"> особ</w:t>
            </w:r>
            <w:r w:rsidR="00053E4A" w:rsidRPr="00A7458A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кандидата, який прибув для проходження тестування.</w:t>
            </w:r>
            <w:bookmarkStart w:id="7" w:name="n70"/>
            <w:bookmarkEnd w:id="7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Тестування здійснюється з використанням комп’ютерної техніки. Під час проведення тестування кандидатам забороняється користуватися електронними приладами, підручниками, навчальними посібниками, іншими матеріалами, а також спілкуватися один з одним.</w:t>
            </w:r>
            <w:bookmarkStart w:id="8" w:name="n71"/>
            <w:bookmarkStart w:id="9" w:name="n75"/>
            <w:bookmarkEnd w:id="8"/>
            <w:bookmarkEnd w:id="9"/>
          </w:p>
          <w:p w14:paraId="4FCB3CBD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без поважних причин своєчасно не з’явилися на тестування,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0" w:name="n76"/>
            <w:bookmarkEnd w:id="10"/>
            <w:r w:rsidRPr="00A7458A">
              <w:rPr>
                <w:sz w:val="24"/>
                <w:szCs w:val="24"/>
              </w:rPr>
              <w:t>У разі документального підтвердження (до завершення набору) поважних причин неявки кандидат допускається до відповідного тестування  в інший додатково визначений час.</w:t>
            </w:r>
            <w:bookmarkStart w:id="11" w:name="n77"/>
            <w:bookmarkEnd w:id="11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Для тесту на знання законодавства України установлюється тривалість, що не перевищує однієї години.</w:t>
            </w:r>
            <w:bookmarkStart w:id="12" w:name="n78"/>
            <w:bookmarkEnd w:id="12"/>
          </w:p>
          <w:p w14:paraId="42E6031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Комп’ютерна програма тестування генерує унікальний набір тестових завдань для кожного кандидата.</w:t>
            </w:r>
            <w:bookmarkStart w:id="13" w:name="n79"/>
            <w:bookmarkEnd w:id="13"/>
          </w:p>
          <w:p w14:paraId="0D1065F1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Результати тестування (кількість набраних балів) кандидати можуть побачити безпосередньо після його завершення на екрані монітора.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4" w:name="n80"/>
            <w:bookmarkEnd w:id="14"/>
          </w:p>
          <w:p w14:paraId="49237BF5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 на знання законодавства України ї бази складається з 35 тестових питань (15 – на знання Конституції України, по 10 – Законів України «Про Національну поліцію» та «Про запобігання корупції»). Кожна правильна відповідь на тестове питання оцінюється 1 балом. Максимальна кількість можливих балів дорівнює 35.</w:t>
            </w:r>
            <w:bookmarkStart w:id="15" w:name="n81"/>
            <w:bookmarkEnd w:id="15"/>
          </w:p>
          <w:p w14:paraId="715742B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набрали за результатами тестування  менше 10 балів,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</w:p>
          <w:p w14:paraId="3BA64E3A" w14:textId="1EBBEEFC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 на швидкість друку – це електронний тест, спрямований на перевірку швидкості набору тексту за хвилину. </w:t>
            </w:r>
            <w:r w:rsidR="000E1D72">
              <w:rPr>
                <w:sz w:val="24"/>
                <w:szCs w:val="24"/>
              </w:rPr>
              <w:t>Мінімальною н</w:t>
            </w:r>
            <w:r w:rsidRPr="00A7458A">
              <w:rPr>
                <w:sz w:val="24"/>
                <w:szCs w:val="24"/>
              </w:rPr>
              <w:t>ормою швидкості набору вважається не менше 50 символів за хвилину.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6" w:name="n82"/>
            <w:bookmarkStart w:id="17" w:name="n83"/>
            <w:bookmarkEnd w:id="16"/>
            <w:bookmarkEnd w:id="17"/>
          </w:p>
          <w:p w14:paraId="7613DD4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Відомості про результати тестування вносяться до листа індивідуальної співбесіди.</w:t>
            </w:r>
          </w:p>
          <w:p w14:paraId="731E2285" w14:textId="77777777" w:rsidR="007E2ABF" w:rsidRPr="00A7458A" w:rsidRDefault="00053E4A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lastRenderedPageBreak/>
              <w:t xml:space="preserve">Тестування особистісних характеристик (психологічний тест) проводиться з метою виявлення стилю поведінки кандидата, визначення його емоційного стану, придатності кандидата до роботи в умовах підвищеного психологічного навантаження.  </w:t>
            </w:r>
          </w:p>
          <w:p w14:paraId="661F4E36" w14:textId="429EC847" w:rsidR="007E2ABF" w:rsidRPr="00A7458A" w:rsidRDefault="007E2ABF" w:rsidP="00777834">
            <w:pPr>
              <w:ind w:firstLine="452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Тестування провод</w:t>
            </w:r>
            <w:r w:rsidR="00580818" w:rsidRPr="00A7458A">
              <w:rPr>
                <w:sz w:val="24"/>
                <w:szCs w:val="24"/>
              </w:rPr>
              <w:t>и</w:t>
            </w:r>
            <w:r w:rsidRPr="00A7458A">
              <w:rPr>
                <w:sz w:val="24"/>
                <w:szCs w:val="24"/>
              </w:rPr>
              <w:t>ться</w:t>
            </w:r>
            <w:r w:rsidR="008A7DA5" w:rsidRPr="00A7458A">
              <w:rPr>
                <w:sz w:val="24"/>
                <w:szCs w:val="24"/>
              </w:rPr>
              <w:t xml:space="preserve"> </w:t>
            </w:r>
            <w:r w:rsidR="007D1CB1">
              <w:rPr>
                <w:sz w:val="24"/>
                <w:szCs w:val="24"/>
              </w:rPr>
              <w:t>1</w:t>
            </w:r>
            <w:r w:rsidR="0004012B">
              <w:rPr>
                <w:sz w:val="24"/>
                <w:szCs w:val="24"/>
              </w:rPr>
              <w:t>6</w:t>
            </w:r>
            <w:r w:rsidR="00A54576" w:rsidRPr="00A7458A">
              <w:rPr>
                <w:sz w:val="24"/>
                <w:szCs w:val="24"/>
              </w:rPr>
              <w:t xml:space="preserve"> </w:t>
            </w:r>
            <w:r w:rsidR="0004012B">
              <w:rPr>
                <w:sz w:val="24"/>
                <w:szCs w:val="24"/>
              </w:rPr>
              <w:t>травня</w:t>
            </w:r>
            <w:r w:rsidR="009B7A40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20</w:t>
            </w:r>
            <w:r w:rsidR="005C3681">
              <w:rPr>
                <w:sz w:val="24"/>
                <w:szCs w:val="24"/>
              </w:rPr>
              <w:t>2</w:t>
            </w:r>
            <w:r w:rsidR="007D1CB1">
              <w:rPr>
                <w:sz w:val="24"/>
                <w:szCs w:val="24"/>
              </w:rPr>
              <w:t>3</w:t>
            </w:r>
            <w:r w:rsidRPr="00A7458A">
              <w:rPr>
                <w:sz w:val="24"/>
                <w:szCs w:val="24"/>
              </w:rPr>
              <w:t xml:space="preserve"> року</w:t>
            </w:r>
            <w:r w:rsidR="00AF3C9B">
              <w:rPr>
                <w:sz w:val="24"/>
                <w:szCs w:val="24"/>
              </w:rPr>
              <w:t xml:space="preserve">                  </w:t>
            </w:r>
            <w:r w:rsidRPr="00A7458A">
              <w:rPr>
                <w:sz w:val="24"/>
                <w:szCs w:val="24"/>
              </w:rPr>
              <w:t xml:space="preserve"> в </w:t>
            </w:r>
            <w:r w:rsidR="009F3149">
              <w:rPr>
                <w:sz w:val="24"/>
                <w:szCs w:val="24"/>
              </w:rPr>
              <w:t xml:space="preserve">приміщенні </w:t>
            </w:r>
            <w:r w:rsidR="0004012B">
              <w:rPr>
                <w:sz w:val="24"/>
                <w:szCs w:val="24"/>
              </w:rPr>
              <w:t>відділу служби «102» УОАЗОР</w:t>
            </w:r>
            <w:r w:rsidRPr="00A7458A">
              <w:rPr>
                <w:sz w:val="24"/>
                <w:szCs w:val="24"/>
              </w:rPr>
              <w:t xml:space="preserve"> ГУНП в Харківській області </w:t>
            </w:r>
            <w:r w:rsidR="009B7A40">
              <w:rPr>
                <w:sz w:val="24"/>
                <w:szCs w:val="24"/>
              </w:rPr>
              <w:t xml:space="preserve">(з урахуванням </w:t>
            </w:r>
            <w:r w:rsidR="00AE1D33">
              <w:rPr>
                <w:sz w:val="24"/>
                <w:szCs w:val="24"/>
              </w:rPr>
              <w:t>військової</w:t>
            </w:r>
            <w:r w:rsidR="009B7A40">
              <w:rPr>
                <w:sz w:val="24"/>
                <w:szCs w:val="24"/>
              </w:rPr>
              <w:t xml:space="preserve"> ситуації та службової необхідності </w:t>
            </w:r>
            <w:r w:rsidR="00777834">
              <w:rPr>
                <w:sz w:val="24"/>
                <w:szCs w:val="24"/>
              </w:rPr>
              <w:t>тестування може бути перенесене).</w:t>
            </w:r>
          </w:p>
        </w:tc>
      </w:tr>
      <w:tr w:rsidR="00660096" w:rsidRPr="00A7458A" w14:paraId="1E6F992C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60F921BC" w14:textId="77777777" w:rsidR="00660096" w:rsidRPr="00A7458A" w:rsidRDefault="00A2738B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Дата і місце співбесіди</w:t>
            </w:r>
          </w:p>
        </w:tc>
        <w:tc>
          <w:tcPr>
            <w:tcW w:w="5812" w:type="dxa"/>
            <w:shd w:val="clear" w:color="auto" w:fill="auto"/>
          </w:tcPr>
          <w:p w14:paraId="5090096E" w14:textId="77777777" w:rsidR="00660096" w:rsidRDefault="00A2738B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Співбесіди проводяться в приміщенні ГУНП в Харківській області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>, після проведення всіх тестувань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 xml:space="preserve">обробки їх результатів 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та проходження стажування всіма кандидатами</w:t>
            </w:r>
            <w:r w:rsidR="009B7A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C69C86" w14:textId="4FD2EE15" w:rsidR="009B7A40" w:rsidRPr="00A7458A" w:rsidRDefault="009B7A40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співбесіди враховуються результати тестувань, стажування та відповідей на питання</w:t>
            </w:r>
            <w:r w:rsidR="002A219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переліку. </w:t>
            </w:r>
          </w:p>
        </w:tc>
      </w:tr>
      <w:tr w:rsidR="00A2738B" w:rsidRPr="00A7458A" w14:paraId="00760677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3A53F451" w14:textId="77777777" w:rsidR="00A2738B" w:rsidRPr="00A7458A" w:rsidRDefault="00A2738B" w:rsidP="00020CA9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Прізвище, ім</w:t>
            </w:r>
            <w:r w:rsidRPr="00A7458A">
              <w:rPr>
                <w:sz w:val="24"/>
                <w:szCs w:val="24"/>
              </w:rPr>
              <w:t>’</w:t>
            </w:r>
            <w:r w:rsidRPr="00A7458A">
              <w:rPr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відбору</w:t>
            </w:r>
          </w:p>
        </w:tc>
        <w:tc>
          <w:tcPr>
            <w:tcW w:w="5812" w:type="dxa"/>
            <w:shd w:val="clear" w:color="auto" w:fill="auto"/>
          </w:tcPr>
          <w:p w14:paraId="41D09E45" w14:textId="77777777" w:rsidR="00A2738B" w:rsidRPr="00A7458A" w:rsidRDefault="001110E0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Руна Олексій Володимирович</w:t>
            </w:r>
            <w:r w:rsidR="00A2738B" w:rsidRPr="00A7458A">
              <w:rPr>
                <w:lang w:val="uk-UA"/>
              </w:rPr>
              <w:t xml:space="preserve">, </w:t>
            </w:r>
          </w:p>
          <w:p w14:paraId="7B54848B" w14:textId="77777777" w:rsidR="00A2738B" w:rsidRPr="00A7458A" w:rsidRDefault="0060494E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тел. (057) 730-83-92</w:t>
            </w:r>
          </w:p>
          <w:p w14:paraId="746DD3A3" w14:textId="77777777" w:rsidR="00A54576" w:rsidRPr="00A7458A" w:rsidRDefault="00A54576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A7458A">
              <w:rPr>
                <w:lang w:val="uk-UA"/>
              </w:rPr>
              <w:t xml:space="preserve">Головко Геннадій Анатолійович, </w:t>
            </w:r>
          </w:p>
          <w:p w14:paraId="345CF9E5" w14:textId="77777777" w:rsidR="00A54576" w:rsidRPr="00A7458A" w:rsidRDefault="00A54576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A7458A">
              <w:rPr>
                <w:lang w:val="uk-UA"/>
              </w:rPr>
              <w:t>тел. (057) 730-84-03</w:t>
            </w:r>
          </w:p>
          <w:p w14:paraId="6DEB8C66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738B" w:rsidRPr="00A7458A" w14:paraId="60844F49" w14:textId="77777777" w:rsidTr="00B35752">
        <w:tc>
          <w:tcPr>
            <w:tcW w:w="4219" w:type="dxa"/>
            <w:gridSpan w:val="3"/>
            <w:shd w:val="clear" w:color="auto" w:fill="auto"/>
            <w:vAlign w:val="center"/>
          </w:tcPr>
          <w:p w14:paraId="4AE2BBCD" w14:textId="77777777" w:rsidR="00A2738B" w:rsidRPr="00A7458A" w:rsidRDefault="00D46143" w:rsidP="00A2738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Строк приймання документів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4B86A1" w14:textId="3AFB2DF5" w:rsidR="00A2738B" w:rsidRDefault="00D46143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</w:t>
            </w:r>
            <w:r w:rsidR="00BA774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777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748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  <w:r w:rsidR="008B1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4BD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74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748">
              <w:rPr>
                <w:rFonts w:ascii="Times New Roman" w:hAnsi="Times New Roman"/>
                <w:color w:val="000000"/>
                <w:sz w:val="24"/>
                <w:szCs w:val="24"/>
              </w:rPr>
              <w:t>травня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C36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110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</w:t>
            </w:r>
          </w:p>
          <w:p w14:paraId="2778CE05" w14:textId="77777777" w:rsidR="008B1DCE" w:rsidRPr="00A7458A" w:rsidRDefault="008B1DC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38B" w:rsidRPr="00A7458A" w14:paraId="06AF524A" w14:textId="77777777" w:rsidTr="00B35752">
        <w:tc>
          <w:tcPr>
            <w:tcW w:w="10031" w:type="dxa"/>
            <w:gridSpan w:val="4"/>
            <w:shd w:val="clear" w:color="auto" w:fill="auto"/>
          </w:tcPr>
          <w:p w14:paraId="63C48F03" w14:textId="299D449E" w:rsidR="003D616B" w:rsidRPr="00A7458A" w:rsidRDefault="00A2738B" w:rsidP="00557085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  <w:r w:rsidR="00777834">
              <w:rPr>
                <w:rFonts w:ascii="Times New Roman" w:hAnsi="Times New Roman"/>
                <w:b/>
                <w:sz w:val="24"/>
                <w:szCs w:val="24"/>
              </w:rPr>
              <w:t>кандидатів</w:t>
            </w:r>
          </w:p>
        </w:tc>
      </w:tr>
      <w:tr w:rsidR="00A2738B" w:rsidRPr="00A7458A" w14:paraId="5995CBF4" w14:textId="77777777" w:rsidTr="00B35752">
        <w:tc>
          <w:tcPr>
            <w:tcW w:w="10031" w:type="dxa"/>
            <w:gridSpan w:val="4"/>
            <w:shd w:val="clear" w:color="auto" w:fill="auto"/>
          </w:tcPr>
          <w:p w14:paraId="0EF49F74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A2738B" w:rsidRPr="00A7458A" w14:paraId="60638C54" w14:textId="77777777" w:rsidTr="00B35752">
        <w:tc>
          <w:tcPr>
            <w:tcW w:w="675" w:type="dxa"/>
            <w:vMerge w:val="restart"/>
            <w:shd w:val="clear" w:color="auto" w:fill="auto"/>
          </w:tcPr>
          <w:p w14:paraId="62BE2CED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4CE5F68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Вік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C2EF46B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21 до 45 років</w:t>
            </w:r>
          </w:p>
        </w:tc>
      </w:tr>
      <w:tr w:rsidR="008C387D" w:rsidRPr="00A7458A" w14:paraId="16403C5E" w14:textId="77777777" w:rsidTr="00B35752">
        <w:tc>
          <w:tcPr>
            <w:tcW w:w="675" w:type="dxa"/>
            <w:vMerge/>
            <w:shd w:val="clear" w:color="auto" w:fill="auto"/>
          </w:tcPr>
          <w:p w14:paraId="660B5C3D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CDE7550" w14:textId="77777777" w:rsidR="008C387D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 здоров’я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D476024" w14:textId="77777777" w:rsidR="008C387D" w:rsidRPr="00A7458A" w:rsidRDefault="008C387D" w:rsidP="003A2C3F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Такий, що дозволяє працювати тривалий час 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сидячому положенні, з комп’ютерною технікою та умовах психо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емоційного навантаження</w:t>
            </w:r>
          </w:p>
        </w:tc>
      </w:tr>
      <w:tr w:rsidR="008C387D" w:rsidRPr="00A7458A" w14:paraId="1EE8B992" w14:textId="77777777" w:rsidTr="00B35752">
        <w:tc>
          <w:tcPr>
            <w:tcW w:w="675" w:type="dxa"/>
            <w:vMerge/>
            <w:shd w:val="clear" w:color="auto" w:fill="auto"/>
          </w:tcPr>
          <w:p w14:paraId="39589C38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6DE16B" w14:textId="77777777" w:rsidR="008C387D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Мовлення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D6D8DE0" w14:textId="77777777" w:rsidR="008C387D" w:rsidRPr="00A7458A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Лаконічне та чітке, без дефектів </w:t>
            </w:r>
          </w:p>
        </w:tc>
      </w:tr>
      <w:tr w:rsidR="008C387D" w:rsidRPr="00A7458A" w14:paraId="21C444C4" w14:textId="77777777" w:rsidTr="00B35752">
        <w:tc>
          <w:tcPr>
            <w:tcW w:w="675" w:type="dxa"/>
            <w:vMerge/>
            <w:shd w:val="clear" w:color="auto" w:fill="auto"/>
          </w:tcPr>
          <w:p w14:paraId="6123DECB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26F9E6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A4DB276" w14:textId="77777777" w:rsidR="008C387D" w:rsidRPr="00A7458A" w:rsidRDefault="008C387D" w:rsidP="0060494E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 вища</w:t>
            </w:r>
          </w:p>
        </w:tc>
      </w:tr>
      <w:tr w:rsidR="008C387D" w:rsidRPr="00A7458A" w14:paraId="087352DD" w14:textId="77777777" w:rsidTr="00B35752">
        <w:tc>
          <w:tcPr>
            <w:tcW w:w="675" w:type="dxa"/>
            <w:vMerge/>
            <w:shd w:val="clear" w:color="auto" w:fill="auto"/>
          </w:tcPr>
          <w:p w14:paraId="018EDC4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0A4ADA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8A62201" w14:textId="77777777" w:rsidR="008C387D" w:rsidRPr="00A7458A" w:rsidRDefault="008C387D" w:rsidP="00777834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Молодший 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 або магістр </w:t>
            </w:r>
          </w:p>
        </w:tc>
      </w:tr>
      <w:tr w:rsidR="008C387D" w:rsidRPr="00A7458A" w14:paraId="6773882F" w14:textId="77777777" w:rsidTr="00B35752">
        <w:tc>
          <w:tcPr>
            <w:tcW w:w="675" w:type="dxa"/>
            <w:shd w:val="clear" w:color="auto" w:fill="auto"/>
          </w:tcPr>
          <w:p w14:paraId="4B3E9B3C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BD63A6B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Професійні знання та навички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48BEABF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lang w:val="uk-UA"/>
              </w:rPr>
              <w:t>Знання основ кримінального</w:t>
            </w:r>
            <w:r w:rsidR="00777834">
              <w:rPr>
                <w:lang w:val="uk-UA"/>
              </w:rPr>
              <w:t xml:space="preserve">, </w:t>
            </w:r>
            <w:r w:rsidRPr="00A7458A">
              <w:rPr>
                <w:lang w:val="uk-UA"/>
              </w:rPr>
              <w:t xml:space="preserve">кримінального процесуального </w:t>
            </w:r>
            <w:r w:rsidR="00777834">
              <w:rPr>
                <w:lang w:val="uk-UA"/>
              </w:rPr>
              <w:t xml:space="preserve">та адміністративного </w:t>
            </w:r>
            <w:r w:rsidRPr="00A7458A">
              <w:rPr>
                <w:lang w:val="uk-UA"/>
              </w:rPr>
              <w:t>законодавства.</w:t>
            </w:r>
          </w:p>
          <w:p w14:paraId="26B96CFE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A7458A">
              <w:rPr>
                <w:shd w:val="clear" w:color="auto" w:fill="FFFFFF"/>
                <w:lang w:val="uk-UA"/>
              </w:rPr>
              <w:t xml:space="preserve">Володіння комп’ютером – рівень досвідченого користувача; досвід роботи з офісним пакетом </w:t>
            </w:r>
            <w:r w:rsidRPr="00A7458A">
              <w:rPr>
                <w:shd w:val="clear" w:color="auto" w:fill="FFFFFF"/>
              </w:rPr>
              <w:t>Microsoft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Office</w:t>
            </w:r>
            <w:r w:rsidRPr="00A7458A">
              <w:rPr>
                <w:shd w:val="clear" w:color="auto" w:fill="FFFFFF"/>
                <w:lang w:val="uk-UA"/>
              </w:rPr>
              <w:t xml:space="preserve"> (</w:t>
            </w:r>
            <w:r w:rsidRPr="00A7458A">
              <w:rPr>
                <w:shd w:val="clear" w:color="auto" w:fill="FFFFFF"/>
              </w:rPr>
              <w:t>Word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Excel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Power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Point</w:t>
            </w:r>
            <w:r w:rsidRPr="00A7458A">
              <w:rPr>
                <w:shd w:val="clear" w:color="auto" w:fill="FFFFFF"/>
                <w:lang w:val="uk-UA"/>
              </w:rPr>
              <w:t>)</w:t>
            </w:r>
            <w:r w:rsidRPr="00A7458A">
              <w:rPr>
                <w:color w:val="000000"/>
                <w:lang w:val="uk-UA"/>
              </w:rPr>
              <w:t>.</w:t>
            </w:r>
          </w:p>
          <w:p w14:paraId="32970A51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color w:val="000000"/>
                <w:lang w:val="uk-UA"/>
              </w:rPr>
              <w:t xml:space="preserve">Орієнтування в м. Харків та Харківській області. </w:t>
            </w:r>
          </w:p>
        </w:tc>
      </w:tr>
      <w:tr w:rsidR="008C387D" w:rsidRPr="00A7458A" w14:paraId="758BD7C5" w14:textId="77777777" w:rsidTr="00B35752">
        <w:tc>
          <w:tcPr>
            <w:tcW w:w="675" w:type="dxa"/>
            <w:shd w:val="clear" w:color="auto" w:fill="auto"/>
          </w:tcPr>
          <w:p w14:paraId="563C6D35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73666F0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Володіння мовами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2D17F97A" w14:textId="77777777" w:rsidR="00777834" w:rsidRDefault="00777834" w:rsidP="006F5849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C387D" w:rsidRPr="00A7458A">
              <w:rPr>
                <w:lang w:val="uk-UA"/>
              </w:rPr>
              <w:t>ільне володіння державною мовою</w:t>
            </w:r>
            <w:r>
              <w:rPr>
                <w:lang w:val="uk-UA"/>
              </w:rPr>
              <w:t xml:space="preserve">. </w:t>
            </w:r>
          </w:p>
          <w:p w14:paraId="0BCA9391" w14:textId="56C62D3B" w:rsidR="008C387D" w:rsidRPr="002B6DE5" w:rsidRDefault="0060494E" w:rsidP="00FC0A87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7458A">
              <w:rPr>
                <w:lang w:val="uk-UA"/>
              </w:rPr>
              <w:t>олоді</w:t>
            </w:r>
            <w:r>
              <w:rPr>
                <w:lang w:val="uk-UA"/>
              </w:rPr>
              <w:t xml:space="preserve">ння </w:t>
            </w:r>
            <w:r w:rsidRPr="00A7458A">
              <w:rPr>
                <w:lang w:val="uk-UA"/>
              </w:rPr>
              <w:t>іноземними мовами</w:t>
            </w:r>
            <w:r>
              <w:rPr>
                <w:lang w:val="uk-UA"/>
              </w:rPr>
              <w:t xml:space="preserve"> (</w:t>
            </w:r>
            <w:r w:rsidR="008B52F9">
              <w:rPr>
                <w:lang w:val="uk-UA"/>
              </w:rPr>
              <w:t xml:space="preserve">бажана </w:t>
            </w:r>
            <w:r w:rsidR="00FC0A87">
              <w:rPr>
                <w:lang w:val="uk-UA"/>
              </w:rPr>
              <w:t>англійська) на розмовному рівні</w:t>
            </w:r>
            <w:r w:rsidR="002B6DE5">
              <w:rPr>
                <w:lang w:val="uk-UA"/>
              </w:rPr>
              <w:t>.</w:t>
            </w:r>
          </w:p>
        </w:tc>
      </w:tr>
      <w:tr w:rsidR="008C387D" w:rsidRPr="00A7458A" w14:paraId="38EA19BD" w14:textId="77777777" w:rsidTr="00B35752">
        <w:tc>
          <w:tcPr>
            <w:tcW w:w="675" w:type="dxa"/>
            <w:shd w:val="clear" w:color="auto" w:fill="auto"/>
          </w:tcPr>
          <w:p w14:paraId="10E1A651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3BB62DBE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Особисті якості працівника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705B454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відповідальність;</w:t>
            </w:r>
          </w:p>
          <w:p w14:paraId="10E3E059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уважність до деталей, уміння працювати з інформацією;</w:t>
            </w:r>
          </w:p>
          <w:p w14:paraId="1122640B" w14:textId="77777777" w:rsidR="008C387D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наполегливість;</w:t>
            </w:r>
          </w:p>
          <w:p w14:paraId="6F64A5D4" w14:textId="77777777" w:rsidR="00777834" w:rsidRPr="00A7458A" w:rsidRDefault="00777834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дисциплінованість;</w:t>
            </w:r>
          </w:p>
          <w:p w14:paraId="033A99D3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стресових ситуаціях та умовах обмеженого часу;</w:t>
            </w:r>
          </w:p>
          <w:p w14:paraId="7A2BE507" w14:textId="77777777" w:rsidR="008C387D" w:rsidRPr="00A7458A" w:rsidRDefault="008C387D" w:rsidP="008C387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команді;</w:t>
            </w:r>
          </w:p>
          <w:p w14:paraId="00FE324A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здатність працювати в позмінному графіку;</w:t>
            </w:r>
          </w:p>
          <w:p w14:paraId="32DBE4ED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психологічна стійкість.</w:t>
            </w:r>
          </w:p>
        </w:tc>
      </w:tr>
    </w:tbl>
    <w:p w14:paraId="07EA2B23" w14:textId="77777777" w:rsidR="00C6574E" w:rsidRPr="00A7458A" w:rsidRDefault="00C6574E" w:rsidP="0065212C">
      <w:pPr>
        <w:rPr>
          <w:color w:val="FF0000"/>
          <w:sz w:val="24"/>
          <w:szCs w:val="24"/>
        </w:rPr>
      </w:pPr>
    </w:p>
    <w:p w14:paraId="3D8593D0" w14:textId="77777777" w:rsidR="003677ED" w:rsidRPr="00A7458A" w:rsidRDefault="00C13679" w:rsidP="003677E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677ED" w:rsidRPr="00A7458A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3677ED" w:rsidRPr="00A7458A">
        <w:rPr>
          <w:sz w:val="24"/>
          <w:szCs w:val="24"/>
        </w:rPr>
        <w:t xml:space="preserve">відділу служби «102» </w:t>
      </w:r>
    </w:p>
    <w:p w14:paraId="488471F2" w14:textId="77777777" w:rsidR="003677ED" w:rsidRPr="00A7458A" w:rsidRDefault="003677ED" w:rsidP="003677ED">
      <w:pPr>
        <w:ind w:right="-1"/>
        <w:jc w:val="both"/>
        <w:rPr>
          <w:sz w:val="24"/>
          <w:szCs w:val="24"/>
        </w:rPr>
      </w:pPr>
      <w:r w:rsidRPr="00A7458A">
        <w:rPr>
          <w:sz w:val="24"/>
          <w:szCs w:val="24"/>
        </w:rPr>
        <w:t>У</w:t>
      </w:r>
      <w:r w:rsidR="00580818" w:rsidRPr="00A7458A">
        <w:rPr>
          <w:sz w:val="24"/>
          <w:szCs w:val="24"/>
        </w:rPr>
        <w:t xml:space="preserve">ОАЗОР </w:t>
      </w:r>
      <w:r w:rsidRPr="00A7458A">
        <w:rPr>
          <w:sz w:val="24"/>
          <w:szCs w:val="24"/>
        </w:rPr>
        <w:t xml:space="preserve">ГУНП в Харківській області </w:t>
      </w:r>
    </w:p>
    <w:p w14:paraId="1C143386" w14:textId="77777777" w:rsidR="003677ED" w:rsidRPr="00A7458A" w:rsidRDefault="00BF1CB7" w:rsidP="00A7458A">
      <w:pPr>
        <w:ind w:right="-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майор</w:t>
      </w:r>
      <w:r w:rsidR="003677ED" w:rsidRPr="00A7458A">
        <w:rPr>
          <w:sz w:val="24"/>
          <w:szCs w:val="24"/>
        </w:rPr>
        <w:t xml:space="preserve"> поліції</w:t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  <w:t xml:space="preserve">                 </w:t>
      </w:r>
      <w:r w:rsidR="00C13679">
        <w:rPr>
          <w:sz w:val="24"/>
          <w:szCs w:val="24"/>
        </w:rPr>
        <w:t xml:space="preserve">       </w:t>
      </w:r>
      <w:r w:rsidR="003677ED" w:rsidRPr="00A7458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Олексій РУНА</w:t>
      </w:r>
      <w:r w:rsidR="003677ED" w:rsidRPr="00A7458A">
        <w:rPr>
          <w:sz w:val="24"/>
          <w:szCs w:val="24"/>
        </w:rPr>
        <w:t xml:space="preserve"> </w:t>
      </w:r>
    </w:p>
    <w:sectPr w:rsidR="003677ED" w:rsidRPr="00A7458A" w:rsidSect="00A7458A">
      <w:pgSz w:w="11907" w:h="16840" w:code="9"/>
      <w:pgMar w:top="964" w:right="567" w:bottom="964" w:left="130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134E" w14:textId="77777777" w:rsidR="00FE16F9" w:rsidRDefault="00FE16F9" w:rsidP="005C14BD">
      <w:r>
        <w:separator/>
      </w:r>
    </w:p>
  </w:endnote>
  <w:endnote w:type="continuationSeparator" w:id="0">
    <w:p w14:paraId="6ECBECAF" w14:textId="77777777" w:rsidR="00FE16F9" w:rsidRDefault="00FE16F9" w:rsidP="005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2F92" w14:textId="77777777" w:rsidR="00FE16F9" w:rsidRDefault="00FE16F9" w:rsidP="005C14BD">
      <w:r>
        <w:separator/>
      </w:r>
    </w:p>
  </w:footnote>
  <w:footnote w:type="continuationSeparator" w:id="0">
    <w:p w14:paraId="5DDD3412" w14:textId="77777777" w:rsidR="00FE16F9" w:rsidRDefault="00FE16F9" w:rsidP="005C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5"/>
    <w:multiLevelType w:val="multilevel"/>
    <w:tmpl w:val="2FBE002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05E24F67"/>
    <w:multiLevelType w:val="hybridMultilevel"/>
    <w:tmpl w:val="7C90046E"/>
    <w:lvl w:ilvl="0" w:tplc="D388B71E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910"/>
    <w:multiLevelType w:val="hybridMultilevel"/>
    <w:tmpl w:val="757A6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5E"/>
    <w:multiLevelType w:val="singleLevel"/>
    <w:tmpl w:val="433E26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3C553A"/>
    <w:multiLevelType w:val="multilevel"/>
    <w:tmpl w:val="F0F0F024"/>
    <w:lvl w:ilvl="0">
      <w:start w:val="1"/>
      <w:numFmt w:val="decimal"/>
      <w:lvlText w:val="%1."/>
      <w:lvlJc w:val="left"/>
      <w:pPr>
        <w:tabs>
          <w:tab w:val="num" w:pos="851"/>
        </w:tabs>
        <w:ind w:left="879" w:hanging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4D2B1F"/>
    <w:multiLevelType w:val="hybridMultilevel"/>
    <w:tmpl w:val="0AAE0A68"/>
    <w:lvl w:ilvl="0" w:tplc="C798C924">
      <w:start w:val="8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1A62650D"/>
    <w:multiLevelType w:val="hybridMultilevel"/>
    <w:tmpl w:val="9A36AA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A4BD1"/>
    <w:multiLevelType w:val="hybridMultilevel"/>
    <w:tmpl w:val="3FF60C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DE8"/>
    <w:multiLevelType w:val="hybridMultilevel"/>
    <w:tmpl w:val="FE0E1528"/>
    <w:lvl w:ilvl="0" w:tplc="DC6A69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93AB4"/>
    <w:multiLevelType w:val="hybridMultilevel"/>
    <w:tmpl w:val="AED6F5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4EB4"/>
    <w:multiLevelType w:val="hybridMultilevel"/>
    <w:tmpl w:val="69508B4C"/>
    <w:lvl w:ilvl="0" w:tplc="E41A5B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7BB6087"/>
    <w:multiLevelType w:val="hybridMultilevel"/>
    <w:tmpl w:val="A95A5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1483"/>
    <w:multiLevelType w:val="hybridMultilevel"/>
    <w:tmpl w:val="E83A9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0815"/>
    <w:multiLevelType w:val="singleLevel"/>
    <w:tmpl w:val="6F628B7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35A07CE"/>
    <w:multiLevelType w:val="hybridMultilevel"/>
    <w:tmpl w:val="554249FC"/>
    <w:lvl w:ilvl="0" w:tplc="75FA8212">
      <w:numFmt w:val="bullet"/>
      <w:lvlText w:val="–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6E1B7C"/>
    <w:multiLevelType w:val="hybridMultilevel"/>
    <w:tmpl w:val="38323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B5D"/>
    <w:multiLevelType w:val="hybridMultilevel"/>
    <w:tmpl w:val="C82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3669"/>
    <w:multiLevelType w:val="hybridMultilevel"/>
    <w:tmpl w:val="DF984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E794B"/>
    <w:multiLevelType w:val="hybridMultilevel"/>
    <w:tmpl w:val="F252B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617C9"/>
    <w:multiLevelType w:val="hybridMultilevel"/>
    <w:tmpl w:val="66D8D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C3EE5"/>
    <w:multiLevelType w:val="multilevel"/>
    <w:tmpl w:val="524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F68EB"/>
    <w:multiLevelType w:val="multilevel"/>
    <w:tmpl w:val="831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02FE"/>
    <w:multiLevelType w:val="hybridMultilevel"/>
    <w:tmpl w:val="326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4BB"/>
    <w:multiLevelType w:val="hybridMultilevel"/>
    <w:tmpl w:val="97CCD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1F98"/>
    <w:multiLevelType w:val="hybridMultilevel"/>
    <w:tmpl w:val="A0021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377E9"/>
    <w:multiLevelType w:val="hybridMultilevel"/>
    <w:tmpl w:val="7982CE1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8777C9"/>
    <w:multiLevelType w:val="hybridMultilevel"/>
    <w:tmpl w:val="D1A2B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AA5"/>
    <w:multiLevelType w:val="hybridMultilevel"/>
    <w:tmpl w:val="C69AB254"/>
    <w:lvl w:ilvl="0" w:tplc="CDDACD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A52640C"/>
    <w:multiLevelType w:val="hybridMultilevel"/>
    <w:tmpl w:val="9740E5E0"/>
    <w:lvl w:ilvl="0" w:tplc="7F2659B2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9" w15:restartNumberingAfterBreak="0">
    <w:nsid w:val="7B1B7C0D"/>
    <w:multiLevelType w:val="hybridMultilevel"/>
    <w:tmpl w:val="DF6E3F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245D1"/>
    <w:multiLevelType w:val="hybridMultilevel"/>
    <w:tmpl w:val="EADA66E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38379">
    <w:abstractNumId w:val="13"/>
  </w:num>
  <w:num w:numId="2" w16cid:durableId="1293487819">
    <w:abstractNumId w:val="0"/>
  </w:num>
  <w:num w:numId="3" w16cid:durableId="830372835">
    <w:abstractNumId w:val="3"/>
  </w:num>
  <w:num w:numId="4" w16cid:durableId="78674751">
    <w:abstractNumId w:val="14"/>
  </w:num>
  <w:num w:numId="5" w16cid:durableId="1686251128">
    <w:abstractNumId w:val="1"/>
  </w:num>
  <w:num w:numId="6" w16cid:durableId="2002657851">
    <w:abstractNumId w:val="18"/>
  </w:num>
  <w:num w:numId="7" w16cid:durableId="1676608289">
    <w:abstractNumId w:val="26"/>
  </w:num>
  <w:num w:numId="8" w16cid:durableId="1094862686">
    <w:abstractNumId w:val="2"/>
  </w:num>
  <w:num w:numId="9" w16cid:durableId="398287471">
    <w:abstractNumId w:val="15"/>
  </w:num>
  <w:num w:numId="10" w16cid:durableId="2897613">
    <w:abstractNumId w:val="19"/>
  </w:num>
  <w:num w:numId="11" w16cid:durableId="254821877">
    <w:abstractNumId w:val="24"/>
  </w:num>
  <w:num w:numId="12" w16cid:durableId="508301993">
    <w:abstractNumId w:val="30"/>
  </w:num>
  <w:num w:numId="13" w16cid:durableId="17002789">
    <w:abstractNumId w:val="10"/>
  </w:num>
  <w:num w:numId="14" w16cid:durableId="1578200459">
    <w:abstractNumId w:val="22"/>
  </w:num>
  <w:num w:numId="15" w16cid:durableId="919484761">
    <w:abstractNumId w:val="17"/>
  </w:num>
  <w:num w:numId="16" w16cid:durableId="1285190149">
    <w:abstractNumId w:val="20"/>
  </w:num>
  <w:num w:numId="17" w16cid:durableId="2020231515">
    <w:abstractNumId w:val="21"/>
  </w:num>
  <w:num w:numId="18" w16cid:durableId="2041776095">
    <w:abstractNumId w:val="5"/>
  </w:num>
  <w:num w:numId="19" w16cid:durableId="397558021">
    <w:abstractNumId w:val="28"/>
  </w:num>
  <w:num w:numId="20" w16cid:durableId="513110262">
    <w:abstractNumId w:val="6"/>
  </w:num>
  <w:num w:numId="21" w16cid:durableId="1497529045">
    <w:abstractNumId w:val="11"/>
  </w:num>
  <w:num w:numId="22" w16cid:durableId="460852806">
    <w:abstractNumId w:val="4"/>
  </w:num>
  <w:num w:numId="23" w16cid:durableId="1023629558">
    <w:abstractNumId w:val="9"/>
  </w:num>
  <w:num w:numId="24" w16cid:durableId="390888947">
    <w:abstractNumId w:val="7"/>
  </w:num>
  <w:num w:numId="25" w16cid:durableId="684094676">
    <w:abstractNumId w:val="12"/>
  </w:num>
  <w:num w:numId="26" w16cid:durableId="1158116084">
    <w:abstractNumId w:val="25"/>
  </w:num>
  <w:num w:numId="27" w16cid:durableId="1207335994">
    <w:abstractNumId w:val="16"/>
  </w:num>
  <w:num w:numId="28" w16cid:durableId="198973225">
    <w:abstractNumId w:val="23"/>
  </w:num>
  <w:num w:numId="29" w16cid:durableId="578904802">
    <w:abstractNumId w:val="29"/>
  </w:num>
  <w:num w:numId="30" w16cid:durableId="844827267">
    <w:abstractNumId w:val="27"/>
  </w:num>
  <w:num w:numId="31" w16cid:durableId="2031448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D"/>
    <w:rsid w:val="0001635F"/>
    <w:rsid w:val="00020CA9"/>
    <w:rsid w:val="00031B8D"/>
    <w:rsid w:val="000379C1"/>
    <w:rsid w:val="0004012B"/>
    <w:rsid w:val="00045545"/>
    <w:rsid w:val="00053E4A"/>
    <w:rsid w:val="00065D08"/>
    <w:rsid w:val="000666AD"/>
    <w:rsid w:val="00076EAF"/>
    <w:rsid w:val="00090C7D"/>
    <w:rsid w:val="00097B4F"/>
    <w:rsid w:val="000B2ADE"/>
    <w:rsid w:val="000B2C7E"/>
    <w:rsid w:val="000B76BE"/>
    <w:rsid w:val="000C4C9B"/>
    <w:rsid w:val="000E055F"/>
    <w:rsid w:val="000E1D72"/>
    <w:rsid w:val="00104822"/>
    <w:rsid w:val="001110E0"/>
    <w:rsid w:val="00127FAD"/>
    <w:rsid w:val="001345C2"/>
    <w:rsid w:val="00141363"/>
    <w:rsid w:val="00141409"/>
    <w:rsid w:val="0015798C"/>
    <w:rsid w:val="001713E2"/>
    <w:rsid w:val="00197BB4"/>
    <w:rsid w:val="00197FCF"/>
    <w:rsid w:val="001A4F01"/>
    <w:rsid w:val="001F29D8"/>
    <w:rsid w:val="001F2B31"/>
    <w:rsid w:val="001F75F4"/>
    <w:rsid w:val="002034E8"/>
    <w:rsid w:val="0021413D"/>
    <w:rsid w:val="00264545"/>
    <w:rsid w:val="00271271"/>
    <w:rsid w:val="00280C51"/>
    <w:rsid w:val="002878D0"/>
    <w:rsid w:val="002A2197"/>
    <w:rsid w:val="002A549C"/>
    <w:rsid w:val="002B6DE5"/>
    <w:rsid w:val="002C4738"/>
    <w:rsid w:val="002C4DD7"/>
    <w:rsid w:val="002C7F92"/>
    <w:rsid w:val="002D67E4"/>
    <w:rsid w:val="002E101A"/>
    <w:rsid w:val="002E3C24"/>
    <w:rsid w:val="002E4D27"/>
    <w:rsid w:val="00330D5F"/>
    <w:rsid w:val="00342749"/>
    <w:rsid w:val="00350D6A"/>
    <w:rsid w:val="00353E1C"/>
    <w:rsid w:val="003677ED"/>
    <w:rsid w:val="00392C4C"/>
    <w:rsid w:val="00395433"/>
    <w:rsid w:val="003A0594"/>
    <w:rsid w:val="003A2C3F"/>
    <w:rsid w:val="003A50A8"/>
    <w:rsid w:val="003B43D2"/>
    <w:rsid w:val="003C723E"/>
    <w:rsid w:val="003D1AB7"/>
    <w:rsid w:val="003D616B"/>
    <w:rsid w:val="003D6429"/>
    <w:rsid w:val="003E1866"/>
    <w:rsid w:val="003E3CB1"/>
    <w:rsid w:val="00403EC3"/>
    <w:rsid w:val="00406A26"/>
    <w:rsid w:val="00411290"/>
    <w:rsid w:val="0041635E"/>
    <w:rsid w:val="0042108A"/>
    <w:rsid w:val="00426BB2"/>
    <w:rsid w:val="00440CBD"/>
    <w:rsid w:val="004437A6"/>
    <w:rsid w:val="00450E16"/>
    <w:rsid w:val="004566DC"/>
    <w:rsid w:val="00477318"/>
    <w:rsid w:val="00482DAC"/>
    <w:rsid w:val="00485C6D"/>
    <w:rsid w:val="00487FEC"/>
    <w:rsid w:val="004C007F"/>
    <w:rsid w:val="004C1757"/>
    <w:rsid w:val="004C2F7D"/>
    <w:rsid w:val="004E1496"/>
    <w:rsid w:val="004E1540"/>
    <w:rsid w:val="0050298C"/>
    <w:rsid w:val="005223B4"/>
    <w:rsid w:val="00530B31"/>
    <w:rsid w:val="00534EE8"/>
    <w:rsid w:val="005363FE"/>
    <w:rsid w:val="0054330A"/>
    <w:rsid w:val="005442E3"/>
    <w:rsid w:val="00557085"/>
    <w:rsid w:val="00563D47"/>
    <w:rsid w:val="0056640E"/>
    <w:rsid w:val="00573E28"/>
    <w:rsid w:val="0057571F"/>
    <w:rsid w:val="00577271"/>
    <w:rsid w:val="00580818"/>
    <w:rsid w:val="005819B1"/>
    <w:rsid w:val="005923F9"/>
    <w:rsid w:val="00595144"/>
    <w:rsid w:val="005B086B"/>
    <w:rsid w:val="005C14BD"/>
    <w:rsid w:val="005C3681"/>
    <w:rsid w:val="005D00AC"/>
    <w:rsid w:val="005D6BE7"/>
    <w:rsid w:val="005E1B72"/>
    <w:rsid w:val="005F54D7"/>
    <w:rsid w:val="0060494E"/>
    <w:rsid w:val="00607B03"/>
    <w:rsid w:val="00647234"/>
    <w:rsid w:val="0065212C"/>
    <w:rsid w:val="00660096"/>
    <w:rsid w:val="00663580"/>
    <w:rsid w:val="0068064A"/>
    <w:rsid w:val="00687D4D"/>
    <w:rsid w:val="0069011D"/>
    <w:rsid w:val="00690CA1"/>
    <w:rsid w:val="0069746F"/>
    <w:rsid w:val="006A1663"/>
    <w:rsid w:val="006B2DC5"/>
    <w:rsid w:val="006E495D"/>
    <w:rsid w:val="006F5849"/>
    <w:rsid w:val="006F6E64"/>
    <w:rsid w:val="00701844"/>
    <w:rsid w:val="00732F06"/>
    <w:rsid w:val="0075519F"/>
    <w:rsid w:val="00761EB3"/>
    <w:rsid w:val="007761B7"/>
    <w:rsid w:val="00777834"/>
    <w:rsid w:val="00783450"/>
    <w:rsid w:val="0079572A"/>
    <w:rsid w:val="007A7B5F"/>
    <w:rsid w:val="007D1CB1"/>
    <w:rsid w:val="007E08C4"/>
    <w:rsid w:val="007E2ABF"/>
    <w:rsid w:val="008119A2"/>
    <w:rsid w:val="0082492E"/>
    <w:rsid w:val="0083376C"/>
    <w:rsid w:val="00845243"/>
    <w:rsid w:val="00851AB2"/>
    <w:rsid w:val="008778FD"/>
    <w:rsid w:val="008A0F9F"/>
    <w:rsid w:val="008A7DA5"/>
    <w:rsid w:val="008B1DCE"/>
    <w:rsid w:val="008B52F9"/>
    <w:rsid w:val="008C387D"/>
    <w:rsid w:val="008E1362"/>
    <w:rsid w:val="008E4FE5"/>
    <w:rsid w:val="008F2077"/>
    <w:rsid w:val="008F6489"/>
    <w:rsid w:val="008F78F4"/>
    <w:rsid w:val="00907A09"/>
    <w:rsid w:val="0091038A"/>
    <w:rsid w:val="00933EBB"/>
    <w:rsid w:val="009443AE"/>
    <w:rsid w:val="00952813"/>
    <w:rsid w:val="009621A4"/>
    <w:rsid w:val="009622FA"/>
    <w:rsid w:val="009719EE"/>
    <w:rsid w:val="00986BC1"/>
    <w:rsid w:val="0098717B"/>
    <w:rsid w:val="009A4AD2"/>
    <w:rsid w:val="009B7A40"/>
    <w:rsid w:val="009C17C9"/>
    <w:rsid w:val="009F3149"/>
    <w:rsid w:val="00A015A5"/>
    <w:rsid w:val="00A13376"/>
    <w:rsid w:val="00A264CD"/>
    <w:rsid w:val="00A2738B"/>
    <w:rsid w:val="00A352CB"/>
    <w:rsid w:val="00A52725"/>
    <w:rsid w:val="00A54576"/>
    <w:rsid w:val="00A56D2C"/>
    <w:rsid w:val="00A7458A"/>
    <w:rsid w:val="00A94C7A"/>
    <w:rsid w:val="00AC5760"/>
    <w:rsid w:val="00AE0D5E"/>
    <w:rsid w:val="00AE1D33"/>
    <w:rsid w:val="00AF3C9B"/>
    <w:rsid w:val="00AF4717"/>
    <w:rsid w:val="00B03436"/>
    <w:rsid w:val="00B129D7"/>
    <w:rsid w:val="00B13040"/>
    <w:rsid w:val="00B21025"/>
    <w:rsid w:val="00B35752"/>
    <w:rsid w:val="00B35EBA"/>
    <w:rsid w:val="00B37E0E"/>
    <w:rsid w:val="00B40C59"/>
    <w:rsid w:val="00B47855"/>
    <w:rsid w:val="00B654F5"/>
    <w:rsid w:val="00B75686"/>
    <w:rsid w:val="00B77DE1"/>
    <w:rsid w:val="00B85E16"/>
    <w:rsid w:val="00B94676"/>
    <w:rsid w:val="00B95150"/>
    <w:rsid w:val="00B968A1"/>
    <w:rsid w:val="00BA4A21"/>
    <w:rsid w:val="00BA7748"/>
    <w:rsid w:val="00BA77A5"/>
    <w:rsid w:val="00BB7043"/>
    <w:rsid w:val="00BC329C"/>
    <w:rsid w:val="00BC41CC"/>
    <w:rsid w:val="00BC7F00"/>
    <w:rsid w:val="00BD699C"/>
    <w:rsid w:val="00BD7770"/>
    <w:rsid w:val="00BF1CB7"/>
    <w:rsid w:val="00C061B5"/>
    <w:rsid w:val="00C13679"/>
    <w:rsid w:val="00C16024"/>
    <w:rsid w:val="00C21DB8"/>
    <w:rsid w:val="00C41B19"/>
    <w:rsid w:val="00C56971"/>
    <w:rsid w:val="00C6574E"/>
    <w:rsid w:val="00C74D3B"/>
    <w:rsid w:val="00C750AB"/>
    <w:rsid w:val="00C92A05"/>
    <w:rsid w:val="00CA1677"/>
    <w:rsid w:val="00CA67DB"/>
    <w:rsid w:val="00CA7259"/>
    <w:rsid w:val="00CB6C2A"/>
    <w:rsid w:val="00CD182E"/>
    <w:rsid w:val="00CD4005"/>
    <w:rsid w:val="00CE2B62"/>
    <w:rsid w:val="00CF3AFC"/>
    <w:rsid w:val="00CF59AE"/>
    <w:rsid w:val="00D034E9"/>
    <w:rsid w:val="00D0380B"/>
    <w:rsid w:val="00D151AF"/>
    <w:rsid w:val="00D274EA"/>
    <w:rsid w:val="00D32B95"/>
    <w:rsid w:val="00D33A2B"/>
    <w:rsid w:val="00D35177"/>
    <w:rsid w:val="00D4004F"/>
    <w:rsid w:val="00D46143"/>
    <w:rsid w:val="00D50173"/>
    <w:rsid w:val="00D87708"/>
    <w:rsid w:val="00DA18AB"/>
    <w:rsid w:val="00DA18B5"/>
    <w:rsid w:val="00DA5124"/>
    <w:rsid w:val="00DD424D"/>
    <w:rsid w:val="00DF3849"/>
    <w:rsid w:val="00DF4B8F"/>
    <w:rsid w:val="00E0359E"/>
    <w:rsid w:val="00E059AD"/>
    <w:rsid w:val="00E07C9F"/>
    <w:rsid w:val="00E10924"/>
    <w:rsid w:val="00E11233"/>
    <w:rsid w:val="00E11B21"/>
    <w:rsid w:val="00E205CA"/>
    <w:rsid w:val="00E33129"/>
    <w:rsid w:val="00E62070"/>
    <w:rsid w:val="00E65422"/>
    <w:rsid w:val="00E673B0"/>
    <w:rsid w:val="00E858E3"/>
    <w:rsid w:val="00EA13D4"/>
    <w:rsid w:val="00EA3AD2"/>
    <w:rsid w:val="00EB4F80"/>
    <w:rsid w:val="00EC0B7F"/>
    <w:rsid w:val="00EC34ED"/>
    <w:rsid w:val="00ED6453"/>
    <w:rsid w:val="00EE4C5B"/>
    <w:rsid w:val="00EE7C5D"/>
    <w:rsid w:val="00EF5ED4"/>
    <w:rsid w:val="00F1246D"/>
    <w:rsid w:val="00F16AA9"/>
    <w:rsid w:val="00F361EF"/>
    <w:rsid w:val="00F42D72"/>
    <w:rsid w:val="00F50566"/>
    <w:rsid w:val="00F5169D"/>
    <w:rsid w:val="00F73D90"/>
    <w:rsid w:val="00F9152C"/>
    <w:rsid w:val="00F91D97"/>
    <w:rsid w:val="00FA17EC"/>
    <w:rsid w:val="00FA3F5F"/>
    <w:rsid w:val="00FB24B4"/>
    <w:rsid w:val="00FB6105"/>
    <w:rsid w:val="00FC0A87"/>
    <w:rsid w:val="00FC5F3D"/>
    <w:rsid w:val="00FD7D38"/>
    <w:rsid w:val="00FE16F9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63E69"/>
  <w15:chartTrackingRefBased/>
  <w15:docId w15:val="{E9B4CE1D-1BB1-4D3D-AEA0-51DBF78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5"/>
      <w:sz w:val="32"/>
    </w:rPr>
  </w:style>
  <w:style w:type="paragraph" w:styleId="3">
    <w:name w:val="heading 3"/>
    <w:basedOn w:val="a"/>
    <w:next w:val="a"/>
    <w:qFormat/>
    <w:pPr>
      <w:keepNext/>
      <w:ind w:left="5041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pacing w:val="15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040" w:hanging="504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 Знак Знак Знак Знак"/>
    <w:basedOn w:val="a"/>
    <w:rsid w:val="0065212C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C6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621A4"/>
    <w:rPr>
      <w:rFonts w:ascii="Verdana" w:hAnsi="Verdana" w:cs="Verdana"/>
      <w:lang w:val="en-US" w:eastAsia="en-US"/>
    </w:rPr>
  </w:style>
  <w:style w:type="paragraph" w:customStyle="1" w:styleId="aa">
    <w:name w:val="Нормальний текст"/>
    <w:basedOn w:val="a"/>
    <w:rsid w:val="00A015A5"/>
    <w:pPr>
      <w:spacing w:before="120"/>
      <w:ind w:firstLine="567"/>
    </w:pPr>
    <w:rPr>
      <w:rFonts w:ascii="Antiqua" w:hAnsi="Antiqua"/>
      <w:sz w:val="26"/>
    </w:rPr>
  </w:style>
  <w:style w:type="paragraph" w:customStyle="1" w:styleId="ab">
    <w:name w:val="Назва документа"/>
    <w:basedOn w:val="a"/>
    <w:next w:val="aa"/>
    <w:rsid w:val="00A015A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12">
    <w:name w:val="rvps12"/>
    <w:basedOn w:val="a"/>
    <w:rsid w:val="00B35EB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rsid w:val="00B35EBA"/>
    <w:pPr>
      <w:widowControl w:val="0"/>
      <w:suppressLineNumbers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rvts15">
    <w:name w:val="rvts15"/>
    <w:basedOn w:val="a0"/>
    <w:rsid w:val="00647234"/>
  </w:style>
  <w:style w:type="paragraph" w:customStyle="1" w:styleId="rvps2">
    <w:name w:val="rvps2"/>
    <w:basedOn w:val="a"/>
    <w:rsid w:val="006472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 Знак Знак Знак Знак Знак Знак1"/>
    <w:basedOn w:val="a"/>
    <w:rsid w:val="00647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rsid w:val="00CA67DB"/>
    <w:pPr>
      <w:spacing w:after="120" w:line="480" w:lineRule="auto"/>
    </w:pPr>
  </w:style>
  <w:style w:type="character" w:customStyle="1" w:styleId="spelle">
    <w:name w:val="spelle"/>
    <w:rsid w:val="00097B4F"/>
  </w:style>
  <w:style w:type="paragraph" w:customStyle="1" w:styleId="rvps14">
    <w:name w:val="rvps14"/>
    <w:basedOn w:val="a"/>
    <w:rsid w:val="00B9515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C16024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rsid w:val="005C14BD"/>
    <w:pPr>
      <w:tabs>
        <w:tab w:val="center" w:pos="4844"/>
        <w:tab w:val="right" w:pos="9689"/>
      </w:tabs>
    </w:pPr>
  </w:style>
  <w:style w:type="character" w:customStyle="1" w:styleId="ae">
    <w:name w:val="Верхній колонтитул Знак"/>
    <w:link w:val="ad"/>
    <w:uiPriority w:val="99"/>
    <w:rsid w:val="005C14BD"/>
    <w:rPr>
      <w:lang w:val="uk-UA" w:eastAsia="ru-RU"/>
    </w:rPr>
  </w:style>
  <w:style w:type="paragraph" w:styleId="af">
    <w:name w:val="Balloon Text"/>
    <w:basedOn w:val="a"/>
    <w:link w:val="af0"/>
    <w:rsid w:val="005B086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5B086B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Фонд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Головченко В.А.</dc:creator>
  <cp:keywords/>
  <dc:description/>
  <cp:lastModifiedBy>ВК</cp:lastModifiedBy>
  <cp:revision>2</cp:revision>
  <cp:lastPrinted>2018-09-18T13:18:00Z</cp:lastPrinted>
  <dcterms:created xsi:type="dcterms:W3CDTF">2023-04-24T11:07:00Z</dcterms:created>
  <dcterms:modified xsi:type="dcterms:W3CDTF">2023-04-24T11:07:00Z</dcterms:modified>
</cp:coreProperties>
</file>