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620" w:rsidRDefault="00CB3620" w:rsidP="00CB36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</w:t>
      </w:r>
      <w:proofErr w:type="spellStart"/>
      <w:r w:rsidRPr="00CB3620">
        <w:rPr>
          <w:rFonts w:ascii="Times New Roman" w:hAnsi="Times New Roman" w:cs="Times New Roman"/>
          <w:b/>
          <w:bCs/>
          <w:sz w:val="28"/>
          <w:szCs w:val="28"/>
        </w:rPr>
        <w:t>оз’яснення</w:t>
      </w:r>
      <w:proofErr w:type="spellEnd"/>
      <w:r w:rsidRPr="00CB36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b/>
          <w:bCs/>
          <w:sz w:val="28"/>
          <w:szCs w:val="28"/>
        </w:rPr>
        <w:t>щодо</w:t>
      </w:r>
      <w:proofErr w:type="spellEnd"/>
      <w:r w:rsidRPr="00CB36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b/>
          <w:bCs/>
          <w:sz w:val="28"/>
          <w:szCs w:val="28"/>
        </w:rPr>
        <w:t>членів</w:t>
      </w:r>
      <w:proofErr w:type="spellEnd"/>
      <w:r w:rsidRPr="00CB36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b/>
          <w:bCs/>
          <w:sz w:val="28"/>
          <w:szCs w:val="28"/>
        </w:rPr>
        <w:t>сім’ї</w:t>
      </w:r>
      <w:proofErr w:type="spellEnd"/>
      <w:r w:rsidRPr="00CB36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b/>
          <w:bCs/>
          <w:sz w:val="28"/>
          <w:szCs w:val="28"/>
        </w:rPr>
        <w:t>суб’єкта</w:t>
      </w:r>
      <w:proofErr w:type="spellEnd"/>
      <w:r w:rsidRPr="00CB36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b/>
          <w:bCs/>
          <w:sz w:val="28"/>
          <w:szCs w:val="28"/>
        </w:rPr>
        <w:t>декларування</w:t>
      </w:r>
      <w:proofErr w:type="spellEnd"/>
    </w:p>
    <w:bookmarkEnd w:id="0"/>
    <w:p w:rsidR="00CB3620" w:rsidRPr="00CB3620" w:rsidRDefault="00CB3620" w:rsidP="00CB36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3620" w:rsidRPr="00CB3620" w:rsidRDefault="00CB3620" w:rsidP="00CB36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визначенням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терміна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«члени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міститься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1 Закону, та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приміткою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46 Закону членами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суб’єкта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декларування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вважаються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>:</w:t>
      </w:r>
    </w:p>
    <w:p w:rsidR="00CB3620" w:rsidRPr="00CB3620" w:rsidRDefault="00CB3620" w:rsidP="00CB36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620">
        <w:rPr>
          <w:rFonts w:ascii="Times New Roman" w:hAnsi="Times New Roman" w:cs="Times New Roman"/>
          <w:sz w:val="28"/>
          <w:szCs w:val="28"/>
        </w:rPr>
        <w:t xml:space="preserve">1) особа, яка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перебуває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шлюбі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суб’єктом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декларування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чоловік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/дружина) станом на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останній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звітного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періоду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, –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незалежного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спільного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суб’єктом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декларування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упродовж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звітного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періоду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>;</w:t>
      </w:r>
    </w:p>
    <w:p w:rsidR="00CB3620" w:rsidRPr="00CB3620" w:rsidRDefault="00CB3620" w:rsidP="00CB36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620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суб’єкта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декларування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ними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повноліття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незалежного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спільного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суб’єктом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декларування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упродовж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звітного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періоду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>;</w:t>
      </w:r>
    </w:p>
    <w:p w:rsidR="00CB3620" w:rsidRPr="00CB3620" w:rsidRDefault="00CB3620" w:rsidP="00CB36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620">
        <w:rPr>
          <w:rFonts w:ascii="Times New Roman" w:hAnsi="Times New Roman" w:cs="Times New Roman"/>
          <w:sz w:val="28"/>
          <w:szCs w:val="28"/>
        </w:rPr>
        <w:t>3) будь-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особи,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станом на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останній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звітного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періоду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сукупно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183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року,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передує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року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декларації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спільно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проживали,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пов’язані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спільним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побутом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мали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взаємні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права та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обов’язки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суб’єктом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декларування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взаємні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права та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обов’язки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характеру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сімейних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), у тому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особи,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спільно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проживали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суб’єктом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декларування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, але не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перебували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шлюбі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>.</w:t>
      </w:r>
    </w:p>
    <w:p w:rsidR="00CB3620" w:rsidRPr="00CB3620" w:rsidRDefault="00CB3620" w:rsidP="00CB36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3620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особи, за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відсутності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хоча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вказаних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вище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ознак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, для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декларування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вважаються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членами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суб’єкта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декларування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, особи,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відсутності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вказаних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ознак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спільно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орендують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користуються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житло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проживають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одній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квартирі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кімнаті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гуртожитку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готелі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>).</w:t>
      </w:r>
    </w:p>
    <w:p w:rsidR="00CB3620" w:rsidRPr="00CB3620" w:rsidRDefault="00CB3620" w:rsidP="00CB36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3620">
        <w:rPr>
          <w:rFonts w:ascii="Times New Roman" w:hAnsi="Times New Roman" w:cs="Times New Roman"/>
          <w:b/>
          <w:bCs/>
          <w:sz w:val="28"/>
          <w:szCs w:val="28"/>
        </w:rPr>
        <w:t>Чи</w:t>
      </w:r>
      <w:proofErr w:type="spellEnd"/>
      <w:r w:rsidRPr="00CB36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b/>
          <w:bCs/>
          <w:sz w:val="28"/>
          <w:szCs w:val="28"/>
        </w:rPr>
        <w:t>вважається</w:t>
      </w:r>
      <w:proofErr w:type="spellEnd"/>
      <w:r w:rsidRPr="00CB3620">
        <w:rPr>
          <w:rFonts w:ascii="Times New Roman" w:hAnsi="Times New Roman" w:cs="Times New Roman"/>
          <w:b/>
          <w:bCs/>
          <w:sz w:val="28"/>
          <w:szCs w:val="28"/>
        </w:rPr>
        <w:t xml:space="preserve"> членом </w:t>
      </w:r>
      <w:proofErr w:type="spellStart"/>
      <w:r w:rsidRPr="00CB3620">
        <w:rPr>
          <w:rFonts w:ascii="Times New Roman" w:hAnsi="Times New Roman" w:cs="Times New Roman"/>
          <w:b/>
          <w:bCs/>
          <w:sz w:val="28"/>
          <w:szCs w:val="28"/>
        </w:rPr>
        <w:t>сім’ї</w:t>
      </w:r>
      <w:proofErr w:type="spellEnd"/>
      <w:r w:rsidRPr="00CB36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b/>
          <w:bCs/>
          <w:sz w:val="28"/>
          <w:szCs w:val="28"/>
        </w:rPr>
        <w:t>суб’єкта</w:t>
      </w:r>
      <w:proofErr w:type="spellEnd"/>
      <w:r w:rsidRPr="00CB36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b/>
          <w:bCs/>
          <w:sz w:val="28"/>
          <w:szCs w:val="28"/>
        </w:rPr>
        <w:t>декларування</w:t>
      </w:r>
      <w:proofErr w:type="spellEnd"/>
      <w:r w:rsidRPr="00CB36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b/>
          <w:bCs/>
          <w:sz w:val="28"/>
          <w:szCs w:val="28"/>
        </w:rPr>
        <w:t>його</w:t>
      </w:r>
      <w:proofErr w:type="spellEnd"/>
      <w:r w:rsidRPr="00CB36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b/>
          <w:bCs/>
          <w:sz w:val="28"/>
          <w:szCs w:val="28"/>
        </w:rPr>
        <w:t>колишній</w:t>
      </w:r>
      <w:proofErr w:type="spellEnd"/>
      <w:r w:rsidRPr="00CB36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b/>
          <w:bCs/>
          <w:sz w:val="28"/>
          <w:szCs w:val="28"/>
        </w:rPr>
        <w:t>чоловік</w:t>
      </w:r>
      <w:proofErr w:type="spellEnd"/>
      <w:r w:rsidRPr="00CB36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b/>
          <w:bCs/>
          <w:sz w:val="28"/>
          <w:szCs w:val="28"/>
        </w:rPr>
        <w:t>чи</w:t>
      </w:r>
      <w:proofErr w:type="spellEnd"/>
      <w:r w:rsidRPr="00CB36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b/>
          <w:bCs/>
          <w:sz w:val="28"/>
          <w:szCs w:val="28"/>
        </w:rPr>
        <w:t>колишня</w:t>
      </w:r>
      <w:proofErr w:type="spellEnd"/>
      <w:r w:rsidRPr="00CB3620">
        <w:rPr>
          <w:rFonts w:ascii="Times New Roman" w:hAnsi="Times New Roman" w:cs="Times New Roman"/>
          <w:b/>
          <w:bCs/>
          <w:sz w:val="28"/>
          <w:szCs w:val="28"/>
        </w:rPr>
        <w:t xml:space="preserve"> дружина, </w:t>
      </w:r>
      <w:proofErr w:type="spellStart"/>
      <w:r w:rsidRPr="00CB3620">
        <w:rPr>
          <w:rFonts w:ascii="Times New Roman" w:hAnsi="Times New Roman" w:cs="Times New Roman"/>
          <w:b/>
          <w:bCs/>
          <w:sz w:val="28"/>
          <w:szCs w:val="28"/>
        </w:rPr>
        <w:t>якщо</w:t>
      </w:r>
      <w:proofErr w:type="spellEnd"/>
      <w:r w:rsidRPr="00CB36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b/>
          <w:bCs/>
          <w:sz w:val="28"/>
          <w:szCs w:val="28"/>
        </w:rPr>
        <w:t>шлюб</w:t>
      </w:r>
      <w:proofErr w:type="spellEnd"/>
      <w:r w:rsidRPr="00CB36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b/>
          <w:bCs/>
          <w:sz w:val="28"/>
          <w:szCs w:val="28"/>
        </w:rPr>
        <w:t>було</w:t>
      </w:r>
      <w:proofErr w:type="spellEnd"/>
      <w:r w:rsidRPr="00CB36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b/>
          <w:bCs/>
          <w:sz w:val="28"/>
          <w:szCs w:val="28"/>
        </w:rPr>
        <w:t>припинено</w:t>
      </w:r>
      <w:proofErr w:type="spellEnd"/>
      <w:r w:rsidRPr="00CB3620">
        <w:rPr>
          <w:rFonts w:ascii="Times New Roman" w:hAnsi="Times New Roman" w:cs="Times New Roman"/>
          <w:b/>
          <w:bCs/>
          <w:sz w:val="28"/>
          <w:szCs w:val="28"/>
        </w:rPr>
        <w:t xml:space="preserve"> у </w:t>
      </w:r>
      <w:proofErr w:type="spellStart"/>
      <w:r w:rsidRPr="00CB3620">
        <w:rPr>
          <w:rFonts w:ascii="Times New Roman" w:hAnsi="Times New Roman" w:cs="Times New Roman"/>
          <w:b/>
          <w:bCs/>
          <w:sz w:val="28"/>
          <w:szCs w:val="28"/>
        </w:rPr>
        <w:t>звітному</w:t>
      </w:r>
      <w:proofErr w:type="spellEnd"/>
      <w:r w:rsidRPr="00CB36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b/>
          <w:bCs/>
          <w:sz w:val="28"/>
          <w:szCs w:val="28"/>
        </w:rPr>
        <w:t>періоді</w:t>
      </w:r>
      <w:proofErr w:type="spellEnd"/>
      <w:r w:rsidRPr="00CB3620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CB3620" w:rsidRPr="00CB3620" w:rsidRDefault="00CB3620" w:rsidP="00CB36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620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вирішенні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колишній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чоловік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/дружина до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зважати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«члени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зазначений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1 Закону, та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Примітку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46 Закону.</w:t>
      </w:r>
    </w:p>
    <w:p w:rsidR="00CB3620" w:rsidRPr="00CB3620" w:rsidRDefault="00CB3620" w:rsidP="00CB362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620">
        <w:rPr>
          <w:rFonts w:ascii="Times New Roman" w:hAnsi="Times New Roman" w:cs="Times New Roman"/>
          <w:b/>
          <w:sz w:val="28"/>
          <w:szCs w:val="28"/>
        </w:rPr>
        <w:t>Приклад 1:</w:t>
      </w:r>
    </w:p>
    <w:p w:rsidR="00CB3620" w:rsidRPr="00CB3620" w:rsidRDefault="00CB3620" w:rsidP="00CB362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3620">
        <w:rPr>
          <w:rFonts w:ascii="Times New Roman" w:hAnsi="Times New Roman" w:cs="Times New Roman"/>
          <w:sz w:val="28"/>
          <w:szCs w:val="28"/>
        </w:rPr>
        <w:t>Шлюб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розірвано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звітному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періоді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подружжя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розлучення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разом не проживало, не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пов’язане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спільним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побутом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, не мало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взаємних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прав і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обов’язків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. У такому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колишній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чоловік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/дружина не є членом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суб’єкта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декларування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>.</w:t>
      </w:r>
    </w:p>
    <w:p w:rsidR="00CB3620" w:rsidRPr="00CB3620" w:rsidRDefault="00CB3620" w:rsidP="00CB362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Аналогічно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смерті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одного з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подружжя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звітному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періоді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>.</w:t>
      </w:r>
    </w:p>
    <w:p w:rsidR="00CB3620" w:rsidRDefault="00CB3620" w:rsidP="00CB362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3620" w:rsidRPr="00CB3620" w:rsidRDefault="00CB3620" w:rsidP="00CB362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620">
        <w:rPr>
          <w:rFonts w:ascii="Times New Roman" w:hAnsi="Times New Roman" w:cs="Times New Roman"/>
          <w:b/>
          <w:sz w:val="28"/>
          <w:szCs w:val="28"/>
        </w:rPr>
        <w:lastRenderedPageBreak/>
        <w:t>Приклад 2:</w:t>
      </w:r>
    </w:p>
    <w:p w:rsidR="00CB3620" w:rsidRPr="00CB3620" w:rsidRDefault="00CB3620" w:rsidP="00CB36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3620">
        <w:rPr>
          <w:rFonts w:ascii="Times New Roman" w:hAnsi="Times New Roman" w:cs="Times New Roman"/>
          <w:sz w:val="28"/>
          <w:szCs w:val="28"/>
        </w:rPr>
        <w:t>Шлюб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розірвано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звітному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періоді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розлучення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подружжя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проживало разом,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пов’язано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спільним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побутом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, мало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взаємні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права і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обов’язки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станом на 31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грудня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звітного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періоду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>.</w:t>
      </w:r>
    </w:p>
    <w:p w:rsidR="00CB3620" w:rsidRPr="00CB3620" w:rsidRDefault="00CB3620" w:rsidP="00CB36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620">
        <w:rPr>
          <w:rFonts w:ascii="Times New Roman" w:hAnsi="Times New Roman" w:cs="Times New Roman"/>
          <w:sz w:val="28"/>
          <w:szCs w:val="28"/>
        </w:rPr>
        <w:t xml:space="preserve">У такому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колишній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чоловік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/дружина є членом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суб’єкта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декларування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як особа, яка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спільно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проживає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, але не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перебуває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шлюбі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ознаки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члена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кінець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звітного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періоду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>.</w:t>
      </w:r>
    </w:p>
    <w:p w:rsidR="00CB3620" w:rsidRPr="00CB3620" w:rsidRDefault="00CB3620" w:rsidP="00CB362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620">
        <w:rPr>
          <w:rFonts w:ascii="Times New Roman" w:hAnsi="Times New Roman" w:cs="Times New Roman"/>
          <w:b/>
          <w:sz w:val="28"/>
          <w:szCs w:val="28"/>
        </w:rPr>
        <w:t>Приклад 3:</w:t>
      </w:r>
    </w:p>
    <w:p w:rsidR="00CB3620" w:rsidRPr="00CB3620" w:rsidRDefault="00CB3620" w:rsidP="00CB36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3620">
        <w:rPr>
          <w:rFonts w:ascii="Times New Roman" w:hAnsi="Times New Roman" w:cs="Times New Roman"/>
          <w:sz w:val="28"/>
          <w:szCs w:val="28"/>
        </w:rPr>
        <w:t>Шлюб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розірвано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звітному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періоді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розлучення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колишній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чоловік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та дружина проживали разом,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пов’язані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спільним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побутом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мали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взаємні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права і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обов’язки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станом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сукупно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183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звітного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року, але на 31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грудня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звітного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періоду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припинили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проживати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разом, не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пов’язані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спільним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побутом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мали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взаємних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прав і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обов’язків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>.</w:t>
      </w:r>
    </w:p>
    <w:p w:rsidR="00CB3620" w:rsidRPr="00CB3620" w:rsidRDefault="00CB3620" w:rsidP="00CB36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620">
        <w:rPr>
          <w:rFonts w:ascii="Times New Roman" w:hAnsi="Times New Roman" w:cs="Times New Roman"/>
          <w:sz w:val="28"/>
          <w:szCs w:val="28"/>
        </w:rPr>
        <w:t xml:space="preserve">У такому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колишній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чоловік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/дружина є членом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суб’єкта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декларування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мали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ознаки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183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дні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упродовж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звітного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періоду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>.</w:t>
      </w:r>
    </w:p>
    <w:p w:rsidR="00CB3620" w:rsidRPr="00CB3620" w:rsidRDefault="00CB3620" w:rsidP="00CB36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Звертаємо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абзацом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третім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другої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46 Закону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передбачено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об’єкт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декларування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перебував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володінні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користуванні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суб’єкта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декларування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зазначаються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декларації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об’єкт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перебував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володінні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користуванні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станом на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останній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звітного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періоду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половини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звітного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періоду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. Тому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суб’єкт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декларування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повинен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відобразити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розділах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декларації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відомості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об’єкти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належать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колишньому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чоловіку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дружині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суб’єкт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декларування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володів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користувався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половини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звітного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періоду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чоловік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/дружина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не є членом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суб’єкта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декларування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>.</w:t>
      </w:r>
    </w:p>
    <w:p w:rsidR="00CB3620" w:rsidRPr="00CB3620" w:rsidRDefault="00CB3620" w:rsidP="00CB36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3620">
        <w:rPr>
          <w:rFonts w:ascii="Times New Roman" w:hAnsi="Times New Roman" w:cs="Times New Roman"/>
          <w:b/>
          <w:bCs/>
          <w:sz w:val="28"/>
          <w:szCs w:val="28"/>
        </w:rPr>
        <w:t>Чи</w:t>
      </w:r>
      <w:proofErr w:type="spellEnd"/>
      <w:r w:rsidRPr="00CB36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b/>
          <w:bCs/>
          <w:sz w:val="28"/>
          <w:szCs w:val="28"/>
        </w:rPr>
        <w:t>вважається</w:t>
      </w:r>
      <w:proofErr w:type="spellEnd"/>
      <w:r w:rsidRPr="00CB3620">
        <w:rPr>
          <w:rFonts w:ascii="Times New Roman" w:hAnsi="Times New Roman" w:cs="Times New Roman"/>
          <w:b/>
          <w:bCs/>
          <w:sz w:val="28"/>
          <w:szCs w:val="28"/>
        </w:rPr>
        <w:t xml:space="preserve"> членом </w:t>
      </w:r>
      <w:proofErr w:type="spellStart"/>
      <w:r w:rsidRPr="00CB3620">
        <w:rPr>
          <w:rFonts w:ascii="Times New Roman" w:hAnsi="Times New Roman" w:cs="Times New Roman"/>
          <w:b/>
          <w:bCs/>
          <w:sz w:val="28"/>
          <w:szCs w:val="28"/>
        </w:rPr>
        <w:t>сім’ї</w:t>
      </w:r>
      <w:proofErr w:type="spellEnd"/>
      <w:r w:rsidRPr="00CB36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b/>
          <w:bCs/>
          <w:sz w:val="28"/>
          <w:szCs w:val="28"/>
        </w:rPr>
        <w:t>суб’єкта</w:t>
      </w:r>
      <w:proofErr w:type="spellEnd"/>
      <w:r w:rsidRPr="00CB36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b/>
          <w:bCs/>
          <w:sz w:val="28"/>
          <w:szCs w:val="28"/>
        </w:rPr>
        <w:t>декларування</w:t>
      </w:r>
      <w:proofErr w:type="spellEnd"/>
      <w:r w:rsidRPr="00CB36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b/>
          <w:bCs/>
          <w:sz w:val="28"/>
          <w:szCs w:val="28"/>
        </w:rPr>
        <w:t>його</w:t>
      </w:r>
      <w:proofErr w:type="spellEnd"/>
      <w:r w:rsidRPr="00CB36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b/>
          <w:bCs/>
          <w:sz w:val="28"/>
          <w:szCs w:val="28"/>
        </w:rPr>
        <w:t>дитина</w:t>
      </w:r>
      <w:proofErr w:type="spellEnd"/>
      <w:r w:rsidRPr="00CB3620">
        <w:rPr>
          <w:rFonts w:ascii="Times New Roman" w:hAnsi="Times New Roman" w:cs="Times New Roman"/>
          <w:b/>
          <w:bCs/>
          <w:sz w:val="28"/>
          <w:szCs w:val="28"/>
        </w:rPr>
        <w:t xml:space="preserve">, яка у </w:t>
      </w:r>
      <w:proofErr w:type="spellStart"/>
      <w:r w:rsidRPr="00CB3620">
        <w:rPr>
          <w:rFonts w:ascii="Times New Roman" w:hAnsi="Times New Roman" w:cs="Times New Roman"/>
          <w:b/>
          <w:bCs/>
          <w:sz w:val="28"/>
          <w:szCs w:val="28"/>
        </w:rPr>
        <w:t>звітному</w:t>
      </w:r>
      <w:proofErr w:type="spellEnd"/>
      <w:r w:rsidRPr="00CB36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b/>
          <w:bCs/>
          <w:sz w:val="28"/>
          <w:szCs w:val="28"/>
        </w:rPr>
        <w:t>періоді</w:t>
      </w:r>
      <w:proofErr w:type="spellEnd"/>
      <w:r w:rsidRPr="00CB36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b/>
          <w:bCs/>
          <w:sz w:val="28"/>
          <w:szCs w:val="28"/>
        </w:rPr>
        <w:t>досягла</w:t>
      </w:r>
      <w:proofErr w:type="spellEnd"/>
      <w:r w:rsidRPr="00CB36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b/>
          <w:bCs/>
          <w:sz w:val="28"/>
          <w:szCs w:val="28"/>
        </w:rPr>
        <w:t>повноліття</w:t>
      </w:r>
      <w:proofErr w:type="spellEnd"/>
      <w:r w:rsidRPr="00CB3620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CB3620" w:rsidRPr="00CB3620" w:rsidRDefault="00CB3620" w:rsidP="00CB362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3620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суб’єкта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декларування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досягла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повноліття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звітному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періоді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, то вона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вважається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членом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такого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суб’єкта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спільно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проживала,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пов’язана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спільним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побутом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, мала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взаємні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права та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обов’язки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суб’єктом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декларування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взаємні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права та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обов’язки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характеру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сімейних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сукупно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183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звітного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року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станом на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останній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звітного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620">
        <w:rPr>
          <w:rFonts w:ascii="Times New Roman" w:hAnsi="Times New Roman" w:cs="Times New Roman"/>
          <w:sz w:val="28"/>
          <w:szCs w:val="28"/>
        </w:rPr>
        <w:t>періоду</w:t>
      </w:r>
      <w:proofErr w:type="spellEnd"/>
      <w:r w:rsidRPr="00CB3620">
        <w:rPr>
          <w:rFonts w:ascii="Times New Roman" w:hAnsi="Times New Roman" w:cs="Times New Roman"/>
          <w:sz w:val="28"/>
          <w:szCs w:val="28"/>
        </w:rPr>
        <w:t>.</w:t>
      </w:r>
    </w:p>
    <w:p w:rsidR="009D74AE" w:rsidRPr="00CB3620" w:rsidRDefault="009D74AE" w:rsidP="00CB362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D74AE" w:rsidRPr="00CB3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45"/>
    <w:rsid w:val="009A2345"/>
    <w:rsid w:val="009D74AE"/>
    <w:rsid w:val="00CB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42EA9"/>
  <w15:chartTrackingRefBased/>
  <w15:docId w15:val="{C96A7BF8-159D-49D1-AE93-14798EC3B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36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2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2021-01-11T23:05:00Z</cp:lastPrinted>
  <dcterms:created xsi:type="dcterms:W3CDTF">2021-01-11T23:00:00Z</dcterms:created>
  <dcterms:modified xsi:type="dcterms:W3CDTF">2021-01-11T23:05:00Z</dcterms:modified>
</cp:coreProperties>
</file>