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EA340" w14:textId="4AD6F87B" w:rsidR="00A96DFB" w:rsidRPr="00E70E29" w:rsidRDefault="00A96DFB" w:rsidP="00A96DFB">
      <w:pPr>
        <w:pStyle w:val="2"/>
        <w:tabs>
          <w:tab w:val="left" w:pos="567"/>
          <w:tab w:val="left" w:pos="5387"/>
          <w:tab w:val="left" w:pos="5529"/>
        </w:tabs>
        <w:ind w:right="73"/>
        <w:rPr>
          <w:sz w:val="28"/>
          <w:szCs w:val="28"/>
        </w:rPr>
      </w:pPr>
      <w:bookmarkStart w:id="0" w:name="_GoBack"/>
      <w:bookmarkEnd w:id="0"/>
      <w:r>
        <w:rPr>
          <w:b/>
          <w:sz w:val="28"/>
          <w:szCs w:val="28"/>
        </w:rPr>
        <w:t xml:space="preserve">                                                                           </w:t>
      </w:r>
      <w:r w:rsidRPr="00E70E29">
        <w:rPr>
          <w:sz w:val="28"/>
          <w:szCs w:val="28"/>
        </w:rPr>
        <w:t>Голові</w:t>
      </w:r>
    </w:p>
    <w:p w14:paraId="4119C9CF" w14:textId="6DBF6679" w:rsidR="00A96DFB" w:rsidRPr="00E70E29" w:rsidRDefault="00A96DFB" w:rsidP="00A96DFB">
      <w:pPr>
        <w:pStyle w:val="2"/>
        <w:ind w:right="73"/>
        <w:rPr>
          <w:sz w:val="28"/>
          <w:szCs w:val="28"/>
        </w:rPr>
      </w:pPr>
      <w:r w:rsidRPr="00E70E29">
        <w:rPr>
          <w:b/>
          <w:sz w:val="28"/>
          <w:szCs w:val="28"/>
        </w:rPr>
        <w:t xml:space="preserve"> </w:t>
      </w:r>
      <w:r w:rsidRPr="00E70E29">
        <w:rPr>
          <w:sz w:val="28"/>
          <w:szCs w:val="28"/>
        </w:rPr>
        <w:t xml:space="preserve">                                                                          Національної поліції України</w:t>
      </w:r>
    </w:p>
    <w:p w14:paraId="155FD1E9" w14:textId="149A775D" w:rsidR="00A96DFB" w:rsidRPr="00E70E29" w:rsidRDefault="00A96DFB" w:rsidP="00A96DFB">
      <w:pPr>
        <w:pStyle w:val="2"/>
        <w:ind w:right="141"/>
        <w:rPr>
          <w:sz w:val="28"/>
          <w:szCs w:val="28"/>
        </w:rPr>
      </w:pPr>
      <w:r w:rsidRPr="00E70E29">
        <w:rPr>
          <w:sz w:val="28"/>
          <w:szCs w:val="28"/>
        </w:rPr>
        <w:t xml:space="preserve">                                                                           генералу поліції першого рангу</w:t>
      </w:r>
    </w:p>
    <w:p w14:paraId="1804849B" w14:textId="01359B65" w:rsidR="00A96DFB" w:rsidRPr="00E70E29" w:rsidRDefault="00A96DFB" w:rsidP="00A96DFB">
      <w:pPr>
        <w:pStyle w:val="2"/>
        <w:ind w:right="73"/>
        <w:rPr>
          <w:b/>
          <w:sz w:val="28"/>
          <w:szCs w:val="28"/>
        </w:rPr>
      </w:pPr>
      <w:r w:rsidRPr="00E70E29">
        <w:rPr>
          <w:b/>
          <w:i/>
          <w:sz w:val="36"/>
          <w:szCs w:val="36"/>
        </w:rPr>
        <w:t xml:space="preserve">                                                          </w:t>
      </w:r>
      <w:r w:rsidRPr="00E70E29">
        <w:rPr>
          <w:b/>
          <w:sz w:val="28"/>
          <w:szCs w:val="28"/>
        </w:rPr>
        <w:t>Ігорю КЛИМЕНКУ</w:t>
      </w:r>
    </w:p>
    <w:p w14:paraId="005FE130" w14:textId="77777777" w:rsidR="00A96DFB" w:rsidRPr="00E70E29" w:rsidRDefault="00A96DFB" w:rsidP="00A96DFB">
      <w:pPr>
        <w:pStyle w:val="2"/>
        <w:ind w:right="73"/>
        <w:rPr>
          <w:b/>
          <w:sz w:val="28"/>
          <w:szCs w:val="28"/>
        </w:rPr>
      </w:pPr>
    </w:p>
    <w:p w14:paraId="72031026" w14:textId="77777777" w:rsidR="00A96DFB" w:rsidRDefault="00A96DFB" w:rsidP="00A96DFB">
      <w:pPr>
        <w:spacing w:after="0" w:line="240" w:lineRule="auto"/>
        <w:rPr>
          <w:rFonts w:ascii="Times New Roman" w:hAnsi="Times New Roman" w:cs="Times New Roman"/>
          <w:b/>
          <w:sz w:val="24"/>
          <w:szCs w:val="24"/>
        </w:rPr>
      </w:pPr>
    </w:p>
    <w:p w14:paraId="55B83FD8" w14:textId="34D1DC74" w:rsidR="00A96DFB" w:rsidRDefault="00A96DFB" w:rsidP="00A96DFB">
      <w:pPr>
        <w:spacing w:after="0" w:line="240" w:lineRule="auto"/>
        <w:rPr>
          <w:rFonts w:ascii="Times New Roman" w:hAnsi="Times New Roman" w:cs="Times New Roman"/>
          <w:b/>
          <w:sz w:val="24"/>
          <w:szCs w:val="24"/>
        </w:rPr>
      </w:pPr>
      <w:r>
        <w:rPr>
          <w:rFonts w:ascii="Times New Roman" w:hAnsi="Times New Roman" w:cs="Times New Roman"/>
          <w:b/>
          <w:sz w:val="24"/>
          <w:szCs w:val="24"/>
        </w:rPr>
        <w:t>Про</w:t>
      </w:r>
      <w:r w:rsidRPr="00A96DFB">
        <w:rPr>
          <w:rFonts w:ascii="Times New Roman" w:hAnsi="Times New Roman" w:cs="Times New Roman"/>
          <w:b/>
          <w:sz w:val="24"/>
          <w:szCs w:val="24"/>
        </w:rPr>
        <w:t xml:space="preserve"> виконання Антикорупційної програми </w:t>
      </w:r>
    </w:p>
    <w:p w14:paraId="05E8988A" w14:textId="77777777" w:rsidR="00A96DFB" w:rsidRDefault="00A96DFB" w:rsidP="00A96DFB">
      <w:pPr>
        <w:spacing w:after="0" w:line="240" w:lineRule="auto"/>
        <w:rPr>
          <w:rFonts w:ascii="Times New Roman" w:hAnsi="Times New Roman" w:cs="Times New Roman"/>
          <w:b/>
          <w:sz w:val="24"/>
          <w:szCs w:val="24"/>
        </w:rPr>
      </w:pPr>
      <w:r w:rsidRPr="00A96DFB">
        <w:rPr>
          <w:rFonts w:ascii="Times New Roman" w:hAnsi="Times New Roman" w:cs="Times New Roman"/>
          <w:b/>
          <w:sz w:val="24"/>
          <w:szCs w:val="24"/>
        </w:rPr>
        <w:t>Національної поліції України</w:t>
      </w:r>
    </w:p>
    <w:p w14:paraId="2E3FAA52" w14:textId="77052B0F" w:rsidR="00A96DFB" w:rsidRPr="00A96DFB" w:rsidRDefault="00A96DFB" w:rsidP="00A96DFB">
      <w:pPr>
        <w:spacing w:after="0" w:line="240" w:lineRule="auto"/>
        <w:rPr>
          <w:rFonts w:ascii="Times New Roman" w:hAnsi="Times New Roman" w:cs="Times New Roman"/>
          <w:b/>
          <w:sz w:val="24"/>
          <w:szCs w:val="24"/>
        </w:rPr>
      </w:pPr>
      <w:r w:rsidRPr="00A96DFB">
        <w:rPr>
          <w:rFonts w:ascii="Times New Roman" w:hAnsi="Times New Roman" w:cs="Times New Roman"/>
          <w:b/>
          <w:sz w:val="24"/>
          <w:szCs w:val="24"/>
        </w:rPr>
        <w:t xml:space="preserve">на 2022-2024 роки                                 </w:t>
      </w:r>
    </w:p>
    <w:p w14:paraId="2ABA395E" w14:textId="473097E3" w:rsidR="00A96DFB" w:rsidRDefault="00A96DFB" w:rsidP="00A96DFB">
      <w:pPr>
        <w:pStyle w:val="2"/>
        <w:ind w:right="73"/>
        <w:rPr>
          <w:b/>
          <w:bCs/>
          <w:spacing w:val="-6"/>
          <w:sz w:val="24"/>
          <w:szCs w:val="24"/>
        </w:rPr>
      </w:pPr>
      <w:r w:rsidRPr="00A96DFB">
        <w:rPr>
          <w:b/>
          <w:sz w:val="24"/>
          <w:szCs w:val="24"/>
        </w:rPr>
        <w:t xml:space="preserve">за </w:t>
      </w:r>
      <w:r w:rsidRPr="00A96DFB">
        <w:rPr>
          <w:b/>
          <w:sz w:val="24"/>
          <w:szCs w:val="24"/>
          <w:lang w:val="en-US"/>
        </w:rPr>
        <w:t>I</w:t>
      </w:r>
      <w:r w:rsidRPr="00A96DFB">
        <w:rPr>
          <w:b/>
          <w:sz w:val="24"/>
          <w:szCs w:val="24"/>
        </w:rPr>
        <w:t xml:space="preserve"> півріччя 2022 року</w:t>
      </w:r>
      <w:r w:rsidRPr="00E70E29">
        <w:rPr>
          <w:b/>
          <w:sz w:val="24"/>
          <w:szCs w:val="24"/>
        </w:rPr>
        <w:t xml:space="preserve"> </w:t>
      </w:r>
    </w:p>
    <w:p w14:paraId="45378EE2" w14:textId="1EFB4B16" w:rsidR="00A96DFB" w:rsidRDefault="00A96DFB" w:rsidP="00A96DFB">
      <w:pPr>
        <w:pStyle w:val="2"/>
        <w:ind w:right="73"/>
        <w:rPr>
          <w:b/>
          <w:sz w:val="24"/>
          <w:szCs w:val="24"/>
        </w:rPr>
      </w:pPr>
    </w:p>
    <w:p w14:paraId="297C43F0" w14:textId="77777777" w:rsidR="005D6515" w:rsidRPr="00477525" w:rsidRDefault="005D6515" w:rsidP="00A96DFB">
      <w:pPr>
        <w:pStyle w:val="2"/>
        <w:ind w:right="73"/>
        <w:rPr>
          <w:b/>
          <w:sz w:val="24"/>
          <w:szCs w:val="24"/>
        </w:rPr>
      </w:pPr>
    </w:p>
    <w:p w14:paraId="7CCE139F" w14:textId="59E9E542" w:rsidR="00442974" w:rsidRDefault="00A96DFB" w:rsidP="005D6515">
      <w:pPr>
        <w:pStyle w:val="2"/>
        <w:ind w:right="73"/>
        <w:jc w:val="center"/>
        <w:rPr>
          <w:b/>
          <w:sz w:val="28"/>
          <w:szCs w:val="28"/>
        </w:rPr>
      </w:pPr>
      <w:r w:rsidRPr="00E70E29">
        <w:rPr>
          <w:b/>
          <w:sz w:val="28"/>
          <w:szCs w:val="28"/>
        </w:rPr>
        <w:t>ДОПОВІДНА ЗАПИСКА</w:t>
      </w:r>
    </w:p>
    <w:p w14:paraId="7D0CEA3E" w14:textId="77777777" w:rsidR="005D6515" w:rsidRPr="00FD1898" w:rsidRDefault="005D6515" w:rsidP="005D6515">
      <w:pPr>
        <w:pStyle w:val="2"/>
        <w:ind w:right="73"/>
        <w:jc w:val="center"/>
        <w:rPr>
          <w:b/>
          <w:sz w:val="28"/>
          <w:szCs w:val="28"/>
        </w:rPr>
      </w:pPr>
    </w:p>
    <w:p w14:paraId="463D9963" w14:textId="4B93CDD7" w:rsidR="0011104C" w:rsidRPr="00FD1898" w:rsidRDefault="0011104C" w:rsidP="005D6515">
      <w:pPr>
        <w:tabs>
          <w:tab w:val="left" w:pos="567"/>
        </w:tabs>
        <w:spacing w:after="0" w:line="240" w:lineRule="auto"/>
        <w:jc w:val="both"/>
        <w:rPr>
          <w:rFonts w:ascii="Times New Roman" w:hAnsi="Times New Roman" w:cs="Times New Roman"/>
          <w:sz w:val="28"/>
          <w:szCs w:val="28"/>
        </w:rPr>
      </w:pPr>
      <w:r w:rsidRPr="00FD1898">
        <w:rPr>
          <w:rFonts w:ascii="Times New Roman" w:hAnsi="Times New Roman" w:cs="Times New Roman"/>
          <w:sz w:val="28"/>
          <w:szCs w:val="28"/>
        </w:rPr>
        <w:t xml:space="preserve">        </w:t>
      </w:r>
      <w:r w:rsidR="005D6515">
        <w:rPr>
          <w:rFonts w:ascii="Times New Roman" w:hAnsi="Times New Roman" w:cs="Times New Roman"/>
          <w:sz w:val="28"/>
          <w:szCs w:val="28"/>
        </w:rPr>
        <w:t xml:space="preserve">Доповідаю, що </w:t>
      </w:r>
      <w:r w:rsidR="00442974" w:rsidRPr="00FD1898">
        <w:rPr>
          <w:rFonts w:ascii="Times New Roman" w:hAnsi="Times New Roman" w:cs="Times New Roman"/>
          <w:sz w:val="28"/>
          <w:szCs w:val="28"/>
        </w:rPr>
        <w:t>Управлінням запобігання корупції Національної поліції України</w:t>
      </w:r>
      <w:r w:rsidR="00197D8F" w:rsidRPr="00FD1898">
        <w:rPr>
          <w:rFonts w:ascii="Times New Roman" w:hAnsi="Times New Roman" w:cs="Times New Roman"/>
          <w:sz w:val="28"/>
          <w:szCs w:val="28"/>
        </w:rPr>
        <w:t xml:space="preserve"> (</w:t>
      </w:r>
      <w:r w:rsidR="003E6397" w:rsidRPr="00FD1898">
        <w:rPr>
          <w:rFonts w:ascii="Times New Roman" w:hAnsi="Times New Roman" w:cs="Times New Roman"/>
          <w:bCs/>
          <w:sz w:val="28"/>
          <w:szCs w:val="28"/>
        </w:rPr>
        <w:t>далі–</w:t>
      </w:r>
      <w:r w:rsidR="00197D8F" w:rsidRPr="00FD1898">
        <w:rPr>
          <w:rFonts w:ascii="Times New Roman" w:hAnsi="Times New Roman" w:cs="Times New Roman"/>
          <w:sz w:val="28"/>
          <w:szCs w:val="28"/>
        </w:rPr>
        <w:t>Управління)</w:t>
      </w:r>
      <w:r w:rsidR="00442974" w:rsidRPr="00FD1898">
        <w:rPr>
          <w:rFonts w:ascii="Times New Roman" w:hAnsi="Times New Roman" w:cs="Times New Roman"/>
          <w:sz w:val="28"/>
          <w:szCs w:val="28"/>
        </w:rPr>
        <w:t>,</w:t>
      </w:r>
      <w:r w:rsidR="003E6397">
        <w:rPr>
          <w:rFonts w:ascii="Times New Roman" w:hAnsi="Times New Roman" w:cs="Times New Roman"/>
          <w:sz w:val="28"/>
          <w:szCs w:val="28"/>
        </w:rPr>
        <w:t xml:space="preserve"> </w:t>
      </w:r>
      <w:r w:rsidR="00442974" w:rsidRPr="00FD1898">
        <w:rPr>
          <w:rFonts w:ascii="Times New Roman" w:hAnsi="Times New Roman" w:cs="Times New Roman"/>
          <w:sz w:val="28"/>
          <w:szCs w:val="28"/>
        </w:rPr>
        <w:t xml:space="preserve">проведено моніторинг виконання </w:t>
      </w:r>
      <w:bookmarkStart w:id="1" w:name="_Hlk107307028"/>
      <w:r w:rsidR="00442974" w:rsidRPr="00FD1898">
        <w:rPr>
          <w:rFonts w:ascii="Times New Roman" w:hAnsi="Times New Roman" w:cs="Times New Roman"/>
          <w:sz w:val="28"/>
          <w:szCs w:val="28"/>
        </w:rPr>
        <w:t xml:space="preserve">Антикорупційної програми </w:t>
      </w:r>
      <w:bookmarkEnd w:id="1"/>
      <w:r w:rsidR="00442974" w:rsidRPr="00FD1898">
        <w:rPr>
          <w:rFonts w:ascii="Times New Roman" w:hAnsi="Times New Roman" w:cs="Times New Roman"/>
          <w:sz w:val="28"/>
          <w:szCs w:val="28"/>
        </w:rPr>
        <w:t xml:space="preserve">Національної поліції України на 2022-2024 роки </w:t>
      </w:r>
      <w:r w:rsidR="003B0632">
        <w:rPr>
          <w:rFonts w:ascii="Times New Roman" w:hAnsi="Times New Roman" w:cs="Times New Roman"/>
          <w:sz w:val="28"/>
          <w:szCs w:val="28"/>
        </w:rPr>
        <w:t xml:space="preserve">                                                 </w:t>
      </w:r>
      <w:r w:rsidR="00442974" w:rsidRPr="00FD1898">
        <w:rPr>
          <w:rFonts w:ascii="Times New Roman" w:hAnsi="Times New Roman" w:cs="Times New Roman"/>
          <w:sz w:val="28"/>
          <w:szCs w:val="28"/>
        </w:rPr>
        <w:t>(</w:t>
      </w:r>
      <w:r w:rsidR="003E6397" w:rsidRPr="00FD1898">
        <w:rPr>
          <w:rFonts w:ascii="Times New Roman" w:hAnsi="Times New Roman" w:cs="Times New Roman"/>
          <w:bCs/>
          <w:sz w:val="28"/>
          <w:szCs w:val="28"/>
        </w:rPr>
        <w:t>далі–</w:t>
      </w:r>
      <w:r w:rsidR="003E6397" w:rsidRPr="00FD1898">
        <w:rPr>
          <w:rFonts w:ascii="Times New Roman" w:hAnsi="Times New Roman" w:cs="Times New Roman"/>
          <w:sz w:val="28"/>
          <w:szCs w:val="28"/>
        </w:rPr>
        <w:t xml:space="preserve"> </w:t>
      </w:r>
      <w:r w:rsidR="00442974" w:rsidRPr="00FD1898">
        <w:rPr>
          <w:rFonts w:ascii="Times New Roman" w:hAnsi="Times New Roman" w:cs="Times New Roman"/>
          <w:sz w:val="28"/>
          <w:szCs w:val="28"/>
        </w:rPr>
        <w:t>Антикорупційна програма), затвердженої наказом</w:t>
      </w:r>
      <w:r w:rsidRPr="00FD1898">
        <w:rPr>
          <w:rFonts w:ascii="Times New Roman" w:hAnsi="Times New Roman" w:cs="Times New Roman"/>
          <w:sz w:val="28"/>
          <w:szCs w:val="28"/>
        </w:rPr>
        <w:t xml:space="preserve"> Національної поліції України від 30.12.2021 №</w:t>
      </w:r>
      <w:r w:rsidR="006B4DBD" w:rsidRPr="00FD1898">
        <w:rPr>
          <w:rFonts w:ascii="Times New Roman" w:hAnsi="Times New Roman" w:cs="Times New Roman"/>
          <w:sz w:val="28"/>
          <w:szCs w:val="28"/>
        </w:rPr>
        <w:t xml:space="preserve"> </w:t>
      </w:r>
      <w:r w:rsidRPr="00FD1898">
        <w:rPr>
          <w:rFonts w:ascii="Times New Roman" w:hAnsi="Times New Roman" w:cs="Times New Roman"/>
          <w:sz w:val="28"/>
          <w:szCs w:val="28"/>
        </w:rPr>
        <w:t xml:space="preserve">1088 (зі змінами) за </w:t>
      </w:r>
      <w:r w:rsidRPr="00FD1898">
        <w:rPr>
          <w:rFonts w:ascii="Times New Roman" w:hAnsi="Times New Roman" w:cs="Times New Roman"/>
          <w:sz w:val="28"/>
          <w:szCs w:val="28"/>
          <w:lang w:val="en-US"/>
        </w:rPr>
        <w:t>I</w:t>
      </w:r>
      <w:r w:rsidRPr="00FD1898">
        <w:rPr>
          <w:rFonts w:ascii="Times New Roman" w:hAnsi="Times New Roman" w:cs="Times New Roman"/>
          <w:sz w:val="28"/>
          <w:szCs w:val="28"/>
        </w:rPr>
        <w:t xml:space="preserve"> півріччя 2022 року, </w:t>
      </w:r>
      <w:r w:rsidR="00900F74">
        <w:rPr>
          <w:rFonts w:ascii="Times New Roman" w:hAnsi="Times New Roman" w:cs="Times New Roman"/>
          <w:sz w:val="28"/>
          <w:szCs w:val="28"/>
        </w:rPr>
        <w:t xml:space="preserve">                                 </w:t>
      </w:r>
      <w:r w:rsidRPr="00FD1898">
        <w:rPr>
          <w:rFonts w:ascii="Times New Roman" w:hAnsi="Times New Roman" w:cs="Times New Roman"/>
          <w:sz w:val="28"/>
          <w:szCs w:val="28"/>
        </w:rPr>
        <w:t>за результатами якого встановлено:</w:t>
      </w:r>
    </w:p>
    <w:p w14:paraId="0F5631BE" w14:textId="500025D0" w:rsidR="00442974" w:rsidRPr="00FD1898" w:rsidRDefault="00442974" w:rsidP="00764287">
      <w:pPr>
        <w:tabs>
          <w:tab w:val="left" w:pos="567"/>
        </w:tabs>
        <w:spacing w:after="0" w:line="240" w:lineRule="auto"/>
        <w:jc w:val="both"/>
        <w:rPr>
          <w:rFonts w:ascii="Times New Roman" w:hAnsi="Times New Roman" w:cs="Times New Roman"/>
          <w:sz w:val="28"/>
          <w:szCs w:val="28"/>
        </w:rPr>
      </w:pPr>
    </w:p>
    <w:p w14:paraId="5836B780" w14:textId="54B4F5C5" w:rsidR="00200638" w:rsidRPr="00FD1898" w:rsidRDefault="008A448E" w:rsidP="00D667E3">
      <w:pPr>
        <w:spacing w:after="0"/>
        <w:ind w:firstLine="709"/>
        <w:jc w:val="both"/>
        <w:rPr>
          <w:bCs/>
          <w:sz w:val="28"/>
          <w:szCs w:val="28"/>
        </w:rPr>
      </w:pPr>
      <w:r w:rsidRPr="00FD1898">
        <w:rPr>
          <w:rFonts w:ascii="Times New Roman" w:hAnsi="Times New Roman" w:cs="Times New Roman"/>
          <w:bCs/>
          <w:i/>
          <w:iCs/>
          <w:sz w:val="28"/>
          <w:szCs w:val="28"/>
        </w:rPr>
        <w:t xml:space="preserve">І. </w:t>
      </w:r>
      <w:r w:rsidR="0011104C" w:rsidRPr="00FD1898">
        <w:rPr>
          <w:rFonts w:ascii="Times New Roman" w:hAnsi="Times New Roman" w:cs="Times New Roman"/>
          <w:bCs/>
          <w:i/>
          <w:iCs/>
          <w:sz w:val="28"/>
          <w:szCs w:val="28"/>
        </w:rPr>
        <w:t xml:space="preserve">Стосовно </w:t>
      </w:r>
      <w:r w:rsidR="005B6640" w:rsidRPr="00FD1898">
        <w:rPr>
          <w:rFonts w:ascii="Times New Roman" w:hAnsi="Times New Roman" w:cs="Times New Roman"/>
          <w:bCs/>
          <w:i/>
          <w:iCs/>
          <w:sz w:val="28"/>
          <w:szCs w:val="28"/>
        </w:rPr>
        <w:t>з</w:t>
      </w:r>
      <w:r w:rsidR="0011104C" w:rsidRPr="00FD1898">
        <w:rPr>
          <w:rFonts w:ascii="Times New Roman" w:hAnsi="Times New Roman" w:cs="Times New Roman"/>
          <w:bCs/>
          <w:i/>
          <w:iCs/>
          <w:sz w:val="28"/>
          <w:szCs w:val="28"/>
        </w:rPr>
        <w:t>аходів із реалізації з</w:t>
      </w:r>
      <w:r w:rsidR="0074151B" w:rsidRPr="00FD1898">
        <w:rPr>
          <w:rFonts w:ascii="Times New Roman" w:hAnsi="Times New Roman" w:cs="Times New Roman"/>
          <w:bCs/>
          <w:i/>
          <w:iCs/>
          <w:sz w:val="28"/>
          <w:szCs w:val="28"/>
        </w:rPr>
        <w:t>асад загальної відомчої політики щодо запобігання та протидії корупції</w:t>
      </w:r>
      <w:r w:rsidR="0011104C" w:rsidRPr="00FD1898">
        <w:rPr>
          <w:rFonts w:ascii="Times New Roman" w:hAnsi="Times New Roman" w:cs="Times New Roman"/>
          <w:bCs/>
          <w:i/>
          <w:iCs/>
          <w:sz w:val="28"/>
          <w:szCs w:val="28"/>
        </w:rPr>
        <w:t xml:space="preserve"> в</w:t>
      </w:r>
      <w:r w:rsidR="0011104C" w:rsidRPr="00FD1898">
        <w:rPr>
          <w:rFonts w:ascii="Times New Roman" w:hAnsi="Times New Roman" w:cs="Times New Roman"/>
          <w:sz w:val="28"/>
          <w:szCs w:val="28"/>
        </w:rPr>
        <w:t xml:space="preserve"> </w:t>
      </w:r>
      <w:r w:rsidR="0011104C" w:rsidRPr="00FD1898">
        <w:rPr>
          <w:rFonts w:ascii="Times New Roman" w:hAnsi="Times New Roman" w:cs="Times New Roman"/>
          <w:i/>
          <w:iCs/>
          <w:sz w:val="28"/>
          <w:szCs w:val="28"/>
        </w:rPr>
        <w:t>Національній поліції України (далі</w:t>
      </w:r>
      <w:r w:rsidR="003E6397" w:rsidRPr="00FD1898">
        <w:rPr>
          <w:rFonts w:ascii="Times New Roman" w:hAnsi="Times New Roman" w:cs="Times New Roman"/>
          <w:bCs/>
          <w:sz w:val="28"/>
          <w:szCs w:val="28"/>
        </w:rPr>
        <w:t xml:space="preserve"> –</w:t>
      </w:r>
      <w:r w:rsidR="0011104C" w:rsidRPr="00FD1898">
        <w:rPr>
          <w:rFonts w:ascii="Times New Roman" w:hAnsi="Times New Roman" w:cs="Times New Roman"/>
          <w:i/>
          <w:iCs/>
          <w:sz w:val="28"/>
          <w:szCs w:val="28"/>
        </w:rPr>
        <w:t>НПУ)</w:t>
      </w:r>
      <w:r w:rsidR="00197D8F" w:rsidRPr="00FD1898">
        <w:rPr>
          <w:rFonts w:ascii="Times New Roman" w:hAnsi="Times New Roman" w:cs="Times New Roman"/>
          <w:i/>
          <w:iCs/>
          <w:sz w:val="28"/>
          <w:szCs w:val="28"/>
        </w:rPr>
        <w:t xml:space="preserve"> </w:t>
      </w:r>
      <w:r w:rsidR="008A788D" w:rsidRPr="00FD1898">
        <w:rPr>
          <w:rFonts w:ascii="Times New Roman" w:hAnsi="Times New Roman" w:cs="Times New Roman"/>
          <w:i/>
          <w:iCs/>
          <w:sz w:val="28"/>
          <w:szCs w:val="28"/>
        </w:rPr>
        <w:t xml:space="preserve"> </w:t>
      </w:r>
      <w:r w:rsidR="00B523C7">
        <w:rPr>
          <w:rFonts w:ascii="Times New Roman" w:hAnsi="Times New Roman" w:cs="Times New Roman"/>
          <w:i/>
          <w:iCs/>
          <w:sz w:val="28"/>
          <w:szCs w:val="28"/>
        </w:rPr>
        <w:t>зокрема</w:t>
      </w:r>
      <w:r w:rsidR="008A788D" w:rsidRPr="00FD1898">
        <w:rPr>
          <w:rFonts w:ascii="Times New Roman" w:hAnsi="Times New Roman" w:cs="Times New Roman"/>
          <w:i/>
          <w:iCs/>
          <w:sz w:val="28"/>
          <w:szCs w:val="28"/>
        </w:rPr>
        <w:t xml:space="preserve"> </w:t>
      </w:r>
      <w:r w:rsidR="0011104C" w:rsidRPr="00FD1898">
        <w:rPr>
          <w:rFonts w:ascii="Times New Roman" w:hAnsi="Times New Roman" w:cs="Times New Roman"/>
          <w:sz w:val="28"/>
          <w:szCs w:val="28"/>
        </w:rPr>
        <w:t>здійснено</w:t>
      </w:r>
      <w:r w:rsidR="00197D8F" w:rsidRPr="00FD1898">
        <w:rPr>
          <w:rFonts w:ascii="Times New Roman" w:hAnsi="Times New Roman" w:cs="Times New Roman"/>
          <w:sz w:val="28"/>
          <w:szCs w:val="28"/>
        </w:rPr>
        <w:t>:</w:t>
      </w:r>
      <w:r w:rsidR="00200638" w:rsidRPr="00FD1898">
        <w:rPr>
          <w:bCs/>
          <w:sz w:val="28"/>
          <w:szCs w:val="28"/>
        </w:rPr>
        <w:t xml:space="preserve"> </w:t>
      </w:r>
    </w:p>
    <w:p w14:paraId="08270D31" w14:textId="5DEF0741" w:rsidR="00D605BE" w:rsidRPr="00FD1898" w:rsidRDefault="00200638" w:rsidP="00D667E3">
      <w:pPr>
        <w:tabs>
          <w:tab w:val="left" w:pos="709"/>
        </w:tabs>
        <w:spacing w:after="0" w:line="240" w:lineRule="auto"/>
        <w:ind w:firstLine="709"/>
        <w:jc w:val="both"/>
        <w:rPr>
          <w:rFonts w:ascii="Times New Roman" w:hAnsi="Times New Roman" w:cs="Times New Roman"/>
          <w:bCs/>
          <w:sz w:val="28"/>
          <w:szCs w:val="28"/>
        </w:rPr>
      </w:pPr>
      <w:r w:rsidRPr="00FD1898">
        <w:rPr>
          <w:rFonts w:ascii="Times New Roman" w:hAnsi="Times New Roman" w:cs="Times New Roman"/>
          <w:bCs/>
          <w:sz w:val="28"/>
          <w:szCs w:val="28"/>
        </w:rPr>
        <w:t xml:space="preserve">- за результатами розгляду пропозицій </w:t>
      </w:r>
      <w:r w:rsidR="00C26A56">
        <w:rPr>
          <w:rFonts w:ascii="Times New Roman" w:hAnsi="Times New Roman" w:cs="Times New Roman"/>
          <w:bCs/>
          <w:sz w:val="28"/>
          <w:szCs w:val="28"/>
        </w:rPr>
        <w:t>Національного агентства з питань запобігання корупції (</w:t>
      </w:r>
      <w:r w:rsidR="003E6397" w:rsidRPr="00FD1898">
        <w:rPr>
          <w:rFonts w:ascii="Times New Roman" w:hAnsi="Times New Roman" w:cs="Times New Roman"/>
          <w:bCs/>
          <w:sz w:val="28"/>
          <w:szCs w:val="28"/>
        </w:rPr>
        <w:t>далі–</w:t>
      </w:r>
      <w:r w:rsidR="00C26A56">
        <w:rPr>
          <w:rFonts w:ascii="Times New Roman" w:hAnsi="Times New Roman" w:cs="Times New Roman"/>
          <w:bCs/>
          <w:sz w:val="28"/>
          <w:szCs w:val="28"/>
        </w:rPr>
        <w:t>НАЗК)</w:t>
      </w:r>
      <w:r w:rsidRPr="00FD1898">
        <w:rPr>
          <w:rFonts w:ascii="Times New Roman" w:hAnsi="Times New Roman" w:cs="Times New Roman"/>
          <w:bCs/>
          <w:sz w:val="28"/>
          <w:szCs w:val="28"/>
        </w:rPr>
        <w:t xml:space="preserve"> внесені відповідні зміни </w:t>
      </w:r>
      <w:r w:rsidR="00900F74">
        <w:rPr>
          <w:rFonts w:ascii="Times New Roman" w:hAnsi="Times New Roman" w:cs="Times New Roman"/>
          <w:bCs/>
          <w:sz w:val="28"/>
          <w:szCs w:val="28"/>
        </w:rPr>
        <w:t xml:space="preserve">                                                 </w:t>
      </w:r>
      <w:r w:rsidRPr="00FD1898">
        <w:rPr>
          <w:rFonts w:ascii="Times New Roman" w:hAnsi="Times New Roman" w:cs="Times New Roman"/>
          <w:bCs/>
          <w:sz w:val="28"/>
          <w:szCs w:val="28"/>
        </w:rPr>
        <w:t>до Антикорупційної програм</w:t>
      </w:r>
      <w:r w:rsidR="00C26A56">
        <w:rPr>
          <w:rFonts w:ascii="Times New Roman" w:hAnsi="Times New Roman" w:cs="Times New Roman"/>
          <w:bCs/>
          <w:sz w:val="28"/>
          <w:szCs w:val="28"/>
        </w:rPr>
        <w:t>и</w:t>
      </w:r>
      <w:r w:rsidRPr="00FD1898">
        <w:rPr>
          <w:rFonts w:ascii="Times New Roman" w:hAnsi="Times New Roman" w:cs="Times New Roman"/>
          <w:bCs/>
          <w:sz w:val="28"/>
          <w:szCs w:val="28"/>
        </w:rPr>
        <w:t xml:space="preserve"> та направлені до НАЗК (наказ НПУ від 01.03.2022 № 182).</w:t>
      </w:r>
    </w:p>
    <w:p w14:paraId="7BDCA179" w14:textId="438432AB" w:rsidR="001C3E2A" w:rsidRPr="00FD1898" w:rsidRDefault="001C3E2A" w:rsidP="00B523C7">
      <w:pPr>
        <w:tabs>
          <w:tab w:val="left" w:pos="709"/>
        </w:tabs>
        <w:spacing w:after="0" w:line="240" w:lineRule="auto"/>
        <w:jc w:val="both"/>
        <w:rPr>
          <w:rFonts w:ascii="Times New Roman" w:hAnsi="Times New Roman" w:cs="Times New Roman"/>
          <w:bCs/>
          <w:sz w:val="28"/>
          <w:szCs w:val="28"/>
        </w:rPr>
      </w:pPr>
      <w:r w:rsidRPr="00FD1898">
        <w:rPr>
          <w:rFonts w:ascii="Times New Roman" w:hAnsi="Times New Roman" w:cs="Times New Roman"/>
          <w:bCs/>
          <w:sz w:val="28"/>
          <w:szCs w:val="28"/>
        </w:rPr>
        <w:t xml:space="preserve">          </w:t>
      </w:r>
      <w:r w:rsidR="00197D8F" w:rsidRPr="00FD1898">
        <w:rPr>
          <w:rFonts w:ascii="Times New Roman" w:hAnsi="Times New Roman" w:cs="Times New Roman"/>
          <w:bCs/>
          <w:sz w:val="28"/>
          <w:szCs w:val="28"/>
        </w:rPr>
        <w:t xml:space="preserve">- розроблені роз’яснення в схемах та слайдах стосовно декларування </w:t>
      </w:r>
      <w:r w:rsidR="00197D8F" w:rsidRPr="00FD1898">
        <w:rPr>
          <w:rFonts w:ascii="Times New Roman" w:hAnsi="Times New Roman" w:cs="Times New Roman"/>
          <w:bCs/>
          <w:sz w:val="28"/>
          <w:szCs w:val="28"/>
        </w:rPr>
        <w:br/>
        <w:t xml:space="preserve">у 2022 році для подальшого їх використання поліцейськими, державними службовцями та працівниками поліції під час заповнення декларації; </w:t>
      </w:r>
      <w:r w:rsidRPr="00FD1898">
        <w:rPr>
          <w:rFonts w:ascii="Times New Roman" w:hAnsi="Times New Roman" w:cs="Times New Roman"/>
          <w:bCs/>
          <w:sz w:val="28"/>
          <w:szCs w:val="28"/>
        </w:rPr>
        <w:t xml:space="preserve">         </w:t>
      </w:r>
    </w:p>
    <w:p w14:paraId="5D31C8C5" w14:textId="193E3D3C" w:rsidR="00D605BE" w:rsidRPr="00FD1898" w:rsidRDefault="001C3E2A" w:rsidP="001C3E2A">
      <w:pPr>
        <w:spacing w:after="0" w:line="240" w:lineRule="auto"/>
        <w:jc w:val="both"/>
        <w:rPr>
          <w:rFonts w:ascii="Times New Roman" w:hAnsi="Times New Roman" w:cs="Times New Roman"/>
          <w:bCs/>
          <w:sz w:val="28"/>
          <w:szCs w:val="28"/>
        </w:rPr>
      </w:pPr>
      <w:r w:rsidRPr="00FD1898">
        <w:rPr>
          <w:rFonts w:ascii="Times New Roman" w:hAnsi="Times New Roman" w:cs="Times New Roman"/>
          <w:bCs/>
          <w:sz w:val="28"/>
          <w:szCs w:val="28"/>
        </w:rPr>
        <w:t xml:space="preserve">          - розроблено</w:t>
      </w:r>
      <w:r w:rsidRPr="00FD1898">
        <w:rPr>
          <w:rFonts w:ascii="Times New Roman" w:hAnsi="Times New Roman" w:cs="Times New Roman"/>
          <w:b/>
          <w:bCs/>
          <w:sz w:val="28"/>
          <w:szCs w:val="28"/>
        </w:rPr>
        <w:t xml:space="preserve"> </w:t>
      </w:r>
      <w:r w:rsidR="00B523C7">
        <w:rPr>
          <w:rFonts w:ascii="Times New Roman" w:hAnsi="Times New Roman" w:cs="Times New Roman"/>
          <w:b/>
          <w:bCs/>
          <w:sz w:val="28"/>
          <w:szCs w:val="28"/>
        </w:rPr>
        <w:t>42</w:t>
      </w:r>
      <w:r w:rsidRPr="00FD1898">
        <w:rPr>
          <w:rFonts w:ascii="Times New Roman" w:hAnsi="Times New Roman" w:cs="Times New Roman"/>
          <w:bCs/>
          <w:sz w:val="28"/>
          <w:szCs w:val="28"/>
        </w:rPr>
        <w:t xml:space="preserve"> організаційно-розпорядчих документа стосовно організації та забезпечення проведення подання електронних декларацій суб’єктами декларування за 2021 рік;</w:t>
      </w:r>
    </w:p>
    <w:p w14:paraId="16BC31EF" w14:textId="47FA92D6" w:rsidR="00200638" w:rsidRPr="00FD1898" w:rsidRDefault="00D605BE" w:rsidP="001C3E2A">
      <w:pPr>
        <w:spacing w:after="0" w:line="240" w:lineRule="auto"/>
        <w:ind w:firstLine="709"/>
        <w:jc w:val="both"/>
        <w:rPr>
          <w:rFonts w:ascii="Times New Roman" w:hAnsi="Times New Roman" w:cs="Times New Roman"/>
          <w:bCs/>
          <w:sz w:val="28"/>
          <w:szCs w:val="28"/>
        </w:rPr>
      </w:pPr>
      <w:r w:rsidRPr="00FD1898">
        <w:rPr>
          <w:rFonts w:ascii="Times New Roman" w:hAnsi="Times New Roman" w:cs="Times New Roman"/>
          <w:bCs/>
          <w:sz w:val="28"/>
          <w:szCs w:val="28"/>
        </w:rPr>
        <w:t xml:space="preserve">- надано </w:t>
      </w:r>
      <w:r w:rsidR="00B523C7" w:rsidRPr="00B523C7">
        <w:rPr>
          <w:rFonts w:ascii="Times New Roman" w:hAnsi="Times New Roman" w:cs="Times New Roman"/>
          <w:sz w:val="28"/>
          <w:szCs w:val="28"/>
        </w:rPr>
        <w:t>близько</w:t>
      </w:r>
      <w:r w:rsidR="00B523C7">
        <w:rPr>
          <w:rFonts w:ascii="Times New Roman" w:hAnsi="Times New Roman" w:cs="Times New Roman"/>
          <w:b/>
          <w:bCs/>
          <w:sz w:val="28"/>
          <w:szCs w:val="28"/>
        </w:rPr>
        <w:t xml:space="preserve"> 10 тис.</w:t>
      </w:r>
      <w:r w:rsidRPr="00FD1898">
        <w:rPr>
          <w:rFonts w:ascii="Times New Roman" w:hAnsi="Times New Roman" w:cs="Times New Roman"/>
          <w:bCs/>
          <w:sz w:val="28"/>
          <w:szCs w:val="28"/>
        </w:rPr>
        <w:t xml:space="preserve"> усних роз’яснень працівникам поліції щодо застосування антикорупційного законодавства;</w:t>
      </w:r>
    </w:p>
    <w:p w14:paraId="69E55527" w14:textId="3B6A6BC0" w:rsidR="00D605BE" w:rsidRPr="00FD1898" w:rsidRDefault="00200638" w:rsidP="001C3E2A">
      <w:pPr>
        <w:spacing w:after="0" w:line="240" w:lineRule="auto"/>
        <w:ind w:firstLine="709"/>
        <w:jc w:val="both"/>
        <w:rPr>
          <w:rFonts w:ascii="Times New Roman" w:hAnsi="Times New Roman" w:cs="Times New Roman"/>
          <w:bCs/>
          <w:sz w:val="28"/>
          <w:szCs w:val="28"/>
        </w:rPr>
      </w:pPr>
      <w:r w:rsidRPr="00FD1898">
        <w:rPr>
          <w:rFonts w:ascii="Times New Roman" w:hAnsi="Times New Roman" w:cs="Times New Roman"/>
          <w:bCs/>
          <w:sz w:val="28"/>
          <w:szCs w:val="28"/>
        </w:rPr>
        <w:t xml:space="preserve">- надані письмові роз’яснення </w:t>
      </w:r>
      <w:r w:rsidRPr="00FD1898">
        <w:rPr>
          <w:rFonts w:ascii="Times New Roman" w:hAnsi="Times New Roman" w:cs="Times New Roman"/>
          <w:bCs/>
          <w:sz w:val="28"/>
          <w:szCs w:val="28"/>
          <w:lang w:val="ru-RU"/>
        </w:rPr>
        <w:t>по</w:t>
      </w:r>
      <w:r w:rsidRPr="00FD1898">
        <w:rPr>
          <w:rFonts w:ascii="Times New Roman" w:hAnsi="Times New Roman" w:cs="Times New Roman"/>
          <w:bCs/>
          <w:sz w:val="28"/>
          <w:szCs w:val="28"/>
        </w:rPr>
        <w:t xml:space="preserve"> </w:t>
      </w:r>
      <w:r w:rsidR="00B523C7">
        <w:rPr>
          <w:rFonts w:ascii="Times New Roman" w:hAnsi="Times New Roman" w:cs="Times New Roman"/>
          <w:b/>
          <w:bCs/>
          <w:sz w:val="28"/>
          <w:szCs w:val="28"/>
        </w:rPr>
        <w:t>11</w:t>
      </w:r>
      <w:r w:rsidRPr="00FD1898">
        <w:rPr>
          <w:rFonts w:ascii="Times New Roman" w:hAnsi="Times New Roman" w:cs="Times New Roman"/>
          <w:b/>
          <w:bCs/>
          <w:sz w:val="28"/>
          <w:szCs w:val="28"/>
        </w:rPr>
        <w:t xml:space="preserve">2 </w:t>
      </w:r>
      <w:r w:rsidRPr="00FD1898">
        <w:rPr>
          <w:rFonts w:ascii="Times New Roman" w:hAnsi="Times New Roman" w:cs="Times New Roman"/>
          <w:bCs/>
          <w:sz w:val="28"/>
          <w:szCs w:val="28"/>
        </w:rPr>
        <w:t>фактам щодо врегулювання конфлікту інтересів;</w:t>
      </w:r>
    </w:p>
    <w:p w14:paraId="17CC7D20" w14:textId="35BAC4D8" w:rsidR="00D605BE" w:rsidRPr="00FD1898" w:rsidRDefault="00D605BE" w:rsidP="001C3E2A">
      <w:pPr>
        <w:spacing w:after="0" w:line="240" w:lineRule="auto"/>
        <w:ind w:firstLine="709"/>
        <w:jc w:val="both"/>
        <w:rPr>
          <w:rFonts w:ascii="Times New Roman" w:hAnsi="Times New Roman" w:cs="Times New Roman"/>
          <w:bCs/>
          <w:sz w:val="28"/>
          <w:szCs w:val="28"/>
        </w:rPr>
      </w:pPr>
      <w:r w:rsidRPr="00FD1898">
        <w:rPr>
          <w:rFonts w:ascii="Times New Roman" w:hAnsi="Times New Roman" w:cs="Times New Roman"/>
          <w:bCs/>
          <w:sz w:val="28"/>
          <w:szCs w:val="28"/>
        </w:rPr>
        <w:t xml:space="preserve">-  </w:t>
      </w:r>
      <w:r w:rsidR="00B523C7" w:rsidRPr="00FD1898">
        <w:rPr>
          <w:rFonts w:ascii="Times New Roman" w:hAnsi="Times New Roman" w:cs="Times New Roman"/>
          <w:bCs/>
          <w:sz w:val="28"/>
          <w:szCs w:val="28"/>
        </w:rPr>
        <w:t xml:space="preserve">представниками Управління </w:t>
      </w:r>
      <w:r w:rsidR="00356ED3" w:rsidRPr="00FD1898">
        <w:rPr>
          <w:rFonts w:ascii="Times New Roman" w:hAnsi="Times New Roman" w:cs="Times New Roman"/>
          <w:bCs/>
          <w:sz w:val="28"/>
          <w:szCs w:val="28"/>
        </w:rPr>
        <w:t xml:space="preserve">прийнята участь у </w:t>
      </w:r>
      <w:r w:rsidRPr="00FD1898">
        <w:rPr>
          <w:rFonts w:ascii="Times New Roman" w:hAnsi="Times New Roman" w:cs="Times New Roman"/>
          <w:bCs/>
          <w:sz w:val="28"/>
          <w:szCs w:val="28"/>
        </w:rPr>
        <w:t xml:space="preserve">проведені </w:t>
      </w:r>
      <w:r w:rsidR="00356ED3" w:rsidRPr="00FD1898">
        <w:rPr>
          <w:rFonts w:ascii="Times New Roman" w:hAnsi="Times New Roman" w:cs="Times New Roman"/>
          <w:bCs/>
          <w:sz w:val="28"/>
          <w:szCs w:val="28"/>
        </w:rPr>
        <w:t xml:space="preserve">2-х </w:t>
      </w:r>
      <w:r w:rsidRPr="00FD1898">
        <w:rPr>
          <w:rFonts w:ascii="Times New Roman" w:hAnsi="Times New Roman" w:cs="Times New Roman"/>
          <w:bCs/>
          <w:sz w:val="28"/>
          <w:szCs w:val="28"/>
        </w:rPr>
        <w:t>службов</w:t>
      </w:r>
      <w:r w:rsidR="00356ED3" w:rsidRPr="00FD1898">
        <w:rPr>
          <w:rFonts w:ascii="Times New Roman" w:hAnsi="Times New Roman" w:cs="Times New Roman"/>
          <w:bCs/>
          <w:sz w:val="28"/>
          <w:szCs w:val="28"/>
        </w:rPr>
        <w:t>их</w:t>
      </w:r>
      <w:r w:rsidRPr="00FD1898">
        <w:rPr>
          <w:rFonts w:ascii="Times New Roman" w:hAnsi="Times New Roman" w:cs="Times New Roman"/>
          <w:bCs/>
          <w:sz w:val="28"/>
          <w:szCs w:val="28"/>
        </w:rPr>
        <w:t xml:space="preserve"> розслідування</w:t>
      </w:r>
      <w:r w:rsidR="00356ED3" w:rsidRPr="00FD1898">
        <w:rPr>
          <w:rFonts w:ascii="Times New Roman" w:hAnsi="Times New Roman" w:cs="Times New Roman"/>
          <w:bCs/>
          <w:sz w:val="28"/>
          <w:szCs w:val="28"/>
        </w:rPr>
        <w:t>х</w:t>
      </w:r>
      <w:r w:rsidRPr="00FD1898">
        <w:rPr>
          <w:rFonts w:ascii="Times New Roman" w:hAnsi="Times New Roman" w:cs="Times New Roman"/>
          <w:bCs/>
          <w:sz w:val="28"/>
          <w:szCs w:val="28"/>
        </w:rPr>
        <w:t xml:space="preserve"> щодо неналежного розгляду окремими працівниками ГУНП у Львівській області скарг та можливих порушень вимог частини 4 статті 7 Закону України «Про звернення громадян», а також ст. 28 Закону України «Про запобігання корупції» (далі–Закон), а також щодо можливого порушення вимог антикорупційного законодавства окремими працівниками та керівництвом ГУНП у Волинській області;</w:t>
      </w:r>
    </w:p>
    <w:p w14:paraId="1AE8EC73" w14:textId="1D41D835" w:rsidR="00D605BE" w:rsidRPr="00FD1898" w:rsidRDefault="00D605BE" w:rsidP="001C3E2A">
      <w:pPr>
        <w:spacing w:after="0" w:line="240" w:lineRule="auto"/>
        <w:ind w:firstLine="709"/>
        <w:jc w:val="both"/>
        <w:rPr>
          <w:rFonts w:ascii="Times New Roman" w:hAnsi="Times New Roman" w:cs="Times New Roman"/>
          <w:bCs/>
          <w:sz w:val="28"/>
          <w:szCs w:val="28"/>
        </w:rPr>
      </w:pPr>
      <w:r w:rsidRPr="00FD1898">
        <w:rPr>
          <w:rFonts w:ascii="Times New Roman" w:hAnsi="Times New Roman" w:cs="Times New Roman"/>
          <w:bCs/>
          <w:sz w:val="28"/>
          <w:szCs w:val="28"/>
        </w:rPr>
        <w:t xml:space="preserve">- представниками Управління проводилось спостереження за роботою Класифікаційного комітету центрального органу управління поліції, </w:t>
      </w:r>
      <w:r w:rsidR="00900F74">
        <w:rPr>
          <w:rFonts w:ascii="Times New Roman" w:hAnsi="Times New Roman" w:cs="Times New Roman"/>
          <w:bCs/>
          <w:sz w:val="28"/>
          <w:szCs w:val="28"/>
        </w:rPr>
        <w:t xml:space="preserve">                          </w:t>
      </w:r>
      <w:r w:rsidRPr="00FD1898">
        <w:rPr>
          <w:rFonts w:ascii="Times New Roman" w:hAnsi="Times New Roman" w:cs="Times New Roman"/>
          <w:bCs/>
          <w:sz w:val="28"/>
          <w:szCs w:val="28"/>
        </w:rPr>
        <w:t xml:space="preserve">що проводила класифікацію посад державної служби центрального органу </w:t>
      </w:r>
      <w:r w:rsidRPr="00FD1898">
        <w:rPr>
          <w:rFonts w:ascii="Times New Roman" w:hAnsi="Times New Roman" w:cs="Times New Roman"/>
          <w:bCs/>
          <w:sz w:val="28"/>
          <w:szCs w:val="28"/>
        </w:rPr>
        <w:lastRenderedPageBreak/>
        <w:t xml:space="preserve">управління поліції відповідно до Методики проведення класифікації посад державної служби, затвердженої наказом Національного агентства України </w:t>
      </w:r>
      <w:r w:rsidRPr="00FD1898">
        <w:rPr>
          <w:rFonts w:ascii="Times New Roman" w:hAnsi="Times New Roman" w:cs="Times New Roman"/>
          <w:bCs/>
          <w:sz w:val="28"/>
          <w:szCs w:val="28"/>
        </w:rPr>
        <w:br/>
        <w:t>з питань державної служби від 30 вересня 2020 року № 187-20;</w:t>
      </w:r>
    </w:p>
    <w:p w14:paraId="74C3B79D" w14:textId="7FE01C59" w:rsidR="00D605BE" w:rsidRPr="00FD1898" w:rsidRDefault="00D605BE" w:rsidP="001C3E2A">
      <w:pPr>
        <w:tabs>
          <w:tab w:val="left" w:pos="709"/>
        </w:tabs>
        <w:spacing w:after="0" w:line="240" w:lineRule="auto"/>
        <w:ind w:firstLine="709"/>
        <w:jc w:val="both"/>
        <w:rPr>
          <w:rFonts w:ascii="Times New Roman" w:hAnsi="Times New Roman" w:cs="Times New Roman"/>
          <w:bCs/>
          <w:sz w:val="28"/>
          <w:szCs w:val="28"/>
        </w:rPr>
      </w:pPr>
      <w:r w:rsidRPr="00FD1898">
        <w:rPr>
          <w:rFonts w:ascii="Times New Roman" w:hAnsi="Times New Roman" w:cs="Times New Roman"/>
          <w:bCs/>
          <w:sz w:val="28"/>
          <w:szCs w:val="28"/>
        </w:rPr>
        <w:t xml:space="preserve">- розглянуто та прийнято рішення по </w:t>
      </w:r>
      <w:r w:rsidRPr="00FD1898">
        <w:rPr>
          <w:rFonts w:ascii="Times New Roman" w:hAnsi="Times New Roman" w:cs="Times New Roman"/>
          <w:b/>
          <w:bCs/>
          <w:sz w:val="28"/>
          <w:szCs w:val="28"/>
        </w:rPr>
        <w:t>1</w:t>
      </w:r>
      <w:r w:rsidR="00B523C7">
        <w:rPr>
          <w:rFonts w:ascii="Times New Roman" w:hAnsi="Times New Roman" w:cs="Times New Roman"/>
          <w:b/>
          <w:bCs/>
          <w:sz w:val="28"/>
          <w:szCs w:val="28"/>
        </w:rPr>
        <w:t>8</w:t>
      </w:r>
      <w:r w:rsidRPr="00FD1898">
        <w:rPr>
          <w:rFonts w:ascii="Times New Roman" w:hAnsi="Times New Roman" w:cs="Times New Roman"/>
          <w:bCs/>
          <w:sz w:val="28"/>
          <w:szCs w:val="28"/>
        </w:rPr>
        <w:t xml:space="preserve"> повідомленням про вчинення корупційних правопорушень працівниками центрального органу управління поліції;</w:t>
      </w:r>
    </w:p>
    <w:p w14:paraId="1D180490" w14:textId="1DFB7DCB" w:rsidR="00A175A7" w:rsidRPr="00FD1898" w:rsidRDefault="00A175A7" w:rsidP="001C3E2A">
      <w:pPr>
        <w:spacing w:after="0" w:line="240" w:lineRule="auto"/>
        <w:ind w:left="10"/>
        <w:jc w:val="both"/>
        <w:rPr>
          <w:rFonts w:ascii="Times New Roman" w:eastAsia="Times New Roman" w:hAnsi="Times New Roman" w:cs="Times New Roman"/>
          <w:spacing w:val="-8"/>
          <w:sz w:val="28"/>
          <w:szCs w:val="28"/>
          <w:shd w:val="clear" w:color="auto" w:fill="FFFFFF"/>
          <w:lang w:eastAsia="ru-RU"/>
        </w:rPr>
      </w:pPr>
      <w:r w:rsidRPr="00FD1898">
        <w:rPr>
          <w:rFonts w:ascii="Times New Roman" w:hAnsi="Times New Roman" w:cs="Times New Roman"/>
          <w:bCs/>
          <w:sz w:val="28"/>
          <w:szCs w:val="28"/>
        </w:rPr>
        <w:t xml:space="preserve">          </w:t>
      </w:r>
      <w:r w:rsidR="00D605BE" w:rsidRPr="00FD1898">
        <w:rPr>
          <w:rFonts w:ascii="Times New Roman" w:hAnsi="Times New Roman" w:cs="Times New Roman"/>
          <w:bCs/>
          <w:sz w:val="28"/>
          <w:szCs w:val="28"/>
        </w:rPr>
        <w:t xml:space="preserve">- опрацьовано </w:t>
      </w:r>
      <w:r w:rsidR="00B523C7" w:rsidRPr="00B523C7">
        <w:rPr>
          <w:rFonts w:ascii="Times New Roman" w:hAnsi="Times New Roman" w:cs="Times New Roman"/>
          <w:b/>
          <w:sz w:val="28"/>
          <w:szCs w:val="28"/>
        </w:rPr>
        <w:t>2</w:t>
      </w:r>
      <w:r w:rsidR="00D605BE" w:rsidRPr="00B523C7">
        <w:rPr>
          <w:rFonts w:ascii="Times New Roman" w:hAnsi="Times New Roman" w:cs="Times New Roman"/>
          <w:b/>
          <w:sz w:val="28"/>
          <w:szCs w:val="28"/>
        </w:rPr>
        <w:t>3</w:t>
      </w:r>
      <w:r w:rsidR="00D605BE" w:rsidRPr="00FD1898">
        <w:rPr>
          <w:rFonts w:ascii="Times New Roman" w:hAnsi="Times New Roman" w:cs="Times New Roman"/>
          <w:b/>
          <w:bCs/>
          <w:sz w:val="28"/>
          <w:szCs w:val="28"/>
        </w:rPr>
        <w:t xml:space="preserve">5 </w:t>
      </w:r>
      <w:r w:rsidR="00D605BE" w:rsidRPr="00FD1898">
        <w:rPr>
          <w:rFonts w:ascii="Times New Roman" w:hAnsi="Times New Roman" w:cs="Times New Roman"/>
          <w:bCs/>
          <w:sz w:val="28"/>
          <w:szCs w:val="28"/>
        </w:rPr>
        <w:t>законопроєктів та інших нормативно-правових актів організаційно-розпорядчого характеру, а також</w:t>
      </w:r>
      <w:r w:rsidR="00D605BE" w:rsidRPr="00FD1898">
        <w:rPr>
          <w:rFonts w:ascii="Times New Roman" w:hAnsi="Times New Roman" w:cs="Times New Roman"/>
          <w:b/>
          <w:bCs/>
          <w:sz w:val="28"/>
          <w:szCs w:val="28"/>
        </w:rPr>
        <w:t xml:space="preserve"> </w:t>
      </w:r>
      <w:r w:rsidR="00B523C7">
        <w:rPr>
          <w:rFonts w:ascii="Times New Roman" w:hAnsi="Times New Roman" w:cs="Times New Roman"/>
          <w:b/>
          <w:bCs/>
          <w:sz w:val="28"/>
          <w:szCs w:val="28"/>
        </w:rPr>
        <w:t>1</w:t>
      </w:r>
      <w:r w:rsidR="00D605BE" w:rsidRPr="00FD1898">
        <w:rPr>
          <w:rFonts w:ascii="Times New Roman" w:hAnsi="Times New Roman" w:cs="Times New Roman"/>
          <w:b/>
          <w:bCs/>
          <w:sz w:val="28"/>
          <w:szCs w:val="28"/>
        </w:rPr>
        <w:t xml:space="preserve">12 </w:t>
      </w:r>
      <w:r w:rsidR="00D605BE" w:rsidRPr="00FD1898">
        <w:rPr>
          <w:rFonts w:ascii="Times New Roman" w:hAnsi="Times New Roman" w:cs="Times New Roman"/>
          <w:bCs/>
          <w:sz w:val="28"/>
          <w:szCs w:val="28"/>
        </w:rPr>
        <w:t xml:space="preserve">проєктів про співробітництво у сфері запобігання та боротьби зі злочинністю (у тому числі </w:t>
      </w:r>
      <w:r w:rsidR="00D605BE" w:rsidRPr="00FD1898">
        <w:rPr>
          <w:rFonts w:ascii="Times New Roman" w:hAnsi="Times New Roman" w:cs="Times New Roman"/>
          <w:bCs/>
          <w:sz w:val="28"/>
          <w:szCs w:val="28"/>
        </w:rPr>
        <w:br/>
        <w:t>з корупційними правопорушеннями);</w:t>
      </w:r>
      <w:r w:rsidRPr="00FD1898">
        <w:rPr>
          <w:rFonts w:ascii="Times New Roman" w:eastAsia="Times New Roman" w:hAnsi="Times New Roman" w:cs="Times New Roman"/>
          <w:spacing w:val="-8"/>
          <w:sz w:val="28"/>
          <w:szCs w:val="28"/>
          <w:shd w:val="clear" w:color="auto" w:fill="FFFFFF"/>
          <w:lang w:eastAsia="ru-RU"/>
        </w:rPr>
        <w:t xml:space="preserve"> </w:t>
      </w:r>
    </w:p>
    <w:p w14:paraId="41DC6439" w14:textId="2F58F194" w:rsidR="00A175A7" w:rsidRPr="00FD1898" w:rsidRDefault="00A175A7" w:rsidP="001C3E2A">
      <w:pPr>
        <w:spacing w:after="0" w:line="240" w:lineRule="auto"/>
        <w:jc w:val="both"/>
        <w:rPr>
          <w:rFonts w:ascii="Times New Roman" w:eastAsia="Times New Roman" w:hAnsi="Times New Roman" w:cs="Times New Roman"/>
          <w:sz w:val="28"/>
          <w:szCs w:val="28"/>
        </w:rPr>
      </w:pPr>
      <w:r w:rsidRPr="00FD1898">
        <w:rPr>
          <w:rFonts w:ascii="Times New Roman" w:hAnsi="Times New Roman" w:cs="Times New Roman"/>
          <w:bCs/>
          <w:sz w:val="28"/>
          <w:szCs w:val="28"/>
        </w:rPr>
        <w:t xml:space="preserve">      </w:t>
      </w:r>
      <w:r w:rsidR="00356ED3" w:rsidRPr="00FD1898">
        <w:rPr>
          <w:rFonts w:ascii="Times New Roman" w:hAnsi="Times New Roman" w:cs="Times New Roman"/>
          <w:bCs/>
          <w:sz w:val="28"/>
          <w:szCs w:val="28"/>
        </w:rPr>
        <w:t xml:space="preserve">    </w:t>
      </w:r>
      <w:r w:rsidR="00D605BE" w:rsidRPr="00FD1898">
        <w:rPr>
          <w:rFonts w:ascii="Times New Roman" w:hAnsi="Times New Roman" w:cs="Times New Roman"/>
          <w:bCs/>
          <w:sz w:val="28"/>
          <w:szCs w:val="28"/>
        </w:rPr>
        <w:t xml:space="preserve">- опрацьовано </w:t>
      </w:r>
      <w:r w:rsidR="00B523C7" w:rsidRPr="009627A6">
        <w:rPr>
          <w:rFonts w:ascii="Times New Roman" w:hAnsi="Times New Roman" w:cs="Times New Roman"/>
          <w:b/>
          <w:sz w:val="28"/>
          <w:szCs w:val="28"/>
        </w:rPr>
        <w:t>3</w:t>
      </w:r>
      <w:r w:rsidR="00D605BE" w:rsidRPr="009627A6">
        <w:rPr>
          <w:rFonts w:ascii="Times New Roman" w:hAnsi="Times New Roman" w:cs="Times New Roman"/>
          <w:b/>
          <w:sz w:val="28"/>
          <w:szCs w:val="28"/>
        </w:rPr>
        <w:t>5</w:t>
      </w:r>
      <w:r w:rsidR="00B523C7">
        <w:rPr>
          <w:rFonts w:ascii="Times New Roman" w:hAnsi="Times New Roman" w:cs="Times New Roman"/>
          <w:b/>
          <w:bCs/>
          <w:sz w:val="28"/>
          <w:szCs w:val="28"/>
        </w:rPr>
        <w:t>0</w:t>
      </w:r>
      <w:r w:rsidR="00D605BE" w:rsidRPr="00FD1898">
        <w:rPr>
          <w:rFonts w:ascii="Times New Roman" w:hAnsi="Times New Roman" w:cs="Times New Roman"/>
          <w:b/>
          <w:bCs/>
          <w:sz w:val="28"/>
          <w:szCs w:val="28"/>
        </w:rPr>
        <w:t xml:space="preserve"> </w:t>
      </w:r>
      <w:r w:rsidR="00D605BE" w:rsidRPr="00FD1898">
        <w:rPr>
          <w:rFonts w:ascii="Times New Roman" w:hAnsi="Times New Roman" w:cs="Times New Roman"/>
          <w:bCs/>
          <w:sz w:val="28"/>
          <w:szCs w:val="28"/>
        </w:rPr>
        <w:t>наказ</w:t>
      </w:r>
      <w:r w:rsidR="00B523C7">
        <w:rPr>
          <w:rFonts w:ascii="Times New Roman" w:hAnsi="Times New Roman" w:cs="Times New Roman"/>
          <w:bCs/>
          <w:sz w:val="28"/>
          <w:szCs w:val="28"/>
        </w:rPr>
        <w:t>ів</w:t>
      </w:r>
      <w:r w:rsidR="00D605BE" w:rsidRPr="00FD1898">
        <w:rPr>
          <w:rFonts w:ascii="Times New Roman" w:hAnsi="Times New Roman" w:cs="Times New Roman"/>
          <w:bCs/>
          <w:sz w:val="28"/>
          <w:szCs w:val="28"/>
        </w:rPr>
        <w:t xml:space="preserve"> НПУ з основної діяльності, адміністративно-господарських питань, а також </w:t>
      </w:r>
      <w:r w:rsidR="00B523C7" w:rsidRPr="009627A6">
        <w:rPr>
          <w:rFonts w:ascii="Times New Roman" w:hAnsi="Times New Roman" w:cs="Times New Roman"/>
          <w:b/>
          <w:sz w:val="28"/>
          <w:szCs w:val="28"/>
        </w:rPr>
        <w:t>5</w:t>
      </w:r>
      <w:r w:rsidR="00D605BE" w:rsidRPr="009627A6">
        <w:rPr>
          <w:rFonts w:ascii="Times New Roman" w:hAnsi="Times New Roman" w:cs="Times New Roman"/>
          <w:b/>
          <w:sz w:val="28"/>
          <w:szCs w:val="28"/>
        </w:rPr>
        <w:t>6</w:t>
      </w:r>
      <w:r w:rsidR="00B523C7">
        <w:rPr>
          <w:rFonts w:ascii="Times New Roman" w:hAnsi="Times New Roman" w:cs="Times New Roman"/>
          <w:b/>
          <w:bCs/>
          <w:sz w:val="28"/>
          <w:szCs w:val="28"/>
        </w:rPr>
        <w:t>0</w:t>
      </w:r>
      <w:r w:rsidR="00D605BE" w:rsidRPr="00FD1898">
        <w:rPr>
          <w:rFonts w:ascii="Times New Roman" w:hAnsi="Times New Roman" w:cs="Times New Roman"/>
          <w:bCs/>
          <w:sz w:val="28"/>
          <w:szCs w:val="28"/>
        </w:rPr>
        <w:t xml:space="preserve"> наказ</w:t>
      </w:r>
      <w:r w:rsidR="00B523C7">
        <w:rPr>
          <w:rFonts w:ascii="Times New Roman" w:hAnsi="Times New Roman" w:cs="Times New Roman"/>
          <w:bCs/>
          <w:sz w:val="28"/>
          <w:szCs w:val="28"/>
        </w:rPr>
        <w:t>ів</w:t>
      </w:r>
      <w:r w:rsidR="00D605BE" w:rsidRPr="00FD1898">
        <w:rPr>
          <w:rFonts w:ascii="Times New Roman" w:hAnsi="Times New Roman" w:cs="Times New Roman"/>
          <w:bCs/>
          <w:sz w:val="28"/>
          <w:szCs w:val="28"/>
        </w:rPr>
        <w:t xml:space="preserve"> НПУ з кадрових питань (особового складу);</w:t>
      </w:r>
      <w:r w:rsidR="00E26313" w:rsidRPr="00FD1898">
        <w:rPr>
          <w:rFonts w:ascii="Times New Roman" w:eastAsia="Times New Roman" w:hAnsi="Times New Roman" w:cs="Times New Roman"/>
          <w:sz w:val="28"/>
          <w:szCs w:val="28"/>
        </w:rPr>
        <w:t xml:space="preserve"> </w:t>
      </w:r>
    </w:p>
    <w:p w14:paraId="4DC802BB" w14:textId="18993BC9" w:rsidR="00E26313" w:rsidRPr="00FD1898" w:rsidRDefault="00A175A7" w:rsidP="001C3E2A">
      <w:pPr>
        <w:spacing w:after="0" w:line="240" w:lineRule="auto"/>
        <w:jc w:val="both"/>
        <w:rPr>
          <w:rFonts w:ascii="Times New Roman" w:hAnsi="Times New Roman" w:cs="Times New Roman"/>
          <w:bCs/>
          <w:sz w:val="28"/>
          <w:szCs w:val="28"/>
        </w:rPr>
      </w:pPr>
      <w:r w:rsidRPr="00FD1898">
        <w:rPr>
          <w:rFonts w:ascii="Times New Roman" w:hAnsi="Times New Roman" w:cs="Times New Roman"/>
          <w:bCs/>
          <w:sz w:val="28"/>
          <w:szCs w:val="28"/>
        </w:rPr>
        <w:t xml:space="preserve">     </w:t>
      </w:r>
      <w:r w:rsidR="00356ED3" w:rsidRPr="00FD1898">
        <w:rPr>
          <w:rFonts w:ascii="Times New Roman" w:hAnsi="Times New Roman" w:cs="Times New Roman"/>
          <w:bCs/>
          <w:sz w:val="28"/>
          <w:szCs w:val="28"/>
        </w:rPr>
        <w:t xml:space="preserve">  </w:t>
      </w:r>
      <w:r w:rsidRPr="00FD1898">
        <w:rPr>
          <w:rFonts w:ascii="Times New Roman" w:hAnsi="Times New Roman" w:cs="Times New Roman"/>
          <w:bCs/>
          <w:sz w:val="28"/>
          <w:szCs w:val="28"/>
        </w:rPr>
        <w:t xml:space="preserve"> </w:t>
      </w:r>
      <w:r w:rsidR="00356ED3" w:rsidRPr="00FD1898">
        <w:rPr>
          <w:rFonts w:ascii="Times New Roman" w:hAnsi="Times New Roman" w:cs="Times New Roman"/>
          <w:bCs/>
          <w:sz w:val="28"/>
          <w:szCs w:val="28"/>
        </w:rPr>
        <w:t xml:space="preserve">  </w:t>
      </w:r>
      <w:r w:rsidRPr="00FD1898">
        <w:rPr>
          <w:rFonts w:ascii="Times New Roman" w:hAnsi="Times New Roman" w:cs="Times New Roman"/>
          <w:bCs/>
          <w:sz w:val="28"/>
          <w:szCs w:val="28"/>
        </w:rPr>
        <w:t xml:space="preserve">- розроблені та направлені пропозиції до проєкту Плану заходів по відновленню роботи органів та підрозділів </w:t>
      </w:r>
      <w:r w:rsidR="00FD1AEF">
        <w:rPr>
          <w:rFonts w:ascii="Times New Roman" w:hAnsi="Times New Roman" w:cs="Times New Roman"/>
          <w:bCs/>
          <w:sz w:val="28"/>
          <w:szCs w:val="28"/>
        </w:rPr>
        <w:t>НПУ</w:t>
      </w:r>
      <w:r w:rsidRPr="00FD1898">
        <w:rPr>
          <w:rFonts w:ascii="Times New Roman" w:hAnsi="Times New Roman" w:cs="Times New Roman"/>
          <w:bCs/>
          <w:sz w:val="28"/>
          <w:szCs w:val="28"/>
        </w:rPr>
        <w:t xml:space="preserve"> на деокупованих територіях для уповноважених підрозділів (уповноважених осіб) з питань запобігання </w:t>
      </w:r>
      <w:r w:rsidR="00900F74">
        <w:rPr>
          <w:rFonts w:ascii="Times New Roman" w:hAnsi="Times New Roman" w:cs="Times New Roman"/>
          <w:bCs/>
          <w:sz w:val="28"/>
          <w:szCs w:val="28"/>
        </w:rPr>
        <w:t xml:space="preserve">                </w:t>
      </w:r>
      <w:r w:rsidRPr="00FD1898">
        <w:rPr>
          <w:rFonts w:ascii="Times New Roman" w:hAnsi="Times New Roman" w:cs="Times New Roman"/>
          <w:bCs/>
          <w:sz w:val="28"/>
          <w:szCs w:val="28"/>
        </w:rPr>
        <w:t>та виявлення корупції територіальних (у т.ч. міжрегіональних територіальних) органів поліції</w:t>
      </w:r>
      <w:r w:rsidR="006B4DBD" w:rsidRPr="00FD1898">
        <w:rPr>
          <w:rFonts w:ascii="Times New Roman" w:hAnsi="Times New Roman" w:cs="Times New Roman"/>
          <w:bCs/>
          <w:sz w:val="28"/>
          <w:szCs w:val="28"/>
        </w:rPr>
        <w:t>.</w:t>
      </w:r>
    </w:p>
    <w:p w14:paraId="48972FC9" w14:textId="77777777" w:rsidR="00200638" w:rsidRPr="00FD1898" w:rsidRDefault="00200638" w:rsidP="00356ED3">
      <w:pPr>
        <w:spacing w:line="240" w:lineRule="auto"/>
        <w:ind w:firstLine="709"/>
        <w:jc w:val="both"/>
        <w:rPr>
          <w:rFonts w:ascii="Times New Roman" w:hAnsi="Times New Roman" w:cs="Times New Roman"/>
          <w:bCs/>
          <w:sz w:val="28"/>
          <w:szCs w:val="28"/>
        </w:rPr>
      </w:pPr>
    </w:p>
    <w:p w14:paraId="1E891884" w14:textId="184FB2AF" w:rsidR="00200638" w:rsidRPr="00FD1898" w:rsidRDefault="005B6640" w:rsidP="0077540A">
      <w:pPr>
        <w:spacing w:after="0" w:line="240" w:lineRule="auto"/>
        <w:ind w:firstLine="709"/>
        <w:jc w:val="both"/>
        <w:rPr>
          <w:rFonts w:ascii="Times New Roman" w:hAnsi="Times New Roman" w:cs="Times New Roman"/>
          <w:bCs/>
          <w:sz w:val="28"/>
          <w:szCs w:val="28"/>
        </w:rPr>
      </w:pPr>
      <w:bookmarkStart w:id="2" w:name="_Hlk107326876"/>
      <w:r w:rsidRPr="00FD1898">
        <w:rPr>
          <w:rFonts w:ascii="Times New Roman" w:hAnsi="Times New Roman" w:cs="Times New Roman"/>
          <w:bCs/>
          <w:i/>
          <w:iCs/>
          <w:sz w:val="28"/>
          <w:szCs w:val="28"/>
        </w:rPr>
        <w:t xml:space="preserve">2. Стосовно </w:t>
      </w:r>
      <w:r w:rsidR="008A788D" w:rsidRPr="00FD1898">
        <w:rPr>
          <w:rFonts w:ascii="Times New Roman" w:hAnsi="Times New Roman" w:cs="Times New Roman"/>
          <w:bCs/>
          <w:i/>
          <w:iCs/>
          <w:sz w:val="28"/>
          <w:szCs w:val="28"/>
        </w:rPr>
        <w:t>н</w:t>
      </w:r>
      <w:r w:rsidRPr="00FD1898">
        <w:rPr>
          <w:rFonts w:ascii="Times New Roman" w:hAnsi="Times New Roman" w:cs="Times New Roman"/>
          <w:bCs/>
          <w:i/>
          <w:iCs/>
          <w:sz w:val="28"/>
          <w:szCs w:val="28"/>
        </w:rPr>
        <w:t>авчання та заход</w:t>
      </w:r>
      <w:r w:rsidR="008A788D" w:rsidRPr="00FD1898">
        <w:rPr>
          <w:rFonts w:ascii="Times New Roman" w:hAnsi="Times New Roman" w:cs="Times New Roman"/>
          <w:bCs/>
          <w:i/>
          <w:iCs/>
          <w:sz w:val="28"/>
          <w:szCs w:val="28"/>
        </w:rPr>
        <w:t>ів</w:t>
      </w:r>
      <w:r w:rsidRPr="00FD1898">
        <w:rPr>
          <w:rFonts w:ascii="Times New Roman" w:hAnsi="Times New Roman" w:cs="Times New Roman"/>
          <w:bCs/>
          <w:i/>
          <w:iCs/>
          <w:sz w:val="28"/>
          <w:szCs w:val="28"/>
        </w:rPr>
        <w:t xml:space="preserve"> з поширення інформації щодо програм антикорупційного спрямування</w:t>
      </w:r>
      <w:r w:rsidR="00E26313" w:rsidRPr="00FD1898">
        <w:rPr>
          <w:rFonts w:ascii="Times New Roman" w:hAnsi="Times New Roman" w:cs="Times New Roman"/>
          <w:bCs/>
          <w:i/>
          <w:iCs/>
          <w:sz w:val="28"/>
          <w:szCs w:val="28"/>
        </w:rPr>
        <w:t xml:space="preserve"> </w:t>
      </w:r>
      <w:r w:rsidR="00766EE8">
        <w:rPr>
          <w:rFonts w:ascii="Times New Roman" w:hAnsi="Times New Roman" w:cs="Times New Roman"/>
          <w:bCs/>
          <w:i/>
          <w:iCs/>
          <w:sz w:val="28"/>
          <w:szCs w:val="28"/>
        </w:rPr>
        <w:t>в НПУ</w:t>
      </w:r>
      <w:r w:rsidR="00E26313" w:rsidRPr="00FD1898">
        <w:rPr>
          <w:rFonts w:ascii="Times New Roman" w:hAnsi="Times New Roman" w:cs="Times New Roman"/>
          <w:bCs/>
          <w:i/>
          <w:iCs/>
          <w:sz w:val="28"/>
          <w:szCs w:val="28"/>
        </w:rPr>
        <w:t xml:space="preserve"> здійснено:</w:t>
      </w:r>
      <w:r w:rsidR="00200638" w:rsidRPr="00FD1898">
        <w:rPr>
          <w:rFonts w:ascii="Times New Roman" w:hAnsi="Times New Roman" w:cs="Times New Roman"/>
          <w:bCs/>
          <w:sz w:val="28"/>
          <w:szCs w:val="28"/>
        </w:rPr>
        <w:t xml:space="preserve"> </w:t>
      </w:r>
    </w:p>
    <w:bookmarkEnd w:id="2"/>
    <w:p w14:paraId="05842F96" w14:textId="2AFFF5AE" w:rsidR="00E26313" w:rsidRPr="00FD1898" w:rsidRDefault="00200638" w:rsidP="0077540A">
      <w:pPr>
        <w:tabs>
          <w:tab w:val="left" w:pos="709"/>
        </w:tabs>
        <w:spacing w:after="0" w:line="240" w:lineRule="auto"/>
        <w:ind w:firstLine="709"/>
        <w:jc w:val="both"/>
        <w:rPr>
          <w:rFonts w:ascii="Times New Roman" w:hAnsi="Times New Roman" w:cs="Times New Roman"/>
          <w:bCs/>
          <w:sz w:val="28"/>
          <w:szCs w:val="28"/>
        </w:rPr>
      </w:pPr>
      <w:r w:rsidRPr="00FD1898">
        <w:rPr>
          <w:rFonts w:ascii="Times New Roman" w:hAnsi="Times New Roman" w:cs="Times New Roman"/>
          <w:bCs/>
          <w:sz w:val="28"/>
          <w:szCs w:val="28"/>
        </w:rPr>
        <w:t>- спільно з представниками НАЗК та представниками Консультативної місії Європейського Союзу з реформування сектору цивільної безпеки України</w:t>
      </w:r>
      <w:r w:rsidR="00867AED">
        <w:rPr>
          <w:rFonts w:ascii="Times New Roman" w:hAnsi="Times New Roman" w:cs="Times New Roman"/>
          <w:bCs/>
          <w:sz w:val="28"/>
          <w:szCs w:val="28"/>
        </w:rPr>
        <w:t>,</w:t>
      </w:r>
      <w:r w:rsidRPr="00FD1898">
        <w:rPr>
          <w:rFonts w:ascii="Times New Roman" w:hAnsi="Times New Roman" w:cs="Times New Roman"/>
          <w:bCs/>
          <w:sz w:val="28"/>
          <w:szCs w:val="28"/>
        </w:rPr>
        <w:t xml:space="preserve"> за участю експертів Національної служби захисту Угорщини на базі ГУНП у м. Києві та ГУНП в Дніпропетровській області організовано </w:t>
      </w:r>
      <w:r w:rsidR="001A7F1B">
        <w:rPr>
          <w:rFonts w:ascii="Times New Roman" w:hAnsi="Times New Roman" w:cs="Times New Roman"/>
          <w:bCs/>
          <w:sz w:val="28"/>
          <w:szCs w:val="28"/>
        </w:rPr>
        <w:t xml:space="preserve">                            </w:t>
      </w:r>
      <w:r w:rsidRPr="00FD1898">
        <w:rPr>
          <w:rFonts w:ascii="Times New Roman" w:hAnsi="Times New Roman" w:cs="Times New Roman"/>
          <w:bCs/>
          <w:sz w:val="28"/>
          <w:szCs w:val="28"/>
        </w:rPr>
        <w:t xml:space="preserve">та проведено </w:t>
      </w:r>
      <w:r w:rsidRPr="00FD1898">
        <w:rPr>
          <w:rFonts w:ascii="Times New Roman" w:hAnsi="Times New Roman" w:cs="Times New Roman"/>
          <w:b/>
          <w:bCs/>
          <w:sz w:val="28"/>
          <w:szCs w:val="28"/>
        </w:rPr>
        <w:t xml:space="preserve">2 </w:t>
      </w:r>
      <w:r w:rsidRPr="00FD1898">
        <w:rPr>
          <w:rFonts w:ascii="Times New Roman" w:hAnsi="Times New Roman" w:cs="Times New Roman"/>
          <w:bCs/>
          <w:sz w:val="28"/>
          <w:szCs w:val="28"/>
        </w:rPr>
        <w:t xml:space="preserve">семінари-тренінга з питань управління ризиками корупції </w:t>
      </w:r>
      <w:r w:rsidR="001A7F1B">
        <w:rPr>
          <w:rFonts w:ascii="Times New Roman" w:hAnsi="Times New Roman" w:cs="Times New Roman"/>
          <w:bCs/>
          <w:sz w:val="28"/>
          <w:szCs w:val="28"/>
        </w:rPr>
        <w:t xml:space="preserve">                   </w:t>
      </w:r>
      <w:r w:rsidRPr="00FD1898">
        <w:rPr>
          <w:rFonts w:ascii="Times New Roman" w:hAnsi="Times New Roman" w:cs="Times New Roman"/>
          <w:bCs/>
          <w:sz w:val="28"/>
          <w:szCs w:val="28"/>
        </w:rPr>
        <w:t xml:space="preserve">та доброчесності з уповноваженими підрозділами (уповноваженими особами) з питань запобігання та виявлення корупції в ГУНП Київської, Житомирської, Чернігівської, Вінницької, Черкаської, Львівської, Волинської, Рівненської, Тернопільської, Івано-Франківської, Закарпатської, Чернівецької, Хмельницької, Сумської,  Дніпропетровської, Полтавської, Запорізької, Кіровоградської, Харківської, Луганської, Донецької, Одеської, Херсонської, Миколаївської областей, Автономної Республіки Крим та м. Севастополі, </w:t>
      </w:r>
      <w:r w:rsidRPr="00FD1898">
        <w:rPr>
          <w:rFonts w:ascii="Times New Roman" w:hAnsi="Times New Roman" w:cs="Times New Roman"/>
          <w:bCs/>
          <w:sz w:val="28"/>
          <w:szCs w:val="28"/>
        </w:rPr>
        <w:br/>
        <w:t xml:space="preserve">а також ГУНП м. Києва, міжрегіональних територіальних органів, закладів та установ, що належать до сфери управління Національної поліції України. </w:t>
      </w:r>
      <w:r w:rsidRPr="00FD1898">
        <w:rPr>
          <w:rFonts w:ascii="Times New Roman" w:hAnsi="Times New Roman" w:cs="Times New Roman"/>
          <w:bCs/>
          <w:sz w:val="28"/>
          <w:szCs w:val="28"/>
        </w:rPr>
        <w:br/>
        <w:t xml:space="preserve">У семінарах-тренінгах прийняли участь близько </w:t>
      </w:r>
      <w:r w:rsidRPr="00FD1898">
        <w:rPr>
          <w:rFonts w:ascii="Times New Roman" w:hAnsi="Times New Roman" w:cs="Times New Roman"/>
          <w:b/>
          <w:bCs/>
          <w:sz w:val="28"/>
          <w:szCs w:val="28"/>
        </w:rPr>
        <w:t>120</w:t>
      </w:r>
      <w:r w:rsidRPr="00FD1898">
        <w:rPr>
          <w:rFonts w:ascii="Times New Roman" w:hAnsi="Times New Roman" w:cs="Times New Roman"/>
          <w:bCs/>
          <w:sz w:val="28"/>
          <w:szCs w:val="28"/>
        </w:rPr>
        <w:t xml:space="preserve"> осіб. Під час зазначених заходів були обговорені такі питання як антикорупційна інфраструктура Угорщини, схожість та відмінність угорської та української антикорупційних інфраструктури, підхід до доброчесності в угорських державних установах, що можливо запозичити з досвіду угорських радників з питань доброчесності </w:t>
      </w:r>
      <w:r w:rsidRPr="00FD1898">
        <w:rPr>
          <w:rFonts w:ascii="Times New Roman" w:hAnsi="Times New Roman" w:cs="Times New Roman"/>
          <w:bCs/>
          <w:sz w:val="28"/>
          <w:szCs w:val="28"/>
        </w:rPr>
        <w:br/>
        <w:t>у діяльності НПУ на 2022-2024 роки,</w:t>
      </w:r>
      <w:r w:rsidRPr="00FD1898">
        <w:rPr>
          <w:rFonts w:ascii="Times New Roman" w:eastAsia="Calibri" w:hAnsi="Times New Roman" w:cs="Times New Roman"/>
          <w:sz w:val="28"/>
          <w:szCs w:val="28"/>
        </w:rPr>
        <w:t xml:space="preserve"> </w:t>
      </w:r>
      <w:r w:rsidRPr="00FD1898">
        <w:rPr>
          <w:rFonts w:ascii="Times New Roman" w:hAnsi="Times New Roman" w:cs="Times New Roman"/>
          <w:bCs/>
          <w:sz w:val="28"/>
          <w:szCs w:val="28"/>
        </w:rPr>
        <w:t>права та гарантії захисту викривач</w:t>
      </w:r>
      <w:r w:rsidR="006B4DBD" w:rsidRPr="00FD1898">
        <w:rPr>
          <w:rFonts w:ascii="Times New Roman" w:hAnsi="Times New Roman" w:cs="Times New Roman"/>
          <w:bCs/>
          <w:sz w:val="28"/>
          <w:szCs w:val="28"/>
        </w:rPr>
        <w:t>ів</w:t>
      </w:r>
      <w:r w:rsidRPr="00FD1898">
        <w:rPr>
          <w:rFonts w:ascii="Times New Roman" w:hAnsi="Times New Roman" w:cs="Times New Roman"/>
          <w:bCs/>
          <w:sz w:val="28"/>
          <w:szCs w:val="28"/>
        </w:rPr>
        <w:t>, порядок здійснення перевірки за повідомленням викривач</w:t>
      </w:r>
      <w:r w:rsidR="006B4DBD" w:rsidRPr="00FD1898">
        <w:rPr>
          <w:rFonts w:ascii="Times New Roman" w:hAnsi="Times New Roman" w:cs="Times New Roman"/>
          <w:bCs/>
          <w:sz w:val="28"/>
          <w:szCs w:val="28"/>
        </w:rPr>
        <w:t>ів</w:t>
      </w:r>
      <w:r w:rsidRPr="00FD1898">
        <w:rPr>
          <w:rFonts w:ascii="Times New Roman" w:hAnsi="Times New Roman" w:cs="Times New Roman"/>
          <w:bCs/>
          <w:sz w:val="28"/>
          <w:szCs w:val="28"/>
        </w:rPr>
        <w:t xml:space="preserve">, </w:t>
      </w:r>
      <w:r w:rsidR="006B4DBD" w:rsidRPr="00FD1898">
        <w:rPr>
          <w:rFonts w:ascii="Times New Roman" w:hAnsi="Times New Roman" w:cs="Times New Roman"/>
          <w:bCs/>
          <w:sz w:val="28"/>
          <w:szCs w:val="28"/>
        </w:rPr>
        <w:t>їх</w:t>
      </w:r>
      <w:r w:rsidRPr="00FD1898">
        <w:rPr>
          <w:rFonts w:ascii="Times New Roman" w:hAnsi="Times New Roman" w:cs="Times New Roman"/>
          <w:bCs/>
          <w:sz w:val="28"/>
          <w:szCs w:val="28"/>
        </w:rPr>
        <w:t xml:space="preserve"> винагорода, </w:t>
      </w:r>
      <w:r w:rsidR="001A7F1B">
        <w:rPr>
          <w:rFonts w:ascii="Times New Roman" w:hAnsi="Times New Roman" w:cs="Times New Roman"/>
          <w:bCs/>
          <w:sz w:val="28"/>
          <w:szCs w:val="28"/>
        </w:rPr>
        <w:t xml:space="preserve">               </w:t>
      </w:r>
      <w:r w:rsidRPr="00FD1898">
        <w:rPr>
          <w:rFonts w:ascii="Times New Roman" w:hAnsi="Times New Roman" w:cs="Times New Roman"/>
          <w:bCs/>
          <w:sz w:val="28"/>
          <w:szCs w:val="28"/>
        </w:rPr>
        <w:t>а також юридична відповідальність;</w:t>
      </w:r>
    </w:p>
    <w:p w14:paraId="692D5989" w14:textId="7BCE3C10" w:rsidR="005B6640" w:rsidRPr="00FD1898" w:rsidRDefault="00200638" w:rsidP="0077540A">
      <w:pPr>
        <w:spacing w:after="0" w:line="240" w:lineRule="auto"/>
        <w:ind w:firstLine="709"/>
        <w:jc w:val="both"/>
        <w:rPr>
          <w:rFonts w:ascii="Times New Roman" w:hAnsi="Times New Roman" w:cs="Times New Roman"/>
          <w:bCs/>
          <w:sz w:val="28"/>
          <w:szCs w:val="28"/>
        </w:rPr>
      </w:pPr>
      <w:r w:rsidRPr="00FD1898">
        <w:rPr>
          <w:rFonts w:ascii="Times New Roman" w:hAnsi="Times New Roman" w:cs="Times New Roman"/>
          <w:bCs/>
          <w:sz w:val="28"/>
          <w:szCs w:val="28"/>
        </w:rPr>
        <w:t xml:space="preserve">- у зв’язку із початком чергового етапу декларування на початку року, </w:t>
      </w:r>
      <w:r w:rsidR="0077540A" w:rsidRPr="00FD1898">
        <w:rPr>
          <w:rFonts w:ascii="Times New Roman" w:hAnsi="Times New Roman" w:cs="Times New Roman"/>
          <w:bCs/>
          <w:sz w:val="28"/>
          <w:szCs w:val="28"/>
        </w:rPr>
        <w:t xml:space="preserve">              </w:t>
      </w:r>
      <w:r w:rsidRPr="00FD1898">
        <w:rPr>
          <w:rFonts w:ascii="Times New Roman" w:hAnsi="Times New Roman" w:cs="Times New Roman"/>
          <w:bCs/>
          <w:sz w:val="28"/>
          <w:szCs w:val="28"/>
        </w:rPr>
        <w:t xml:space="preserve">а також організацією дотримання вимог роботи близьких осіб, недопущенням </w:t>
      </w:r>
      <w:r w:rsidRPr="00FD1898">
        <w:rPr>
          <w:rFonts w:ascii="Times New Roman" w:hAnsi="Times New Roman" w:cs="Times New Roman"/>
          <w:bCs/>
          <w:sz w:val="28"/>
          <w:szCs w:val="28"/>
        </w:rPr>
        <w:lastRenderedPageBreak/>
        <w:t xml:space="preserve">порушення вимог до викривачів, розгляду їх повідомлень, з метою необхідності у проведенні відповідної інформаційно-роз’яснювальної роботи з працівниками поліції проведено </w:t>
      </w:r>
      <w:r w:rsidR="009627A6" w:rsidRPr="009627A6">
        <w:rPr>
          <w:rFonts w:ascii="Times New Roman" w:hAnsi="Times New Roman" w:cs="Times New Roman"/>
          <w:b/>
          <w:sz w:val="28"/>
          <w:szCs w:val="28"/>
        </w:rPr>
        <w:t>7</w:t>
      </w:r>
      <w:r w:rsidRPr="009627A6">
        <w:rPr>
          <w:rFonts w:ascii="Times New Roman" w:hAnsi="Times New Roman" w:cs="Times New Roman"/>
          <w:b/>
          <w:sz w:val="28"/>
          <w:szCs w:val="28"/>
        </w:rPr>
        <w:t>4</w:t>
      </w:r>
      <w:r w:rsidRPr="00FD1898">
        <w:rPr>
          <w:rFonts w:ascii="Times New Roman" w:hAnsi="Times New Roman" w:cs="Times New Roman"/>
          <w:bCs/>
          <w:sz w:val="28"/>
          <w:szCs w:val="28"/>
        </w:rPr>
        <w:t xml:space="preserve"> заняття з антикорупційної тематики, </w:t>
      </w:r>
      <w:r w:rsidR="009627A6">
        <w:rPr>
          <w:rFonts w:ascii="Times New Roman" w:hAnsi="Times New Roman" w:cs="Times New Roman"/>
          <w:bCs/>
          <w:sz w:val="28"/>
          <w:szCs w:val="28"/>
        </w:rPr>
        <w:t>зокрема:</w:t>
      </w:r>
      <w:r w:rsidRPr="00FD1898">
        <w:rPr>
          <w:rFonts w:ascii="Times New Roman" w:hAnsi="Times New Roman" w:cs="Times New Roman"/>
          <w:bCs/>
          <w:sz w:val="28"/>
          <w:szCs w:val="28"/>
        </w:rPr>
        <w:t xml:space="preserve"> на базі НАВС для кандидатів на посади керівників районних управлінь поліції з теми: «Загальні вимоги антикорупційного законодавства щодо фінансового контролю. Практичні аспекти заповнення декларації особи, уповноваженої</w:t>
      </w:r>
      <w:r w:rsidR="009627A6">
        <w:rPr>
          <w:rFonts w:ascii="Times New Roman" w:hAnsi="Times New Roman" w:cs="Times New Roman"/>
          <w:bCs/>
          <w:sz w:val="28"/>
          <w:szCs w:val="28"/>
        </w:rPr>
        <w:t xml:space="preserve"> </w:t>
      </w:r>
      <w:r w:rsidRPr="00FD1898">
        <w:rPr>
          <w:rFonts w:ascii="Times New Roman" w:hAnsi="Times New Roman" w:cs="Times New Roman"/>
          <w:bCs/>
          <w:sz w:val="28"/>
          <w:szCs w:val="28"/>
        </w:rPr>
        <w:t>на виконання функцій держави або місцевого самоврядування. Повідомлення про суттєві зміни в майновому стані»; для працівників структурних підрозділів центрального органу управління поліцією щодо дотримання антикорупційного законодавства на тему: «Основний порядок заповнення</w:t>
      </w:r>
      <w:r w:rsidR="009627A6">
        <w:rPr>
          <w:rFonts w:ascii="Times New Roman" w:hAnsi="Times New Roman" w:cs="Times New Roman"/>
          <w:bCs/>
          <w:sz w:val="28"/>
          <w:szCs w:val="28"/>
        </w:rPr>
        <w:t xml:space="preserve"> </w:t>
      </w:r>
      <w:r w:rsidRPr="00FD1898">
        <w:rPr>
          <w:rFonts w:ascii="Times New Roman" w:hAnsi="Times New Roman" w:cs="Times New Roman"/>
          <w:bCs/>
          <w:sz w:val="28"/>
          <w:szCs w:val="28"/>
        </w:rPr>
        <w:t>та подання декларації особи, уповноваженої на виконання функцій держави або місцевого самоврядування», затверджений наказом НАЗК</w:t>
      </w:r>
      <w:r w:rsidR="009627A6">
        <w:rPr>
          <w:rFonts w:ascii="Times New Roman" w:hAnsi="Times New Roman" w:cs="Times New Roman"/>
          <w:bCs/>
          <w:sz w:val="28"/>
          <w:szCs w:val="28"/>
        </w:rPr>
        <w:t xml:space="preserve"> </w:t>
      </w:r>
      <w:r w:rsidRPr="00FD1898">
        <w:rPr>
          <w:rFonts w:ascii="Times New Roman" w:hAnsi="Times New Roman" w:cs="Times New Roman"/>
          <w:bCs/>
          <w:sz w:val="28"/>
          <w:szCs w:val="28"/>
        </w:rPr>
        <w:t>від</w:t>
      </w:r>
      <w:r w:rsidR="009627A6">
        <w:rPr>
          <w:rFonts w:ascii="Times New Roman" w:hAnsi="Times New Roman" w:cs="Times New Roman"/>
          <w:bCs/>
          <w:sz w:val="28"/>
          <w:szCs w:val="28"/>
        </w:rPr>
        <w:t xml:space="preserve"> </w:t>
      </w:r>
      <w:r w:rsidRPr="00FD1898">
        <w:rPr>
          <w:rFonts w:ascii="Times New Roman" w:hAnsi="Times New Roman" w:cs="Times New Roman"/>
          <w:bCs/>
          <w:sz w:val="28"/>
          <w:szCs w:val="28"/>
        </w:rPr>
        <w:t>23.07.2021 № 449/21; для працівників структурних підрозділів центрального органу управління поліцією (посади відповідального або особливо відповідального становища) щодо дотримання антикорупційного законодавства на тему: «Повідомлення про суттєві зміни у майновому стані та відкриття валютних рахунків»; для працівників уповноважених підрозділів (осіб) з питань запобігання та виявлення корупції територіальних (міжрегіональних) органів щодо дотримання антикорупційного законодавства на тему: «Організація здійснення контролю за дотриманням антикорупційного законодавства»;</w:t>
      </w:r>
    </w:p>
    <w:p w14:paraId="0BD0C60C" w14:textId="714201F1" w:rsidR="005B6640" w:rsidRPr="00FD1898" w:rsidRDefault="00200638" w:rsidP="0077540A">
      <w:pPr>
        <w:tabs>
          <w:tab w:val="left" w:pos="709"/>
        </w:tabs>
        <w:spacing w:after="0" w:line="240" w:lineRule="auto"/>
        <w:ind w:firstLine="709"/>
        <w:jc w:val="both"/>
        <w:rPr>
          <w:rFonts w:ascii="Times New Roman" w:hAnsi="Times New Roman" w:cs="Times New Roman"/>
          <w:bCs/>
          <w:sz w:val="28"/>
          <w:szCs w:val="28"/>
        </w:rPr>
      </w:pPr>
      <w:r w:rsidRPr="00FD1898">
        <w:rPr>
          <w:rFonts w:ascii="Times New Roman" w:hAnsi="Times New Roman" w:cs="Times New Roman"/>
          <w:bCs/>
          <w:sz w:val="28"/>
          <w:szCs w:val="28"/>
        </w:rPr>
        <w:t xml:space="preserve">- взято участь у проведенні семінару-наради керівників уповноважених підрозділів (уповноважених осіб) з питань запобігання та виявлення корупції ГСЦ МВС, закладів, установ та підприємств, що належать до сфери управління МВС, яка проводилась у режимі відеоконференції на платформі </w:t>
      </w:r>
      <w:r w:rsidRPr="00FD1898">
        <w:rPr>
          <w:rFonts w:ascii="Times New Roman" w:hAnsi="Times New Roman" w:cs="Times New Roman"/>
          <w:bCs/>
          <w:sz w:val="28"/>
          <w:szCs w:val="28"/>
          <w:lang w:val="en-US"/>
        </w:rPr>
        <w:t>Zoom</w:t>
      </w:r>
      <w:r w:rsidRPr="00FD1898">
        <w:rPr>
          <w:rFonts w:ascii="Times New Roman" w:hAnsi="Times New Roman" w:cs="Times New Roman"/>
          <w:bCs/>
          <w:sz w:val="28"/>
          <w:szCs w:val="28"/>
        </w:rPr>
        <w:t>. В ході проведення конференції обговорювалися наступні питання: діяльність уповноважених з питань запобігання та виявлення корупції територіальних органів та підвідомчих установ МВС в умовах воєнного стану; виконання у 2022 році вимог антикорупційного законодавства в частині фінансового контролю; роз’яснення Н</w:t>
      </w:r>
      <w:r w:rsidR="00741572">
        <w:rPr>
          <w:rFonts w:ascii="Times New Roman" w:hAnsi="Times New Roman" w:cs="Times New Roman"/>
          <w:bCs/>
          <w:sz w:val="28"/>
          <w:szCs w:val="28"/>
        </w:rPr>
        <w:t>АЗК</w:t>
      </w:r>
      <w:r w:rsidRPr="00FD1898">
        <w:rPr>
          <w:rFonts w:ascii="Times New Roman" w:hAnsi="Times New Roman" w:cs="Times New Roman"/>
          <w:bCs/>
          <w:sz w:val="28"/>
          <w:szCs w:val="28"/>
        </w:rPr>
        <w:t xml:space="preserve"> щодо дотримання окремих вимог та обмежень антикорупційного законодавства в умовах воєнного стану;</w:t>
      </w:r>
    </w:p>
    <w:p w14:paraId="6F1AD1AE" w14:textId="6288B860" w:rsidR="00356ED3" w:rsidRPr="00FD1898" w:rsidRDefault="00356ED3" w:rsidP="0077540A">
      <w:pPr>
        <w:tabs>
          <w:tab w:val="left" w:pos="709"/>
        </w:tabs>
        <w:spacing w:after="0" w:line="240" w:lineRule="auto"/>
        <w:ind w:firstLine="709"/>
        <w:jc w:val="both"/>
        <w:rPr>
          <w:rFonts w:ascii="Times New Roman" w:hAnsi="Times New Roman" w:cs="Times New Roman"/>
          <w:bCs/>
          <w:sz w:val="28"/>
          <w:szCs w:val="28"/>
        </w:rPr>
      </w:pPr>
      <w:r w:rsidRPr="00FD1898">
        <w:rPr>
          <w:rFonts w:ascii="Times New Roman" w:hAnsi="Times New Roman" w:cs="Times New Roman"/>
          <w:bCs/>
          <w:sz w:val="28"/>
          <w:szCs w:val="28"/>
        </w:rPr>
        <w:t xml:space="preserve">- в соціальній мережі на сторінці Facebook Управлінням розміщено </w:t>
      </w:r>
      <w:r w:rsidR="0077540A" w:rsidRPr="00FD1898">
        <w:rPr>
          <w:rFonts w:ascii="Times New Roman" w:hAnsi="Times New Roman" w:cs="Times New Roman"/>
          <w:bCs/>
          <w:sz w:val="28"/>
          <w:szCs w:val="28"/>
        </w:rPr>
        <w:t xml:space="preserve">                    </w:t>
      </w:r>
      <w:r w:rsidR="00EF1EC8">
        <w:rPr>
          <w:rFonts w:ascii="Times New Roman" w:hAnsi="Times New Roman" w:cs="Times New Roman"/>
          <w:b/>
          <w:bCs/>
          <w:sz w:val="28"/>
          <w:szCs w:val="28"/>
        </w:rPr>
        <w:t>68</w:t>
      </w:r>
      <w:r w:rsidRPr="00FD1898">
        <w:rPr>
          <w:rFonts w:ascii="Times New Roman" w:hAnsi="Times New Roman" w:cs="Times New Roman"/>
          <w:bCs/>
          <w:sz w:val="28"/>
          <w:szCs w:val="28"/>
        </w:rPr>
        <w:t xml:space="preserve"> публікації антикорупційного направлення (навчальні матеріали, роз’яснення антикорупційного законодавства, рекомендації, а також приклади порушень поліцейськими антикорупційного законодавства та їх наслідки)</w:t>
      </w:r>
      <w:r w:rsidR="0077540A" w:rsidRPr="00FD1898">
        <w:rPr>
          <w:rFonts w:ascii="Times New Roman" w:hAnsi="Times New Roman" w:cs="Times New Roman"/>
          <w:bCs/>
          <w:sz w:val="28"/>
          <w:szCs w:val="28"/>
        </w:rPr>
        <w:t>;</w:t>
      </w:r>
    </w:p>
    <w:p w14:paraId="2A5557F5" w14:textId="321615C4" w:rsidR="0011104C" w:rsidRPr="00FD1898" w:rsidRDefault="00356ED3" w:rsidP="0077540A">
      <w:pPr>
        <w:tabs>
          <w:tab w:val="left" w:pos="709"/>
        </w:tabs>
        <w:spacing w:after="0" w:line="240" w:lineRule="auto"/>
        <w:ind w:firstLine="709"/>
        <w:jc w:val="both"/>
        <w:rPr>
          <w:rFonts w:ascii="Times New Roman" w:hAnsi="Times New Roman" w:cs="Times New Roman"/>
          <w:bCs/>
          <w:sz w:val="28"/>
          <w:szCs w:val="28"/>
        </w:rPr>
      </w:pPr>
      <w:r w:rsidRPr="00FD1898">
        <w:rPr>
          <w:rFonts w:ascii="Times New Roman" w:hAnsi="Times New Roman" w:cs="Times New Roman"/>
          <w:bCs/>
          <w:sz w:val="28"/>
          <w:szCs w:val="28"/>
        </w:rPr>
        <w:t>- у месенджері </w:t>
      </w:r>
      <w:r w:rsidR="00741572">
        <w:rPr>
          <w:rFonts w:ascii="Times New Roman" w:hAnsi="Times New Roman" w:cs="Times New Roman"/>
          <w:bCs/>
          <w:sz w:val="28"/>
          <w:szCs w:val="28"/>
        </w:rPr>
        <w:t xml:space="preserve"> </w:t>
      </w:r>
      <w:r w:rsidRPr="00FD1898">
        <w:rPr>
          <w:rFonts w:ascii="Times New Roman" w:hAnsi="Times New Roman" w:cs="Times New Roman"/>
          <w:bCs/>
          <w:sz w:val="28"/>
          <w:szCs w:val="28"/>
        </w:rPr>
        <w:t>WhatsApp після</w:t>
      </w:r>
      <w:r w:rsidRPr="00FD1898">
        <w:rPr>
          <w:rFonts w:ascii="Times New Roman" w:hAnsi="Times New Roman" w:cs="Times New Roman"/>
          <w:b/>
          <w:bCs/>
          <w:sz w:val="28"/>
          <w:szCs w:val="28"/>
        </w:rPr>
        <w:t xml:space="preserve"> </w:t>
      </w:r>
      <w:r w:rsidRPr="00FD1898">
        <w:rPr>
          <w:rFonts w:ascii="Times New Roman" w:hAnsi="Times New Roman" w:cs="Times New Roman"/>
          <w:bCs/>
          <w:sz w:val="28"/>
          <w:szCs w:val="28"/>
        </w:rPr>
        <w:t xml:space="preserve">вивчення та узагальнення судової практики з питань дотримання антикорупційного законодавства, систематично розміщується інформація в групі оперативного інформування </w:t>
      </w:r>
      <w:r w:rsidR="0077540A" w:rsidRPr="00FD1898">
        <w:rPr>
          <w:rFonts w:ascii="Times New Roman" w:hAnsi="Times New Roman" w:cs="Times New Roman"/>
          <w:bCs/>
          <w:sz w:val="28"/>
          <w:szCs w:val="28"/>
        </w:rPr>
        <w:t xml:space="preserve">              </w:t>
      </w:r>
      <w:r w:rsidRPr="00FD1898">
        <w:rPr>
          <w:rFonts w:ascii="Times New Roman" w:hAnsi="Times New Roman" w:cs="Times New Roman"/>
          <w:bCs/>
          <w:sz w:val="28"/>
          <w:szCs w:val="28"/>
        </w:rPr>
        <w:t xml:space="preserve">з питань дотримання антикорупційного законодавства «АНТИКОР» а саме: роз’яснення антикорупційного законодавства, рекомендації, а також приклади порушень поліцейськими антикорупційного законодавства та їх наслідки </w:t>
      </w:r>
      <w:r w:rsidR="0077540A" w:rsidRPr="00FD1898">
        <w:rPr>
          <w:rFonts w:ascii="Times New Roman" w:hAnsi="Times New Roman" w:cs="Times New Roman"/>
          <w:bCs/>
          <w:sz w:val="28"/>
          <w:szCs w:val="28"/>
        </w:rPr>
        <w:t xml:space="preserve">                  </w:t>
      </w:r>
      <w:r w:rsidRPr="00FD1898">
        <w:rPr>
          <w:rFonts w:ascii="Times New Roman" w:hAnsi="Times New Roman" w:cs="Times New Roman"/>
          <w:bCs/>
          <w:sz w:val="28"/>
          <w:szCs w:val="28"/>
        </w:rPr>
        <w:t xml:space="preserve">(з початку 2022 року </w:t>
      </w:r>
      <w:r w:rsidR="00EF1EC8" w:rsidRPr="00EF1EC8">
        <w:rPr>
          <w:rFonts w:ascii="Times New Roman" w:hAnsi="Times New Roman" w:cs="Times New Roman"/>
          <w:b/>
          <w:sz w:val="28"/>
          <w:szCs w:val="28"/>
        </w:rPr>
        <w:t>2</w:t>
      </w:r>
      <w:r w:rsidRPr="00EF1EC8">
        <w:rPr>
          <w:rFonts w:ascii="Times New Roman" w:hAnsi="Times New Roman" w:cs="Times New Roman"/>
          <w:b/>
          <w:sz w:val="28"/>
          <w:szCs w:val="28"/>
        </w:rPr>
        <w:t>8</w:t>
      </w:r>
      <w:r w:rsidRPr="00FD1898">
        <w:rPr>
          <w:rFonts w:ascii="Times New Roman" w:hAnsi="Times New Roman" w:cs="Times New Roman"/>
          <w:b/>
          <w:bCs/>
          <w:sz w:val="28"/>
          <w:szCs w:val="28"/>
        </w:rPr>
        <w:t>9</w:t>
      </w:r>
      <w:r w:rsidRPr="00FD1898">
        <w:rPr>
          <w:rFonts w:ascii="Times New Roman" w:hAnsi="Times New Roman" w:cs="Times New Roman"/>
          <w:bCs/>
          <w:sz w:val="28"/>
          <w:szCs w:val="28"/>
        </w:rPr>
        <w:t xml:space="preserve"> публікацій)</w:t>
      </w:r>
      <w:r w:rsidR="0077540A" w:rsidRPr="00FD1898">
        <w:rPr>
          <w:rFonts w:ascii="Times New Roman" w:hAnsi="Times New Roman" w:cs="Times New Roman"/>
          <w:bCs/>
          <w:sz w:val="28"/>
          <w:szCs w:val="28"/>
        </w:rPr>
        <w:t>;</w:t>
      </w:r>
    </w:p>
    <w:p w14:paraId="0BD2030A" w14:textId="5DDCA044" w:rsidR="00356ED3" w:rsidRPr="00FD1898" w:rsidRDefault="00356ED3" w:rsidP="002C2CD8">
      <w:pPr>
        <w:tabs>
          <w:tab w:val="left" w:pos="567"/>
          <w:tab w:val="left" w:pos="709"/>
        </w:tabs>
        <w:spacing w:after="0" w:line="240" w:lineRule="auto"/>
        <w:jc w:val="both"/>
        <w:rPr>
          <w:rFonts w:ascii="Times New Roman" w:hAnsi="Times New Roman" w:cs="Times New Roman"/>
          <w:bCs/>
          <w:sz w:val="28"/>
          <w:szCs w:val="28"/>
        </w:rPr>
      </w:pPr>
      <w:r w:rsidRPr="00FD1898">
        <w:rPr>
          <w:rFonts w:ascii="Times New Roman" w:hAnsi="Times New Roman" w:cs="Times New Roman"/>
          <w:bCs/>
          <w:sz w:val="28"/>
          <w:szCs w:val="28"/>
        </w:rPr>
        <w:t xml:space="preserve">       </w:t>
      </w:r>
      <w:r w:rsidR="0077540A" w:rsidRPr="00FD1898">
        <w:rPr>
          <w:rFonts w:ascii="Times New Roman" w:hAnsi="Times New Roman" w:cs="Times New Roman"/>
          <w:bCs/>
          <w:sz w:val="28"/>
          <w:szCs w:val="28"/>
        </w:rPr>
        <w:t xml:space="preserve">   </w:t>
      </w:r>
      <w:r w:rsidRPr="00FD1898">
        <w:rPr>
          <w:rFonts w:ascii="Times New Roman" w:hAnsi="Times New Roman" w:cs="Times New Roman"/>
          <w:bCs/>
          <w:sz w:val="28"/>
          <w:szCs w:val="28"/>
        </w:rPr>
        <w:t xml:space="preserve">- в рубриці «Запобігання і протидія корупції» на веб-сайті НПУ розміщено </w:t>
      </w:r>
      <w:r w:rsidR="00EF1EC8">
        <w:rPr>
          <w:rFonts w:ascii="Times New Roman" w:hAnsi="Times New Roman" w:cs="Times New Roman"/>
          <w:b/>
          <w:bCs/>
          <w:sz w:val="28"/>
          <w:szCs w:val="28"/>
        </w:rPr>
        <w:t>24</w:t>
      </w:r>
      <w:r w:rsidRPr="00FD1898">
        <w:rPr>
          <w:rFonts w:ascii="Times New Roman" w:hAnsi="Times New Roman" w:cs="Times New Roman"/>
          <w:b/>
          <w:bCs/>
          <w:sz w:val="28"/>
          <w:szCs w:val="28"/>
        </w:rPr>
        <w:t xml:space="preserve"> </w:t>
      </w:r>
      <w:r w:rsidRPr="00FD1898">
        <w:rPr>
          <w:rFonts w:ascii="Times New Roman" w:hAnsi="Times New Roman" w:cs="Times New Roman"/>
          <w:bCs/>
          <w:sz w:val="28"/>
          <w:szCs w:val="28"/>
        </w:rPr>
        <w:t xml:space="preserve">публікацій з антикорупційної тематики, зокрема: інформація про те, чи є доходом кошти, отримані в рамках Програми «єПідтримка», нові правила декларування у 2022 році, роз’яснення стосовно декларування у 2022 </w:t>
      </w:r>
      <w:r w:rsidRPr="00FD1898">
        <w:rPr>
          <w:rFonts w:ascii="Times New Roman" w:hAnsi="Times New Roman" w:cs="Times New Roman"/>
          <w:bCs/>
          <w:sz w:val="28"/>
          <w:szCs w:val="28"/>
        </w:rPr>
        <w:lastRenderedPageBreak/>
        <w:t xml:space="preserve">році, а також інформація стосовно типових помилок при заповненні декларації, що тягнуть за собою притягнення до адміністративної </w:t>
      </w:r>
      <w:r w:rsidR="0077540A" w:rsidRPr="00FD1898">
        <w:rPr>
          <w:rFonts w:ascii="Times New Roman" w:hAnsi="Times New Roman" w:cs="Times New Roman"/>
          <w:bCs/>
          <w:sz w:val="28"/>
          <w:szCs w:val="28"/>
        </w:rPr>
        <w:t xml:space="preserve">                                 </w:t>
      </w:r>
      <w:r w:rsidRPr="00FD1898">
        <w:rPr>
          <w:rFonts w:ascii="Times New Roman" w:hAnsi="Times New Roman" w:cs="Times New Roman"/>
          <w:bCs/>
          <w:sz w:val="28"/>
          <w:szCs w:val="28"/>
        </w:rPr>
        <w:t xml:space="preserve">та кримінальної відповідальності (в слайдах), інформація стосовно заходів, </w:t>
      </w:r>
      <w:r w:rsidR="0077540A" w:rsidRPr="00FD1898">
        <w:rPr>
          <w:rFonts w:ascii="Times New Roman" w:hAnsi="Times New Roman" w:cs="Times New Roman"/>
          <w:bCs/>
          <w:sz w:val="28"/>
          <w:szCs w:val="28"/>
        </w:rPr>
        <w:t xml:space="preserve">                   </w:t>
      </w:r>
      <w:r w:rsidRPr="00FD1898">
        <w:rPr>
          <w:rFonts w:ascii="Times New Roman" w:hAnsi="Times New Roman" w:cs="Times New Roman"/>
          <w:bCs/>
          <w:sz w:val="28"/>
          <w:szCs w:val="28"/>
        </w:rPr>
        <w:t xml:space="preserve">в яких прийняли участь представники Управління, Роз'яснення НАЗК </w:t>
      </w:r>
      <w:r w:rsidR="0077540A" w:rsidRPr="00FD1898">
        <w:rPr>
          <w:rFonts w:ascii="Times New Roman" w:hAnsi="Times New Roman" w:cs="Times New Roman"/>
          <w:bCs/>
          <w:sz w:val="28"/>
          <w:szCs w:val="28"/>
        </w:rPr>
        <w:t xml:space="preserve">                       </w:t>
      </w:r>
      <w:r w:rsidRPr="00FD1898">
        <w:rPr>
          <w:rFonts w:ascii="Times New Roman" w:hAnsi="Times New Roman" w:cs="Times New Roman"/>
          <w:bCs/>
          <w:sz w:val="28"/>
          <w:szCs w:val="28"/>
        </w:rPr>
        <w:t xml:space="preserve">від 07.03.2022 № 4 щодо застосування окремих положень Закону стосовно заходів фінансового контролю в умовах воєнного стану (подання декларації, повідомлення про суттєві зміни в майновому стані, повідомлення </w:t>
      </w:r>
      <w:r w:rsidR="0077540A" w:rsidRPr="00FD1898">
        <w:rPr>
          <w:rFonts w:ascii="Times New Roman" w:hAnsi="Times New Roman" w:cs="Times New Roman"/>
          <w:bCs/>
          <w:sz w:val="28"/>
          <w:szCs w:val="28"/>
        </w:rPr>
        <w:t xml:space="preserve">                               </w:t>
      </w:r>
      <w:r w:rsidRPr="00FD1898">
        <w:rPr>
          <w:rFonts w:ascii="Times New Roman" w:hAnsi="Times New Roman" w:cs="Times New Roman"/>
          <w:bCs/>
          <w:sz w:val="28"/>
          <w:szCs w:val="28"/>
        </w:rPr>
        <w:t xml:space="preserve">про відкриття валютного рахунка в установі банку-нерезидента, проведення перевірок), Роз'яснення НАЗК від 14.03.2022 № 6 щодо застосування окремих положень Закону стосовно дотримання обмежень щодо запобігання корупції під час участі у обороні України; </w:t>
      </w:r>
    </w:p>
    <w:p w14:paraId="68D93099" w14:textId="08165F50" w:rsidR="002C2CD8" w:rsidRPr="00FD1898" w:rsidRDefault="002C2CD8" w:rsidP="00BA30A5">
      <w:pPr>
        <w:pStyle w:val="af0"/>
        <w:tabs>
          <w:tab w:val="left" w:pos="-2240"/>
          <w:tab w:val="left" w:pos="709"/>
        </w:tabs>
        <w:spacing w:line="240" w:lineRule="auto"/>
        <w:ind w:left="0" w:right="-1" w:firstLine="0"/>
        <w:outlineLvl w:val="0"/>
        <w:rPr>
          <w:b w:val="0"/>
          <w:bCs/>
          <w:color w:val="auto"/>
          <w:szCs w:val="28"/>
        </w:rPr>
      </w:pPr>
      <w:r w:rsidRPr="00FD1898">
        <w:rPr>
          <w:b w:val="0"/>
          <w:color w:val="auto"/>
          <w:szCs w:val="28"/>
        </w:rPr>
        <w:t xml:space="preserve">          - з метою мінімізації </w:t>
      </w:r>
      <w:r w:rsidRPr="00FD1898">
        <w:rPr>
          <w:rFonts w:eastAsia="Times New Roman"/>
          <w:b w:val="0"/>
          <w:color w:val="auto"/>
          <w:szCs w:val="28"/>
        </w:rPr>
        <w:t>корупційних ризиків, а також проведення антикорупційної агітаційної роботи</w:t>
      </w:r>
      <w:r w:rsidRPr="00FD1898">
        <w:rPr>
          <w:b w:val="0"/>
          <w:color w:val="auto"/>
          <w:szCs w:val="28"/>
        </w:rPr>
        <w:t xml:space="preserve"> проводиться інформаційне висвітлення заходів, вжитих підрозділами поліції у сфері протидії злочинності </w:t>
      </w:r>
      <w:r w:rsidR="005D6515">
        <w:rPr>
          <w:b w:val="0"/>
          <w:color w:val="auto"/>
          <w:szCs w:val="28"/>
        </w:rPr>
        <w:t xml:space="preserve">                                  </w:t>
      </w:r>
      <w:r w:rsidRPr="00FD1898">
        <w:rPr>
          <w:b w:val="0"/>
          <w:color w:val="auto"/>
          <w:szCs w:val="28"/>
        </w:rPr>
        <w:t>та запобігання корупції, зокрема на сторінці ДМП</w:t>
      </w:r>
      <w:r w:rsidR="00B4682D">
        <w:rPr>
          <w:b w:val="0"/>
          <w:color w:val="auto"/>
          <w:szCs w:val="28"/>
        </w:rPr>
        <w:t xml:space="preserve"> НПУ</w:t>
      </w:r>
      <w:r w:rsidRPr="00FD1898">
        <w:rPr>
          <w:b w:val="0"/>
          <w:color w:val="auto"/>
          <w:szCs w:val="28"/>
        </w:rPr>
        <w:t xml:space="preserve"> у соціальній мережі «Фейсбук». Крім того, на вказаній сторінці розміщені контактні телефони Д</w:t>
      </w:r>
      <w:r w:rsidR="00B4682D">
        <w:rPr>
          <w:b w:val="0"/>
          <w:color w:val="auto"/>
          <w:szCs w:val="28"/>
        </w:rPr>
        <w:t>МП НПУ</w:t>
      </w:r>
      <w:r w:rsidRPr="00FD1898">
        <w:rPr>
          <w:b w:val="0"/>
          <w:color w:val="auto"/>
          <w:szCs w:val="28"/>
        </w:rPr>
        <w:t xml:space="preserve"> для консультацій, а також e-mail: </w:t>
      </w:r>
      <w:hyperlink r:id="rId8" w:history="1">
        <w:r w:rsidR="00741572" w:rsidRPr="00EB7CA9">
          <w:rPr>
            <w:rStyle w:val="ae"/>
            <w:b w:val="0"/>
            <w:szCs w:val="28"/>
            <w:lang w:val="en-US"/>
          </w:rPr>
          <w:t>dmp</w:t>
        </w:r>
        <w:r w:rsidR="00741572" w:rsidRPr="00EB7CA9">
          <w:rPr>
            <w:rStyle w:val="ae"/>
            <w:b w:val="0"/>
            <w:szCs w:val="28"/>
          </w:rPr>
          <w:t>@police.gov.ua</w:t>
        </w:r>
      </w:hyperlink>
      <w:r w:rsidRPr="00FD1898">
        <w:rPr>
          <w:b w:val="0"/>
          <w:color w:val="auto"/>
          <w:szCs w:val="28"/>
        </w:rPr>
        <w:t xml:space="preserve"> на який можуть надходити звернення громадян, у тому числі щодо фактів протиправної діяльності поліцейських. </w:t>
      </w:r>
      <w:r w:rsidRPr="00FD1898">
        <w:rPr>
          <w:b w:val="0"/>
          <w:bCs/>
          <w:color w:val="auto"/>
          <w:szCs w:val="28"/>
        </w:rPr>
        <w:t>За 6 місяців 2022 року на офіційній сторінці Н</w:t>
      </w:r>
      <w:r w:rsidR="00B4682D">
        <w:rPr>
          <w:b w:val="0"/>
          <w:bCs/>
          <w:color w:val="auto"/>
          <w:szCs w:val="28"/>
        </w:rPr>
        <w:t>ПУ</w:t>
      </w:r>
      <w:r w:rsidRPr="00FD1898">
        <w:rPr>
          <w:b w:val="0"/>
          <w:bCs/>
          <w:color w:val="auto"/>
          <w:szCs w:val="28"/>
        </w:rPr>
        <w:t xml:space="preserve"> розміщено </w:t>
      </w:r>
      <w:r w:rsidRPr="00B4682D">
        <w:rPr>
          <w:color w:val="auto"/>
          <w:szCs w:val="28"/>
        </w:rPr>
        <w:t>87</w:t>
      </w:r>
      <w:r w:rsidRPr="00FD1898">
        <w:rPr>
          <w:b w:val="0"/>
          <w:bCs/>
          <w:color w:val="auto"/>
          <w:szCs w:val="28"/>
        </w:rPr>
        <w:t xml:space="preserve"> публікацій  щодо стану розкриття злочинів у сфері торгівлі людьми, суспільної моралі та нелегальної міграції.</w:t>
      </w:r>
      <w:r w:rsidR="004E029E">
        <w:rPr>
          <w:b w:val="0"/>
          <w:bCs/>
          <w:color w:val="auto"/>
          <w:szCs w:val="28"/>
        </w:rPr>
        <w:t xml:space="preserve"> </w:t>
      </w:r>
      <w:r w:rsidRPr="00FD1898">
        <w:rPr>
          <w:rFonts w:eastAsia="Times New Roman"/>
          <w:b w:val="0"/>
          <w:bCs/>
          <w:color w:val="auto"/>
          <w:spacing w:val="-8"/>
          <w:szCs w:val="28"/>
          <w:shd w:val="clear" w:color="auto" w:fill="FFFFFF"/>
        </w:rPr>
        <w:t xml:space="preserve">На офіційному вебпорталі НПУ у рубриці «Контакти» у підрубриці «Контакти міжрегіональних підрозділів поліції» розміщений телефон «гарячої» лінії за номером +38(050)3527277 (цілодобово), для надання інформації щодо правоохоронців, </w:t>
      </w:r>
      <w:r w:rsidR="005D6515">
        <w:rPr>
          <w:rFonts w:eastAsia="Times New Roman"/>
          <w:b w:val="0"/>
          <w:bCs/>
          <w:color w:val="auto"/>
          <w:spacing w:val="-8"/>
          <w:szCs w:val="28"/>
          <w:shd w:val="clear" w:color="auto" w:fill="FFFFFF"/>
        </w:rPr>
        <w:t xml:space="preserve">                        </w:t>
      </w:r>
      <w:r w:rsidRPr="00FD1898">
        <w:rPr>
          <w:rFonts w:eastAsia="Times New Roman"/>
          <w:b w:val="0"/>
          <w:bCs/>
          <w:color w:val="auto"/>
          <w:spacing w:val="-8"/>
          <w:szCs w:val="28"/>
          <w:shd w:val="clear" w:color="auto" w:fill="FFFFFF"/>
        </w:rPr>
        <w:t xml:space="preserve">які сприяють, співпрацюють з окупантами, поширюють ворожу пропаганду </w:t>
      </w:r>
      <w:r w:rsidR="005D6515">
        <w:rPr>
          <w:rFonts w:eastAsia="Times New Roman"/>
          <w:b w:val="0"/>
          <w:bCs/>
          <w:color w:val="auto"/>
          <w:spacing w:val="-8"/>
          <w:szCs w:val="28"/>
          <w:shd w:val="clear" w:color="auto" w:fill="FFFFFF"/>
        </w:rPr>
        <w:t xml:space="preserve">                      </w:t>
      </w:r>
      <w:r w:rsidRPr="00FD1898">
        <w:rPr>
          <w:rFonts w:eastAsia="Times New Roman"/>
          <w:b w:val="0"/>
          <w:bCs/>
          <w:color w:val="auto"/>
          <w:spacing w:val="-8"/>
          <w:szCs w:val="28"/>
          <w:shd w:val="clear" w:color="auto" w:fill="FFFFFF"/>
        </w:rPr>
        <w:t>чи зрадили державі, а також надання інформації про відомі факти прикриття (</w:t>
      </w:r>
      <w:r w:rsidR="004E029E">
        <w:rPr>
          <w:rFonts w:eastAsia="Times New Roman"/>
          <w:b w:val="0"/>
          <w:bCs/>
          <w:color w:val="auto"/>
          <w:spacing w:val="-8"/>
          <w:szCs w:val="28"/>
          <w:shd w:val="clear" w:color="auto" w:fill="FFFFFF"/>
        </w:rPr>
        <w:t>«</w:t>
      </w:r>
      <w:r w:rsidRPr="00FD1898">
        <w:rPr>
          <w:rFonts w:eastAsia="Times New Roman"/>
          <w:b w:val="0"/>
          <w:bCs/>
          <w:color w:val="auto"/>
          <w:spacing w:val="-8"/>
          <w:szCs w:val="28"/>
          <w:shd w:val="clear" w:color="auto" w:fill="FFFFFF"/>
        </w:rPr>
        <w:t>кришування</w:t>
      </w:r>
      <w:r w:rsidR="004E029E">
        <w:rPr>
          <w:rFonts w:eastAsia="Times New Roman"/>
          <w:b w:val="0"/>
          <w:bCs/>
          <w:color w:val="auto"/>
          <w:spacing w:val="-8"/>
          <w:szCs w:val="28"/>
          <w:shd w:val="clear" w:color="auto" w:fill="FFFFFF"/>
        </w:rPr>
        <w:t>»</w:t>
      </w:r>
      <w:r w:rsidRPr="00FD1898">
        <w:rPr>
          <w:rFonts w:eastAsia="Times New Roman"/>
          <w:b w:val="0"/>
          <w:bCs/>
          <w:color w:val="auto"/>
          <w:spacing w:val="-8"/>
          <w:szCs w:val="28"/>
          <w:shd w:val="clear" w:color="auto" w:fill="FFFFFF"/>
        </w:rPr>
        <w:t>)</w:t>
      </w:r>
      <w:r w:rsidR="004E029E">
        <w:rPr>
          <w:rFonts w:eastAsia="Times New Roman"/>
          <w:b w:val="0"/>
          <w:bCs/>
          <w:color w:val="auto"/>
          <w:spacing w:val="-8"/>
          <w:szCs w:val="28"/>
          <w:shd w:val="clear" w:color="auto" w:fill="FFFFFF"/>
        </w:rPr>
        <w:t>;</w:t>
      </w:r>
      <w:r w:rsidRPr="00FD1898">
        <w:rPr>
          <w:rFonts w:eastAsia="Times New Roman"/>
          <w:b w:val="0"/>
          <w:bCs/>
          <w:color w:val="auto"/>
          <w:spacing w:val="-8"/>
          <w:szCs w:val="28"/>
          <w:shd w:val="clear" w:color="auto" w:fill="FFFFFF"/>
        </w:rPr>
        <w:t xml:space="preserve"> працівниками поліції осіб, які утримують  місця розпусти </w:t>
      </w:r>
      <w:r w:rsidR="005D6515">
        <w:rPr>
          <w:rFonts w:eastAsia="Times New Roman"/>
          <w:b w:val="0"/>
          <w:bCs/>
          <w:color w:val="auto"/>
          <w:spacing w:val="-8"/>
          <w:szCs w:val="28"/>
          <w:shd w:val="clear" w:color="auto" w:fill="FFFFFF"/>
        </w:rPr>
        <w:t xml:space="preserve">                               </w:t>
      </w:r>
      <w:r w:rsidRPr="00FD1898">
        <w:rPr>
          <w:rFonts w:eastAsia="Times New Roman"/>
          <w:b w:val="0"/>
          <w:bCs/>
          <w:color w:val="auto"/>
          <w:spacing w:val="-8"/>
          <w:szCs w:val="28"/>
          <w:shd w:val="clear" w:color="auto" w:fill="FFFFFF"/>
        </w:rPr>
        <w:t>і звідництво (сутенерів).</w:t>
      </w:r>
    </w:p>
    <w:p w14:paraId="23045418" w14:textId="56407B86" w:rsidR="00051AA9" w:rsidRPr="00FD1898" w:rsidRDefault="0077540A" w:rsidP="001A7F1B">
      <w:pPr>
        <w:tabs>
          <w:tab w:val="left" w:pos="567"/>
          <w:tab w:val="left" w:pos="709"/>
          <w:tab w:val="left" w:pos="851"/>
        </w:tabs>
        <w:spacing w:after="0" w:line="240" w:lineRule="auto"/>
        <w:ind w:right="-1"/>
        <w:jc w:val="both"/>
        <w:rPr>
          <w:rFonts w:ascii="Times New Roman" w:hAnsi="Times New Roman" w:cs="Times New Roman"/>
          <w:spacing w:val="-8"/>
          <w:sz w:val="28"/>
          <w:szCs w:val="28"/>
          <w:shd w:val="clear" w:color="auto" w:fill="FFFFFF"/>
          <w:lang w:eastAsia="ru-RU"/>
        </w:rPr>
      </w:pPr>
      <w:bookmarkStart w:id="3" w:name="_Hlk107317886"/>
      <w:r w:rsidRPr="00FD1898">
        <w:rPr>
          <w:rFonts w:ascii="Times New Roman" w:hAnsi="Times New Roman" w:cs="Times New Roman"/>
          <w:bCs/>
          <w:sz w:val="28"/>
          <w:szCs w:val="28"/>
        </w:rPr>
        <w:t xml:space="preserve">          - </w:t>
      </w:r>
      <w:r w:rsidRPr="00FD1898">
        <w:rPr>
          <w:rFonts w:ascii="Times New Roman" w:eastAsia="Times New Roman" w:hAnsi="Times New Roman" w:cs="Times New Roman"/>
          <w:spacing w:val="-8"/>
          <w:sz w:val="28"/>
          <w:szCs w:val="28"/>
          <w:shd w:val="clear" w:color="auto" w:fill="FFFFFF"/>
          <w:lang w:eastAsia="ru-RU"/>
        </w:rPr>
        <w:t>п</w:t>
      </w:r>
      <w:r w:rsidR="00051AA9" w:rsidRPr="00FD1898">
        <w:rPr>
          <w:rFonts w:ascii="Times New Roman" w:eastAsia="Times New Roman" w:hAnsi="Times New Roman" w:cs="Times New Roman"/>
          <w:spacing w:val="-8"/>
          <w:sz w:val="28"/>
          <w:szCs w:val="28"/>
          <w:shd w:val="clear" w:color="auto" w:fill="FFFFFF"/>
          <w:lang w:eastAsia="ru-RU"/>
        </w:rPr>
        <w:t xml:space="preserve">роведені додаткові  навчання із працівниками </w:t>
      </w:r>
      <w:r w:rsidRPr="00FD1898">
        <w:rPr>
          <w:rFonts w:ascii="Times New Roman" w:hAnsi="Times New Roman" w:cs="Times New Roman"/>
          <w:bCs/>
          <w:sz w:val="28"/>
          <w:szCs w:val="28"/>
        </w:rPr>
        <w:t xml:space="preserve">центрального апарату </w:t>
      </w:r>
      <w:r w:rsidR="00051AA9" w:rsidRPr="00FD1898">
        <w:rPr>
          <w:rFonts w:ascii="Times New Roman" w:eastAsia="Times New Roman" w:hAnsi="Times New Roman" w:cs="Times New Roman"/>
          <w:spacing w:val="-8"/>
          <w:sz w:val="28"/>
          <w:szCs w:val="28"/>
          <w:shd w:val="clear" w:color="auto" w:fill="FFFFFF"/>
          <w:lang w:eastAsia="ru-RU"/>
        </w:rPr>
        <w:t xml:space="preserve">поліції зі знання антикорупційного законодавства, із врахуванням внесення </w:t>
      </w:r>
      <w:r w:rsidRPr="00FD1898">
        <w:rPr>
          <w:rFonts w:ascii="Times New Roman" w:eastAsia="Times New Roman" w:hAnsi="Times New Roman" w:cs="Times New Roman"/>
          <w:spacing w:val="-8"/>
          <w:sz w:val="28"/>
          <w:szCs w:val="28"/>
          <w:shd w:val="clear" w:color="auto" w:fill="FFFFFF"/>
          <w:lang w:eastAsia="ru-RU"/>
        </w:rPr>
        <w:t xml:space="preserve">                       </w:t>
      </w:r>
      <w:r w:rsidR="00051AA9" w:rsidRPr="00FD1898">
        <w:rPr>
          <w:rFonts w:ascii="Times New Roman" w:eastAsia="Times New Roman" w:hAnsi="Times New Roman" w:cs="Times New Roman"/>
          <w:spacing w:val="-8"/>
          <w:sz w:val="28"/>
          <w:szCs w:val="28"/>
          <w:shd w:val="clear" w:color="auto" w:fill="FFFFFF"/>
          <w:lang w:eastAsia="ru-RU"/>
        </w:rPr>
        <w:t xml:space="preserve">до нього змін, з приведенням типових ситуацій наявності потенційного </w:t>
      </w:r>
      <w:r w:rsidR="00A96FBB" w:rsidRPr="00FD1898">
        <w:rPr>
          <w:rFonts w:ascii="Times New Roman" w:eastAsia="Times New Roman" w:hAnsi="Times New Roman" w:cs="Times New Roman"/>
          <w:spacing w:val="-8"/>
          <w:sz w:val="28"/>
          <w:szCs w:val="28"/>
          <w:shd w:val="clear" w:color="auto" w:fill="FFFFFF"/>
          <w:lang w:eastAsia="ru-RU"/>
        </w:rPr>
        <w:t xml:space="preserve">                               </w:t>
      </w:r>
      <w:r w:rsidR="00051AA9" w:rsidRPr="00FD1898">
        <w:rPr>
          <w:rFonts w:ascii="Times New Roman" w:eastAsia="Times New Roman" w:hAnsi="Times New Roman" w:cs="Times New Roman"/>
          <w:spacing w:val="-8"/>
          <w:sz w:val="28"/>
          <w:szCs w:val="28"/>
          <w:shd w:val="clear" w:color="auto" w:fill="FFFFFF"/>
          <w:lang w:eastAsia="ru-RU"/>
        </w:rPr>
        <w:t>чи реального конфлікту інтересів, з попередженням</w:t>
      </w:r>
      <w:r w:rsidR="00051AA9" w:rsidRPr="00FD1898">
        <w:rPr>
          <w:rFonts w:ascii="Times New Roman" w:hAnsi="Times New Roman" w:cs="Times New Roman"/>
          <w:spacing w:val="-8"/>
          <w:sz w:val="28"/>
          <w:szCs w:val="28"/>
          <w:shd w:val="clear" w:color="auto" w:fill="FFFFFF"/>
          <w:lang w:eastAsia="ru-RU"/>
        </w:rPr>
        <w:t xml:space="preserve"> про відповідальність, яка настає за порушення антикорупційного законодавства</w:t>
      </w:r>
      <w:r w:rsidRPr="00FD1898">
        <w:rPr>
          <w:rFonts w:ascii="Times New Roman" w:hAnsi="Times New Roman" w:cs="Times New Roman"/>
          <w:spacing w:val="-8"/>
          <w:sz w:val="28"/>
          <w:szCs w:val="28"/>
          <w:shd w:val="clear" w:color="auto" w:fill="FFFFFF"/>
          <w:lang w:eastAsia="ru-RU"/>
        </w:rPr>
        <w:t>;</w:t>
      </w:r>
    </w:p>
    <w:p w14:paraId="781AE7CB" w14:textId="7A5D2ACB" w:rsidR="00051AA9" w:rsidRPr="00FD1898" w:rsidRDefault="0077540A" w:rsidP="001A7F1B">
      <w:pPr>
        <w:tabs>
          <w:tab w:val="left" w:pos="709"/>
        </w:tabs>
        <w:spacing w:after="0" w:line="240" w:lineRule="auto"/>
        <w:ind w:right="-1"/>
        <w:jc w:val="both"/>
        <w:rPr>
          <w:rFonts w:ascii="Times New Roman" w:eastAsia="Times New Roman" w:hAnsi="Times New Roman" w:cs="Times New Roman"/>
          <w:spacing w:val="-8"/>
          <w:sz w:val="28"/>
          <w:szCs w:val="28"/>
          <w:shd w:val="clear" w:color="auto" w:fill="FFFFFF"/>
          <w:lang w:eastAsia="ru-RU"/>
        </w:rPr>
      </w:pPr>
      <w:r w:rsidRPr="00FD1898">
        <w:rPr>
          <w:rFonts w:ascii="Times New Roman" w:hAnsi="Times New Roman" w:cs="Times New Roman"/>
          <w:spacing w:val="-8"/>
          <w:sz w:val="28"/>
          <w:szCs w:val="28"/>
          <w:shd w:val="clear" w:color="auto" w:fill="FFFFFF"/>
          <w:lang w:eastAsia="ru-RU"/>
        </w:rPr>
        <w:t xml:space="preserve">           - </w:t>
      </w:r>
      <w:r w:rsidR="00051AA9" w:rsidRPr="00FD1898">
        <w:rPr>
          <w:rFonts w:ascii="Times New Roman" w:hAnsi="Times New Roman" w:cs="Times New Roman"/>
          <w:spacing w:val="-8"/>
          <w:sz w:val="28"/>
          <w:szCs w:val="28"/>
          <w:shd w:val="clear" w:color="auto" w:fill="FFFFFF"/>
          <w:lang w:eastAsia="ru-RU"/>
        </w:rPr>
        <w:t>на нарадах (у системі онлайн</w:t>
      </w:r>
      <w:r w:rsidR="00966E69" w:rsidRPr="00FD1898">
        <w:rPr>
          <w:rFonts w:ascii="Times New Roman" w:hAnsi="Times New Roman" w:cs="Times New Roman"/>
          <w:spacing w:val="-8"/>
          <w:sz w:val="28"/>
          <w:szCs w:val="28"/>
          <w:shd w:val="clear" w:color="auto" w:fill="FFFFFF"/>
          <w:lang w:eastAsia="ru-RU"/>
        </w:rPr>
        <w:t>-</w:t>
      </w:r>
      <w:r w:rsidR="00051AA9" w:rsidRPr="00FD1898">
        <w:rPr>
          <w:rFonts w:ascii="Times New Roman" w:hAnsi="Times New Roman" w:cs="Times New Roman"/>
          <w:spacing w:val="-8"/>
          <w:sz w:val="28"/>
          <w:szCs w:val="28"/>
          <w:shd w:val="clear" w:color="auto" w:fill="FFFFFF"/>
          <w:lang w:eastAsia="ru-RU"/>
        </w:rPr>
        <w:t>конференцій) постійно доводилась інформація щодо проведення самостійного тестування/вивчення на наявність (відсутність)</w:t>
      </w:r>
      <w:r w:rsidR="00051AA9" w:rsidRPr="00FD1898">
        <w:rPr>
          <w:rFonts w:ascii="Times New Roman" w:eastAsia="Times New Roman" w:hAnsi="Times New Roman" w:cs="Times New Roman"/>
          <w:spacing w:val="-8"/>
          <w:sz w:val="28"/>
          <w:szCs w:val="28"/>
          <w:shd w:val="clear" w:color="auto" w:fill="FFFFFF"/>
          <w:lang w:eastAsia="ru-RU"/>
        </w:rPr>
        <w:t xml:space="preserve"> конфлікту інтересів у т.ч. відповідно до Методичних рекомендацій НАЗК </w:t>
      </w:r>
      <w:r w:rsidR="005D6515">
        <w:rPr>
          <w:rFonts w:ascii="Times New Roman" w:eastAsia="Times New Roman" w:hAnsi="Times New Roman" w:cs="Times New Roman"/>
          <w:spacing w:val="-8"/>
          <w:sz w:val="28"/>
          <w:szCs w:val="28"/>
          <w:shd w:val="clear" w:color="auto" w:fill="FFFFFF"/>
          <w:lang w:eastAsia="ru-RU"/>
        </w:rPr>
        <w:t xml:space="preserve">                            </w:t>
      </w:r>
      <w:r w:rsidR="00051AA9" w:rsidRPr="00FD1898">
        <w:rPr>
          <w:rFonts w:ascii="Times New Roman" w:eastAsia="Times New Roman" w:hAnsi="Times New Roman" w:cs="Times New Roman"/>
          <w:spacing w:val="-8"/>
          <w:sz w:val="28"/>
          <w:szCs w:val="28"/>
          <w:shd w:val="clear" w:color="auto" w:fill="FFFFFF"/>
          <w:lang w:eastAsia="ru-RU"/>
        </w:rPr>
        <w:t>від 02.04.2021 № 5</w:t>
      </w:r>
      <w:r w:rsidR="004E029E">
        <w:rPr>
          <w:rFonts w:ascii="Times New Roman" w:eastAsia="Times New Roman" w:hAnsi="Times New Roman" w:cs="Times New Roman"/>
          <w:spacing w:val="-8"/>
          <w:sz w:val="28"/>
          <w:szCs w:val="28"/>
          <w:shd w:val="clear" w:color="auto" w:fill="FFFFFF"/>
          <w:lang w:eastAsia="ru-RU"/>
        </w:rPr>
        <w:t>.</w:t>
      </w:r>
      <w:r w:rsidR="00051AA9" w:rsidRPr="00FD1898">
        <w:rPr>
          <w:rFonts w:ascii="Times New Roman" w:eastAsia="Times New Roman" w:hAnsi="Times New Roman" w:cs="Times New Roman"/>
          <w:spacing w:val="-8"/>
          <w:sz w:val="28"/>
          <w:szCs w:val="28"/>
          <w:shd w:val="clear" w:color="auto" w:fill="FFFFFF"/>
          <w:lang w:eastAsia="ru-RU"/>
        </w:rPr>
        <w:t xml:space="preserve"> </w:t>
      </w:r>
    </w:p>
    <w:p w14:paraId="1E9942AA" w14:textId="77777777" w:rsidR="005D6515" w:rsidRPr="00FD1898" w:rsidRDefault="005D6515" w:rsidP="0077540A">
      <w:pPr>
        <w:spacing w:after="0" w:line="240" w:lineRule="auto"/>
        <w:ind w:right="185"/>
        <w:jc w:val="both"/>
        <w:rPr>
          <w:rFonts w:ascii="Times New Roman" w:eastAsia="Times New Roman" w:hAnsi="Times New Roman" w:cs="Times New Roman"/>
          <w:spacing w:val="-8"/>
          <w:shd w:val="clear" w:color="auto" w:fill="FFFFFF"/>
          <w:lang w:eastAsia="ru-RU"/>
        </w:rPr>
      </w:pPr>
    </w:p>
    <w:p w14:paraId="10558571" w14:textId="7A459822" w:rsidR="00A35D4C" w:rsidRPr="00FD1898" w:rsidRDefault="00AB721E" w:rsidP="002B2858">
      <w:pPr>
        <w:spacing w:after="0" w:line="240" w:lineRule="auto"/>
        <w:ind w:firstLine="709"/>
        <w:jc w:val="both"/>
        <w:rPr>
          <w:rFonts w:ascii="Times New Roman" w:hAnsi="Times New Roman" w:cs="Times New Roman"/>
          <w:bCs/>
          <w:i/>
          <w:iCs/>
          <w:sz w:val="28"/>
          <w:szCs w:val="28"/>
        </w:rPr>
      </w:pPr>
      <w:r w:rsidRPr="00FD1898">
        <w:rPr>
          <w:rFonts w:ascii="Times New Roman" w:hAnsi="Times New Roman" w:cs="Times New Roman"/>
          <w:bCs/>
          <w:i/>
          <w:iCs/>
          <w:sz w:val="28"/>
          <w:szCs w:val="28"/>
        </w:rPr>
        <w:t>3. Стосовно заходів</w:t>
      </w:r>
      <w:r w:rsidR="004931F4" w:rsidRPr="00FD1898">
        <w:rPr>
          <w:rFonts w:ascii="Times New Roman" w:hAnsi="Times New Roman" w:cs="Times New Roman"/>
          <w:bCs/>
          <w:i/>
          <w:iCs/>
          <w:sz w:val="28"/>
          <w:szCs w:val="28"/>
        </w:rPr>
        <w:t xml:space="preserve"> впливу на </w:t>
      </w:r>
      <w:r w:rsidRPr="00FD1898">
        <w:rPr>
          <w:rFonts w:ascii="Times New Roman" w:hAnsi="Times New Roman" w:cs="Times New Roman"/>
          <w:bCs/>
          <w:i/>
          <w:iCs/>
          <w:sz w:val="28"/>
          <w:szCs w:val="28"/>
        </w:rPr>
        <w:t>корупційн</w:t>
      </w:r>
      <w:r w:rsidR="004931F4" w:rsidRPr="00FD1898">
        <w:rPr>
          <w:rFonts w:ascii="Times New Roman" w:hAnsi="Times New Roman" w:cs="Times New Roman"/>
          <w:bCs/>
          <w:i/>
          <w:iCs/>
          <w:sz w:val="28"/>
          <w:szCs w:val="28"/>
        </w:rPr>
        <w:t>і ризики</w:t>
      </w:r>
      <w:r w:rsidRPr="00FD1898">
        <w:rPr>
          <w:rFonts w:ascii="Times New Roman" w:hAnsi="Times New Roman" w:cs="Times New Roman"/>
          <w:bCs/>
          <w:i/>
          <w:iCs/>
          <w:sz w:val="28"/>
          <w:szCs w:val="28"/>
        </w:rPr>
        <w:t xml:space="preserve"> </w:t>
      </w:r>
      <w:r w:rsidR="004931F4" w:rsidRPr="00FD1898">
        <w:rPr>
          <w:rFonts w:ascii="Times New Roman" w:hAnsi="Times New Roman" w:cs="Times New Roman"/>
          <w:bCs/>
          <w:i/>
          <w:iCs/>
          <w:sz w:val="28"/>
          <w:szCs w:val="28"/>
        </w:rPr>
        <w:t>у НПУ</w:t>
      </w:r>
      <w:r w:rsidRPr="00FD1898">
        <w:rPr>
          <w:rFonts w:ascii="Times New Roman" w:hAnsi="Times New Roman" w:cs="Times New Roman"/>
          <w:bCs/>
          <w:i/>
          <w:iCs/>
          <w:sz w:val="28"/>
          <w:szCs w:val="28"/>
        </w:rPr>
        <w:t>:</w:t>
      </w:r>
    </w:p>
    <w:p w14:paraId="555E11D6" w14:textId="58A0DA59" w:rsidR="00585A7E" w:rsidRPr="00FD1898" w:rsidRDefault="00A35D4C" w:rsidP="002B2858">
      <w:pPr>
        <w:tabs>
          <w:tab w:val="left" w:pos="851"/>
        </w:tabs>
        <w:spacing w:after="0" w:line="240" w:lineRule="auto"/>
        <w:jc w:val="both"/>
        <w:rPr>
          <w:rFonts w:ascii="Times New Roman" w:hAnsi="Times New Roman" w:cs="Times New Roman"/>
          <w:bCs/>
          <w:sz w:val="28"/>
          <w:szCs w:val="28"/>
        </w:rPr>
      </w:pPr>
      <w:r w:rsidRPr="00FD1898">
        <w:rPr>
          <w:rFonts w:ascii="Times New Roman" w:hAnsi="Times New Roman" w:cs="Times New Roman"/>
          <w:bCs/>
          <w:i/>
          <w:iCs/>
          <w:sz w:val="28"/>
          <w:szCs w:val="28"/>
        </w:rPr>
        <w:t xml:space="preserve">    </w:t>
      </w:r>
      <w:r w:rsidR="003E54A4" w:rsidRPr="00FD1898">
        <w:rPr>
          <w:rFonts w:ascii="Times New Roman" w:hAnsi="Times New Roman" w:cs="Times New Roman"/>
          <w:bCs/>
          <w:i/>
          <w:iCs/>
          <w:sz w:val="28"/>
          <w:szCs w:val="28"/>
        </w:rPr>
        <w:t xml:space="preserve">   </w:t>
      </w:r>
      <w:r w:rsidRPr="00FD1898">
        <w:rPr>
          <w:rFonts w:ascii="Times New Roman" w:hAnsi="Times New Roman" w:cs="Times New Roman"/>
          <w:bCs/>
          <w:i/>
          <w:iCs/>
          <w:sz w:val="28"/>
          <w:szCs w:val="28"/>
        </w:rPr>
        <w:t xml:space="preserve"> </w:t>
      </w:r>
      <w:r w:rsidR="003E54A4" w:rsidRPr="00FD1898">
        <w:rPr>
          <w:rFonts w:ascii="Times New Roman" w:hAnsi="Times New Roman" w:cs="Times New Roman"/>
          <w:bCs/>
          <w:i/>
          <w:iCs/>
          <w:sz w:val="28"/>
          <w:szCs w:val="28"/>
        </w:rPr>
        <w:t xml:space="preserve"> </w:t>
      </w:r>
      <w:r w:rsidR="002B2858">
        <w:rPr>
          <w:rFonts w:ascii="Times New Roman" w:hAnsi="Times New Roman" w:cs="Times New Roman"/>
          <w:bCs/>
          <w:i/>
          <w:iCs/>
          <w:sz w:val="28"/>
          <w:szCs w:val="28"/>
        </w:rPr>
        <w:t xml:space="preserve">  </w:t>
      </w:r>
      <w:r w:rsidR="003E54A4" w:rsidRPr="00FD1898">
        <w:rPr>
          <w:rFonts w:ascii="Times New Roman" w:hAnsi="Times New Roman" w:cs="Times New Roman"/>
          <w:bCs/>
          <w:i/>
          <w:iCs/>
          <w:sz w:val="28"/>
          <w:szCs w:val="28"/>
        </w:rPr>
        <w:t xml:space="preserve"> </w:t>
      </w:r>
      <w:bookmarkStart w:id="4" w:name="_Hlk107328217"/>
      <w:r w:rsidRPr="00FD1898">
        <w:rPr>
          <w:rFonts w:ascii="Times New Roman" w:hAnsi="Times New Roman" w:cs="Times New Roman"/>
          <w:b/>
          <w:i/>
          <w:iCs/>
          <w:sz w:val="28"/>
          <w:szCs w:val="28"/>
        </w:rPr>
        <w:t>«Виконано»</w:t>
      </w:r>
      <w:r w:rsidRPr="00FD1898">
        <w:rPr>
          <w:rFonts w:ascii="Times New Roman" w:hAnsi="Times New Roman" w:cs="Times New Roman"/>
          <w:bCs/>
          <w:i/>
          <w:iCs/>
          <w:sz w:val="28"/>
          <w:szCs w:val="28"/>
        </w:rPr>
        <w:t xml:space="preserve"> </w:t>
      </w:r>
      <w:r w:rsidR="002738D8">
        <w:rPr>
          <w:rFonts w:ascii="Times New Roman" w:hAnsi="Times New Roman" w:cs="Times New Roman"/>
          <w:b/>
          <w:i/>
          <w:iCs/>
          <w:sz w:val="28"/>
          <w:szCs w:val="28"/>
        </w:rPr>
        <w:t>79</w:t>
      </w:r>
      <w:r w:rsidR="00AB721E" w:rsidRPr="00FD1898">
        <w:rPr>
          <w:rFonts w:ascii="Times New Roman" w:hAnsi="Times New Roman" w:cs="Times New Roman"/>
          <w:b/>
          <w:sz w:val="28"/>
          <w:szCs w:val="28"/>
        </w:rPr>
        <w:t xml:space="preserve"> </w:t>
      </w:r>
      <w:r w:rsidRPr="00FD1898">
        <w:rPr>
          <w:rFonts w:ascii="Times New Roman" w:hAnsi="Times New Roman" w:cs="Times New Roman"/>
          <w:bCs/>
          <w:i/>
          <w:iCs/>
          <w:sz w:val="28"/>
          <w:szCs w:val="28"/>
        </w:rPr>
        <w:t>заходів впливу на корупційні ризики, зокрема:</w:t>
      </w:r>
      <w:bookmarkEnd w:id="4"/>
    </w:p>
    <w:p w14:paraId="4F6D31C3" w14:textId="4E69E9D8" w:rsidR="004376E9" w:rsidRPr="00FD1898" w:rsidRDefault="00585A7E" w:rsidP="0019213E">
      <w:pPr>
        <w:pStyle w:val="3"/>
        <w:shd w:val="clear" w:color="auto" w:fill="FFFFFF" w:themeFill="background1"/>
        <w:tabs>
          <w:tab w:val="left" w:pos="426"/>
        </w:tabs>
        <w:spacing w:before="0" w:beforeAutospacing="0" w:after="0" w:afterAutospacing="0"/>
        <w:jc w:val="both"/>
        <w:textAlignment w:val="baseline"/>
        <w:rPr>
          <w:b w:val="0"/>
          <w:bCs w:val="0"/>
          <w:sz w:val="28"/>
          <w:szCs w:val="28"/>
          <w:lang w:val="uk-UA"/>
        </w:rPr>
      </w:pPr>
      <w:r w:rsidRPr="00FD1898">
        <w:rPr>
          <w:b w:val="0"/>
          <w:bCs w:val="0"/>
          <w:sz w:val="28"/>
          <w:szCs w:val="28"/>
          <w:lang w:val="uk-UA"/>
        </w:rPr>
        <w:t xml:space="preserve">     </w:t>
      </w:r>
      <w:r w:rsidR="00611349" w:rsidRPr="00FD1898">
        <w:rPr>
          <w:b w:val="0"/>
          <w:bCs w:val="0"/>
          <w:sz w:val="28"/>
          <w:szCs w:val="28"/>
          <w:lang w:val="uk-UA"/>
        </w:rPr>
        <w:t>-</w:t>
      </w:r>
      <w:r w:rsidR="00611349" w:rsidRPr="00FD1898">
        <w:rPr>
          <w:sz w:val="28"/>
          <w:szCs w:val="28"/>
          <w:lang w:val="uk-UA"/>
        </w:rPr>
        <w:t xml:space="preserve"> </w:t>
      </w:r>
      <w:r w:rsidR="004376E9" w:rsidRPr="00FD1898">
        <w:rPr>
          <w:b w:val="0"/>
          <w:sz w:val="28"/>
          <w:szCs w:val="28"/>
          <w:lang w:val="uk-UA"/>
        </w:rPr>
        <w:t>р</w:t>
      </w:r>
      <w:r w:rsidR="00611349" w:rsidRPr="00FD1898">
        <w:rPr>
          <w:b w:val="0"/>
          <w:sz w:val="28"/>
          <w:szCs w:val="28"/>
          <w:lang w:val="uk-UA"/>
        </w:rPr>
        <w:t>озроблено 2</w:t>
      </w:r>
      <w:r w:rsidR="00B347CF" w:rsidRPr="00FD1898">
        <w:rPr>
          <w:b w:val="0"/>
          <w:sz w:val="28"/>
          <w:szCs w:val="28"/>
          <w:lang w:val="uk-UA"/>
        </w:rPr>
        <w:t xml:space="preserve"> пропозиції до</w:t>
      </w:r>
      <w:r w:rsidR="00611349" w:rsidRPr="00FD1898">
        <w:rPr>
          <w:b w:val="0"/>
          <w:sz w:val="28"/>
          <w:szCs w:val="28"/>
          <w:lang w:val="uk-UA"/>
        </w:rPr>
        <w:t xml:space="preserve"> про</w:t>
      </w:r>
      <w:r w:rsidR="00B347CF" w:rsidRPr="00FD1898">
        <w:rPr>
          <w:b w:val="0"/>
          <w:sz w:val="28"/>
          <w:szCs w:val="28"/>
          <w:lang w:val="uk-UA"/>
        </w:rPr>
        <w:t>є</w:t>
      </w:r>
      <w:r w:rsidR="00611349" w:rsidRPr="00FD1898">
        <w:rPr>
          <w:b w:val="0"/>
          <w:sz w:val="28"/>
          <w:szCs w:val="28"/>
          <w:lang w:val="uk-UA"/>
        </w:rPr>
        <w:t>кт</w:t>
      </w:r>
      <w:r w:rsidR="00B347CF" w:rsidRPr="00FD1898">
        <w:rPr>
          <w:b w:val="0"/>
          <w:sz w:val="28"/>
          <w:szCs w:val="28"/>
          <w:lang w:val="uk-UA"/>
        </w:rPr>
        <w:t>ів</w:t>
      </w:r>
      <w:r w:rsidR="00611349" w:rsidRPr="00FD1898">
        <w:rPr>
          <w:b w:val="0"/>
          <w:sz w:val="28"/>
          <w:szCs w:val="28"/>
          <w:lang w:val="uk-UA"/>
        </w:rPr>
        <w:t xml:space="preserve"> Закону</w:t>
      </w:r>
      <w:r w:rsidR="0049276F" w:rsidRPr="00FD1898">
        <w:rPr>
          <w:b w:val="0"/>
          <w:sz w:val="28"/>
          <w:szCs w:val="28"/>
          <w:lang w:val="uk-UA"/>
        </w:rPr>
        <w:t xml:space="preserve"> України</w:t>
      </w:r>
      <w:r w:rsidR="00611349" w:rsidRPr="00FD1898">
        <w:rPr>
          <w:b w:val="0"/>
          <w:sz w:val="28"/>
          <w:szCs w:val="28"/>
          <w:lang w:val="uk-UA"/>
        </w:rPr>
        <w:t xml:space="preserve"> про внесення зміни до статті 66 Закону України "Про Національну поліцію" щодо службового сумісництва поліцейських</w:t>
      </w:r>
      <w:r w:rsidRPr="00FD1898">
        <w:rPr>
          <w:b w:val="0"/>
          <w:sz w:val="28"/>
          <w:szCs w:val="28"/>
          <w:lang w:val="uk-UA"/>
        </w:rPr>
        <w:t xml:space="preserve"> </w:t>
      </w:r>
      <w:r w:rsidR="00BA30A5" w:rsidRPr="00FD1898">
        <w:rPr>
          <w:b w:val="0"/>
          <w:sz w:val="28"/>
          <w:szCs w:val="28"/>
          <w:shd w:val="clear" w:color="auto" w:fill="FFFFFF"/>
          <w:lang w:val="uk-UA"/>
        </w:rPr>
        <w:t xml:space="preserve">від 20.12.2021 </w:t>
      </w:r>
      <w:r w:rsidR="00611349" w:rsidRPr="00FD1898">
        <w:rPr>
          <w:b w:val="0"/>
          <w:sz w:val="28"/>
          <w:szCs w:val="28"/>
          <w:lang w:val="uk-UA"/>
        </w:rPr>
        <w:t>№</w:t>
      </w:r>
      <w:r w:rsidR="00611349" w:rsidRPr="00FD1898">
        <w:rPr>
          <w:b w:val="0"/>
          <w:sz w:val="28"/>
          <w:szCs w:val="28"/>
          <w:shd w:val="clear" w:color="auto" w:fill="FFFFFF" w:themeFill="background1"/>
          <w:lang w:val="uk-UA"/>
        </w:rPr>
        <w:t xml:space="preserve"> </w:t>
      </w:r>
      <w:r w:rsidR="00611349" w:rsidRPr="00FD1898">
        <w:rPr>
          <w:b w:val="0"/>
          <w:sz w:val="28"/>
          <w:szCs w:val="28"/>
          <w:shd w:val="clear" w:color="auto" w:fill="FFFFFF"/>
          <w:lang w:val="uk-UA"/>
        </w:rPr>
        <w:t xml:space="preserve">6450 </w:t>
      </w:r>
      <w:r w:rsidRPr="00FD1898">
        <w:rPr>
          <w:b w:val="0"/>
          <w:sz w:val="28"/>
          <w:szCs w:val="28"/>
          <w:shd w:val="clear" w:color="auto" w:fill="FFFFFF"/>
          <w:lang w:val="uk-UA"/>
        </w:rPr>
        <w:t>та</w:t>
      </w:r>
      <w:r w:rsidRPr="00FD1898">
        <w:rPr>
          <w:b w:val="0"/>
          <w:sz w:val="28"/>
          <w:szCs w:val="28"/>
          <w:shd w:val="clear" w:color="auto" w:fill="FFFFFF" w:themeFill="background1"/>
          <w:lang w:val="uk-UA"/>
        </w:rPr>
        <w:t xml:space="preserve"> </w:t>
      </w:r>
      <w:r w:rsidR="00611349" w:rsidRPr="00FD1898">
        <w:rPr>
          <w:b w:val="0"/>
          <w:sz w:val="28"/>
          <w:szCs w:val="28"/>
          <w:shd w:val="clear" w:color="auto" w:fill="FFFFFF"/>
          <w:lang w:val="uk-UA"/>
        </w:rPr>
        <w:t>від 24.12.2021</w:t>
      </w:r>
      <w:r w:rsidR="00BA30A5" w:rsidRPr="00FD1898">
        <w:rPr>
          <w:b w:val="0"/>
          <w:sz w:val="28"/>
          <w:szCs w:val="28"/>
          <w:shd w:val="clear" w:color="auto" w:fill="FFFFFF"/>
          <w:lang w:val="uk-UA"/>
        </w:rPr>
        <w:t xml:space="preserve"> № 6450-1</w:t>
      </w:r>
      <w:r w:rsidRPr="00FD1898">
        <w:rPr>
          <w:b w:val="0"/>
          <w:sz w:val="28"/>
          <w:szCs w:val="28"/>
          <w:shd w:val="clear" w:color="auto" w:fill="FFFFFF"/>
          <w:lang w:val="uk-UA"/>
        </w:rPr>
        <w:t>;</w:t>
      </w:r>
      <w:r w:rsidR="00611349" w:rsidRPr="00FD1898">
        <w:rPr>
          <w:sz w:val="28"/>
          <w:szCs w:val="28"/>
          <w:shd w:val="clear" w:color="auto" w:fill="FFFFFF"/>
          <w:lang w:val="uk-UA"/>
        </w:rPr>
        <w:t xml:space="preserve"> </w:t>
      </w:r>
    </w:p>
    <w:p w14:paraId="2522FEEF" w14:textId="70F11DB0" w:rsidR="00611349" w:rsidRPr="00FD1898" w:rsidRDefault="00585A7E" w:rsidP="0019213E">
      <w:pPr>
        <w:spacing w:after="0" w:line="240" w:lineRule="auto"/>
        <w:jc w:val="both"/>
        <w:rPr>
          <w:rFonts w:ascii="Times New Roman" w:eastAsia="Times New Roman" w:hAnsi="Times New Roman" w:cs="Times New Roman"/>
          <w:sz w:val="28"/>
          <w:szCs w:val="28"/>
        </w:rPr>
      </w:pPr>
      <w:r w:rsidRPr="00FD1898">
        <w:rPr>
          <w:rFonts w:ascii="Times New Roman" w:hAnsi="Times New Roman" w:cs="Times New Roman"/>
          <w:sz w:val="28"/>
          <w:szCs w:val="28"/>
          <w:shd w:val="clear" w:color="auto" w:fill="FFFFFF" w:themeFill="background1"/>
        </w:rPr>
        <w:t xml:space="preserve">     </w:t>
      </w:r>
      <w:r w:rsidR="004376E9" w:rsidRPr="00FD1898">
        <w:rPr>
          <w:rFonts w:ascii="Times New Roman" w:hAnsi="Times New Roman" w:cs="Times New Roman"/>
          <w:sz w:val="28"/>
          <w:szCs w:val="28"/>
          <w:shd w:val="clear" w:color="auto" w:fill="FFFFFF" w:themeFill="background1"/>
        </w:rPr>
        <w:t>-</w:t>
      </w:r>
      <w:r w:rsidR="004376E9" w:rsidRPr="00FD1898">
        <w:rPr>
          <w:rFonts w:ascii="Times New Roman" w:eastAsia="Times New Roman" w:hAnsi="Times New Roman" w:cs="Times New Roman"/>
          <w:sz w:val="28"/>
          <w:szCs w:val="28"/>
        </w:rPr>
        <w:t xml:space="preserve"> з метою запобігання та врегулювання конфлікту інтересів під час конкурсу (відбору) на службу в поліцію розроблено відповідну форму заяви щодо наявності близьких родичів, які працюють в поліції</w:t>
      </w:r>
      <w:r w:rsidRPr="00FD1898">
        <w:rPr>
          <w:rFonts w:ascii="Times New Roman" w:eastAsia="Times New Roman" w:hAnsi="Times New Roman" w:cs="Times New Roman"/>
          <w:sz w:val="28"/>
          <w:szCs w:val="28"/>
        </w:rPr>
        <w:t xml:space="preserve"> (м</w:t>
      </w:r>
      <w:r w:rsidR="004376E9" w:rsidRPr="00FD1898">
        <w:rPr>
          <w:rFonts w:ascii="Times New Roman" w:eastAsia="Times New Roman" w:hAnsi="Times New Roman" w:cs="Times New Roman"/>
          <w:sz w:val="28"/>
          <w:szCs w:val="28"/>
        </w:rPr>
        <w:t>етодичн</w:t>
      </w:r>
      <w:r w:rsidRPr="00FD1898">
        <w:rPr>
          <w:rFonts w:ascii="Times New Roman" w:eastAsia="Times New Roman" w:hAnsi="Times New Roman" w:cs="Times New Roman"/>
          <w:sz w:val="28"/>
          <w:szCs w:val="28"/>
        </w:rPr>
        <w:t>і</w:t>
      </w:r>
      <w:r w:rsidR="004376E9" w:rsidRPr="00FD1898">
        <w:rPr>
          <w:rFonts w:ascii="Times New Roman" w:eastAsia="Times New Roman" w:hAnsi="Times New Roman" w:cs="Times New Roman"/>
          <w:sz w:val="28"/>
          <w:szCs w:val="28"/>
        </w:rPr>
        <w:t xml:space="preserve"> </w:t>
      </w:r>
      <w:r w:rsidR="004376E9" w:rsidRPr="00FD1898">
        <w:rPr>
          <w:rFonts w:ascii="Times New Roman" w:eastAsia="Times New Roman" w:hAnsi="Times New Roman" w:cs="Times New Roman"/>
          <w:sz w:val="28"/>
          <w:szCs w:val="28"/>
        </w:rPr>
        <w:lastRenderedPageBreak/>
        <w:t>рекомендаці</w:t>
      </w:r>
      <w:r w:rsidRPr="00FD1898">
        <w:rPr>
          <w:rFonts w:ascii="Times New Roman" w:eastAsia="Times New Roman" w:hAnsi="Times New Roman" w:cs="Times New Roman"/>
          <w:sz w:val="28"/>
          <w:szCs w:val="28"/>
        </w:rPr>
        <w:t>ї,</w:t>
      </w:r>
      <w:r w:rsidR="004376E9" w:rsidRPr="00FD1898">
        <w:rPr>
          <w:rFonts w:ascii="Times New Roman" w:eastAsia="Times New Roman" w:hAnsi="Times New Roman" w:cs="Times New Roman"/>
          <w:sz w:val="28"/>
          <w:szCs w:val="28"/>
        </w:rPr>
        <w:t xml:space="preserve"> які направлені до органів </w:t>
      </w:r>
      <w:r w:rsidRPr="00FD1898">
        <w:rPr>
          <w:rFonts w:ascii="Times New Roman" w:eastAsia="Times New Roman" w:hAnsi="Times New Roman" w:cs="Times New Roman"/>
          <w:sz w:val="28"/>
          <w:szCs w:val="28"/>
        </w:rPr>
        <w:t xml:space="preserve">поліції 10.02.2022 </w:t>
      </w:r>
      <w:r w:rsidR="004376E9" w:rsidRPr="00FD1898">
        <w:rPr>
          <w:rFonts w:ascii="Times New Roman" w:eastAsia="Times New Roman" w:hAnsi="Times New Roman" w:cs="Times New Roman"/>
          <w:sz w:val="28"/>
          <w:szCs w:val="28"/>
        </w:rPr>
        <w:t>№ 1568/01/122-</w:t>
      </w:r>
      <w:r w:rsidRPr="00FD1898">
        <w:rPr>
          <w:rFonts w:ascii="Times New Roman" w:eastAsia="Times New Roman" w:hAnsi="Times New Roman" w:cs="Times New Roman"/>
          <w:sz w:val="28"/>
          <w:szCs w:val="28"/>
        </w:rPr>
        <w:t>2022);</w:t>
      </w:r>
    </w:p>
    <w:p w14:paraId="5619367B" w14:textId="1A883F09" w:rsidR="00611349" w:rsidRPr="00FD1898" w:rsidRDefault="00585A7E" w:rsidP="0019213E">
      <w:pPr>
        <w:spacing w:after="0" w:line="240" w:lineRule="auto"/>
        <w:jc w:val="both"/>
        <w:rPr>
          <w:rFonts w:ascii="Times New Roman" w:hAnsi="Times New Roman" w:cs="Times New Roman"/>
          <w:sz w:val="28"/>
          <w:szCs w:val="28"/>
        </w:rPr>
      </w:pPr>
      <w:r w:rsidRPr="00FD1898">
        <w:rPr>
          <w:rFonts w:ascii="Times New Roman" w:hAnsi="Times New Roman" w:cs="Times New Roman"/>
          <w:sz w:val="28"/>
          <w:szCs w:val="28"/>
        </w:rPr>
        <w:t xml:space="preserve">     </w:t>
      </w:r>
      <w:r w:rsidR="00611349" w:rsidRPr="00FD1898">
        <w:rPr>
          <w:rFonts w:ascii="Times New Roman" w:hAnsi="Times New Roman" w:cs="Times New Roman"/>
          <w:sz w:val="28"/>
          <w:szCs w:val="28"/>
        </w:rPr>
        <w:t xml:space="preserve">- </w:t>
      </w:r>
      <w:r w:rsidRPr="00FD1898">
        <w:rPr>
          <w:rFonts w:ascii="Times New Roman" w:hAnsi="Times New Roman" w:cs="Times New Roman"/>
          <w:sz w:val="28"/>
          <w:szCs w:val="28"/>
        </w:rPr>
        <w:t>р</w:t>
      </w:r>
      <w:r w:rsidR="00611349" w:rsidRPr="00FD1898">
        <w:rPr>
          <w:rFonts w:ascii="Times New Roman" w:hAnsi="Times New Roman" w:cs="Times New Roman"/>
          <w:sz w:val="28"/>
          <w:szCs w:val="28"/>
        </w:rPr>
        <w:t>еалізовано внесення змін до програмного забезпечення інформаційної підсистеми «Облік відсутніх працівників</w:t>
      </w:r>
      <w:r w:rsidR="0049276F" w:rsidRPr="00FD1898">
        <w:rPr>
          <w:rFonts w:ascii="Times New Roman" w:hAnsi="Times New Roman" w:cs="Times New Roman"/>
          <w:sz w:val="28"/>
          <w:szCs w:val="28"/>
        </w:rPr>
        <w:t xml:space="preserve">», </w:t>
      </w:r>
      <w:r w:rsidR="00611349" w:rsidRPr="00FD1898">
        <w:rPr>
          <w:rFonts w:ascii="Times New Roman" w:hAnsi="Times New Roman" w:cs="Times New Roman"/>
          <w:sz w:val="28"/>
          <w:szCs w:val="28"/>
        </w:rPr>
        <w:t>який інтегрований до ІКС «Інформаційний портал Національної поліції України», в частині обмеження доступу до ресурсів ІКС «ІПНП» в період перебування на лікарняному користувача (доповідна записка ДІАП НПУ від 24.01.20222 №2395)</w:t>
      </w:r>
      <w:r w:rsidRPr="00FD1898">
        <w:rPr>
          <w:rFonts w:ascii="Times New Roman" w:hAnsi="Times New Roman" w:cs="Times New Roman"/>
          <w:sz w:val="28"/>
          <w:szCs w:val="28"/>
        </w:rPr>
        <w:t>;</w:t>
      </w:r>
    </w:p>
    <w:p w14:paraId="68103B96" w14:textId="4B0CB62C" w:rsidR="00BA30A5" w:rsidRPr="00FD1898" w:rsidRDefault="00BA30A5" w:rsidP="0019213E">
      <w:pPr>
        <w:spacing w:after="0" w:line="240" w:lineRule="auto"/>
        <w:ind w:left="-62" w:right="34"/>
        <w:jc w:val="both"/>
        <w:rPr>
          <w:rFonts w:ascii="Times New Roman" w:eastAsia="Times New Roman" w:hAnsi="Times New Roman" w:cs="Times New Roman"/>
          <w:spacing w:val="-8"/>
          <w:sz w:val="28"/>
          <w:szCs w:val="28"/>
          <w:shd w:val="clear" w:color="auto" w:fill="FFFFFF"/>
          <w:lang w:eastAsia="ru-RU"/>
        </w:rPr>
      </w:pPr>
      <w:r w:rsidRPr="00FD1898">
        <w:rPr>
          <w:rFonts w:ascii="Times New Roman" w:eastAsia="Times New Roman" w:hAnsi="Times New Roman" w:cs="Times New Roman"/>
          <w:spacing w:val="-8"/>
          <w:sz w:val="28"/>
          <w:szCs w:val="28"/>
          <w:shd w:val="clear" w:color="auto" w:fill="FFFFFF"/>
          <w:lang w:eastAsia="ru-RU"/>
        </w:rPr>
        <w:t xml:space="preserve">       - </w:t>
      </w:r>
      <w:r w:rsidRPr="00FD1898">
        <w:rPr>
          <w:rFonts w:ascii="Times New Roman" w:hAnsi="Times New Roman" w:cs="Times New Roman"/>
          <w:bCs/>
          <w:sz w:val="28"/>
          <w:szCs w:val="28"/>
        </w:rPr>
        <w:t>розроблені</w:t>
      </w:r>
      <w:r w:rsidRPr="00FD1898">
        <w:rPr>
          <w:rFonts w:ascii="Times New Roman" w:eastAsia="Times New Roman" w:hAnsi="Times New Roman" w:cs="Times New Roman"/>
          <w:spacing w:val="-8"/>
          <w:sz w:val="28"/>
          <w:szCs w:val="28"/>
          <w:shd w:val="clear" w:color="auto" w:fill="FFFFFF"/>
          <w:lang w:eastAsia="ru-RU"/>
        </w:rPr>
        <w:t xml:space="preserve"> відповідні зміни (у т.ч. контролю за дотриманням вимог) </w:t>
      </w:r>
      <w:r w:rsidR="001A7F1B">
        <w:rPr>
          <w:rFonts w:ascii="Times New Roman" w:eastAsia="Times New Roman" w:hAnsi="Times New Roman" w:cs="Times New Roman"/>
          <w:spacing w:val="-8"/>
          <w:sz w:val="28"/>
          <w:szCs w:val="28"/>
          <w:shd w:val="clear" w:color="auto" w:fill="FFFFFF"/>
          <w:lang w:eastAsia="ru-RU"/>
        </w:rPr>
        <w:t xml:space="preserve">                            </w:t>
      </w:r>
      <w:r w:rsidRPr="00FD1898">
        <w:rPr>
          <w:rFonts w:ascii="Times New Roman" w:eastAsia="Times New Roman" w:hAnsi="Times New Roman" w:cs="Times New Roman"/>
          <w:spacing w:val="-8"/>
          <w:sz w:val="28"/>
          <w:szCs w:val="28"/>
          <w:shd w:val="clear" w:color="auto" w:fill="FFFFFF"/>
          <w:lang w:eastAsia="ru-RU"/>
        </w:rPr>
        <w:t xml:space="preserve">до Порядку ведення єдиного обліку в органах (підрозділах) поліції заяв </w:t>
      </w:r>
      <w:r w:rsidR="001A7F1B">
        <w:rPr>
          <w:rFonts w:ascii="Times New Roman" w:eastAsia="Times New Roman" w:hAnsi="Times New Roman" w:cs="Times New Roman"/>
          <w:spacing w:val="-8"/>
          <w:sz w:val="28"/>
          <w:szCs w:val="28"/>
          <w:shd w:val="clear" w:color="auto" w:fill="FFFFFF"/>
          <w:lang w:eastAsia="ru-RU"/>
        </w:rPr>
        <w:t xml:space="preserve">                                        </w:t>
      </w:r>
      <w:r w:rsidRPr="00FD1898">
        <w:rPr>
          <w:rFonts w:ascii="Times New Roman" w:eastAsia="Times New Roman" w:hAnsi="Times New Roman" w:cs="Times New Roman"/>
          <w:spacing w:val="-8"/>
          <w:sz w:val="28"/>
          <w:szCs w:val="28"/>
          <w:shd w:val="clear" w:color="auto" w:fill="FFFFFF"/>
          <w:lang w:eastAsia="ru-RU"/>
        </w:rPr>
        <w:t>і повідомлень про кримінальні правопорушення та інші події внесені наказом МВС від 28.03.2022 № 203</w:t>
      </w:r>
      <w:r w:rsidR="00741572">
        <w:rPr>
          <w:rFonts w:ascii="Times New Roman" w:eastAsia="Times New Roman" w:hAnsi="Times New Roman" w:cs="Times New Roman"/>
          <w:spacing w:val="-8"/>
          <w:sz w:val="28"/>
          <w:szCs w:val="28"/>
          <w:shd w:val="clear" w:color="auto" w:fill="FFFFFF"/>
          <w:lang w:eastAsia="ru-RU"/>
        </w:rPr>
        <w:t>;</w:t>
      </w:r>
    </w:p>
    <w:p w14:paraId="77A6EEA5" w14:textId="41B58423" w:rsidR="00BA30A5" w:rsidRPr="00FD1898" w:rsidRDefault="00BA30A5" w:rsidP="001A7F1B">
      <w:pPr>
        <w:tabs>
          <w:tab w:val="left" w:pos="426"/>
        </w:tabs>
        <w:spacing w:after="0" w:line="240" w:lineRule="auto"/>
        <w:ind w:left="6" w:right="-1" w:hanging="6"/>
        <w:jc w:val="both"/>
        <w:rPr>
          <w:rFonts w:ascii="Times New Roman" w:eastAsia="Times New Roman" w:hAnsi="Times New Roman" w:cs="Times New Roman"/>
          <w:spacing w:val="-8"/>
          <w:sz w:val="28"/>
          <w:szCs w:val="28"/>
          <w:shd w:val="clear" w:color="auto" w:fill="FFFFFF"/>
          <w:lang w:eastAsia="ru-RU"/>
        </w:rPr>
      </w:pPr>
      <w:r w:rsidRPr="00FD1898">
        <w:rPr>
          <w:rFonts w:ascii="Times New Roman" w:eastAsia="Times New Roman" w:hAnsi="Times New Roman" w:cs="Times New Roman"/>
          <w:spacing w:val="-8"/>
          <w:sz w:val="28"/>
          <w:szCs w:val="28"/>
          <w:shd w:val="clear" w:color="auto" w:fill="FFFFFF"/>
          <w:lang w:eastAsia="ru-RU"/>
        </w:rPr>
        <w:t xml:space="preserve">      - розроблено алгоритм дій поліцейських у ході перевірок законності перебування іноземців на території України та направлено до головних управлінь в областях та м. Києві для ознайомлення та використання в службовій діяльності (від 29.06.2022 № 1078);</w:t>
      </w:r>
    </w:p>
    <w:p w14:paraId="22BE7EE2" w14:textId="6B9AF77F" w:rsidR="00BA30A5" w:rsidRPr="00FD1898" w:rsidRDefault="00BA30A5" w:rsidP="0019213E">
      <w:pPr>
        <w:spacing w:after="0" w:line="240" w:lineRule="auto"/>
        <w:ind w:left="-62" w:right="34"/>
        <w:jc w:val="both"/>
        <w:rPr>
          <w:rFonts w:ascii="Times New Roman" w:hAnsi="Times New Roman" w:cs="Times New Roman"/>
          <w:sz w:val="28"/>
          <w:szCs w:val="28"/>
          <w:lang w:eastAsia="ru-RU"/>
        </w:rPr>
      </w:pPr>
      <w:r w:rsidRPr="00FD1898">
        <w:rPr>
          <w:rFonts w:ascii="Times New Roman" w:hAnsi="Times New Roman" w:cs="Times New Roman"/>
          <w:sz w:val="28"/>
          <w:szCs w:val="28"/>
          <w:lang w:eastAsia="ru-RU"/>
        </w:rPr>
        <w:t xml:space="preserve">      - розроблено</w:t>
      </w:r>
      <w:r w:rsidRPr="00FD1898">
        <w:rPr>
          <w:rFonts w:ascii="Times New Roman" w:eastAsia="Cambria Math" w:hAnsi="Times New Roman" w:cs="Times New Roman"/>
          <w:kern w:val="24"/>
          <w:sz w:val="28"/>
          <w:szCs w:val="28"/>
          <w:lang w:eastAsia="ru-RU"/>
        </w:rPr>
        <w:t xml:space="preserve"> організаційно-розпорядчий документ щодо </w:t>
      </w:r>
      <w:r w:rsidRPr="00FD1898">
        <w:rPr>
          <w:rFonts w:ascii="Times New Roman" w:hAnsi="Times New Roman" w:cs="Times New Roman"/>
          <w:sz w:val="28"/>
          <w:szCs w:val="28"/>
          <w:lang w:eastAsia="ru-RU"/>
        </w:rPr>
        <w:t xml:space="preserve">порядку проведення щомісячних звірок </w:t>
      </w:r>
      <w:r w:rsidRPr="00FD1898">
        <w:rPr>
          <w:rFonts w:ascii="Times New Roman" w:hAnsi="Times New Roman" w:cs="Times New Roman"/>
          <w:sz w:val="28"/>
          <w:szCs w:val="28"/>
        </w:rPr>
        <w:t>виконання</w:t>
      </w:r>
      <w:r w:rsidRPr="00FD1898">
        <w:rPr>
          <w:rFonts w:ascii="Times New Roman" w:hAnsi="Times New Roman" w:cs="Times New Roman"/>
          <w:sz w:val="28"/>
          <w:szCs w:val="28"/>
          <w:lang w:eastAsia="ru-RU"/>
        </w:rPr>
        <w:t xml:space="preserve"> працівниками поліції ДБН НПУ</w:t>
      </w:r>
      <w:r w:rsidRPr="00FD1898">
        <w:rPr>
          <w:rFonts w:ascii="Times New Roman" w:hAnsi="Times New Roman" w:cs="Times New Roman"/>
          <w:sz w:val="28"/>
          <w:szCs w:val="28"/>
        </w:rPr>
        <w:t xml:space="preserve"> доручень слідчого, проведень НСРД</w:t>
      </w:r>
      <w:r w:rsidRPr="00FD1898">
        <w:rPr>
          <w:rFonts w:ascii="Times New Roman" w:hAnsi="Times New Roman" w:cs="Times New Roman"/>
          <w:bCs/>
          <w:sz w:val="28"/>
          <w:szCs w:val="28"/>
        </w:rPr>
        <w:t xml:space="preserve"> (</w:t>
      </w:r>
      <w:r w:rsidRPr="00FD1898">
        <w:rPr>
          <w:rFonts w:ascii="Times New Roman" w:eastAsia="Times New Roman" w:hAnsi="Times New Roman" w:cs="Times New Roman"/>
          <w:spacing w:val="-8"/>
          <w:sz w:val="28"/>
          <w:szCs w:val="28"/>
          <w:shd w:val="clear" w:color="auto" w:fill="FFFFFF"/>
          <w:lang w:eastAsia="ru-RU"/>
        </w:rPr>
        <w:t>доручення ДБН НПУ від 13.01.2022 року №138/40/5/01-2022);</w:t>
      </w:r>
    </w:p>
    <w:p w14:paraId="66A4A7AD" w14:textId="3315B999" w:rsidR="004A4DF3" w:rsidRPr="00FD1898" w:rsidRDefault="00585A7E" w:rsidP="0019213E">
      <w:pPr>
        <w:tabs>
          <w:tab w:val="left" w:pos="426"/>
        </w:tabs>
        <w:spacing w:after="0" w:line="240" w:lineRule="auto"/>
        <w:jc w:val="both"/>
        <w:rPr>
          <w:rFonts w:ascii="Times New Roman" w:hAnsi="Times New Roman" w:cs="Times New Roman"/>
          <w:sz w:val="28"/>
          <w:szCs w:val="28"/>
        </w:rPr>
      </w:pPr>
      <w:r w:rsidRPr="00FD1898">
        <w:rPr>
          <w:rFonts w:ascii="Times New Roman" w:hAnsi="Times New Roman" w:cs="Times New Roman"/>
          <w:sz w:val="28"/>
          <w:szCs w:val="28"/>
        </w:rPr>
        <w:t xml:space="preserve">     </w:t>
      </w:r>
      <w:r w:rsidR="004A4DF3" w:rsidRPr="00FD1898">
        <w:rPr>
          <w:rFonts w:ascii="Times New Roman" w:hAnsi="Times New Roman" w:cs="Times New Roman"/>
          <w:sz w:val="28"/>
          <w:szCs w:val="28"/>
        </w:rPr>
        <w:t xml:space="preserve">- з метою ефективного, економного використання коштів, забезпечення потреб безпеки і оборони, при здійснені закупівель в умовах воєнного стану </w:t>
      </w:r>
      <w:r w:rsidR="001A7F1B">
        <w:rPr>
          <w:rFonts w:ascii="Times New Roman" w:hAnsi="Times New Roman" w:cs="Times New Roman"/>
          <w:sz w:val="28"/>
          <w:szCs w:val="28"/>
        </w:rPr>
        <w:t xml:space="preserve">              </w:t>
      </w:r>
      <w:r w:rsidR="004A4DF3" w:rsidRPr="00FD1898">
        <w:rPr>
          <w:rFonts w:ascii="Times New Roman" w:hAnsi="Times New Roman" w:cs="Times New Roman"/>
          <w:sz w:val="28"/>
          <w:szCs w:val="28"/>
        </w:rPr>
        <w:t xml:space="preserve">в центральному органі управління поліції утворено колегіальну робочу групу з питань супроводу закупівель товарів, робіт чи послуг (далі – робоча група), що затверджена </w:t>
      </w:r>
      <w:r w:rsidRPr="00FD1898">
        <w:rPr>
          <w:rFonts w:ascii="Times New Roman" w:hAnsi="Times New Roman" w:cs="Times New Roman"/>
          <w:sz w:val="28"/>
          <w:szCs w:val="28"/>
        </w:rPr>
        <w:t>н</w:t>
      </w:r>
      <w:r w:rsidR="004A4DF3" w:rsidRPr="00FD1898">
        <w:rPr>
          <w:rFonts w:ascii="Times New Roman" w:hAnsi="Times New Roman" w:cs="Times New Roman"/>
          <w:sz w:val="28"/>
          <w:szCs w:val="28"/>
        </w:rPr>
        <w:t>аказом НПУ від 10.05.2022 № 311 «Про організацію закупівель товарів (робіт чи послуг) у центральному органі управління поліції в період дії воєнного стану» та розроблено положення про організацію закупівель товарів, робіт чи послуг в період дії воєнного стану затверджене наказом ДУ «ЦОП Н</w:t>
      </w:r>
      <w:r w:rsidRPr="00FD1898">
        <w:rPr>
          <w:rFonts w:ascii="Times New Roman" w:hAnsi="Times New Roman" w:cs="Times New Roman"/>
          <w:sz w:val="28"/>
          <w:szCs w:val="28"/>
        </w:rPr>
        <w:t>ПУ</w:t>
      </w:r>
      <w:r w:rsidR="004A4DF3" w:rsidRPr="00FD1898">
        <w:rPr>
          <w:rFonts w:ascii="Times New Roman" w:hAnsi="Times New Roman" w:cs="Times New Roman"/>
          <w:sz w:val="28"/>
          <w:szCs w:val="28"/>
        </w:rPr>
        <w:t>»</w:t>
      </w:r>
      <w:r w:rsidRPr="00FD1898">
        <w:rPr>
          <w:rFonts w:ascii="Times New Roman" w:hAnsi="Times New Roman" w:cs="Times New Roman"/>
          <w:sz w:val="28"/>
          <w:szCs w:val="28"/>
        </w:rPr>
        <w:t xml:space="preserve"> </w:t>
      </w:r>
      <w:r w:rsidR="004A4DF3" w:rsidRPr="00FD1898">
        <w:rPr>
          <w:rFonts w:ascii="Times New Roman" w:hAnsi="Times New Roman" w:cs="Times New Roman"/>
          <w:sz w:val="28"/>
          <w:szCs w:val="28"/>
        </w:rPr>
        <w:t>від</w:t>
      </w:r>
      <w:r w:rsidRPr="00FD1898">
        <w:rPr>
          <w:rFonts w:ascii="Times New Roman" w:hAnsi="Times New Roman" w:cs="Times New Roman"/>
          <w:sz w:val="28"/>
          <w:szCs w:val="28"/>
        </w:rPr>
        <w:t xml:space="preserve"> </w:t>
      </w:r>
      <w:r w:rsidR="004A4DF3" w:rsidRPr="00FD1898">
        <w:rPr>
          <w:rFonts w:ascii="Times New Roman" w:hAnsi="Times New Roman" w:cs="Times New Roman"/>
          <w:sz w:val="28"/>
          <w:szCs w:val="28"/>
        </w:rPr>
        <w:t xml:space="preserve">10.06.2022 № 68. </w:t>
      </w:r>
    </w:p>
    <w:p w14:paraId="777A6122" w14:textId="6D86497B" w:rsidR="00910C1C" w:rsidRPr="00FD1898" w:rsidRDefault="00FD7A0A" w:rsidP="00F93A63">
      <w:pPr>
        <w:tabs>
          <w:tab w:val="left" w:pos="426"/>
        </w:tabs>
        <w:spacing w:after="0" w:line="240" w:lineRule="auto"/>
        <w:jc w:val="both"/>
        <w:rPr>
          <w:rFonts w:ascii="Times New Roman" w:hAnsi="Times New Roman" w:cs="Times New Roman"/>
          <w:sz w:val="28"/>
          <w:szCs w:val="28"/>
        </w:rPr>
      </w:pPr>
      <w:r w:rsidRPr="00FD1898">
        <w:rPr>
          <w:rFonts w:ascii="Times New Roman" w:hAnsi="Times New Roman" w:cs="Times New Roman"/>
          <w:sz w:val="28"/>
          <w:szCs w:val="28"/>
        </w:rPr>
        <w:t xml:space="preserve">     </w:t>
      </w:r>
      <w:r w:rsidR="004A4DF3" w:rsidRPr="00FD1898">
        <w:rPr>
          <w:rFonts w:ascii="Times New Roman" w:hAnsi="Times New Roman" w:cs="Times New Roman"/>
          <w:sz w:val="28"/>
          <w:szCs w:val="28"/>
        </w:rPr>
        <w:t xml:space="preserve">- </w:t>
      </w:r>
      <w:r w:rsidR="00585A7E" w:rsidRPr="00FD1898">
        <w:rPr>
          <w:rFonts w:ascii="Times New Roman" w:hAnsi="Times New Roman" w:cs="Times New Roman"/>
          <w:sz w:val="28"/>
          <w:szCs w:val="28"/>
        </w:rPr>
        <w:t xml:space="preserve">з метою визначення найбільш оптимальної закупівлі оціночної вартості, здійснюється аналіз закупівель, які оприлюднюються в системі </w:t>
      </w:r>
      <w:r w:rsidR="00585A7E" w:rsidRPr="00FD1898">
        <w:rPr>
          <w:rFonts w:ascii="Times New Roman" w:hAnsi="Times New Roman" w:cs="Times New Roman"/>
          <w:sz w:val="28"/>
          <w:szCs w:val="28"/>
          <w:lang w:val="en-US"/>
        </w:rPr>
        <w:t>ProZorro</w:t>
      </w:r>
      <w:r w:rsidR="00585A7E" w:rsidRPr="00FD1898">
        <w:rPr>
          <w:rFonts w:ascii="Times New Roman" w:hAnsi="Times New Roman" w:cs="Times New Roman"/>
          <w:sz w:val="28"/>
          <w:szCs w:val="28"/>
        </w:rPr>
        <w:t xml:space="preserve">. </w:t>
      </w:r>
      <w:r w:rsidR="004A4DF3" w:rsidRPr="00FD1898">
        <w:rPr>
          <w:rFonts w:ascii="Times New Roman" w:hAnsi="Times New Roman" w:cs="Times New Roman"/>
          <w:sz w:val="28"/>
          <w:szCs w:val="28"/>
        </w:rPr>
        <w:t>Вибірковий аналіз та моніторинг закупівель проводиться на постійній основі. Працівники ДВБ</w:t>
      </w:r>
      <w:r w:rsidR="00585A7E" w:rsidRPr="00FD1898">
        <w:rPr>
          <w:rFonts w:ascii="Times New Roman" w:hAnsi="Times New Roman" w:cs="Times New Roman"/>
          <w:sz w:val="28"/>
          <w:szCs w:val="28"/>
        </w:rPr>
        <w:t xml:space="preserve"> НПУ</w:t>
      </w:r>
      <w:r w:rsidR="004A4DF3" w:rsidRPr="00FD1898">
        <w:rPr>
          <w:rFonts w:ascii="Times New Roman" w:hAnsi="Times New Roman" w:cs="Times New Roman"/>
          <w:sz w:val="28"/>
          <w:szCs w:val="28"/>
        </w:rPr>
        <w:t xml:space="preserve"> взяли участь у 94 засіданнях </w:t>
      </w:r>
      <w:r w:rsidR="00AE1AD3">
        <w:rPr>
          <w:rFonts w:ascii="Times New Roman" w:hAnsi="Times New Roman" w:cs="Times New Roman"/>
          <w:sz w:val="28"/>
          <w:szCs w:val="28"/>
        </w:rPr>
        <w:t>р</w:t>
      </w:r>
      <w:r w:rsidR="004A4DF3" w:rsidRPr="00FD1898">
        <w:rPr>
          <w:rFonts w:ascii="Times New Roman" w:hAnsi="Times New Roman" w:cs="Times New Roman"/>
          <w:sz w:val="28"/>
          <w:szCs w:val="28"/>
        </w:rPr>
        <w:t>обоч</w:t>
      </w:r>
      <w:r w:rsidR="00AE1AD3">
        <w:rPr>
          <w:rFonts w:ascii="Times New Roman" w:hAnsi="Times New Roman" w:cs="Times New Roman"/>
          <w:sz w:val="28"/>
          <w:szCs w:val="28"/>
        </w:rPr>
        <w:t>ої</w:t>
      </w:r>
      <w:r w:rsidR="004A4DF3" w:rsidRPr="00FD1898">
        <w:rPr>
          <w:rFonts w:ascii="Times New Roman" w:hAnsi="Times New Roman" w:cs="Times New Roman"/>
          <w:sz w:val="28"/>
          <w:szCs w:val="28"/>
        </w:rPr>
        <w:t xml:space="preserve"> груп</w:t>
      </w:r>
      <w:r w:rsidR="00AE1AD3">
        <w:rPr>
          <w:rFonts w:ascii="Times New Roman" w:hAnsi="Times New Roman" w:cs="Times New Roman"/>
          <w:sz w:val="28"/>
          <w:szCs w:val="28"/>
        </w:rPr>
        <w:t>и</w:t>
      </w:r>
      <w:r w:rsidR="004A4DF3" w:rsidRPr="00FD1898">
        <w:rPr>
          <w:rFonts w:ascii="Times New Roman" w:hAnsi="Times New Roman" w:cs="Times New Roman"/>
          <w:sz w:val="28"/>
          <w:szCs w:val="28"/>
        </w:rPr>
        <w:t xml:space="preserve"> з питань публічних закупівель ДУ ЦОП НПУ. За результатами аналізу закупівель попереджено проведення 2-х ризикових процедур. За наслідками участі </w:t>
      </w:r>
      <w:r w:rsidR="001A7F1B">
        <w:rPr>
          <w:rFonts w:ascii="Times New Roman" w:hAnsi="Times New Roman" w:cs="Times New Roman"/>
          <w:sz w:val="28"/>
          <w:szCs w:val="28"/>
        </w:rPr>
        <w:t xml:space="preserve">                       </w:t>
      </w:r>
      <w:r w:rsidR="004A4DF3" w:rsidRPr="00FD1898">
        <w:rPr>
          <w:rFonts w:ascii="Times New Roman" w:hAnsi="Times New Roman" w:cs="Times New Roman"/>
          <w:sz w:val="28"/>
          <w:szCs w:val="28"/>
        </w:rPr>
        <w:t>у закупівлях досягнуто економію коштів на суму 4,1 млн. грн.</w:t>
      </w:r>
      <w:r w:rsidR="00585A7E" w:rsidRPr="00FD1898">
        <w:rPr>
          <w:rFonts w:ascii="Times New Roman" w:hAnsi="Times New Roman" w:cs="Times New Roman"/>
          <w:sz w:val="28"/>
          <w:szCs w:val="28"/>
        </w:rPr>
        <w:t xml:space="preserve"> </w:t>
      </w:r>
      <w:r w:rsidR="004A4DF3" w:rsidRPr="00FD1898">
        <w:rPr>
          <w:rFonts w:ascii="Times New Roman" w:hAnsi="Times New Roman" w:cs="Times New Roman"/>
          <w:sz w:val="28"/>
          <w:szCs w:val="28"/>
        </w:rPr>
        <w:t xml:space="preserve">За результатом  аналізу та супроводження 82-х договорів, запланованих до укладання ДУ ЦОП НПУ, </w:t>
      </w:r>
      <w:r w:rsidR="00D8715E">
        <w:rPr>
          <w:rFonts w:ascii="Times New Roman" w:hAnsi="Times New Roman" w:cs="Times New Roman"/>
          <w:sz w:val="28"/>
          <w:szCs w:val="28"/>
        </w:rPr>
        <w:t xml:space="preserve">працівниками </w:t>
      </w:r>
      <w:r w:rsidR="004A4DF3" w:rsidRPr="00FD1898">
        <w:rPr>
          <w:rFonts w:ascii="Times New Roman" w:hAnsi="Times New Roman" w:cs="Times New Roman"/>
          <w:sz w:val="28"/>
          <w:szCs w:val="28"/>
        </w:rPr>
        <w:t>ДВБ</w:t>
      </w:r>
      <w:r w:rsidR="00D8715E">
        <w:rPr>
          <w:rFonts w:ascii="Times New Roman" w:hAnsi="Times New Roman" w:cs="Times New Roman"/>
          <w:sz w:val="28"/>
          <w:szCs w:val="28"/>
        </w:rPr>
        <w:t xml:space="preserve"> НПУ</w:t>
      </w:r>
      <w:r w:rsidR="004A4DF3" w:rsidRPr="00FD1898">
        <w:rPr>
          <w:rFonts w:ascii="Times New Roman" w:hAnsi="Times New Roman" w:cs="Times New Roman"/>
          <w:sz w:val="28"/>
          <w:szCs w:val="28"/>
        </w:rPr>
        <w:t xml:space="preserve"> заблоковано укладання 2-х ризикових договорів, а також досягнуто економію бюджетних коштів в сумі 305 тис. грн, шляхом надання рекомендацій ДУ ЦОП щодо проведення додаткового моніторингу цін та зменшення вартості товару</w:t>
      </w:r>
      <w:r w:rsidR="00910C1C" w:rsidRPr="00FD1898">
        <w:rPr>
          <w:rFonts w:ascii="Times New Roman" w:hAnsi="Times New Roman" w:cs="Times New Roman"/>
          <w:sz w:val="28"/>
          <w:szCs w:val="28"/>
        </w:rPr>
        <w:t>;</w:t>
      </w:r>
    </w:p>
    <w:p w14:paraId="0C32A4BF" w14:textId="58797479" w:rsidR="003266E7" w:rsidRPr="00FD1898" w:rsidRDefault="00F93A63" w:rsidP="001A7F1B">
      <w:pPr>
        <w:tabs>
          <w:tab w:val="left" w:pos="426"/>
        </w:tabs>
        <w:spacing w:after="0" w:line="240" w:lineRule="auto"/>
        <w:ind w:left="4" w:right="-1"/>
        <w:jc w:val="both"/>
        <w:rPr>
          <w:rFonts w:ascii="Times New Roman" w:eastAsia="Times New Roman" w:hAnsi="Times New Roman" w:cs="Times New Roman"/>
          <w:spacing w:val="-8"/>
          <w:sz w:val="28"/>
          <w:szCs w:val="28"/>
          <w:shd w:val="clear" w:color="auto" w:fill="FFFFFF"/>
          <w:lang w:eastAsia="ru-RU"/>
        </w:rPr>
      </w:pPr>
      <w:r w:rsidRPr="00FD1898">
        <w:rPr>
          <w:rFonts w:ascii="Times New Roman" w:hAnsi="Times New Roman" w:cs="Times New Roman"/>
          <w:sz w:val="28"/>
          <w:szCs w:val="28"/>
        </w:rPr>
        <w:t xml:space="preserve">     </w:t>
      </w:r>
      <w:r w:rsidR="004A4DF3" w:rsidRPr="00FD1898">
        <w:rPr>
          <w:rFonts w:ascii="Times New Roman" w:hAnsi="Times New Roman" w:cs="Times New Roman"/>
          <w:sz w:val="28"/>
          <w:szCs w:val="28"/>
        </w:rPr>
        <w:t>-</w:t>
      </w:r>
      <w:r w:rsidRPr="00FD1898">
        <w:rPr>
          <w:rFonts w:eastAsia="Times New Roman"/>
          <w:spacing w:val="-8"/>
          <w:shd w:val="clear" w:color="auto" w:fill="FFFFFF"/>
          <w:lang w:eastAsia="ru-RU"/>
        </w:rPr>
        <w:t xml:space="preserve"> </w:t>
      </w:r>
      <w:r w:rsidR="00FD7A0A" w:rsidRPr="00FD1898">
        <w:rPr>
          <w:rFonts w:ascii="Times New Roman" w:hAnsi="Times New Roman" w:cs="Times New Roman"/>
          <w:sz w:val="28"/>
          <w:szCs w:val="28"/>
        </w:rPr>
        <w:t>запроваджено п</w:t>
      </w:r>
      <w:r w:rsidR="004A4DF3" w:rsidRPr="00FD1898">
        <w:rPr>
          <w:rFonts w:ascii="Times New Roman" w:hAnsi="Times New Roman" w:cs="Times New Roman"/>
          <w:sz w:val="28"/>
          <w:szCs w:val="28"/>
        </w:rPr>
        <w:t>роцедуру подвійного контролю</w:t>
      </w:r>
      <w:r w:rsidRPr="00FD1898">
        <w:rPr>
          <w:rFonts w:ascii="Times New Roman" w:eastAsia="Times New Roman" w:hAnsi="Times New Roman" w:cs="Times New Roman"/>
          <w:spacing w:val="-8"/>
          <w:sz w:val="28"/>
          <w:szCs w:val="28"/>
          <w:shd w:val="clear" w:color="auto" w:fill="FFFFFF"/>
          <w:lang w:eastAsia="ru-RU"/>
        </w:rPr>
        <w:t xml:space="preserve"> за діями замовника, яка виключатиме умисне відхилення тендерних пропозицій з мотивів наявності приватного інтересу, а також передбачатиме механізм повідомлення учасником про порушення його прав</w:t>
      </w:r>
      <w:r w:rsidR="003266E7" w:rsidRPr="00FD1898">
        <w:rPr>
          <w:rFonts w:ascii="Times New Roman" w:hAnsi="Times New Roman" w:cs="Times New Roman"/>
          <w:sz w:val="28"/>
          <w:szCs w:val="28"/>
        </w:rPr>
        <w:t>;</w:t>
      </w:r>
      <w:r w:rsidR="004A4DF3" w:rsidRPr="00FD1898">
        <w:rPr>
          <w:rFonts w:ascii="Times New Roman" w:hAnsi="Times New Roman" w:cs="Times New Roman"/>
          <w:sz w:val="28"/>
          <w:szCs w:val="28"/>
        </w:rPr>
        <w:t xml:space="preserve"> </w:t>
      </w:r>
    </w:p>
    <w:p w14:paraId="518693FE" w14:textId="68EF1290" w:rsidR="00F93A63" w:rsidRPr="00FD1898" w:rsidRDefault="00F93A63" w:rsidP="001A7F1B">
      <w:pPr>
        <w:tabs>
          <w:tab w:val="left" w:pos="426"/>
        </w:tabs>
        <w:spacing w:after="0" w:line="240" w:lineRule="auto"/>
        <w:ind w:left="6" w:right="-1" w:hanging="6"/>
        <w:jc w:val="both"/>
        <w:rPr>
          <w:rFonts w:ascii="Times New Roman" w:eastAsia="Times New Roman" w:hAnsi="Times New Roman" w:cs="Times New Roman"/>
          <w:spacing w:val="-8"/>
          <w:sz w:val="28"/>
          <w:szCs w:val="28"/>
          <w:shd w:val="clear" w:color="auto" w:fill="FFFFFF"/>
          <w:lang w:eastAsia="ru-RU"/>
        </w:rPr>
      </w:pPr>
      <w:r w:rsidRPr="00FD1898">
        <w:rPr>
          <w:rFonts w:ascii="Times New Roman" w:eastAsia="Times New Roman" w:hAnsi="Times New Roman" w:cs="Times New Roman"/>
          <w:spacing w:val="-8"/>
          <w:sz w:val="28"/>
          <w:szCs w:val="28"/>
          <w:shd w:val="clear" w:color="auto" w:fill="FFFFFF"/>
          <w:lang w:eastAsia="ru-RU"/>
        </w:rPr>
        <w:lastRenderedPageBreak/>
        <w:t xml:space="preserve">      </w:t>
      </w:r>
      <w:r w:rsidR="003266E7" w:rsidRPr="00FD1898">
        <w:rPr>
          <w:rFonts w:ascii="Times New Roman" w:eastAsia="Times New Roman" w:hAnsi="Times New Roman" w:cs="Times New Roman"/>
          <w:spacing w:val="-8"/>
          <w:sz w:val="28"/>
          <w:szCs w:val="28"/>
          <w:shd w:val="clear" w:color="auto" w:fill="FFFFFF"/>
          <w:lang w:eastAsia="ru-RU"/>
        </w:rPr>
        <w:t>-</w:t>
      </w:r>
      <w:r w:rsidRPr="00FD1898">
        <w:rPr>
          <w:rFonts w:ascii="Times New Roman" w:eastAsia="Times New Roman" w:hAnsi="Times New Roman" w:cs="Times New Roman"/>
          <w:spacing w:val="-8"/>
          <w:sz w:val="28"/>
          <w:szCs w:val="28"/>
          <w:shd w:val="clear" w:color="auto" w:fill="FFFFFF"/>
          <w:lang w:eastAsia="ru-RU"/>
        </w:rPr>
        <w:t xml:space="preserve"> з</w:t>
      </w:r>
      <w:r w:rsidR="004376E9" w:rsidRPr="00FD1898">
        <w:rPr>
          <w:rFonts w:ascii="Times New Roman" w:eastAsia="Times New Roman" w:hAnsi="Times New Roman" w:cs="Times New Roman"/>
          <w:spacing w:val="-8"/>
          <w:sz w:val="28"/>
          <w:szCs w:val="28"/>
          <w:shd w:val="clear" w:color="auto" w:fill="FFFFFF"/>
          <w:lang w:eastAsia="ru-RU"/>
        </w:rPr>
        <w:t>апроваджен</w:t>
      </w:r>
      <w:r w:rsidRPr="00FD1898">
        <w:rPr>
          <w:rFonts w:ascii="Times New Roman" w:eastAsia="Times New Roman" w:hAnsi="Times New Roman" w:cs="Times New Roman"/>
          <w:spacing w:val="-8"/>
          <w:sz w:val="28"/>
          <w:szCs w:val="28"/>
          <w:shd w:val="clear" w:color="auto" w:fill="FFFFFF"/>
          <w:lang w:eastAsia="ru-RU"/>
        </w:rPr>
        <w:t>о</w:t>
      </w:r>
      <w:r w:rsidR="004376E9" w:rsidRPr="00FD1898">
        <w:rPr>
          <w:rFonts w:ascii="Times New Roman" w:eastAsia="Times New Roman" w:hAnsi="Times New Roman" w:cs="Times New Roman"/>
          <w:spacing w:val="-8"/>
          <w:sz w:val="28"/>
          <w:szCs w:val="28"/>
          <w:shd w:val="clear" w:color="auto" w:fill="FFFFFF"/>
          <w:lang w:eastAsia="ru-RU"/>
        </w:rPr>
        <w:t xml:space="preserve"> з боку керівництва УВА</w:t>
      </w:r>
      <w:r w:rsidRPr="00FD1898">
        <w:rPr>
          <w:rFonts w:ascii="Times New Roman" w:eastAsia="Times New Roman" w:hAnsi="Times New Roman" w:cs="Times New Roman"/>
          <w:spacing w:val="-8"/>
          <w:sz w:val="28"/>
          <w:szCs w:val="28"/>
          <w:shd w:val="clear" w:color="auto" w:fill="FFFFFF"/>
          <w:lang w:eastAsia="ru-RU"/>
        </w:rPr>
        <w:t xml:space="preserve"> НПУ</w:t>
      </w:r>
      <w:r w:rsidR="004376E9" w:rsidRPr="00FD1898">
        <w:rPr>
          <w:rFonts w:ascii="Times New Roman" w:eastAsia="Times New Roman" w:hAnsi="Times New Roman" w:cs="Times New Roman"/>
          <w:spacing w:val="-8"/>
          <w:sz w:val="28"/>
          <w:szCs w:val="28"/>
          <w:shd w:val="clear" w:color="auto" w:fill="FFFFFF"/>
          <w:lang w:eastAsia="ru-RU"/>
        </w:rPr>
        <w:t xml:space="preserve"> механізм подвійного контролю </w:t>
      </w:r>
      <w:r w:rsidR="001A7F1B">
        <w:rPr>
          <w:rFonts w:ascii="Times New Roman" w:eastAsia="Times New Roman" w:hAnsi="Times New Roman" w:cs="Times New Roman"/>
          <w:spacing w:val="-8"/>
          <w:sz w:val="28"/>
          <w:szCs w:val="28"/>
          <w:shd w:val="clear" w:color="auto" w:fill="FFFFFF"/>
          <w:lang w:eastAsia="ru-RU"/>
        </w:rPr>
        <w:t xml:space="preserve">              </w:t>
      </w:r>
      <w:r w:rsidR="004376E9" w:rsidRPr="00FD1898">
        <w:rPr>
          <w:rFonts w:ascii="Times New Roman" w:eastAsia="Times New Roman" w:hAnsi="Times New Roman" w:cs="Times New Roman"/>
          <w:spacing w:val="-8"/>
          <w:sz w:val="28"/>
          <w:szCs w:val="28"/>
          <w:shd w:val="clear" w:color="auto" w:fill="FFFFFF"/>
          <w:lang w:eastAsia="ru-RU"/>
        </w:rPr>
        <w:t>за діями працівників аудиту, які здійснюють перевірки у підрозділах</w:t>
      </w:r>
      <w:r w:rsidRPr="00FD1898">
        <w:rPr>
          <w:rFonts w:ascii="Times New Roman" w:eastAsia="Times New Roman" w:hAnsi="Times New Roman" w:cs="Times New Roman"/>
          <w:spacing w:val="-8"/>
          <w:sz w:val="28"/>
          <w:szCs w:val="28"/>
          <w:shd w:val="clear" w:color="auto" w:fill="FFFFFF"/>
          <w:lang w:eastAsia="ru-RU"/>
        </w:rPr>
        <w:t xml:space="preserve"> (п</w:t>
      </w:r>
      <w:r w:rsidR="003266E7" w:rsidRPr="00FD1898">
        <w:rPr>
          <w:rFonts w:ascii="Times New Roman" w:eastAsia="Times New Roman" w:hAnsi="Times New Roman" w:cs="Times New Roman"/>
          <w:spacing w:val="-8"/>
          <w:sz w:val="28"/>
          <w:szCs w:val="28"/>
          <w:shd w:val="clear" w:color="auto" w:fill="FFFFFF"/>
          <w:lang w:eastAsia="ru-RU"/>
        </w:rPr>
        <w:t>ротокол наради керівництва УВА НПУ від 16 червня 2022 року № 3</w:t>
      </w:r>
      <w:r w:rsidRPr="00FD1898">
        <w:rPr>
          <w:rFonts w:ascii="Times New Roman" w:eastAsia="Times New Roman" w:hAnsi="Times New Roman" w:cs="Times New Roman"/>
          <w:spacing w:val="-8"/>
          <w:sz w:val="28"/>
          <w:szCs w:val="28"/>
          <w:shd w:val="clear" w:color="auto" w:fill="FFFFFF"/>
          <w:lang w:eastAsia="ru-RU"/>
        </w:rPr>
        <w:t>)</w:t>
      </w:r>
      <w:r w:rsidR="0019213E" w:rsidRPr="00FD1898">
        <w:rPr>
          <w:rFonts w:ascii="Times New Roman" w:eastAsia="Times New Roman" w:hAnsi="Times New Roman" w:cs="Times New Roman"/>
          <w:spacing w:val="-8"/>
          <w:sz w:val="28"/>
          <w:szCs w:val="28"/>
          <w:shd w:val="clear" w:color="auto" w:fill="FFFFFF"/>
          <w:lang w:eastAsia="ru-RU"/>
        </w:rPr>
        <w:t>.</w:t>
      </w:r>
    </w:p>
    <w:p w14:paraId="761ACB13" w14:textId="77777777" w:rsidR="003E54A4" w:rsidRPr="00FD1898" w:rsidRDefault="003E54A4" w:rsidP="00051AA9">
      <w:pPr>
        <w:ind w:right="185"/>
        <w:jc w:val="both"/>
        <w:rPr>
          <w:rFonts w:eastAsia="Times New Roman"/>
          <w:spacing w:val="-8"/>
          <w:shd w:val="clear" w:color="auto" w:fill="FFFFFF"/>
          <w:lang w:eastAsia="ru-RU"/>
        </w:rPr>
      </w:pPr>
    </w:p>
    <w:p w14:paraId="2B39578C" w14:textId="4C9042B6" w:rsidR="00051AA9" w:rsidRPr="00FD1898" w:rsidRDefault="003E54A4" w:rsidP="0019213E">
      <w:pPr>
        <w:spacing w:after="0" w:line="240" w:lineRule="auto"/>
        <w:ind w:right="185"/>
        <w:jc w:val="both"/>
        <w:rPr>
          <w:rFonts w:ascii="Times New Roman" w:eastAsia="Times New Roman" w:hAnsi="Times New Roman" w:cs="Times New Roman"/>
          <w:i/>
          <w:iCs/>
          <w:spacing w:val="-8"/>
          <w:sz w:val="28"/>
          <w:szCs w:val="28"/>
          <w:shd w:val="clear" w:color="auto" w:fill="FFFFFF"/>
          <w:lang w:eastAsia="ru-RU"/>
        </w:rPr>
      </w:pPr>
      <w:r w:rsidRPr="00FD1898">
        <w:rPr>
          <w:rFonts w:ascii="Times New Roman" w:hAnsi="Times New Roman" w:cs="Times New Roman"/>
          <w:bCs/>
          <w:i/>
          <w:iCs/>
          <w:sz w:val="28"/>
          <w:szCs w:val="28"/>
        </w:rPr>
        <w:t xml:space="preserve">           </w:t>
      </w:r>
      <w:r w:rsidR="0019213E" w:rsidRPr="00FD1898">
        <w:rPr>
          <w:rFonts w:ascii="Times New Roman" w:hAnsi="Times New Roman" w:cs="Times New Roman"/>
          <w:bCs/>
          <w:i/>
          <w:iCs/>
          <w:sz w:val="28"/>
          <w:szCs w:val="28"/>
        </w:rPr>
        <w:t xml:space="preserve"> </w:t>
      </w:r>
      <w:r w:rsidRPr="00FD1898">
        <w:rPr>
          <w:rFonts w:ascii="Times New Roman" w:hAnsi="Times New Roman" w:cs="Times New Roman"/>
          <w:b/>
          <w:i/>
          <w:iCs/>
          <w:sz w:val="28"/>
          <w:szCs w:val="28"/>
        </w:rPr>
        <w:t xml:space="preserve">«Частково </w:t>
      </w:r>
      <w:r w:rsidR="00931C48" w:rsidRPr="00FD1898">
        <w:rPr>
          <w:rFonts w:ascii="Times New Roman" w:hAnsi="Times New Roman" w:cs="Times New Roman"/>
          <w:b/>
          <w:i/>
          <w:iCs/>
          <w:sz w:val="28"/>
          <w:szCs w:val="28"/>
        </w:rPr>
        <w:t>в</w:t>
      </w:r>
      <w:r w:rsidRPr="00FD1898">
        <w:rPr>
          <w:rFonts w:ascii="Times New Roman" w:hAnsi="Times New Roman" w:cs="Times New Roman"/>
          <w:b/>
          <w:i/>
          <w:iCs/>
          <w:sz w:val="28"/>
          <w:szCs w:val="28"/>
        </w:rPr>
        <w:t>иконано»</w:t>
      </w:r>
      <w:r w:rsidRPr="00FD1898">
        <w:rPr>
          <w:rFonts w:ascii="Times New Roman" w:hAnsi="Times New Roman" w:cs="Times New Roman"/>
          <w:bCs/>
          <w:i/>
          <w:iCs/>
          <w:sz w:val="28"/>
          <w:szCs w:val="28"/>
        </w:rPr>
        <w:t xml:space="preserve"> </w:t>
      </w:r>
      <w:r w:rsidR="008D41C8" w:rsidRPr="00FD1898">
        <w:rPr>
          <w:rFonts w:ascii="Times New Roman" w:hAnsi="Times New Roman" w:cs="Times New Roman"/>
          <w:b/>
          <w:i/>
          <w:iCs/>
          <w:sz w:val="28"/>
          <w:szCs w:val="28"/>
        </w:rPr>
        <w:t>10</w:t>
      </w:r>
      <w:r w:rsidRPr="00FD1898">
        <w:rPr>
          <w:rFonts w:ascii="Times New Roman" w:hAnsi="Times New Roman" w:cs="Times New Roman"/>
          <w:bCs/>
          <w:i/>
          <w:iCs/>
          <w:sz w:val="28"/>
          <w:szCs w:val="28"/>
        </w:rPr>
        <w:t xml:space="preserve"> заходів впливу на корупційні ризики, зокрема:</w:t>
      </w:r>
    </w:p>
    <w:p w14:paraId="191D66EA" w14:textId="611822B0" w:rsidR="003266E7" w:rsidRPr="00FD1898" w:rsidRDefault="0019213E" w:rsidP="001A7F1B">
      <w:pPr>
        <w:tabs>
          <w:tab w:val="left" w:pos="851"/>
        </w:tabs>
        <w:spacing w:after="0" w:line="240" w:lineRule="auto"/>
        <w:ind w:right="-1"/>
        <w:jc w:val="both"/>
        <w:rPr>
          <w:rFonts w:ascii="Times New Roman" w:hAnsi="Times New Roman" w:cs="Times New Roman"/>
          <w:bCs/>
          <w:sz w:val="28"/>
          <w:szCs w:val="28"/>
        </w:rPr>
      </w:pPr>
      <w:r w:rsidRPr="00FD1898">
        <w:rPr>
          <w:rFonts w:ascii="Times New Roman" w:hAnsi="Times New Roman" w:cs="Times New Roman"/>
          <w:bCs/>
          <w:sz w:val="28"/>
          <w:szCs w:val="28"/>
        </w:rPr>
        <w:t xml:space="preserve">     </w:t>
      </w:r>
      <w:r w:rsidR="003266E7" w:rsidRPr="00FD1898">
        <w:rPr>
          <w:rFonts w:ascii="Times New Roman" w:hAnsi="Times New Roman" w:cs="Times New Roman"/>
          <w:bCs/>
          <w:sz w:val="28"/>
          <w:szCs w:val="28"/>
        </w:rPr>
        <w:t xml:space="preserve">- розроблено проект міжвідомчого наказу «Про затвердження Порядку знищення вилучених з незаконного обігу наркотичних засобів, психотропних речовин і прекурсорів, використання яких у законному обігу визнано недоцільним, а також обладнання для їх виготовлення», яким планується замінити відповідний акт, затверджений наказом МВС, СБУ, ГПУ, МОЗ, </w:t>
      </w:r>
      <w:r w:rsidR="003266E7" w:rsidRPr="00FD1898">
        <w:rPr>
          <w:rStyle w:val="af"/>
          <w:rFonts w:ascii="Times New Roman" w:hAnsi="Times New Roman" w:cs="Times New Roman"/>
          <w:sz w:val="28"/>
          <w:szCs w:val="28"/>
          <w:shd w:val="clear" w:color="auto" w:fill="FFFFFF"/>
        </w:rPr>
        <w:t>Мін'юст</w:t>
      </w:r>
      <w:r w:rsidR="003266E7" w:rsidRPr="00FD1898">
        <w:rPr>
          <w:rFonts w:ascii="Times New Roman" w:hAnsi="Times New Roman" w:cs="Times New Roman"/>
          <w:sz w:val="28"/>
          <w:szCs w:val="28"/>
        </w:rPr>
        <w:t>,</w:t>
      </w:r>
      <w:r w:rsidR="003266E7" w:rsidRPr="00FD1898">
        <w:rPr>
          <w:rFonts w:ascii="Times New Roman" w:hAnsi="Times New Roman" w:cs="Times New Roman"/>
          <w:bCs/>
          <w:sz w:val="28"/>
          <w:szCs w:val="28"/>
        </w:rPr>
        <w:t xml:space="preserve"> Верховного суду України від 27.06.1995 № 437дск/95дск/9/1-05-77/17-5/5-16.</w:t>
      </w:r>
      <w:r w:rsidR="00227F81" w:rsidRPr="00FD1898">
        <w:rPr>
          <w:rFonts w:ascii="Times New Roman" w:hAnsi="Times New Roman" w:cs="Times New Roman"/>
          <w:bCs/>
          <w:sz w:val="28"/>
          <w:szCs w:val="28"/>
        </w:rPr>
        <w:t xml:space="preserve"> </w:t>
      </w:r>
      <w:r w:rsidR="003266E7" w:rsidRPr="00FD1898">
        <w:rPr>
          <w:rFonts w:ascii="Times New Roman" w:hAnsi="Times New Roman" w:cs="Times New Roman"/>
          <w:bCs/>
          <w:sz w:val="28"/>
          <w:szCs w:val="28"/>
        </w:rPr>
        <w:t>Проект зазначеного наказу листом МВС України від 29.12.2021 року № 59791/4/43-2021 погоджено без зауважень у зв’язку з чим Н</w:t>
      </w:r>
      <w:r w:rsidRPr="00FD1898">
        <w:rPr>
          <w:rFonts w:ascii="Times New Roman" w:hAnsi="Times New Roman" w:cs="Times New Roman"/>
          <w:bCs/>
          <w:sz w:val="28"/>
          <w:szCs w:val="28"/>
        </w:rPr>
        <w:t>ПУ</w:t>
      </w:r>
      <w:r w:rsidR="003266E7" w:rsidRPr="00FD1898">
        <w:rPr>
          <w:rFonts w:ascii="Times New Roman" w:hAnsi="Times New Roman" w:cs="Times New Roman"/>
          <w:bCs/>
          <w:sz w:val="28"/>
          <w:szCs w:val="28"/>
        </w:rPr>
        <w:t xml:space="preserve"> зазначений наказ направлено на погодження із заінтересованими органами державної влади до Офісу генерального прокурора, МОЗ України, Верховного Суду, СБУ, Міністерства юстиції України та Державної служби лікарських засобів та контролю за наркотиками (№№ 94/01/40-2022, 95/01/40-2022, 96/01/40-2022, 97/01/40-2022, 98/01/40-2022, 100/01/40-2022, 94/01/40-2022 від 16.06.2022)</w:t>
      </w:r>
      <w:r w:rsidR="000453E2" w:rsidRPr="00FD1898">
        <w:rPr>
          <w:rFonts w:ascii="Times New Roman" w:hAnsi="Times New Roman" w:cs="Times New Roman"/>
          <w:bCs/>
          <w:sz w:val="28"/>
          <w:szCs w:val="28"/>
        </w:rPr>
        <w:t>;</w:t>
      </w:r>
    </w:p>
    <w:p w14:paraId="077F748B" w14:textId="75F7B3C5" w:rsidR="000453E2" w:rsidRPr="00FD1898" w:rsidRDefault="0019213E" w:rsidP="0019213E">
      <w:pPr>
        <w:tabs>
          <w:tab w:val="left" w:pos="426"/>
        </w:tabs>
        <w:spacing w:after="0" w:line="240" w:lineRule="auto"/>
        <w:ind w:left="10"/>
        <w:jc w:val="both"/>
        <w:rPr>
          <w:rFonts w:ascii="Times New Roman" w:hAnsi="Times New Roman" w:cs="Times New Roman"/>
          <w:sz w:val="28"/>
          <w:szCs w:val="28"/>
        </w:rPr>
      </w:pPr>
      <w:bookmarkStart w:id="5" w:name="_Hlk107309605"/>
      <w:r w:rsidRPr="00FD1898">
        <w:rPr>
          <w:rFonts w:ascii="Times New Roman" w:eastAsia="Times New Roman" w:hAnsi="Times New Roman" w:cs="Times New Roman"/>
          <w:spacing w:val="-8"/>
          <w:sz w:val="28"/>
          <w:szCs w:val="28"/>
          <w:shd w:val="clear" w:color="auto" w:fill="FFFFFF"/>
          <w:lang w:eastAsia="ru-RU"/>
        </w:rPr>
        <w:t xml:space="preserve">      </w:t>
      </w:r>
      <w:r w:rsidR="000453E2" w:rsidRPr="00FD1898">
        <w:rPr>
          <w:rFonts w:ascii="Times New Roman" w:eastAsia="Times New Roman" w:hAnsi="Times New Roman" w:cs="Times New Roman"/>
          <w:spacing w:val="-8"/>
          <w:sz w:val="28"/>
          <w:szCs w:val="28"/>
          <w:shd w:val="clear" w:color="auto" w:fill="FFFFFF"/>
          <w:lang w:eastAsia="ru-RU"/>
        </w:rPr>
        <w:t xml:space="preserve">- </w:t>
      </w:r>
      <w:r w:rsidRPr="00FD1898">
        <w:rPr>
          <w:rFonts w:ascii="Times New Roman" w:eastAsia="Times New Roman" w:hAnsi="Times New Roman" w:cs="Times New Roman"/>
          <w:spacing w:val="-8"/>
          <w:sz w:val="28"/>
          <w:szCs w:val="28"/>
          <w:shd w:val="clear" w:color="auto" w:fill="FFFFFF"/>
          <w:lang w:eastAsia="ru-RU"/>
        </w:rPr>
        <w:t xml:space="preserve"> підготовлені та направлені </w:t>
      </w:r>
      <w:r w:rsidR="000453E2" w:rsidRPr="00FD1898">
        <w:rPr>
          <w:rFonts w:ascii="Times New Roman" w:eastAsia="Times New Roman" w:hAnsi="Times New Roman" w:cs="Times New Roman"/>
          <w:spacing w:val="-8"/>
          <w:sz w:val="28"/>
          <w:szCs w:val="28"/>
          <w:shd w:val="clear" w:color="auto" w:fill="FFFFFF"/>
          <w:lang w:eastAsia="ru-RU"/>
        </w:rPr>
        <w:t xml:space="preserve">до МВС </w:t>
      </w:r>
      <w:r w:rsidRPr="00FD1898">
        <w:rPr>
          <w:rFonts w:ascii="Times New Roman" w:eastAsia="Times New Roman" w:hAnsi="Times New Roman" w:cs="Times New Roman"/>
          <w:spacing w:val="-8"/>
          <w:sz w:val="28"/>
          <w:szCs w:val="28"/>
          <w:shd w:val="clear" w:color="auto" w:fill="FFFFFF"/>
          <w:lang w:eastAsia="ru-RU"/>
        </w:rPr>
        <w:t>пропозиції</w:t>
      </w:r>
      <w:r w:rsidR="000453E2" w:rsidRPr="00FD1898">
        <w:rPr>
          <w:rFonts w:ascii="Times New Roman" w:eastAsia="Times New Roman" w:hAnsi="Times New Roman" w:cs="Times New Roman"/>
          <w:spacing w:val="-8"/>
          <w:sz w:val="28"/>
          <w:szCs w:val="28"/>
          <w:shd w:val="clear" w:color="auto" w:fill="FFFFFF"/>
          <w:lang w:eastAsia="ru-RU"/>
        </w:rPr>
        <w:t xml:space="preserve"> про внесення змін до</w:t>
      </w:r>
      <w:r w:rsidR="000453E2" w:rsidRPr="00FD1898">
        <w:rPr>
          <w:rFonts w:ascii="Times New Roman" w:hAnsi="Times New Roman" w:cs="Times New Roman"/>
          <w:sz w:val="28"/>
          <w:szCs w:val="28"/>
        </w:rPr>
        <w:t xml:space="preserve"> статті 28 Закону  (лист УЗК НПУ від 13червня 2022 року № 377/47-2-2022)</w:t>
      </w:r>
      <w:bookmarkEnd w:id="5"/>
      <w:r w:rsidR="000453E2" w:rsidRPr="00FD1898">
        <w:rPr>
          <w:rFonts w:ascii="Times New Roman" w:hAnsi="Times New Roman" w:cs="Times New Roman"/>
          <w:sz w:val="28"/>
          <w:szCs w:val="28"/>
        </w:rPr>
        <w:t>;</w:t>
      </w:r>
    </w:p>
    <w:p w14:paraId="4EEE2736" w14:textId="583E8BC6" w:rsidR="003E54A4" w:rsidRPr="00FD1898" w:rsidRDefault="0019213E" w:rsidP="00517D10">
      <w:pPr>
        <w:tabs>
          <w:tab w:val="left" w:pos="284"/>
          <w:tab w:val="left" w:pos="426"/>
        </w:tabs>
        <w:spacing w:after="0" w:line="240" w:lineRule="auto"/>
        <w:jc w:val="both"/>
        <w:rPr>
          <w:rFonts w:ascii="Times New Roman" w:hAnsi="Times New Roman" w:cs="Times New Roman"/>
          <w:sz w:val="28"/>
          <w:szCs w:val="28"/>
        </w:rPr>
      </w:pPr>
      <w:r w:rsidRPr="00FD1898">
        <w:rPr>
          <w:rFonts w:ascii="Times New Roman" w:eastAsia="Times New Roman" w:hAnsi="Times New Roman" w:cs="Times New Roman"/>
          <w:spacing w:val="-8"/>
          <w:sz w:val="28"/>
          <w:szCs w:val="28"/>
          <w:shd w:val="clear" w:color="auto" w:fill="FFFFFF"/>
          <w:lang w:eastAsia="ru-RU"/>
        </w:rPr>
        <w:t xml:space="preserve">      - с</w:t>
      </w:r>
      <w:r w:rsidR="000453E2" w:rsidRPr="00FD1898">
        <w:rPr>
          <w:rFonts w:ascii="Times New Roman" w:hAnsi="Times New Roman" w:cs="Times New Roman"/>
          <w:sz w:val="28"/>
          <w:szCs w:val="28"/>
        </w:rPr>
        <w:t>творено робочу групу з розробки методичних рекомендацій (інструкції) порядку проведення щоквартальних звірок використання працівниками поліції отриманої в системі інформації та розробки і затвердження графіку проведення перевірки використання працівниками ДКП</w:t>
      </w:r>
      <w:r w:rsidR="00092AA8">
        <w:rPr>
          <w:rFonts w:ascii="Times New Roman" w:hAnsi="Times New Roman" w:cs="Times New Roman"/>
          <w:sz w:val="28"/>
          <w:szCs w:val="28"/>
        </w:rPr>
        <w:t xml:space="preserve"> НПУ</w:t>
      </w:r>
      <w:r w:rsidR="000453E2" w:rsidRPr="00FD1898">
        <w:rPr>
          <w:rFonts w:ascii="Times New Roman" w:hAnsi="Times New Roman" w:cs="Times New Roman"/>
          <w:sz w:val="28"/>
          <w:szCs w:val="28"/>
        </w:rPr>
        <w:t xml:space="preserve"> інформаційно-телекомунікаційних систем</w:t>
      </w:r>
      <w:r w:rsidRPr="00FD1898">
        <w:rPr>
          <w:rFonts w:ascii="Times New Roman" w:hAnsi="Times New Roman" w:cs="Times New Roman"/>
          <w:sz w:val="28"/>
          <w:szCs w:val="28"/>
        </w:rPr>
        <w:t>,</w:t>
      </w:r>
      <w:r w:rsidR="000453E2" w:rsidRPr="00FD1898">
        <w:rPr>
          <w:rFonts w:ascii="Times New Roman" w:hAnsi="Times New Roman" w:cs="Times New Roman"/>
          <w:sz w:val="28"/>
          <w:szCs w:val="28"/>
        </w:rPr>
        <w:t xml:space="preserve"> з метою виключення можливості безпідставної роботи працівників поліції з інформаційно-телекомунікаційною системою </w:t>
      </w:r>
      <w:r w:rsidR="001A7F1B">
        <w:rPr>
          <w:rFonts w:ascii="Times New Roman" w:hAnsi="Times New Roman" w:cs="Times New Roman"/>
          <w:sz w:val="28"/>
          <w:szCs w:val="28"/>
        </w:rPr>
        <w:t xml:space="preserve">                     </w:t>
      </w:r>
      <w:r w:rsidR="000453E2" w:rsidRPr="00FD1898">
        <w:rPr>
          <w:rFonts w:ascii="Times New Roman" w:hAnsi="Times New Roman" w:cs="Times New Roman"/>
          <w:sz w:val="28"/>
          <w:szCs w:val="28"/>
        </w:rPr>
        <w:t>в приватних інтересах.</w:t>
      </w:r>
    </w:p>
    <w:p w14:paraId="115E0D75" w14:textId="77777777" w:rsidR="00517D10" w:rsidRPr="00FD1898" w:rsidRDefault="00517D10" w:rsidP="00517D10">
      <w:pPr>
        <w:spacing w:after="0" w:line="240" w:lineRule="auto"/>
        <w:jc w:val="both"/>
        <w:rPr>
          <w:rFonts w:ascii="Times New Roman" w:eastAsia="Times New Roman" w:hAnsi="Times New Roman" w:cs="Times New Roman"/>
          <w:spacing w:val="-8"/>
          <w:sz w:val="28"/>
          <w:szCs w:val="28"/>
          <w:shd w:val="clear" w:color="auto" w:fill="FFFFFF"/>
          <w:lang w:eastAsia="ru-RU"/>
        </w:rPr>
      </w:pPr>
    </w:p>
    <w:p w14:paraId="420B1516" w14:textId="5632E9CA" w:rsidR="00517D10" w:rsidRPr="00FD1898" w:rsidRDefault="003E54A4" w:rsidP="002B2858">
      <w:pPr>
        <w:tabs>
          <w:tab w:val="left" w:pos="851"/>
        </w:tabs>
        <w:spacing w:after="0" w:line="240" w:lineRule="auto"/>
        <w:jc w:val="both"/>
        <w:rPr>
          <w:rFonts w:ascii="Times New Roman" w:hAnsi="Times New Roman" w:cs="Times New Roman"/>
          <w:bCs/>
          <w:sz w:val="28"/>
          <w:szCs w:val="28"/>
        </w:rPr>
      </w:pPr>
      <w:r w:rsidRPr="00FD1898">
        <w:rPr>
          <w:rFonts w:ascii="Times New Roman" w:hAnsi="Times New Roman" w:cs="Times New Roman"/>
          <w:bCs/>
          <w:i/>
          <w:iCs/>
          <w:sz w:val="28"/>
          <w:szCs w:val="28"/>
        </w:rPr>
        <w:t xml:space="preserve">        </w:t>
      </w:r>
      <w:r w:rsidR="0009543F" w:rsidRPr="00FD1898">
        <w:rPr>
          <w:rFonts w:ascii="Times New Roman" w:hAnsi="Times New Roman" w:cs="Times New Roman"/>
          <w:bCs/>
          <w:i/>
          <w:iCs/>
          <w:sz w:val="28"/>
          <w:szCs w:val="28"/>
        </w:rPr>
        <w:t xml:space="preserve">  </w:t>
      </w:r>
      <w:r w:rsidRPr="00FD1898">
        <w:rPr>
          <w:rFonts w:ascii="Times New Roman" w:hAnsi="Times New Roman" w:cs="Times New Roman"/>
          <w:bCs/>
          <w:i/>
          <w:iCs/>
          <w:sz w:val="28"/>
          <w:szCs w:val="28"/>
        </w:rPr>
        <w:t xml:space="preserve">  </w:t>
      </w:r>
      <w:r w:rsidRPr="00FD1898">
        <w:rPr>
          <w:rFonts w:ascii="Times New Roman" w:hAnsi="Times New Roman" w:cs="Times New Roman"/>
          <w:b/>
          <w:i/>
          <w:iCs/>
          <w:sz w:val="28"/>
          <w:szCs w:val="28"/>
        </w:rPr>
        <w:t>«Не виконано»</w:t>
      </w:r>
      <w:r w:rsidRPr="00FD1898">
        <w:rPr>
          <w:rFonts w:ascii="Times New Roman" w:hAnsi="Times New Roman" w:cs="Times New Roman"/>
          <w:bCs/>
          <w:i/>
          <w:iCs/>
          <w:sz w:val="28"/>
          <w:szCs w:val="28"/>
        </w:rPr>
        <w:t xml:space="preserve"> </w:t>
      </w:r>
      <w:r w:rsidR="008D41C8" w:rsidRPr="00FD1898">
        <w:rPr>
          <w:rFonts w:ascii="Times New Roman" w:hAnsi="Times New Roman" w:cs="Times New Roman"/>
          <w:b/>
          <w:i/>
          <w:iCs/>
          <w:sz w:val="28"/>
          <w:szCs w:val="28"/>
        </w:rPr>
        <w:t>1</w:t>
      </w:r>
      <w:r w:rsidR="002738D8">
        <w:rPr>
          <w:rFonts w:ascii="Times New Roman" w:hAnsi="Times New Roman" w:cs="Times New Roman"/>
          <w:b/>
          <w:i/>
          <w:iCs/>
          <w:sz w:val="28"/>
          <w:szCs w:val="28"/>
        </w:rPr>
        <w:t>3</w:t>
      </w:r>
      <w:r w:rsidRPr="00FD1898">
        <w:rPr>
          <w:rFonts w:ascii="Times New Roman" w:hAnsi="Times New Roman" w:cs="Times New Roman"/>
          <w:bCs/>
          <w:i/>
          <w:iCs/>
          <w:sz w:val="28"/>
          <w:szCs w:val="28"/>
        </w:rPr>
        <w:t xml:space="preserve"> заходів впливу на корупційні ризики</w:t>
      </w:r>
      <w:r w:rsidR="0056756D" w:rsidRPr="00FD1898">
        <w:rPr>
          <w:rFonts w:ascii="Times New Roman" w:hAnsi="Times New Roman" w:cs="Times New Roman"/>
          <w:bCs/>
          <w:sz w:val="28"/>
          <w:szCs w:val="28"/>
        </w:rPr>
        <w:t xml:space="preserve"> у т.ч.</w:t>
      </w:r>
      <w:r w:rsidR="00FF75CC" w:rsidRPr="00FD1898">
        <w:rPr>
          <w:rFonts w:ascii="Times New Roman" w:hAnsi="Times New Roman" w:cs="Times New Roman"/>
          <w:bCs/>
          <w:sz w:val="28"/>
          <w:szCs w:val="28"/>
        </w:rPr>
        <w:t xml:space="preserve"> </w:t>
      </w:r>
      <w:r w:rsidR="00FF75CC" w:rsidRPr="00FD1898">
        <w:rPr>
          <w:rFonts w:ascii="Times New Roman" w:eastAsia="Times New Roman" w:hAnsi="Times New Roman" w:cs="Times New Roman"/>
          <w:spacing w:val="-8"/>
          <w:sz w:val="28"/>
          <w:szCs w:val="28"/>
          <w:shd w:val="clear" w:color="auto" w:fill="FFFFFF"/>
          <w:lang w:eastAsia="ru-RU"/>
        </w:rPr>
        <w:t>у</w:t>
      </w:r>
      <w:r w:rsidR="00966E69" w:rsidRPr="00FD1898">
        <w:rPr>
          <w:rFonts w:ascii="Times New Roman" w:eastAsia="Times New Roman" w:hAnsi="Times New Roman" w:cs="Times New Roman"/>
          <w:spacing w:val="-8"/>
          <w:sz w:val="28"/>
          <w:szCs w:val="28"/>
          <w:shd w:val="clear" w:color="auto" w:fill="FFFFFF"/>
          <w:lang w:eastAsia="ru-RU"/>
        </w:rPr>
        <w:t xml:space="preserve"> зв’язку</w:t>
      </w:r>
      <w:r w:rsidR="00966E69" w:rsidRPr="00FD1898">
        <w:rPr>
          <w:rFonts w:ascii="Times New Roman" w:eastAsia="Times New Roman" w:hAnsi="Times New Roman" w:cs="Times New Roman"/>
          <w:i/>
          <w:iCs/>
          <w:spacing w:val="-8"/>
          <w:sz w:val="28"/>
          <w:szCs w:val="28"/>
          <w:shd w:val="clear" w:color="auto" w:fill="FFFFFF"/>
          <w:lang w:eastAsia="ru-RU"/>
        </w:rPr>
        <w:t xml:space="preserve"> </w:t>
      </w:r>
      <w:r w:rsidR="00517D10" w:rsidRPr="00FD1898">
        <w:rPr>
          <w:rFonts w:ascii="Times New Roman" w:eastAsia="Times New Roman" w:hAnsi="Times New Roman" w:cs="Times New Roman"/>
          <w:spacing w:val="-8"/>
          <w:sz w:val="28"/>
          <w:szCs w:val="28"/>
          <w:shd w:val="clear" w:color="auto" w:fill="FFFFFF"/>
          <w:lang w:eastAsia="ru-RU"/>
        </w:rPr>
        <w:t xml:space="preserve">з </w:t>
      </w:r>
      <w:r w:rsidR="00966E69" w:rsidRPr="00FD1898">
        <w:rPr>
          <w:rFonts w:ascii="Times New Roman" w:eastAsia="Times New Roman" w:hAnsi="Times New Roman" w:cs="Times New Roman"/>
          <w:spacing w:val="-8"/>
          <w:sz w:val="28"/>
          <w:szCs w:val="28"/>
          <w:shd w:val="clear" w:color="auto" w:fill="FFFFFF"/>
          <w:lang w:eastAsia="ru-RU"/>
        </w:rPr>
        <w:t>введенням воєнного стану</w:t>
      </w:r>
      <w:r w:rsidR="00966E69" w:rsidRPr="00FD1898">
        <w:rPr>
          <w:rFonts w:ascii="Times New Roman" w:hAnsi="Times New Roman" w:cs="Times New Roman"/>
          <w:sz w:val="28"/>
          <w:szCs w:val="28"/>
        </w:rPr>
        <w:t xml:space="preserve"> та</w:t>
      </w:r>
      <w:r w:rsidR="00966E69" w:rsidRPr="00FD1898">
        <w:rPr>
          <w:rFonts w:ascii="Times New Roman" w:hAnsi="Times New Roman" w:cs="Times New Roman"/>
          <w:bCs/>
          <w:sz w:val="28"/>
          <w:szCs w:val="28"/>
        </w:rPr>
        <w:t xml:space="preserve"> переведенням особового складу </w:t>
      </w:r>
      <w:r w:rsidR="006845B3">
        <w:rPr>
          <w:rFonts w:ascii="Times New Roman" w:hAnsi="Times New Roman" w:cs="Times New Roman"/>
          <w:bCs/>
          <w:sz w:val="28"/>
          <w:szCs w:val="28"/>
        </w:rPr>
        <w:t>НПУ</w:t>
      </w:r>
      <w:r w:rsidR="00517D10" w:rsidRPr="00FD1898">
        <w:rPr>
          <w:rFonts w:ascii="Times New Roman" w:hAnsi="Times New Roman" w:cs="Times New Roman"/>
          <w:bCs/>
          <w:sz w:val="28"/>
          <w:szCs w:val="28"/>
        </w:rPr>
        <w:t>,</w:t>
      </w:r>
      <w:r w:rsidR="00966E69" w:rsidRPr="00FD1898">
        <w:rPr>
          <w:rFonts w:ascii="Times New Roman" w:hAnsi="Times New Roman" w:cs="Times New Roman"/>
          <w:bCs/>
          <w:sz w:val="28"/>
          <w:szCs w:val="28"/>
        </w:rPr>
        <w:t xml:space="preserve"> наказом від 23.02.2022 № 171</w:t>
      </w:r>
      <w:r w:rsidR="00517D10" w:rsidRPr="00FD1898">
        <w:rPr>
          <w:rFonts w:ascii="Times New Roman" w:hAnsi="Times New Roman" w:cs="Times New Roman"/>
          <w:bCs/>
          <w:sz w:val="28"/>
          <w:szCs w:val="28"/>
        </w:rPr>
        <w:t>,</w:t>
      </w:r>
      <w:r w:rsidR="00966E69" w:rsidRPr="00FD1898">
        <w:rPr>
          <w:rFonts w:ascii="Times New Roman" w:hAnsi="Times New Roman" w:cs="Times New Roman"/>
          <w:bCs/>
          <w:sz w:val="28"/>
          <w:szCs w:val="28"/>
        </w:rPr>
        <w:t xml:space="preserve"> у надзвичайний (позаплановий) режим</w:t>
      </w:r>
      <w:r w:rsidR="00FF75CC" w:rsidRPr="00FD1898">
        <w:rPr>
          <w:rFonts w:ascii="Times New Roman" w:hAnsi="Times New Roman" w:cs="Times New Roman"/>
          <w:bCs/>
          <w:sz w:val="28"/>
          <w:szCs w:val="28"/>
        </w:rPr>
        <w:t xml:space="preserve"> та участі</w:t>
      </w:r>
      <w:r w:rsidR="00517D10" w:rsidRPr="00FD1898">
        <w:rPr>
          <w:rFonts w:ascii="Times New Roman" w:hAnsi="Times New Roman" w:cs="Times New Roman"/>
          <w:bCs/>
          <w:sz w:val="28"/>
          <w:szCs w:val="28"/>
        </w:rPr>
        <w:t xml:space="preserve"> </w:t>
      </w:r>
      <w:r w:rsidR="001A7F1B">
        <w:rPr>
          <w:rFonts w:ascii="Times New Roman" w:hAnsi="Times New Roman" w:cs="Times New Roman"/>
          <w:bCs/>
          <w:sz w:val="28"/>
          <w:szCs w:val="28"/>
        </w:rPr>
        <w:t xml:space="preserve">                          </w:t>
      </w:r>
      <w:r w:rsidR="00FF75CC" w:rsidRPr="00FD1898">
        <w:rPr>
          <w:rFonts w:ascii="Times New Roman" w:hAnsi="Times New Roman" w:cs="Times New Roman"/>
          <w:bCs/>
          <w:sz w:val="28"/>
          <w:szCs w:val="28"/>
        </w:rPr>
        <w:t>у виконанні завдань територіальної оборони, забезпеченні та здійсненні заходів правового режиму воєнного стану</w:t>
      </w:r>
      <w:r w:rsidR="00517D10" w:rsidRPr="00FD1898">
        <w:rPr>
          <w:rFonts w:ascii="Times New Roman" w:hAnsi="Times New Roman" w:cs="Times New Roman"/>
          <w:bCs/>
          <w:sz w:val="28"/>
          <w:szCs w:val="28"/>
        </w:rPr>
        <w:t>.</w:t>
      </w:r>
    </w:p>
    <w:p w14:paraId="14DF5A0C" w14:textId="2662106E" w:rsidR="0056756D" w:rsidRPr="00FD1898" w:rsidRDefault="00517D10" w:rsidP="00D667E3">
      <w:pPr>
        <w:tabs>
          <w:tab w:val="left" w:pos="567"/>
          <w:tab w:val="left" w:pos="851"/>
        </w:tabs>
        <w:spacing w:after="0" w:line="240" w:lineRule="auto"/>
        <w:jc w:val="both"/>
        <w:rPr>
          <w:rFonts w:ascii="Times New Roman" w:hAnsi="Times New Roman" w:cs="Times New Roman"/>
          <w:bCs/>
          <w:sz w:val="28"/>
          <w:szCs w:val="28"/>
        </w:rPr>
      </w:pPr>
      <w:r w:rsidRPr="00FD1898">
        <w:rPr>
          <w:rFonts w:ascii="Times New Roman" w:hAnsi="Times New Roman" w:cs="Times New Roman"/>
          <w:bCs/>
          <w:sz w:val="28"/>
          <w:szCs w:val="28"/>
        </w:rPr>
        <w:t xml:space="preserve">        Також не виконано декілька</w:t>
      </w:r>
      <w:r w:rsidRPr="00FD1898">
        <w:rPr>
          <w:rFonts w:ascii="Times New Roman" w:hAnsi="Times New Roman" w:cs="Times New Roman"/>
          <w:bCs/>
          <w:i/>
          <w:iCs/>
          <w:sz w:val="28"/>
          <w:szCs w:val="28"/>
        </w:rPr>
        <w:t xml:space="preserve"> заходів</w:t>
      </w:r>
      <w:r w:rsidR="0056756D" w:rsidRPr="00FD1898">
        <w:rPr>
          <w:rFonts w:ascii="Times New Roman" w:hAnsi="Times New Roman" w:cs="Times New Roman"/>
          <w:bCs/>
          <w:sz w:val="28"/>
          <w:szCs w:val="28"/>
        </w:rPr>
        <w:t xml:space="preserve"> </w:t>
      </w:r>
      <w:r w:rsidRPr="00FD1898">
        <w:rPr>
          <w:rFonts w:ascii="Times New Roman" w:eastAsia="Times New Roman" w:hAnsi="Times New Roman" w:cs="Times New Roman"/>
          <w:spacing w:val="-8"/>
          <w:sz w:val="28"/>
          <w:szCs w:val="28"/>
          <w:shd w:val="clear" w:color="auto" w:fill="FFFFFF"/>
          <w:lang w:eastAsia="ru-RU"/>
        </w:rPr>
        <w:t>у зв’язку</w:t>
      </w:r>
      <w:r w:rsidRPr="00FD1898">
        <w:rPr>
          <w:rFonts w:ascii="Times New Roman" w:eastAsia="Times New Roman" w:hAnsi="Times New Roman" w:cs="Times New Roman"/>
          <w:i/>
          <w:iCs/>
          <w:spacing w:val="-8"/>
          <w:sz w:val="28"/>
          <w:szCs w:val="28"/>
          <w:shd w:val="clear" w:color="auto" w:fill="FFFFFF"/>
          <w:lang w:eastAsia="ru-RU"/>
        </w:rPr>
        <w:t xml:space="preserve"> </w:t>
      </w:r>
      <w:r w:rsidRPr="00FD1898">
        <w:rPr>
          <w:rFonts w:ascii="Times New Roman" w:eastAsia="Times New Roman" w:hAnsi="Times New Roman" w:cs="Times New Roman"/>
          <w:spacing w:val="-8"/>
          <w:sz w:val="28"/>
          <w:szCs w:val="28"/>
          <w:shd w:val="clear" w:color="auto" w:fill="FFFFFF"/>
          <w:lang w:eastAsia="ru-RU"/>
        </w:rPr>
        <w:t xml:space="preserve"> </w:t>
      </w:r>
      <w:r w:rsidR="000A6791" w:rsidRPr="00FD1898">
        <w:rPr>
          <w:rFonts w:ascii="Times New Roman" w:hAnsi="Times New Roman" w:cs="Times New Roman"/>
          <w:bCs/>
          <w:sz w:val="28"/>
          <w:szCs w:val="28"/>
        </w:rPr>
        <w:t>відсутністю виникнення деяких</w:t>
      </w:r>
      <w:r w:rsidR="0056756D" w:rsidRPr="00FD1898">
        <w:rPr>
          <w:rFonts w:ascii="Times New Roman" w:hAnsi="Times New Roman" w:cs="Times New Roman"/>
          <w:bCs/>
          <w:sz w:val="28"/>
          <w:szCs w:val="28"/>
        </w:rPr>
        <w:t xml:space="preserve"> корупційних</w:t>
      </w:r>
      <w:r w:rsidR="000A6791" w:rsidRPr="00FD1898">
        <w:rPr>
          <w:rFonts w:ascii="Times New Roman" w:hAnsi="Times New Roman" w:cs="Times New Roman"/>
          <w:bCs/>
          <w:sz w:val="28"/>
          <w:szCs w:val="28"/>
        </w:rPr>
        <w:t xml:space="preserve"> ризиків, </w:t>
      </w:r>
      <w:r w:rsidRPr="00FD1898">
        <w:rPr>
          <w:rFonts w:ascii="Times New Roman" w:hAnsi="Times New Roman" w:cs="Times New Roman"/>
          <w:bCs/>
          <w:sz w:val="28"/>
          <w:szCs w:val="28"/>
        </w:rPr>
        <w:t>зокрема</w:t>
      </w:r>
      <w:r w:rsidR="0056756D" w:rsidRPr="00FD1898">
        <w:rPr>
          <w:rFonts w:ascii="Times New Roman" w:hAnsi="Times New Roman" w:cs="Times New Roman"/>
          <w:bCs/>
          <w:sz w:val="28"/>
          <w:szCs w:val="28"/>
        </w:rPr>
        <w:t>:</w:t>
      </w:r>
    </w:p>
    <w:p w14:paraId="09E3EA97" w14:textId="28A1904A" w:rsidR="00387126" w:rsidRPr="00FD1898" w:rsidRDefault="0056756D" w:rsidP="00517D10">
      <w:pPr>
        <w:tabs>
          <w:tab w:val="left" w:pos="426"/>
        </w:tabs>
        <w:spacing w:after="0" w:line="240" w:lineRule="auto"/>
        <w:jc w:val="both"/>
        <w:rPr>
          <w:rFonts w:ascii="Times New Roman" w:hAnsi="Times New Roman" w:cs="Times New Roman"/>
          <w:bCs/>
          <w:sz w:val="28"/>
          <w:szCs w:val="28"/>
        </w:rPr>
      </w:pPr>
      <w:r w:rsidRPr="00FD1898">
        <w:rPr>
          <w:rFonts w:ascii="Times New Roman" w:hAnsi="Times New Roman" w:cs="Times New Roman"/>
          <w:bCs/>
          <w:sz w:val="28"/>
          <w:szCs w:val="28"/>
        </w:rPr>
        <w:t xml:space="preserve"> </w:t>
      </w:r>
      <w:r w:rsidR="00517D10" w:rsidRPr="00FD1898">
        <w:rPr>
          <w:rFonts w:ascii="Times New Roman" w:hAnsi="Times New Roman" w:cs="Times New Roman"/>
          <w:bCs/>
          <w:sz w:val="28"/>
          <w:szCs w:val="28"/>
        </w:rPr>
        <w:t xml:space="preserve">    </w:t>
      </w:r>
      <w:r w:rsidRPr="00FD1898">
        <w:rPr>
          <w:rFonts w:ascii="Times New Roman" w:hAnsi="Times New Roman" w:cs="Times New Roman"/>
          <w:bCs/>
          <w:sz w:val="28"/>
          <w:szCs w:val="28"/>
        </w:rPr>
        <w:t>-</w:t>
      </w:r>
      <w:r w:rsidR="000A6791" w:rsidRPr="00FD1898">
        <w:rPr>
          <w:rFonts w:ascii="Times New Roman" w:hAnsi="Times New Roman" w:cs="Times New Roman"/>
          <w:bCs/>
          <w:sz w:val="28"/>
          <w:szCs w:val="28"/>
        </w:rPr>
        <w:t xml:space="preserve"> </w:t>
      </w:r>
      <w:r w:rsidR="008852E4" w:rsidRPr="00FD1898">
        <w:rPr>
          <w:rFonts w:ascii="Times New Roman" w:hAnsi="Times New Roman" w:cs="Times New Roman"/>
          <w:bCs/>
          <w:sz w:val="28"/>
          <w:szCs w:val="28"/>
        </w:rPr>
        <w:t>не</w:t>
      </w:r>
      <w:r w:rsidR="008852E4" w:rsidRPr="00FD1898">
        <w:rPr>
          <w:rFonts w:ascii="Times New Roman" w:eastAsia="Times New Roman" w:hAnsi="Times New Roman" w:cs="Times New Roman"/>
          <w:spacing w:val="-8"/>
          <w:sz w:val="28"/>
          <w:szCs w:val="28"/>
          <w:shd w:val="clear" w:color="auto" w:fill="FFFFFF"/>
          <w:lang w:eastAsia="ru-RU"/>
        </w:rPr>
        <w:t>м</w:t>
      </w:r>
      <w:r w:rsidR="000A6791" w:rsidRPr="00FD1898">
        <w:rPr>
          <w:rFonts w:ascii="Times New Roman" w:eastAsia="Times New Roman" w:hAnsi="Times New Roman" w:cs="Times New Roman"/>
          <w:spacing w:val="-8"/>
          <w:sz w:val="28"/>
          <w:szCs w:val="28"/>
          <w:shd w:val="clear" w:color="auto" w:fill="FFFFFF"/>
          <w:lang w:eastAsia="ru-RU"/>
        </w:rPr>
        <w:t>ожлив</w:t>
      </w:r>
      <w:r w:rsidR="008852E4" w:rsidRPr="00FD1898">
        <w:rPr>
          <w:rFonts w:ascii="Times New Roman" w:eastAsia="Times New Roman" w:hAnsi="Times New Roman" w:cs="Times New Roman"/>
          <w:spacing w:val="-8"/>
          <w:sz w:val="28"/>
          <w:szCs w:val="28"/>
          <w:shd w:val="clear" w:color="auto" w:fill="FFFFFF"/>
          <w:lang w:eastAsia="ru-RU"/>
        </w:rPr>
        <w:t>ість</w:t>
      </w:r>
      <w:r w:rsidR="000A6791" w:rsidRPr="00FD1898">
        <w:rPr>
          <w:rFonts w:ascii="Times New Roman" w:eastAsia="Times New Roman" w:hAnsi="Times New Roman" w:cs="Times New Roman"/>
          <w:spacing w:val="-8"/>
          <w:sz w:val="28"/>
          <w:szCs w:val="28"/>
          <w:shd w:val="clear" w:color="auto" w:fill="FFFFFF"/>
          <w:lang w:eastAsia="ru-RU"/>
        </w:rPr>
        <w:t xml:space="preserve"> зловживан</w:t>
      </w:r>
      <w:r w:rsidR="008852E4" w:rsidRPr="00FD1898">
        <w:rPr>
          <w:rFonts w:ascii="Times New Roman" w:eastAsia="Times New Roman" w:hAnsi="Times New Roman" w:cs="Times New Roman"/>
          <w:spacing w:val="-8"/>
          <w:sz w:val="28"/>
          <w:szCs w:val="28"/>
          <w:shd w:val="clear" w:color="auto" w:fill="FFFFFF"/>
          <w:lang w:eastAsia="ru-RU"/>
        </w:rPr>
        <w:t>ь</w:t>
      </w:r>
      <w:r w:rsidR="000A6791" w:rsidRPr="00FD1898">
        <w:rPr>
          <w:rFonts w:ascii="Times New Roman" w:eastAsia="Times New Roman" w:hAnsi="Times New Roman" w:cs="Times New Roman"/>
          <w:spacing w:val="-8"/>
          <w:sz w:val="28"/>
          <w:szCs w:val="28"/>
          <w:shd w:val="clear" w:color="auto" w:fill="FFFFFF"/>
          <w:lang w:eastAsia="ru-RU"/>
        </w:rPr>
        <w:t xml:space="preserve"> своїм службовим становищем посадовими особами поліції при виплатах (нарахуванні) поліцейським грошових коштів за виконання завдань в умовах хвороби COVID - 19 (спричиненої корона- вірусом </w:t>
      </w:r>
      <w:r w:rsidR="000A6791" w:rsidRPr="00FD1898">
        <w:rPr>
          <w:rFonts w:ascii="Times New Roman" w:eastAsia="Times New Roman" w:hAnsi="Times New Roman" w:cs="Times New Roman"/>
          <w:spacing w:val="-8"/>
          <w:sz w:val="28"/>
          <w:szCs w:val="28"/>
          <w:shd w:val="clear" w:color="auto" w:fill="FFFFFF"/>
          <w:lang w:val="en-US" w:eastAsia="ru-RU"/>
        </w:rPr>
        <w:t>SARS</w:t>
      </w:r>
      <w:r w:rsidR="000A6791" w:rsidRPr="00FD1898">
        <w:rPr>
          <w:rFonts w:ascii="Times New Roman" w:eastAsia="Times New Roman" w:hAnsi="Times New Roman" w:cs="Times New Roman"/>
          <w:spacing w:val="-8"/>
          <w:sz w:val="28"/>
          <w:szCs w:val="28"/>
          <w:shd w:val="clear" w:color="auto" w:fill="FFFFFF"/>
          <w:lang w:eastAsia="ru-RU"/>
        </w:rPr>
        <w:t>-</w:t>
      </w:r>
      <w:r w:rsidR="000A6791" w:rsidRPr="00FD1898">
        <w:rPr>
          <w:rFonts w:ascii="Times New Roman" w:eastAsia="Times New Roman" w:hAnsi="Times New Roman" w:cs="Times New Roman"/>
          <w:spacing w:val="-8"/>
          <w:sz w:val="28"/>
          <w:szCs w:val="28"/>
          <w:shd w:val="clear" w:color="auto" w:fill="FFFFFF"/>
          <w:lang w:val="en-US" w:eastAsia="ru-RU"/>
        </w:rPr>
        <w:t>CoV</w:t>
      </w:r>
      <w:r w:rsidR="000A6791" w:rsidRPr="00FD1898">
        <w:rPr>
          <w:rFonts w:ascii="Times New Roman" w:eastAsia="Times New Roman" w:hAnsi="Times New Roman" w:cs="Times New Roman"/>
          <w:spacing w:val="-8"/>
          <w:sz w:val="28"/>
          <w:szCs w:val="28"/>
          <w:shd w:val="clear" w:color="auto" w:fill="FFFFFF"/>
          <w:lang w:eastAsia="ru-RU"/>
        </w:rPr>
        <w:t>-2)</w:t>
      </w:r>
      <w:r w:rsidR="008852E4" w:rsidRPr="00FD1898">
        <w:rPr>
          <w:rFonts w:ascii="Times New Roman" w:eastAsia="Times New Roman" w:hAnsi="Times New Roman" w:cs="Times New Roman"/>
          <w:spacing w:val="-8"/>
          <w:sz w:val="28"/>
          <w:szCs w:val="28"/>
          <w:shd w:val="clear" w:color="auto" w:fill="FFFFFF"/>
          <w:lang w:eastAsia="ru-RU"/>
        </w:rPr>
        <w:t>,</w:t>
      </w:r>
      <w:r w:rsidR="000A6791" w:rsidRPr="00FD1898">
        <w:rPr>
          <w:rFonts w:ascii="Times New Roman" w:eastAsia="Times New Roman" w:hAnsi="Times New Roman" w:cs="Times New Roman"/>
          <w:spacing w:val="-8"/>
          <w:sz w:val="28"/>
          <w:szCs w:val="28"/>
          <w:shd w:val="clear" w:color="auto" w:fill="FFFFFF"/>
          <w:lang w:eastAsia="ru-RU"/>
        </w:rPr>
        <w:t xml:space="preserve"> </w:t>
      </w:r>
      <w:r w:rsidR="008852E4" w:rsidRPr="00FD1898">
        <w:rPr>
          <w:rFonts w:ascii="Times New Roman" w:eastAsia="Times New Roman" w:hAnsi="Times New Roman" w:cs="Times New Roman"/>
          <w:spacing w:val="-8"/>
          <w:sz w:val="28"/>
          <w:szCs w:val="28"/>
          <w:shd w:val="clear" w:color="auto" w:fill="FFFFFF"/>
          <w:lang w:eastAsia="ru-RU"/>
        </w:rPr>
        <w:t>у</w:t>
      </w:r>
      <w:r w:rsidR="000A6791" w:rsidRPr="00FD1898">
        <w:rPr>
          <w:rFonts w:ascii="Times New Roman" w:eastAsia="Times New Roman" w:hAnsi="Times New Roman" w:cs="Times New Roman"/>
          <w:spacing w:val="-8"/>
          <w:sz w:val="28"/>
          <w:szCs w:val="28"/>
          <w:shd w:val="clear" w:color="auto" w:fill="FFFFFF"/>
          <w:lang w:eastAsia="ru-RU"/>
        </w:rPr>
        <w:t xml:space="preserve"> зв’язку з тим що у НПУ </w:t>
      </w:r>
      <w:r w:rsidR="008852E4" w:rsidRPr="00FD1898">
        <w:rPr>
          <w:rFonts w:ascii="Times New Roman" w:eastAsia="Times New Roman" w:hAnsi="Times New Roman" w:cs="Times New Roman"/>
          <w:spacing w:val="-8"/>
          <w:sz w:val="28"/>
          <w:szCs w:val="28"/>
          <w:shd w:val="clear" w:color="auto" w:fill="FFFFFF"/>
          <w:lang w:eastAsia="ru-RU"/>
        </w:rPr>
        <w:t xml:space="preserve">відповідні </w:t>
      </w:r>
      <w:r w:rsidR="000A6791" w:rsidRPr="00FD1898">
        <w:rPr>
          <w:rFonts w:ascii="Times New Roman" w:eastAsia="Times New Roman" w:hAnsi="Times New Roman" w:cs="Times New Roman"/>
          <w:spacing w:val="-8"/>
          <w:sz w:val="28"/>
          <w:szCs w:val="28"/>
          <w:shd w:val="clear" w:color="auto" w:fill="FFFFFF"/>
          <w:lang w:eastAsia="ru-RU"/>
        </w:rPr>
        <w:t xml:space="preserve">виплати (нарахування) </w:t>
      </w:r>
      <w:r w:rsidR="008852E4" w:rsidRPr="00FD1898">
        <w:rPr>
          <w:rFonts w:ascii="Times New Roman" w:eastAsia="Times New Roman" w:hAnsi="Times New Roman" w:cs="Times New Roman"/>
          <w:spacing w:val="-8"/>
          <w:sz w:val="28"/>
          <w:szCs w:val="28"/>
          <w:shd w:val="clear" w:color="auto" w:fill="FFFFFF"/>
          <w:lang w:eastAsia="ru-RU"/>
        </w:rPr>
        <w:t>не здійснювались</w:t>
      </w:r>
      <w:r w:rsidR="00387126" w:rsidRPr="00FD1898">
        <w:rPr>
          <w:rFonts w:ascii="Times New Roman" w:eastAsia="Times New Roman" w:hAnsi="Times New Roman" w:cs="Times New Roman"/>
          <w:spacing w:val="-8"/>
          <w:sz w:val="28"/>
          <w:szCs w:val="28"/>
          <w:shd w:val="clear" w:color="auto" w:fill="FFFFFF"/>
          <w:lang w:eastAsia="ru-RU"/>
        </w:rPr>
        <w:t>;</w:t>
      </w:r>
    </w:p>
    <w:p w14:paraId="47831BAF" w14:textId="47591584" w:rsidR="006437AD" w:rsidRDefault="00085F0A" w:rsidP="00517D10">
      <w:pPr>
        <w:tabs>
          <w:tab w:val="left" w:pos="426"/>
        </w:tabs>
        <w:spacing w:after="0" w:line="240" w:lineRule="auto"/>
        <w:jc w:val="both"/>
        <w:rPr>
          <w:rFonts w:ascii="Times New Roman" w:eastAsia="Times New Roman" w:hAnsi="Times New Roman" w:cs="Times New Roman"/>
          <w:spacing w:val="-10"/>
          <w:kern w:val="36"/>
          <w:sz w:val="28"/>
          <w:szCs w:val="28"/>
          <w:lang w:eastAsia="ru-RU"/>
        </w:rPr>
      </w:pPr>
      <w:r w:rsidRPr="00FD1898">
        <w:rPr>
          <w:rFonts w:ascii="Times New Roman" w:hAnsi="Times New Roman" w:cs="Times New Roman"/>
          <w:bCs/>
          <w:sz w:val="28"/>
          <w:szCs w:val="28"/>
        </w:rPr>
        <w:t xml:space="preserve"> </w:t>
      </w:r>
      <w:r w:rsidR="00387126" w:rsidRPr="00FD1898">
        <w:rPr>
          <w:rFonts w:ascii="Times New Roman" w:hAnsi="Times New Roman" w:cs="Times New Roman"/>
          <w:bCs/>
          <w:sz w:val="28"/>
          <w:szCs w:val="28"/>
        </w:rPr>
        <w:t xml:space="preserve"> </w:t>
      </w:r>
      <w:r w:rsidR="00517D10" w:rsidRPr="00FD1898">
        <w:rPr>
          <w:rFonts w:ascii="Times New Roman" w:hAnsi="Times New Roman" w:cs="Times New Roman"/>
          <w:bCs/>
          <w:sz w:val="28"/>
          <w:szCs w:val="28"/>
        </w:rPr>
        <w:t xml:space="preserve">   </w:t>
      </w:r>
      <w:r w:rsidR="00387126" w:rsidRPr="00FD1898">
        <w:rPr>
          <w:rFonts w:ascii="Times New Roman" w:hAnsi="Times New Roman" w:cs="Times New Roman"/>
          <w:bCs/>
          <w:sz w:val="28"/>
          <w:szCs w:val="28"/>
        </w:rPr>
        <w:t xml:space="preserve">- </w:t>
      </w:r>
      <w:r w:rsidRPr="00FD1898">
        <w:rPr>
          <w:rFonts w:ascii="Times New Roman" w:hAnsi="Times New Roman" w:cs="Times New Roman"/>
          <w:bCs/>
          <w:sz w:val="28"/>
          <w:szCs w:val="28"/>
        </w:rPr>
        <w:t>не</w:t>
      </w:r>
      <w:r w:rsidRPr="00FD1898">
        <w:rPr>
          <w:rFonts w:ascii="Times New Roman" w:eastAsia="Times New Roman" w:hAnsi="Times New Roman" w:cs="Times New Roman"/>
          <w:spacing w:val="-8"/>
          <w:sz w:val="28"/>
          <w:szCs w:val="28"/>
          <w:shd w:val="clear" w:color="auto" w:fill="FFFFFF"/>
          <w:lang w:eastAsia="ru-RU"/>
        </w:rPr>
        <w:t>можливість зловживань своїм службовим становищем посадовими особами поліції при проведенні процедур</w:t>
      </w:r>
      <w:r w:rsidR="007C35FB" w:rsidRPr="00FD1898">
        <w:rPr>
          <w:rFonts w:ascii="Times New Roman" w:eastAsia="Times New Roman" w:hAnsi="Times New Roman" w:cs="Times New Roman"/>
          <w:spacing w:val="-8"/>
          <w:sz w:val="28"/>
          <w:szCs w:val="28"/>
          <w:shd w:val="clear" w:color="auto" w:fill="FFFFFF"/>
          <w:lang w:eastAsia="ru-RU"/>
        </w:rPr>
        <w:t xml:space="preserve">  спеціальн</w:t>
      </w:r>
      <w:r w:rsidRPr="00FD1898">
        <w:rPr>
          <w:rFonts w:ascii="Times New Roman" w:eastAsia="Times New Roman" w:hAnsi="Times New Roman" w:cs="Times New Roman"/>
          <w:spacing w:val="-8"/>
          <w:sz w:val="28"/>
          <w:szCs w:val="28"/>
          <w:shd w:val="clear" w:color="auto" w:fill="FFFFFF"/>
          <w:lang w:eastAsia="ru-RU"/>
        </w:rPr>
        <w:t>их</w:t>
      </w:r>
      <w:r w:rsidR="007C35FB" w:rsidRPr="00FD1898">
        <w:rPr>
          <w:rFonts w:ascii="Times New Roman" w:eastAsia="Times New Roman" w:hAnsi="Times New Roman" w:cs="Times New Roman"/>
          <w:spacing w:val="-8"/>
          <w:sz w:val="28"/>
          <w:szCs w:val="28"/>
          <w:shd w:val="clear" w:color="auto" w:fill="FFFFFF"/>
          <w:lang w:eastAsia="ru-RU"/>
        </w:rPr>
        <w:t xml:space="preserve"> переві</w:t>
      </w:r>
      <w:r w:rsidRPr="00FD1898">
        <w:rPr>
          <w:rFonts w:ascii="Times New Roman" w:eastAsia="Times New Roman" w:hAnsi="Times New Roman" w:cs="Times New Roman"/>
          <w:spacing w:val="-8"/>
          <w:sz w:val="28"/>
          <w:szCs w:val="28"/>
          <w:shd w:val="clear" w:color="auto" w:fill="FFFFFF"/>
          <w:lang w:eastAsia="ru-RU"/>
        </w:rPr>
        <w:t>рок</w:t>
      </w:r>
      <w:r w:rsidR="007C35FB" w:rsidRPr="00FD1898">
        <w:rPr>
          <w:rFonts w:ascii="Times New Roman" w:eastAsia="Times New Roman" w:hAnsi="Times New Roman" w:cs="Times New Roman"/>
          <w:spacing w:val="-8"/>
          <w:sz w:val="28"/>
          <w:szCs w:val="28"/>
          <w:shd w:val="clear" w:color="auto" w:fill="FFFFFF"/>
          <w:lang w:eastAsia="ru-RU"/>
        </w:rPr>
        <w:t xml:space="preserve"> щодо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в поліції</w:t>
      </w:r>
      <w:r w:rsidRPr="00FD1898">
        <w:rPr>
          <w:rFonts w:ascii="Times New Roman" w:eastAsia="Times New Roman" w:hAnsi="Times New Roman" w:cs="Times New Roman"/>
          <w:spacing w:val="-8"/>
          <w:sz w:val="28"/>
          <w:szCs w:val="28"/>
          <w:shd w:val="clear" w:color="auto" w:fill="FFFFFF"/>
          <w:lang w:eastAsia="ru-RU"/>
        </w:rPr>
        <w:t xml:space="preserve">, </w:t>
      </w:r>
      <w:r w:rsidR="00517D10" w:rsidRPr="00FD1898">
        <w:rPr>
          <w:rFonts w:ascii="Times New Roman" w:eastAsia="Times New Roman" w:hAnsi="Times New Roman" w:cs="Times New Roman"/>
          <w:spacing w:val="-8"/>
          <w:sz w:val="28"/>
          <w:szCs w:val="28"/>
          <w:shd w:val="clear" w:color="auto" w:fill="FFFFFF"/>
          <w:lang w:eastAsia="ru-RU"/>
        </w:rPr>
        <w:lastRenderedPageBreak/>
        <w:t>у зв’язку з тим що у НПУ</w:t>
      </w:r>
      <w:r w:rsidR="00517D10" w:rsidRPr="00FD1898">
        <w:rPr>
          <w:rFonts w:ascii="Times New Roman" w:hAnsi="Times New Roman" w:cs="Times New Roman"/>
          <w:sz w:val="28"/>
          <w:szCs w:val="28"/>
        </w:rPr>
        <w:t xml:space="preserve"> вони</w:t>
      </w:r>
      <w:r w:rsidRPr="00FD1898">
        <w:rPr>
          <w:rFonts w:ascii="Times New Roman" w:eastAsia="Times New Roman" w:hAnsi="Times New Roman" w:cs="Times New Roman"/>
          <w:spacing w:val="-8"/>
          <w:sz w:val="28"/>
          <w:szCs w:val="28"/>
          <w:shd w:val="clear" w:color="auto" w:fill="FFFFFF"/>
          <w:lang w:eastAsia="ru-RU"/>
        </w:rPr>
        <w:t xml:space="preserve"> </w:t>
      </w:r>
      <w:r w:rsidR="007C35FB" w:rsidRPr="00FD1898">
        <w:rPr>
          <w:rFonts w:ascii="Times New Roman" w:eastAsia="Times New Roman" w:hAnsi="Times New Roman" w:cs="Times New Roman"/>
          <w:spacing w:val="-8"/>
          <w:sz w:val="28"/>
          <w:szCs w:val="28"/>
          <w:shd w:val="clear" w:color="auto" w:fill="FFFFFF"/>
          <w:lang w:eastAsia="ru-RU"/>
        </w:rPr>
        <w:t>не проводились</w:t>
      </w:r>
      <w:r w:rsidR="00517D10" w:rsidRPr="00FD1898">
        <w:rPr>
          <w:rFonts w:ascii="Times New Roman" w:eastAsia="Times New Roman" w:hAnsi="Times New Roman" w:cs="Times New Roman"/>
          <w:spacing w:val="-8"/>
          <w:sz w:val="28"/>
          <w:szCs w:val="28"/>
          <w:shd w:val="clear" w:color="auto" w:fill="FFFFFF"/>
          <w:lang w:eastAsia="ru-RU"/>
        </w:rPr>
        <w:t>, згідно</w:t>
      </w:r>
      <w:r w:rsidR="0056756D" w:rsidRPr="00FD1898">
        <w:rPr>
          <w:rFonts w:ascii="Times New Roman" w:eastAsia="Times New Roman" w:hAnsi="Times New Roman" w:cs="Times New Roman"/>
          <w:spacing w:val="-8"/>
          <w:sz w:val="28"/>
          <w:szCs w:val="28"/>
          <w:shd w:val="clear" w:color="auto" w:fill="FFFFFF"/>
          <w:lang w:eastAsia="ru-RU"/>
        </w:rPr>
        <w:t xml:space="preserve"> із </w:t>
      </w:r>
      <w:r w:rsidR="00DB178A" w:rsidRPr="00FD1898">
        <w:rPr>
          <w:rFonts w:ascii="Times New Roman" w:eastAsia="Times New Roman" w:hAnsi="Times New Roman" w:cs="Times New Roman"/>
          <w:spacing w:val="-10"/>
          <w:kern w:val="36"/>
          <w:sz w:val="28"/>
          <w:szCs w:val="28"/>
          <w:lang w:eastAsia="ru-RU"/>
        </w:rPr>
        <w:t>Закон</w:t>
      </w:r>
      <w:r w:rsidR="005D2D71" w:rsidRPr="00FD1898">
        <w:rPr>
          <w:rFonts w:ascii="Times New Roman" w:eastAsia="Times New Roman" w:hAnsi="Times New Roman" w:cs="Times New Roman"/>
          <w:spacing w:val="-10"/>
          <w:kern w:val="36"/>
          <w:sz w:val="28"/>
          <w:szCs w:val="28"/>
          <w:lang w:eastAsia="ru-RU"/>
        </w:rPr>
        <w:t>ом</w:t>
      </w:r>
      <w:r w:rsidR="00DB178A" w:rsidRPr="00FD1898">
        <w:rPr>
          <w:rFonts w:ascii="Times New Roman" w:eastAsia="Times New Roman" w:hAnsi="Times New Roman" w:cs="Times New Roman"/>
          <w:spacing w:val="-10"/>
          <w:kern w:val="36"/>
          <w:sz w:val="28"/>
          <w:szCs w:val="28"/>
          <w:lang w:eastAsia="ru-RU"/>
        </w:rPr>
        <w:t xml:space="preserve"> України від 12.05.2022 р. № 2259-</w:t>
      </w:r>
      <w:r w:rsidR="00DB178A" w:rsidRPr="00FD1898">
        <w:rPr>
          <w:rFonts w:ascii="Times New Roman" w:eastAsia="Times New Roman" w:hAnsi="Times New Roman" w:cs="Times New Roman"/>
          <w:spacing w:val="-10"/>
          <w:kern w:val="36"/>
          <w:sz w:val="28"/>
          <w:szCs w:val="28"/>
          <w:lang w:val="ru-RU" w:eastAsia="ru-RU"/>
        </w:rPr>
        <w:t>IX</w:t>
      </w:r>
      <w:r w:rsidR="00DB178A" w:rsidRPr="00FD1898">
        <w:rPr>
          <w:rFonts w:ascii="Times New Roman" w:eastAsia="Times New Roman" w:hAnsi="Times New Roman" w:cs="Times New Roman"/>
          <w:spacing w:val="-10"/>
          <w:kern w:val="36"/>
          <w:sz w:val="28"/>
          <w:szCs w:val="28"/>
          <w:lang w:eastAsia="ru-RU"/>
        </w:rPr>
        <w:t xml:space="preserve"> “Про внесення змін до деяких законів України щодо функціонування державної служби та місцевого самоврядування у період дії воєнного стану</w:t>
      </w:r>
      <w:r w:rsidR="00517D10" w:rsidRPr="00FD1898">
        <w:rPr>
          <w:rFonts w:ascii="Times New Roman" w:eastAsia="Times New Roman" w:hAnsi="Times New Roman" w:cs="Times New Roman"/>
          <w:spacing w:val="-10"/>
          <w:kern w:val="36"/>
          <w:sz w:val="28"/>
          <w:szCs w:val="28"/>
          <w:lang w:eastAsia="ru-RU"/>
        </w:rPr>
        <w:t>.</w:t>
      </w:r>
      <w:r w:rsidR="00DB178A" w:rsidRPr="00FD1898">
        <w:rPr>
          <w:rFonts w:ascii="Times New Roman" w:eastAsia="Times New Roman" w:hAnsi="Times New Roman" w:cs="Times New Roman"/>
          <w:spacing w:val="-10"/>
          <w:kern w:val="36"/>
          <w:sz w:val="28"/>
          <w:szCs w:val="28"/>
          <w:lang w:eastAsia="ru-RU"/>
        </w:rPr>
        <w:t>”</w:t>
      </w:r>
    </w:p>
    <w:p w14:paraId="31F60CE2" w14:textId="4786C28E" w:rsidR="00155051" w:rsidRPr="005D1468" w:rsidRDefault="00155051" w:rsidP="00D667E3">
      <w:pPr>
        <w:tabs>
          <w:tab w:val="left" w:pos="426"/>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pacing w:val="-10"/>
          <w:kern w:val="36"/>
          <w:sz w:val="28"/>
          <w:szCs w:val="28"/>
          <w:lang w:eastAsia="ru-RU"/>
        </w:rPr>
        <w:t xml:space="preserve">       Під час проведення моніторингу</w:t>
      </w:r>
      <w:r w:rsidRPr="00FD1898">
        <w:rPr>
          <w:rFonts w:ascii="Times New Roman" w:hAnsi="Times New Roman" w:cs="Times New Roman"/>
          <w:sz w:val="28"/>
          <w:szCs w:val="28"/>
        </w:rPr>
        <w:t xml:space="preserve"> за станом виконання заходів, передбачених Антикорупційною програмою, </w:t>
      </w:r>
      <w:r>
        <w:rPr>
          <w:rFonts w:ascii="Times New Roman" w:hAnsi="Times New Roman" w:cs="Times New Roman"/>
          <w:sz w:val="28"/>
          <w:szCs w:val="28"/>
        </w:rPr>
        <w:t>з метою</w:t>
      </w:r>
      <w:r w:rsidRPr="00155051">
        <w:rPr>
          <w:rFonts w:ascii="Times New Roman" w:hAnsi="Times New Roman" w:cs="Times New Roman"/>
          <w:sz w:val="28"/>
          <w:szCs w:val="28"/>
        </w:rPr>
        <w:t xml:space="preserve"> усування (мінімізації) </w:t>
      </w:r>
      <w:r>
        <w:rPr>
          <w:rFonts w:ascii="Times New Roman" w:hAnsi="Times New Roman" w:cs="Times New Roman"/>
          <w:sz w:val="28"/>
          <w:szCs w:val="28"/>
        </w:rPr>
        <w:t xml:space="preserve">окремих </w:t>
      </w:r>
      <w:r w:rsidRPr="00155051">
        <w:rPr>
          <w:rFonts w:ascii="Times New Roman" w:hAnsi="Times New Roman" w:cs="Times New Roman"/>
          <w:bCs/>
          <w:sz w:val="28"/>
          <w:szCs w:val="28"/>
        </w:rPr>
        <w:t>корупційн</w:t>
      </w:r>
      <w:r>
        <w:rPr>
          <w:rFonts w:ascii="Times New Roman" w:hAnsi="Times New Roman" w:cs="Times New Roman"/>
          <w:bCs/>
          <w:sz w:val="28"/>
          <w:szCs w:val="28"/>
        </w:rPr>
        <w:t>их</w:t>
      </w:r>
      <w:r w:rsidRPr="00155051">
        <w:rPr>
          <w:rFonts w:ascii="Times New Roman" w:hAnsi="Times New Roman" w:cs="Times New Roman"/>
          <w:bCs/>
          <w:sz w:val="28"/>
          <w:szCs w:val="28"/>
        </w:rPr>
        <w:t xml:space="preserve"> ризик</w:t>
      </w:r>
      <w:r>
        <w:rPr>
          <w:rFonts w:ascii="Times New Roman" w:hAnsi="Times New Roman" w:cs="Times New Roman"/>
          <w:bCs/>
          <w:sz w:val="28"/>
          <w:szCs w:val="28"/>
        </w:rPr>
        <w:t>ів</w:t>
      </w:r>
      <w:r w:rsidR="005D1468">
        <w:rPr>
          <w:rFonts w:ascii="Times New Roman" w:hAnsi="Times New Roman" w:cs="Times New Roman"/>
          <w:sz w:val="28"/>
          <w:szCs w:val="28"/>
        </w:rPr>
        <w:t>, Управлінням</w:t>
      </w:r>
      <w:r>
        <w:rPr>
          <w:rFonts w:ascii="Times New Roman" w:hAnsi="Times New Roman" w:cs="Times New Roman"/>
          <w:sz w:val="28"/>
          <w:szCs w:val="28"/>
        </w:rPr>
        <w:t xml:space="preserve">  встановлена нагальн</w:t>
      </w:r>
      <w:r w:rsidR="005D1468">
        <w:rPr>
          <w:rFonts w:ascii="Times New Roman" w:hAnsi="Times New Roman" w:cs="Times New Roman"/>
          <w:sz w:val="28"/>
          <w:szCs w:val="28"/>
        </w:rPr>
        <w:t>а</w:t>
      </w:r>
      <w:r>
        <w:rPr>
          <w:rFonts w:ascii="Times New Roman" w:hAnsi="Times New Roman" w:cs="Times New Roman"/>
          <w:sz w:val="28"/>
          <w:szCs w:val="28"/>
        </w:rPr>
        <w:t xml:space="preserve"> необхідність, щодо </w:t>
      </w:r>
      <w:r w:rsidRPr="00155051">
        <w:rPr>
          <w:rFonts w:ascii="Times New Roman" w:hAnsi="Times New Roman" w:cs="Times New Roman"/>
          <w:sz w:val="28"/>
          <w:szCs w:val="28"/>
        </w:rPr>
        <w:t>активізації</w:t>
      </w:r>
      <w:r w:rsidRPr="00155051">
        <w:rPr>
          <w:rFonts w:ascii="Times New Roman" w:eastAsia="Times New Roman" w:hAnsi="Times New Roman" w:cs="Times New Roman"/>
          <w:spacing w:val="-10"/>
          <w:kern w:val="36"/>
          <w:sz w:val="28"/>
          <w:szCs w:val="28"/>
          <w:lang w:eastAsia="ru-RU"/>
        </w:rPr>
        <w:t xml:space="preserve"> виконання </w:t>
      </w:r>
      <w:r w:rsidRPr="00155051">
        <w:rPr>
          <w:rFonts w:ascii="Times New Roman" w:hAnsi="Times New Roman" w:cs="Times New Roman"/>
          <w:bCs/>
          <w:sz w:val="28"/>
          <w:szCs w:val="28"/>
        </w:rPr>
        <w:t>заходів впливу на наступні корупційні ризики</w:t>
      </w:r>
      <w:r w:rsidR="005D1468">
        <w:rPr>
          <w:rFonts w:ascii="Times New Roman" w:hAnsi="Times New Roman" w:cs="Times New Roman"/>
          <w:bCs/>
          <w:sz w:val="28"/>
          <w:szCs w:val="28"/>
        </w:rPr>
        <w:t>:</w:t>
      </w:r>
      <w:r w:rsidRPr="00155051">
        <w:rPr>
          <w:rFonts w:ascii="Times New Roman" w:hAnsi="Times New Roman" w:cs="Times New Roman"/>
          <w:bCs/>
          <w:sz w:val="28"/>
          <w:szCs w:val="28"/>
        </w:rPr>
        <w:t xml:space="preserve"> </w:t>
      </w:r>
    </w:p>
    <w:p w14:paraId="2C9AAAFA" w14:textId="2F40086E" w:rsidR="007918FC" w:rsidRPr="005D1468" w:rsidRDefault="007918FC" w:rsidP="005D1468">
      <w:pPr>
        <w:pStyle w:val="a3"/>
        <w:numPr>
          <w:ilvl w:val="0"/>
          <w:numId w:val="11"/>
        </w:numPr>
        <w:tabs>
          <w:tab w:val="left" w:pos="567"/>
        </w:tabs>
        <w:spacing w:after="0" w:line="240" w:lineRule="auto"/>
        <w:jc w:val="both"/>
        <w:rPr>
          <w:rFonts w:ascii="Times New Roman" w:hAnsi="Times New Roman" w:cs="Times New Roman"/>
          <w:bCs/>
          <w:sz w:val="28"/>
          <w:szCs w:val="28"/>
        </w:rPr>
      </w:pPr>
      <w:r w:rsidRPr="005D1468">
        <w:rPr>
          <w:rFonts w:ascii="Times New Roman" w:hAnsi="Times New Roman" w:cs="Times New Roman"/>
          <w:bCs/>
          <w:sz w:val="28"/>
          <w:szCs w:val="28"/>
        </w:rPr>
        <w:t>корупційний ризик № 2</w:t>
      </w:r>
      <w:r w:rsidR="008B0D26" w:rsidRPr="005D1468">
        <w:rPr>
          <w:rFonts w:ascii="Times New Roman" w:hAnsi="Times New Roman" w:cs="Times New Roman"/>
          <w:bCs/>
          <w:sz w:val="28"/>
          <w:szCs w:val="28"/>
        </w:rPr>
        <w:t xml:space="preserve"> – основний виконавець УЗК НПУ;</w:t>
      </w:r>
    </w:p>
    <w:p w14:paraId="3622B39F" w14:textId="756926DD" w:rsidR="008B0D26" w:rsidRDefault="008B0D26" w:rsidP="008B0D26">
      <w:pPr>
        <w:pStyle w:val="a3"/>
        <w:numPr>
          <w:ilvl w:val="0"/>
          <w:numId w:val="11"/>
        </w:num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корупційний ризик № 6 – основний виконавець УЗК НПУ;</w:t>
      </w:r>
    </w:p>
    <w:p w14:paraId="6C51B01A" w14:textId="0BC58940" w:rsidR="008B0D26" w:rsidRDefault="008B0D26" w:rsidP="008B0D26">
      <w:pPr>
        <w:pStyle w:val="a3"/>
        <w:numPr>
          <w:ilvl w:val="0"/>
          <w:numId w:val="11"/>
        </w:num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корупційний ризик № 7 – основний виконавець ДКЗ НПУ;</w:t>
      </w:r>
    </w:p>
    <w:p w14:paraId="14DDD161" w14:textId="6C293693" w:rsidR="008B0D26" w:rsidRDefault="008B0D26" w:rsidP="008B0D26">
      <w:pPr>
        <w:pStyle w:val="a3"/>
        <w:numPr>
          <w:ilvl w:val="0"/>
          <w:numId w:val="11"/>
        </w:num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корупційний ризик № 12 – основний виконавець </w:t>
      </w:r>
      <w:r w:rsidR="00604415">
        <w:rPr>
          <w:rFonts w:ascii="Times New Roman" w:hAnsi="Times New Roman" w:cs="Times New Roman"/>
          <w:bCs/>
          <w:sz w:val="28"/>
          <w:szCs w:val="28"/>
        </w:rPr>
        <w:t>ДПД</w:t>
      </w:r>
      <w:r>
        <w:rPr>
          <w:rFonts w:ascii="Times New Roman" w:hAnsi="Times New Roman" w:cs="Times New Roman"/>
          <w:bCs/>
          <w:sz w:val="28"/>
          <w:szCs w:val="28"/>
        </w:rPr>
        <w:t xml:space="preserve"> НПУ;</w:t>
      </w:r>
    </w:p>
    <w:p w14:paraId="1CB63A80" w14:textId="6D8D4ACD" w:rsidR="008B0D26" w:rsidRDefault="008B0D26" w:rsidP="008B0D26">
      <w:pPr>
        <w:pStyle w:val="a3"/>
        <w:numPr>
          <w:ilvl w:val="0"/>
          <w:numId w:val="11"/>
        </w:num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корупційний ризик №</w:t>
      </w:r>
      <w:r w:rsidR="00604415">
        <w:rPr>
          <w:rFonts w:ascii="Times New Roman" w:hAnsi="Times New Roman" w:cs="Times New Roman"/>
          <w:bCs/>
          <w:sz w:val="28"/>
          <w:szCs w:val="28"/>
        </w:rPr>
        <w:t xml:space="preserve"> 14</w:t>
      </w:r>
      <w:r>
        <w:rPr>
          <w:rFonts w:ascii="Times New Roman" w:hAnsi="Times New Roman" w:cs="Times New Roman"/>
          <w:bCs/>
          <w:sz w:val="28"/>
          <w:szCs w:val="28"/>
        </w:rPr>
        <w:t xml:space="preserve"> – основний виконавець УЗК НПУ;</w:t>
      </w:r>
    </w:p>
    <w:p w14:paraId="15EF0630" w14:textId="04784064" w:rsidR="008B0D26" w:rsidRDefault="008B0D26" w:rsidP="008B0D26">
      <w:pPr>
        <w:pStyle w:val="a3"/>
        <w:numPr>
          <w:ilvl w:val="0"/>
          <w:numId w:val="11"/>
        </w:num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корупційний ризик № </w:t>
      </w:r>
      <w:r w:rsidR="00604415">
        <w:rPr>
          <w:rFonts w:ascii="Times New Roman" w:hAnsi="Times New Roman" w:cs="Times New Roman"/>
          <w:bCs/>
          <w:sz w:val="28"/>
          <w:szCs w:val="28"/>
        </w:rPr>
        <w:t>3</w:t>
      </w:r>
      <w:r>
        <w:rPr>
          <w:rFonts w:ascii="Times New Roman" w:hAnsi="Times New Roman" w:cs="Times New Roman"/>
          <w:bCs/>
          <w:sz w:val="28"/>
          <w:szCs w:val="28"/>
        </w:rPr>
        <w:t xml:space="preserve">2 – основний виконавець </w:t>
      </w:r>
      <w:r w:rsidR="00604415">
        <w:rPr>
          <w:rFonts w:ascii="Times New Roman" w:hAnsi="Times New Roman" w:cs="Times New Roman"/>
          <w:bCs/>
          <w:sz w:val="28"/>
          <w:szCs w:val="28"/>
        </w:rPr>
        <w:t>ГСУ</w:t>
      </w:r>
      <w:r>
        <w:rPr>
          <w:rFonts w:ascii="Times New Roman" w:hAnsi="Times New Roman" w:cs="Times New Roman"/>
          <w:bCs/>
          <w:sz w:val="28"/>
          <w:szCs w:val="28"/>
        </w:rPr>
        <w:t xml:space="preserve"> НПУ;</w:t>
      </w:r>
    </w:p>
    <w:p w14:paraId="7BBAEDD4" w14:textId="32AC04F7" w:rsidR="007918FC" w:rsidRPr="000131D7" w:rsidRDefault="008B0D26" w:rsidP="000131D7">
      <w:pPr>
        <w:pStyle w:val="a3"/>
        <w:numPr>
          <w:ilvl w:val="0"/>
          <w:numId w:val="11"/>
        </w:num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корупційний ризик № </w:t>
      </w:r>
      <w:r w:rsidR="00604415">
        <w:rPr>
          <w:rFonts w:ascii="Times New Roman" w:hAnsi="Times New Roman" w:cs="Times New Roman"/>
          <w:bCs/>
          <w:sz w:val="28"/>
          <w:szCs w:val="28"/>
        </w:rPr>
        <w:t>39</w:t>
      </w:r>
      <w:r>
        <w:rPr>
          <w:rFonts w:ascii="Times New Roman" w:hAnsi="Times New Roman" w:cs="Times New Roman"/>
          <w:bCs/>
          <w:sz w:val="28"/>
          <w:szCs w:val="28"/>
        </w:rPr>
        <w:t xml:space="preserve"> – основний виконавець </w:t>
      </w:r>
      <w:r w:rsidR="00604415">
        <w:rPr>
          <w:rFonts w:ascii="Times New Roman" w:hAnsi="Times New Roman" w:cs="Times New Roman"/>
          <w:bCs/>
          <w:sz w:val="28"/>
          <w:szCs w:val="28"/>
        </w:rPr>
        <w:t>ДБН</w:t>
      </w:r>
      <w:r>
        <w:rPr>
          <w:rFonts w:ascii="Times New Roman" w:hAnsi="Times New Roman" w:cs="Times New Roman"/>
          <w:bCs/>
          <w:sz w:val="28"/>
          <w:szCs w:val="28"/>
        </w:rPr>
        <w:t xml:space="preserve"> НПУ</w:t>
      </w:r>
      <w:r w:rsidR="009D357F">
        <w:rPr>
          <w:rFonts w:ascii="Times New Roman" w:hAnsi="Times New Roman" w:cs="Times New Roman"/>
          <w:bCs/>
          <w:sz w:val="28"/>
          <w:szCs w:val="28"/>
        </w:rPr>
        <w:t>.</w:t>
      </w:r>
    </w:p>
    <w:p w14:paraId="509DEC1D" w14:textId="77777777" w:rsidR="005D1468" w:rsidRDefault="006437AD" w:rsidP="00FD1898">
      <w:pPr>
        <w:tabs>
          <w:tab w:val="left" w:pos="426"/>
        </w:tabs>
        <w:spacing w:after="0" w:line="240" w:lineRule="auto"/>
        <w:jc w:val="both"/>
        <w:rPr>
          <w:rFonts w:ascii="Times New Roman" w:eastAsia="Times New Roman" w:hAnsi="Times New Roman" w:cs="Times New Roman"/>
          <w:spacing w:val="-10"/>
          <w:kern w:val="36"/>
          <w:sz w:val="28"/>
          <w:szCs w:val="28"/>
          <w:lang w:eastAsia="ru-RU"/>
        </w:rPr>
      </w:pPr>
      <w:r w:rsidRPr="00FD1898">
        <w:rPr>
          <w:rFonts w:ascii="Times New Roman" w:eastAsia="Times New Roman" w:hAnsi="Times New Roman" w:cs="Times New Roman"/>
          <w:spacing w:val="-10"/>
          <w:kern w:val="36"/>
          <w:sz w:val="28"/>
          <w:szCs w:val="28"/>
          <w:lang w:eastAsia="ru-RU"/>
        </w:rPr>
        <w:t xml:space="preserve">      </w:t>
      </w:r>
      <w:r w:rsidR="00FD1898" w:rsidRPr="00FD1898">
        <w:rPr>
          <w:rFonts w:ascii="Times New Roman" w:eastAsia="Times New Roman" w:hAnsi="Times New Roman" w:cs="Times New Roman"/>
          <w:spacing w:val="-10"/>
          <w:kern w:val="36"/>
          <w:sz w:val="28"/>
          <w:szCs w:val="28"/>
          <w:lang w:eastAsia="ru-RU"/>
        </w:rPr>
        <w:t xml:space="preserve">   </w:t>
      </w:r>
    </w:p>
    <w:p w14:paraId="0C03D35D" w14:textId="62A7EAC6" w:rsidR="00FD1898" w:rsidRPr="00DF14E5" w:rsidRDefault="00D667E3" w:rsidP="00D667E3">
      <w:pPr>
        <w:tabs>
          <w:tab w:val="left" w:pos="567"/>
        </w:tabs>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sidR="005D1468" w:rsidRPr="00DF14E5">
        <w:rPr>
          <w:rFonts w:ascii="Times New Roman" w:hAnsi="Times New Roman" w:cs="Times New Roman"/>
          <w:sz w:val="28"/>
          <w:szCs w:val="28"/>
        </w:rPr>
        <w:t>Де</w:t>
      </w:r>
      <w:r w:rsidR="006437AD" w:rsidRPr="00DF14E5">
        <w:rPr>
          <w:rFonts w:ascii="Times New Roman" w:hAnsi="Times New Roman" w:cs="Times New Roman"/>
          <w:sz w:val="28"/>
          <w:szCs w:val="28"/>
        </w:rPr>
        <w:t>тальна інформація</w:t>
      </w:r>
      <w:r w:rsidR="00DF14E5" w:rsidRPr="00DF14E5">
        <w:rPr>
          <w:rFonts w:ascii="Times New Roman" w:hAnsi="Times New Roman" w:cs="Times New Roman"/>
          <w:bCs/>
          <w:sz w:val="28"/>
          <w:szCs w:val="28"/>
        </w:rPr>
        <w:t xml:space="preserve"> стосовно заходів впливу на корупційні ризики у НПУ </w:t>
      </w:r>
      <w:r w:rsidR="006437AD" w:rsidRPr="00DF14E5">
        <w:rPr>
          <w:rFonts w:ascii="Times New Roman" w:hAnsi="Times New Roman" w:cs="Times New Roman"/>
          <w:sz w:val="28"/>
          <w:szCs w:val="28"/>
        </w:rPr>
        <w:t xml:space="preserve">додається згідно </w:t>
      </w:r>
      <w:r w:rsidR="00DF14E5">
        <w:rPr>
          <w:rFonts w:ascii="Times New Roman" w:hAnsi="Times New Roman" w:cs="Times New Roman"/>
          <w:sz w:val="28"/>
          <w:szCs w:val="28"/>
        </w:rPr>
        <w:t>р</w:t>
      </w:r>
      <w:r w:rsidR="006437AD" w:rsidRPr="00DF14E5">
        <w:rPr>
          <w:rFonts w:ascii="Times New Roman" w:hAnsi="Times New Roman" w:cs="Times New Roman"/>
          <w:sz w:val="28"/>
          <w:szCs w:val="28"/>
        </w:rPr>
        <w:t>еєстру ризиків</w:t>
      </w:r>
      <w:r w:rsidR="00FD1898" w:rsidRPr="00DF14E5">
        <w:rPr>
          <w:rFonts w:ascii="Times New Roman" w:hAnsi="Times New Roman" w:cs="Times New Roman"/>
          <w:sz w:val="28"/>
          <w:szCs w:val="28"/>
        </w:rPr>
        <w:t>.</w:t>
      </w:r>
    </w:p>
    <w:p w14:paraId="17675662" w14:textId="77777777" w:rsidR="00FD1898" w:rsidRPr="00FD1898" w:rsidRDefault="00FD1898" w:rsidP="00FD1898">
      <w:pPr>
        <w:tabs>
          <w:tab w:val="left" w:pos="426"/>
        </w:tabs>
        <w:spacing w:after="0" w:line="240" w:lineRule="auto"/>
        <w:jc w:val="both"/>
        <w:rPr>
          <w:rFonts w:ascii="Times New Roman" w:hAnsi="Times New Roman" w:cs="Times New Roman"/>
          <w:sz w:val="28"/>
          <w:szCs w:val="28"/>
        </w:rPr>
      </w:pPr>
    </w:p>
    <w:p w14:paraId="5D1282DF" w14:textId="53034F57" w:rsidR="00FD1898" w:rsidRDefault="00D667E3" w:rsidP="00D667E3">
      <w:pPr>
        <w:tabs>
          <w:tab w:val="left" w:pos="426"/>
        </w:tabs>
        <w:spacing w:after="0" w:line="240" w:lineRule="auto"/>
        <w:jc w:val="both"/>
        <w:rPr>
          <w:bCs/>
          <w:spacing w:val="-6"/>
          <w:szCs w:val="28"/>
        </w:rPr>
      </w:pPr>
      <w:r>
        <w:rPr>
          <w:bCs/>
          <w:spacing w:val="-6"/>
          <w:szCs w:val="28"/>
        </w:rPr>
        <w:t xml:space="preserve">             </w:t>
      </w:r>
      <w:r w:rsidR="005D6515" w:rsidRPr="00D667E3">
        <w:rPr>
          <w:rFonts w:ascii="Times New Roman" w:hAnsi="Times New Roman" w:cs="Times New Roman"/>
          <w:bCs/>
          <w:spacing w:val="-6"/>
          <w:sz w:val="28"/>
          <w:szCs w:val="28"/>
        </w:rPr>
        <w:t>Доповідається д</w:t>
      </w:r>
      <w:r>
        <w:rPr>
          <w:rFonts w:ascii="Times New Roman" w:hAnsi="Times New Roman" w:cs="Times New Roman"/>
          <w:bCs/>
          <w:spacing w:val="-6"/>
          <w:sz w:val="28"/>
          <w:szCs w:val="28"/>
        </w:rPr>
        <w:t>о відома</w:t>
      </w:r>
      <w:r w:rsidR="005D6515" w:rsidRPr="00E70E29">
        <w:rPr>
          <w:bCs/>
          <w:spacing w:val="-6"/>
          <w:szCs w:val="28"/>
        </w:rPr>
        <w:t>.</w:t>
      </w:r>
    </w:p>
    <w:p w14:paraId="15565D4F" w14:textId="77777777" w:rsidR="00D667E3" w:rsidRPr="00FD1898" w:rsidRDefault="00D667E3" w:rsidP="00FD1898">
      <w:pPr>
        <w:tabs>
          <w:tab w:val="left" w:pos="426"/>
        </w:tabs>
        <w:spacing w:after="0" w:line="240" w:lineRule="auto"/>
        <w:jc w:val="both"/>
        <w:rPr>
          <w:rFonts w:ascii="Times New Roman" w:hAnsi="Times New Roman" w:cs="Times New Roman"/>
          <w:sz w:val="28"/>
          <w:szCs w:val="28"/>
        </w:rPr>
      </w:pPr>
    </w:p>
    <w:p w14:paraId="5BFCC2CC" w14:textId="7DC06983" w:rsidR="006437AD" w:rsidRPr="00FD1898" w:rsidRDefault="00FD1898" w:rsidP="00FD1898">
      <w:pPr>
        <w:tabs>
          <w:tab w:val="left" w:pos="426"/>
        </w:tabs>
        <w:spacing w:after="0" w:line="240" w:lineRule="auto"/>
        <w:jc w:val="both"/>
        <w:rPr>
          <w:rFonts w:ascii="Times New Roman" w:eastAsia="Times New Roman" w:hAnsi="Times New Roman" w:cs="Times New Roman"/>
          <w:spacing w:val="-10"/>
          <w:kern w:val="36"/>
          <w:sz w:val="28"/>
          <w:szCs w:val="28"/>
          <w:lang w:eastAsia="ru-RU"/>
        </w:rPr>
      </w:pPr>
      <w:r w:rsidRPr="00FD1898">
        <w:rPr>
          <w:rFonts w:ascii="Times New Roman" w:hAnsi="Times New Roman" w:cs="Times New Roman"/>
          <w:sz w:val="28"/>
          <w:szCs w:val="28"/>
        </w:rPr>
        <w:t xml:space="preserve">Додаток: реєстр ризиків на  </w:t>
      </w:r>
      <w:r w:rsidR="008D3EB9">
        <w:rPr>
          <w:rFonts w:ascii="Times New Roman" w:hAnsi="Times New Roman" w:cs="Times New Roman"/>
          <w:sz w:val="28"/>
          <w:szCs w:val="28"/>
          <w:lang w:val="ru-RU"/>
        </w:rPr>
        <w:t>29</w:t>
      </w:r>
      <w:r w:rsidRPr="00FD1898">
        <w:rPr>
          <w:rFonts w:ascii="Times New Roman" w:hAnsi="Times New Roman" w:cs="Times New Roman"/>
          <w:sz w:val="28"/>
          <w:szCs w:val="28"/>
        </w:rPr>
        <w:t xml:space="preserve">    арк.</w:t>
      </w:r>
      <w:r w:rsidR="006437AD" w:rsidRPr="00FD1898">
        <w:rPr>
          <w:rFonts w:ascii="Times New Roman" w:hAnsi="Times New Roman" w:cs="Times New Roman"/>
          <w:sz w:val="28"/>
          <w:szCs w:val="28"/>
        </w:rPr>
        <w:t xml:space="preserve">                           </w:t>
      </w:r>
    </w:p>
    <w:bookmarkEnd w:id="3"/>
    <w:p w14:paraId="3CFA92D3" w14:textId="2229752A" w:rsidR="006F7F01" w:rsidRPr="00FD1898" w:rsidRDefault="006F7F01" w:rsidP="00FD1898">
      <w:pPr>
        <w:tabs>
          <w:tab w:val="left" w:pos="567"/>
        </w:tabs>
        <w:spacing w:after="0" w:line="240" w:lineRule="auto"/>
        <w:jc w:val="both"/>
        <w:rPr>
          <w:rFonts w:ascii="Times New Roman" w:eastAsia="Times New Roman" w:hAnsi="Times New Roman" w:cs="Times New Roman"/>
          <w:spacing w:val="-8"/>
          <w:sz w:val="28"/>
          <w:szCs w:val="28"/>
          <w:shd w:val="clear" w:color="auto" w:fill="FFFFFF"/>
          <w:lang w:eastAsia="ru-RU"/>
        </w:rPr>
      </w:pPr>
    </w:p>
    <w:p w14:paraId="7A944261" w14:textId="77777777" w:rsidR="00FD1898" w:rsidRPr="00FD1898" w:rsidRDefault="00FD1898" w:rsidP="00FD1898">
      <w:pPr>
        <w:tabs>
          <w:tab w:val="left" w:pos="567"/>
        </w:tabs>
        <w:spacing w:after="0" w:line="240" w:lineRule="auto"/>
        <w:jc w:val="both"/>
        <w:rPr>
          <w:rFonts w:ascii="Times New Roman" w:eastAsia="Microsoft Sans Serif" w:hAnsi="Times New Roman" w:cs="Times New Roman"/>
          <w:sz w:val="28"/>
          <w:szCs w:val="28"/>
          <w:lang w:eastAsia="uk-UA" w:bidi="uk-UA"/>
        </w:rPr>
      </w:pPr>
    </w:p>
    <w:p w14:paraId="73DF6F02" w14:textId="308E0081" w:rsidR="00566CCF" w:rsidRPr="00FD1898" w:rsidRDefault="00DF14E5" w:rsidP="008A448E">
      <w:pPr>
        <w:pStyle w:val="a9"/>
        <w:rPr>
          <w:b/>
          <w:szCs w:val="28"/>
        </w:rPr>
      </w:pPr>
      <w:r>
        <w:rPr>
          <w:b/>
          <w:szCs w:val="28"/>
        </w:rPr>
        <w:t>Т.в.о. н</w:t>
      </w:r>
      <w:r w:rsidR="00566CCF" w:rsidRPr="00FD1898">
        <w:rPr>
          <w:b/>
          <w:szCs w:val="28"/>
        </w:rPr>
        <w:t>ачальник</w:t>
      </w:r>
      <w:r>
        <w:rPr>
          <w:b/>
          <w:szCs w:val="28"/>
        </w:rPr>
        <w:t>а</w:t>
      </w:r>
      <w:r w:rsidR="00566CCF" w:rsidRPr="00FD1898">
        <w:rPr>
          <w:b/>
          <w:szCs w:val="28"/>
        </w:rPr>
        <w:t xml:space="preserve"> Управління </w:t>
      </w:r>
    </w:p>
    <w:p w14:paraId="5DB28F12" w14:textId="77777777" w:rsidR="00566CCF" w:rsidRPr="00FD1898" w:rsidRDefault="00566CCF" w:rsidP="008A448E">
      <w:pPr>
        <w:pStyle w:val="a9"/>
        <w:rPr>
          <w:b/>
          <w:szCs w:val="28"/>
        </w:rPr>
      </w:pPr>
      <w:r w:rsidRPr="00FD1898">
        <w:rPr>
          <w:b/>
          <w:szCs w:val="28"/>
        </w:rPr>
        <w:t xml:space="preserve">запобігання корупції  </w:t>
      </w:r>
    </w:p>
    <w:p w14:paraId="26277C62" w14:textId="77777777" w:rsidR="00566CCF" w:rsidRPr="00FD1898" w:rsidRDefault="00566CCF" w:rsidP="008A448E">
      <w:pPr>
        <w:pStyle w:val="a9"/>
        <w:rPr>
          <w:b/>
          <w:szCs w:val="28"/>
        </w:rPr>
      </w:pPr>
      <w:r w:rsidRPr="00FD1898">
        <w:rPr>
          <w:b/>
          <w:szCs w:val="28"/>
        </w:rPr>
        <w:t>Національної поліції України</w:t>
      </w:r>
    </w:p>
    <w:p w14:paraId="53DB8315" w14:textId="4003774C" w:rsidR="00566CCF" w:rsidRPr="00FD1898" w:rsidRDefault="00566CCF" w:rsidP="008A448E">
      <w:pPr>
        <w:pStyle w:val="a9"/>
        <w:rPr>
          <w:b/>
          <w:szCs w:val="28"/>
        </w:rPr>
      </w:pPr>
      <w:r w:rsidRPr="00FD1898">
        <w:rPr>
          <w:b/>
          <w:szCs w:val="28"/>
        </w:rPr>
        <w:t xml:space="preserve">полковник поліції                                                  </w:t>
      </w:r>
      <w:r w:rsidR="009D459D" w:rsidRPr="00FD1898">
        <w:rPr>
          <w:b/>
          <w:szCs w:val="28"/>
        </w:rPr>
        <w:t xml:space="preserve">                     </w:t>
      </w:r>
      <w:r w:rsidR="00DF14E5">
        <w:rPr>
          <w:b/>
          <w:szCs w:val="28"/>
        </w:rPr>
        <w:t>Дмитро БОРОДІЙ</w:t>
      </w:r>
    </w:p>
    <w:p w14:paraId="7A9C42F9" w14:textId="45F6B470" w:rsidR="00FD1898" w:rsidRPr="00FD1898" w:rsidRDefault="00FD1898" w:rsidP="008A448E">
      <w:pPr>
        <w:pStyle w:val="a9"/>
        <w:rPr>
          <w:b/>
          <w:szCs w:val="28"/>
        </w:rPr>
      </w:pPr>
    </w:p>
    <w:p w14:paraId="447DB78A" w14:textId="77777777" w:rsidR="00FD1898" w:rsidRPr="00FD1898" w:rsidRDefault="00FD1898" w:rsidP="008A448E">
      <w:pPr>
        <w:pStyle w:val="a9"/>
        <w:rPr>
          <w:b/>
          <w:szCs w:val="28"/>
        </w:rPr>
      </w:pPr>
    </w:p>
    <w:p w14:paraId="757CF862" w14:textId="1E0EEB7E" w:rsidR="00927B1E" w:rsidRPr="00FD1898" w:rsidRDefault="008D3EB9" w:rsidP="008A448E">
      <w:pPr>
        <w:pStyle w:val="a9"/>
        <w:rPr>
          <w:bCs/>
          <w:szCs w:val="28"/>
        </w:rPr>
      </w:pPr>
      <w:r>
        <w:rPr>
          <w:b/>
          <w:szCs w:val="28"/>
          <w:lang w:val="ru-RU"/>
        </w:rPr>
        <w:t>19.07.2022</w:t>
      </w:r>
      <w:r w:rsidR="00FD1898" w:rsidRPr="00FD1898">
        <w:rPr>
          <w:b/>
          <w:szCs w:val="28"/>
        </w:rPr>
        <w:t xml:space="preserve">    </w:t>
      </w:r>
    </w:p>
    <w:p w14:paraId="746A0EAE" w14:textId="23C21C27" w:rsidR="00E047CC" w:rsidRPr="00FD1898" w:rsidRDefault="00E047CC" w:rsidP="008A448E">
      <w:pPr>
        <w:pStyle w:val="a9"/>
        <w:rPr>
          <w:bCs/>
          <w:szCs w:val="28"/>
        </w:rPr>
      </w:pPr>
    </w:p>
    <w:p w14:paraId="67CB7989" w14:textId="415BDD40" w:rsidR="00D667E3" w:rsidRDefault="00D667E3" w:rsidP="008A448E">
      <w:pPr>
        <w:pStyle w:val="a9"/>
        <w:rPr>
          <w:bCs/>
          <w:szCs w:val="28"/>
        </w:rPr>
      </w:pPr>
    </w:p>
    <w:p w14:paraId="7C43BD4F" w14:textId="4DC27077" w:rsidR="00D667E3" w:rsidRDefault="00D667E3" w:rsidP="008A448E">
      <w:pPr>
        <w:pStyle w:val="a9"/>
        <w:rPr>
          <w:bCs/>
          <w:szCs w:val="28"/>
        </w:rPr>
      </w:pPr>
    </w:p>
    <w:p w14:paraId="37616D4F" w14:textId="2FAB2EA4" w:rsidR="00D667E3" w:rsidRDefault="00D667E3" w:rsidP="008A448E">
      <w:pPr>
        <w:pStyle w:val="a9"/>
        <w:rPr>
          <w:bCs/>
          <w:szCs w:val="28"/>
        </w:rPr>
      </w:pPr>
    </w:p>
    <w:p w14:paraId="5529133B" w14:textId="23D3AD7B" w:rsidR="00D667E3" w:rsidRDefault="00D667E3" w:rsidP="008A448E">
      <w:pPr>
        <w:pStyle w:val="a9"/>
        <w:rPr>
          <w:bCs/>
          <w:szCs w:val="28"/>
        </w:rPr>
      </w:pPr>
    </w:p>
    <w:p w14:paraId="0AB30282" w14:textId="1073D8E5" w:rsidR="00D667E3" w:rsidRDefault="00D667E3" w:rsidP="008A448E">
      <w:pPr>
        <w:pStyle w:val="a9"/>
        <w:rPr>
          <w:bCs/>
          <w:szCs w:val="28"/>
        </w:rPr>
      </w:pPr>
    </w:p>
    <w:p w14:paraId="47548E5A" w14:textId="11E5DF46" w:rsidR="00D667E3" w:rsidRDefault="00D667E3" w:rsidP="008A448E">
      <w:pPr>
        <w:pStyle w:val="a9"/>
        <w:rPr>
          <w:bCs/>
          <w:szCs w:val="28"/>
        </w:rPr>
      </w:pPr>
    </w:p>
    <w:p w14:paraId="3AB34C55" w14:textId="0B8432CC" w:rsidR="00D667E3" w:rsidRDefault="00D667E3" w:rsidP="008A448E">
      <w:pPr>
        <w:pStyle w:val="a9"/>
        <w:rPr>
          <w:bCs/>
          <w:szCs w:val="28"/>
        </w:rPr>
      </w:pPr>
    </w:p>
    <w:p w14:paraId="48564965" w14:textId="5875D251" w:rsidR="00D667E3" w:rsidRDefault="00D667E3" w:rsidP="008A448E">
      <w:pPr>
        <w:pStyle w:val="a9"/>
        <w:rPr>
          <w:bCs/>
          <w:szCs w:val="28"/>
        </w:rPr>
      </w:pPr>
    </w:p>
    <w:p w14:paraId="3B1260E4" w14:textId="4B1BE125" w:rsidR="00D667E3" w:rsidRDefault="00D667E3" w:rsidP="008A448E">
      <w:pPr>
        <w:pStyle w:val="a9"/>
        <w:rPr>
          <w:bCs/>
          <w:szCs w:val="28"/>
        </w:rPr>
      </w:pPr>
    </w:p>
    <w:p w14:paraId="07992BE0" w14:textId="1A34E547" w:rsidR="00D667E3" w:rsidRDefault="00D667E3" w:rsidP="008A448E">
      <w:pPr>
        <w:pStyle w:val="a9"/>
        <w:rPr>
          <w:bCs/>
          <w:szCs w:val="28"/>
        </w:rPr>
      </w:pPr>
    </w:p>
    <w:p w14:paraId="7A4C9168" w14:textId="667340F5" w:rsidR="00D667E3" w:rsidRDefault="00D667E3" w:rsidP="008A448E">
      <w:pPr>
        <w:pStyle w:val="a9"/>
        <w:rPr>
          <w:bCs/>
          <w:szCs w:val="28"/>
        </w:rPr>
      </w:pPr>
    </w:p>
    <w:p w14:paraId="0F69F533" w14:textId="77777777" w:rsidR="00D667E3" w:rsidRPr="00FD1898" w:rsidRDefault="00D667E3" w:rsidP="008A448E">
      <w:pPr>
        <w:pStyle w:val="a9"/>
        <w:rPr>
          <w:bCs/>
          <w:szCs w:val="28"/>
        </w:rPr>
      </w:pPr>
    </w:p>
    <w:p w14:paraId="5651AD21" w14:textId="77777777" w:rsidR="00566CCF" w:rsidRPr="00FD1898" w:rsidRDefault="00566CCF" w:rsidP="008A448E">
      <w:pPr>
        <w:pStyle w:val="a9"/>
        <w:rPr>
          <w:bCs/>
          <w:sz w:val="16"/>
          <w:szCs w:val="16"/>
        </w:rPr>
      </w:pPr>
    </w:p>
    <w:p w14:paraId="3B572269" w14:textId="281C0BE5" w:rsidR="002C158B" w:rsidRPr="00D667E3" w:rsidRDefault="00D667E3" w:rsidP="00D667E3">
      <w:pPr>
        <w:pStyle w:val="af1"/>
        <w:tabs>
          <w:tab w:val="left" w:pos="567"/>
        </w:tabs>
        <w:rPr>
          <w:rFonts w:ascii="Times New Roman" w:hAnsi="Times New Roman" w:cs="Times New Roman"/>
          <w:spacing w:val="-6"/>
          <w:szCs w:val="28"/>
        </w:rPr>
      </w:pPr>
      <w:r w:rsidRPr="00D667E3">
        <w:rPr>
          <w:rFonts w:ascii="Times New Roman" w:hAnsi="Times New Roman" w:cs="Times New Roman"/>
        </w:rPr>
        <w:t>Дячук Ігор 2547787</w:t>
      </w:r>
      <w:r w:rsidRPr="00D667E3">
        <w:rPr>
          <w:rFonts w:ascii="Times New Roman" w:hAnsi="Times New Roman" w:cs="Times New Roman"/>
          <w:spacing w:val="-6"/>
          <w:szCs w:val="28"/>
        </w:rPr>
        <w:t xml:space="preserve"> </w:t>
      </w:r>
    </w:p>
    <w:sectPr w:rsidR="002C158B" w:rsidRPr="00D667E3" w:rsidSect="00D667E3">
      <w:headerReference w:type="default" r:id="rId9"/>
      <w:pgSz w:w="11906" w:h="16838"/>
      <w:pgMar w:top="709"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84796" w14:textId="77777777" w:rsidR="00D07297" w:rsidRDefault="00D07297" w:rsidP="00C86612">
      <w:pPr>
        <w:spacing w:after="0" w:line="240" w:lineRule="auto"/>
      </w:pPr>
      <w:r>
        <w:separator/>
      </w:r>
    </w:p>
  </w:endnote>
  <w:endnote w:type="continuationSeparator" w:id="0">
    <w:p w14:paraId="69496E00" w14:textId="77777777" w:rsidR="00D07297" w:rsidRDefault="00D07297" w:rsidP="00C86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8B914" w14:textId="77777777" w:rsidR="00D07297" w:rsidRDefault="00D07297" w:rsidP="00C86612">
      <w:pPr>
        <w:spacing w:after="0" w:line="240" w:lineRule="auto"/>
      </w:pPr>
      <w:r>
        <w:separator/>
      </w:r>
    </w:p>
  </w:footnote>
  <w:footnote w:type="continuationSeparator" w:id="0">
    <w:p w14:paraId="30710214" w14:textId="77777777" w:rsidR="00D07297" w:rsidRDefault="00D07297" w:rsidP="00C866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047567"/>
      <w:docPartObj>
        <w:docPartGallery w:val="Page Numbers (Top of Page)"/>
        <w:docPartUnique/>
      </w:docPartObj>
    </w:sdtPr>
    <w:sdtEndPr/>
    <w:sdtContent>
      <w:p w14:paraId="3B5BA52A" w14:textId="2C08437A" w:rsidR="007602E6" w:rsidRDefault="00306EAA">
        <w:pPr>
          <w:pStyle w:val="a4"/>
          <w:jc w:val="center"/>
        </w:pPr>
        <w:r>
          <w:fldChar w:fldCharType="begin"/>
        </w:r>
        <w:r w:rsidR="007602E6">
          <w:instrText>PAGE   \* MERGEFORMAT</w:instrText>
        </w:r>
        <w:r>
          <w:fldChar w:fldCharType="separate"/>
        </w:r>
        <w:r w:rsidR="00C551BA" w:rsidRPr="00C551BA">
          <w:rPr>
            <w:noProof/>
            <w:lang w:val="ru-RU"/>
          </w:rPr>
          <w:t>2</w:t>
        </w:r>
        <w:r>
          <w:fldChar w:fldCharType="end"/>
        </w:r>
      </w:p>
    </w:sdtContent>
  </w:sdt>
  <w:p w14:paraId="45DC1666" w14:textId="77777777" w:rsidR="00C86612" w:rsidRDefault="00C86612">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40943"/>
    <w:multiLevelType w:val="hybridMultilevel"/>
    <w:tmpl w:val="D6CC0F88"/>
    <w:lvl w:ilvl="0" w:tplc="F97CAA2C">
      <w:start w:val="1"/>
      <w:numFmt w:val="decimal"/>
      <w:lvlText w:val="%1."/>
      <w:lvlJc w:val="left"/>
      <w:pPr>
        <w:ind w:left="1129" w:hanging="42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52A0EF8"/>
    <w:multiLevelType w:val="hybridMultilevel"/>
    <w:tmpl w:val="BB6A653E"/>
    <w:lvl w:ilvl="0" w:tplc="C40A447C">
      <w:start w:val="5"/>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64D3D0E"/>
    <w:multiLevelType w:val="hybridMultilevel"/>
    <w:tmpl w:val="54D86BD2"/>
    <w:lvl w:ilvl="0" w:tplc="5F90B06A">
      <w:start w:val="1"/>
      <w:numFmt w:val="decimal"/>
      <w:lvlText w:val="%1)"/>
      <w:lvlJc w:val="left"/>
      <w:pPr>
        <w:ind w:left="1495"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9CB252C"/>
    <w:multiLevelType w:val="hybridMultilevel"/>
    <w:tmpl w:val="16F4D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8534CB"/>
    <w:multiLevelType w:val="hybridMultilevel"/>
    <w:tmpl w:val="C7A48820"/>
    <w:lvl w:ilvl="0" w:tplc="98A69D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E1224B0"/>
    <w:multiLevelType w:val="hybridMultilevel"/>
    <w:tmpl w:val="9816E9EE"/>
    <w:lvl w:ilvl="0" w:tplc="02608EC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34DC2854"/>
    <w:multiLevelType w:val="hybridMultilevel"/>
    <w:tmpl w:val="9D1E2FBC"/>
    <w:lvl w:ilvl="0" w:tplc="19DED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38205A6"/>
    <w:multiLevelType w:val="hybridMultilevel"/>
    <w:tmpl w:val="8DA2017E"/>
    <w:lvl w:ilvl="0" w:tplc="A8FC6E58">
      <w:start w:val="1"/>
      <w:numFmt w:val="decimal"/>
      <w:lvlText w:val="%1)"/>
      <w:lvlJc w:val="left"/>
      <w:pPr>
        <w:ind w:left="1778" w:hanging="360"/>
      </w:pPr>
      <w:rPr>
        <w:rFonts w:ascii="Times New Roman" w:eastAsiaTheme="minorHAnsi" w:hAnsi="Times New Roman" w:cstheme="minorBidi"/>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E622708"/>
    <w:multiLevelType w:val="hybridMultilevel"/>
    <w:tmpl w:val="603C5B00"/>
    <w:lvl w:ilvl="0" w:tplc="93104BD8">
      <w:start w:val="1"/>
      <w:numFmt w:val="decimal"/>
      <w:lvlText w:val="%1)"/>
      <w:lvlJc w:val="left"/>
      <w:pPr>
        <w:ind w:left="1778" w:hanging="360"/>
      </w:pPr>
      <w:rPr>
        <w:rFonts w:ascii="Times New Roman" w:eastAsiaTheme="minorHAnsi" w:hAnsi="Times New Roman" w:cstheme="minorBidi"/>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1C35274"/>
    <w:multiLevelType w:val="hybridMultilevel"/>
    <w:tmpl w:val="FE18AABA"/>
    <w:lvl w:ilvl="0" w:tplc="2F30A09C">
      <w:start w:val="1"/>
      <w:numFmt w:val="decimal"/>
      <w:lvlText w:val="%1)"/>
      <w:lvlJc w:val="left"/>
      <w:pPr>
        <w:ind w:left="1069" w:hanging="360"/>
      </w:pPr>
      <w:rPr>
        <w:rFonts w:ascii="Times New Roman" w:eastAsiaTheme="minorHAnsi" w:hAnsi="Times New Roman" w:cstheme="minorBidi"/>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6483349C"/>
    <w:multiLevelType w:val="multilevel"/>
    <w:tmpl w:val="E1BA2096"/>
    <w:lvl w:ilvl="0">
      <w:start w:val="1"/>
      <w:numFmt w:val="decimal"/>
      <w:lvlText w:val="%1."/>
      <w:lvlJc w:val="left"/>
      <w:pPr>
        <w:ind w:left="1353" w:hanging="360"/>
      </w:pPr>
      <w:rPr>
        <w:rFonts w:ascii="Times New Roman" w:eastAsia="Times New Roman" w:hAnsi="Times New Roman" w:cs="Times New Roman"/>
        <w:b/>
        <w:u w:val="none"/>
      </w:rPr>
    </w:lvl>
    <w:lvl w:ilvl="1">
      <w:start w:val="1"/>
      <w:numFmt w:val="decimal"/>
      <w:isLgl/>
      <w:lvlText w:val="%1.%2."/>
      <w:lvlJc w:val="left"/>
      <w:pPr>
        <w:ind w:left="2061" w:hanging="720"/>
      </w:pPr>
      <w:rPr>
        <w:rFonts w:ascii="Times New Roman" w:hAnsi="Times New Roman" w:cs="Times New Roman" w:hint="default"/>
        <w:b/>
        <w:sz w:val="28"/>
        <w:szCs w:val="28"/>
      </w:rPr>
    </w:lvl>
    <w:lvl w:ilvl="2">
      <w:start w:val="1"/>
      <w:numFmt w:val="decimal"/>
      <w:isLgl/>
      <w:lvlText w:val="%1.%2.%3."/>
      <w:lvlJc w:val="left"/>
      <w:pPr>
        <w:ind w:left="2409" w:hanging="720"/>
      </w:pPr>
      <w:rPr>
        <w:rFonts w:cs="Times New Roman" w:hint="default"/>
      </w:rPr>
    </w:lvl>
    <w:lvl w:ilvl="3">
      <w:start w:val="1"/>
      <w:numFmt w:val="decimal"/>
      <w:isLgl/>
      <w:lvlText w:val="%1.%2.%3.%4."/>
      <w:lvlJc w:val="left"/>
      <w:pPr>
        <w:ind w:left="3117" w:hanging="1080"/>
      </w:pPr>
      <w:rPr>
        <w:rFonts w:cs="Times New Roman" w:hint="default"/>
      </w:rPr>
    </w:lvl>
    <w:lvl w:ilvl="4">
      <w:start w:val="1"/>
      <w:numFmt w:val="decimal"/>
      <w:isLgl/>
      <w:lvlText w:val="%1.%2.%3.%4.%5."/>
      <w:lvlJc w:val="left"/>
      <w:pPr>
        <w:ind w:left="3465" w:hanging="1080"/>
      </w:pPr>
      <w:rPr>
        <w:rFonts w:cs="Times New Roman" w:hint="default"/>
      </w:rPr>
    </w:lvl>
    <w:lvl w:ilvl="5">
      <w:start w:val="1"/>
      <w:numFmt w:val="decimal"/>
      <w:isLgl/>
      <w:lvlText w:val="%1.%2.%3.%4.%5.%6."/>
      <w:lvlJc w:val="left"/>
      <w:pPr>
        <w:ind w:left="4173" w:hanging="1440"/>
      </w:pPr>
      <w:rPr>
        <w:rFonts w:cs="Times New Roman" w:hint="default"/>
      </w:rPr>
    </w:lvl>
    <w:lvl w:ilvl="6">
      <w:start w:val="1"/>
      <w:numFmt w:val="decimal"/>
      <w:isLgl/>
      <w:lvlText w:val="%1.%2.%3.%4.%5.%6.%7."/>
      <w:lvlJc w:val="left"/>
      <w:pPr>
        <w:ind w:left="4881" w:hanging="1800"/>
      </w:pPr>
      <w:rPr>
        <w:rFonts w:cs="Times New Roman" w:hint="default"/>
      </w:rPr>
    </w:lvl>
    <w:lvl w:ilvl="7">
      <w:start w:val="1"/>
      <w:numFmt w:val="decimal"/>
      <w:isLgl/>
      <w:lvlText w:val="%1.%2.%3.%4.%5.%6.%7.%8."/>
      <w:lvlJc w:val="left"/>
      <w:pPr>
        <w:ind w:left="5229" w:hanging="1800"/>
      </w:pPr>
      <w:rPr>
        <w:rFonts w:cs="Times New Roman" w:hint="default"/>
      </w:rPr>
    </w:lvl>
    <w:lvl w:ilvl="8">
      <w:start w:val="1"/>
      <w:numFmt w:val="decimal"/>
      <w:isLgl/>
      <w:lvlText w:val="%1.%2.%3.%4.%5.%6.%7.%8.%9."/>
      <w:lvlJc w:val="left"/>
      <w:pPr>
        <w:ind w:left="5937" w:hanging="2160"/>
      </w:pPr>
      <w:rPr>
        <w:rFonts w:cs="Times New Roman" w:hint="default"/>
      </w:rPr>
    </w:lvl>
  </w:abstractNum>
  <w:num w:numId="1">
    <w:abstractNumId w:val="3"/>
  </w:num>
  <w:num w:numId="2">
    <w:abstractNumId w:val="2"/>
  </w:num>
  <w:num w:numId="3">
    <w:abstractNumId w:val="4"/>
  </w:num>
  <w:num w:numId="4">
    <w:abstractNumId w:val="10"/>
  </w:num>
  <w:num w:numId="5">
    <w:abstractNumId w:val="9"/>
  </w:num>
  <w:num w:numId="6">
    <w:abstractNumId w:val="7"/>
  </w:num>
  <w:num w:numId="7">
    <w:abstractNumId w:val="8"/>
  </w:num>
  <w:num w:numId="8">
    <w:abstractNumId w:val="1"/>
  </w:num>
  <w:num w:numId="9">
    <w:abstractNumId w:val="0"/>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84C"/>
    <w:rsid w:val="00002C47"/>
    <w:rsid w:val="0000315F"/>
    <w:rsid w:val="000131D7"/>
    <w:rsid w:val="00020A9E"/>
    <w:rsid w:val="000210DA"/>
    <w:rsid w:val="00021A3A"/>
    <w:rsid w:val="00021E05"/>
    <w:rsid w:val="00021F76"/>
    <w:rsid w:val="00035232"/>
    <w:rsid w:val="000408D2"/>
    <w:rsid w:val="00042002"/>
    <w:rsid w:val="00043E68"/>
    <w:rsid w:val="000453E2"/>
    <w:rsid w:val="00046775"/>
    <w:rsid w:val="00047B5A"/>
    <w:rsid w:val="000517D4"/>
    <w:rsid w:val="00051AA9"/>
    <w:rsid w:val="0005267B"/>
    <w:rsid w:val="00056735"/>
    <w:rsid w:val="00057C3F"/>
    <w:rsid w:val="000643B3"/>
    <w:rsid w:val="0007177C"/>
    <w:rsid w:val="0008219A"/>
    <w:rsid w:val="00085F0A"/>
    <w:rsid w:val="00092AA8"/>
    <w:rsid w:val="00093AC0"/>
    <w:rsid w:val="00094F74"/>
    <w:rsid w:val="0009543F"/>
    <w:rsid w:val="00096ECB"/>
    <w:rsid w:val="000A12C3"/>
    <w:rsid w:val="000A53EA"/>
    <w:rsid w:val="000A60FF"/>
    <w:rsid w:val="000A66E6"/>
    <w:rsid w:val="000A6791"/>
    <w:rsid w:val="000A7FB3"/>
    <w:rsid w:val="000B3C78"/>
    <w:rsid w:val="000D21BE"/>
    <w:rsid w:val="000E0374"/>
    <w:rsid w:val="000E719E"/>
    <w:rsid w:val="000F2DAE"/>
    <w:rsid w:val="000F4275"/>
    <w:rsid w:val="000F46EF"/>
    <w:rsid w:val="000F7BD7"/>
    <w:rsid w:val="00100B46"/>
    <w:rsid w:val="0011104C"/>
    <w:rsid w:val="001211E7"/>
    <w:rsid w:val="001217C4"/>
    <w:rsid w:val="00125DE6"/>
    <w:rsid w:val="001263BF"/>
    <w:rsid w:val="00126747"/>
    <w:rsid w:val="0013368A"/>
    <w:rsid w:val="0013419B"/>
    <w:rsid w:val="001418A7"/>
    <w:rsid w:val="00142DA2"/>
    <w:rsid w:val="001444BE"/>
    <w:rsid w:val="00155051"/>
    <w:rsid w:val="00163FBD"/>
    <w:rsid w:val="00164C0C"/>
    <w:rsid w:val="00173350"/>
    <w:rsid w:val="001803F5"/>
    <w:rsid w:val="001820AB"/>
    <w:rsid w:val="0018261E"/>
    <w:rsid w:val="0018707C"/>
    <w:rsid w:val="001903A6"/>
    <w:rsid w:val="00191331"/>
    <w:rsid w:val="0019213E"/>
    <w:rsid w:val="001931F7"/>
    <w:rsid w:val="00196ED9"/>
    <w:rsid w:val="00197D8F"/>
    <w:rsid w:val="001A5813"/>
    <w:rsid w:val="001A7F1B"/>
    <w:rsid w:val="001B1754"/>
    <w:rsid w:val="001B1AC7"/>
    <w:rsid w:val="001B3CA2"/>
    <w:rsid w:val="001B7359"/>
    <w:rsid w:val="001C1644"/>
    <w:rsid w:val="001C3E2A"/>
    <w:rsid w:val="001C473C"/>
    <w:rsid w:val="001C7364"/>
    <w:rsid w:val="001D09AB"/>
    <w:rsid w:val="001D146F"/>
    <w:rsid w:val="001D507A"/>
    <w:rsid w:val="001E26BE"/>
    <w:rsid w:val="001E4552"/>
    <w:rsid w:val="001E540F"/>
    <w:rsid w:val="001E5533"/>
    <w:rsid w:val="001E6148"/>
    <w:rsid w:val="001F03C9"/>
    <w:rsid w:val="001F374A"/>
    <w:rsid w:val="001F7831"/>
    <w:rsid w:val="00200638"/>
    <w:rsid w:val="00202BD6"/>
    <w:rsid w:val="00203B57"/>
    <w:rsid w:val="002058EF"/>
    <w:rsid w:val="00206AFE"/>
    <w:rsid w:val="00213912"/>
    <w:rsid w:val="00213C14"/>
    <w:rsid w:val="0021420C"/>
    <w:rsid w:val="00220BF1"/>
    <w:rsid w:val="00225C28"/>
    <w:rsid w:val="00227F81"/>
    <w:rsid w:val="00234FA1"/>
    <w:rsid w:val="0023552A"/>
    <w:rsid w:val="002410AC"/>
    <w:rsid w:val="00245DE9"/>
    <w:rsid w:val="002466BD"/>
    <w:rsid w:val="00253AE5"/>
    <w:rsid w:val="0025522B"/>
    <w:rsid w:val="00270988"/>
    <w:rsid w:val="00271086"/>
    <w:rsid w:val="00271976"/>
    <w:rsid w:val="002738D8"/>
    <w:rsid w:val="0027450C"/>
    <w:rsid w:val="00275874"/>
    <w:rsid w:val="0027678F"/>
    <w:rsid w:val="00286B41"/>
    <w:rsid w:val="00287311"/>
    <w:rsid w:val="00294A42"/>
    <w:rsid w:val="002969AE"/>
    <w:rsid w:val="00297129"/>
    <w:rsid w:val="00297B05"/>
    <w:rsid w:val="002A479B"/>
    <w:rsid w:val="002B2858"/>
    <w:rsid w:val="002B4C30"/>
    <w:rsid w:val="002B4D73"/>
    <w:rsid w:val="002B4E44"/>
    <w:rsid w:val="002C158B"/>
    <w:rsid w:val="002C203C"/>
    <w:rsid w:val="002C2800"/>
    <w:rsid w:val="002C2CD8"/>
    <w:rsid w:val="002D43E0"/>
    <w:rsid w:val="002D4FE5"/>
    <w:rsid w:val="002D623B"/>
    <w:rsid w:val="002E3953"/>
    <w:rsid w:val="002F3513"/>
    <w:rsid w:val="002F646A"/>
    <w:rsid w:val="002F6AFE"/>
    <w:rsid w:val="00305821"/>
    <w:rsid w:val="00306EAA"/>
    <w:rsid w:val="00312A54"/>
    <w:rsid w:val="00312CE2"/>
    <w:rsid w:val="0031780F"/>
    <w:rsid w:val="003214F5"/>
    <w:rsid w:val="003232AF"/>
    <w:rsid w:val="00323D7E"/>
    <w:rsid w:val="00324692"/>
    <w:rsid w:val="003266E7"/>
    <w:rsid w:val="00340C0B"/>
    <w:rsid w:val="0034398F"/>
    <w:rsid w:val="003470C9"/>
    <w:rsid w:val="003525FF"/>
    <w:rsid w:val="00356ED3"/>
    <w:rsid w:val="0036411A"/>
    <w:rsid w:val="00367A3C"/>
    <w:rsid w:val="003752BD"/>
    <w:rsid w:val="003769C6"/>
    <w:rsid w:val="00381596"/>
    <w:rsid w:val="0038310B"/>
    <w:rsid w:val="00383E4E"/>
    <w:rsid w:val="00387126"/>
    <w:rsid w:val="00387417"/>
    <w:rsid w:val="00391D13"/>
    <w:rsid w:val="00395066"/>
    <w:rsid w:val="00395AEA"/>
    <w:rsid w:val="00397C56"/>
    <w:rsid w:val="003A4E0C"/>
    <w:rsid w:val="003A584C"/>
    <w:rsid w:val="003A7643"/>
    <w:rsid w:val="003B0632"/>
    <w:rsid w:val="003B1CEC"/>
    <w:rsid w:val="003B3E63"/>
    <w:rsid w:val="003B5D19"/>
    <w:rsid w:val="003B691B"/>
    <w:rsid w:val="003E2EE9"/>
    <w:rsid w:val="003E54A4"/>
    <w:rsid w:val="003E6397"/>
    <w:rsid w:val="003F442B"/>
    <w:rsid w:val="003F669C"/>
    <w:rsid w:val="003F66F4"/>
    <w:rsid w:val="003F697F"/>
    <w:rsid w:val="003F737F"/>
    <w:rsid w:val="00401F23"/>
    <w:rsid w:val="004049D6"/>
    <w:rsid w:val="004071B4"/>
    <w:rsid w:val="00411369"/>
    <w:rsid w:val="004151CF"/>
    <w:rsid w:val="004159ED"/>
    <w:rsid w:val="00423686"/>
    <w:rsid w:val="004236D8"/>
    <w:rsid w:val="00427800"/>
    <w:rsid w:val="00435249"/>
    <w:rsid w:val="004376E9"/>
    <w:rsid w:val="00441976"/>
    <w:rsid w:val="00442974"/>
    <w:rsid w:val="00443651"/>
    <w:rsid w:val="00445786"/>
    <w:rsid w:val="00445F50"/>
    <w:rsid w:val="0044622F"/>
    <w:rsid w:val="004531E3"/>
    <w:rsid w:val="00457716"/>
    <w:rsid w:val="00457A37"/>
    <w:rsid w:val="00460707"/>
    <w:rsid w:val="004630D5"/>
    <w:rsid w:val="00463C93"/>
    <w:rsid w:val="00467B78"/>
    <w:rsid w:val="00473139"/>
    <w:rsid w:val="00474B33"/>
    <w:rsid w:val="00475433"/>
    <w:rsid w:val="00475B79"/>
    <w:rsid w:val="00480159"/>
    <w:rsid w:val="00485B73"/>
    <w:rsid w:val="00485D48"/>
    <w:rsid w:val="00485F31"/>
    <w:rsid w:val="0049276F"/>
    <w:rsid w:val="004931F4"/>
    <w:rsid w:val="00494665"/>
    <w:rsid w:val="004A26FF"/>
    <w:rsid w:val="004A4DF3"/>
    <w:rsid w:val="004B048E"/>
    <w:rsid w:val="004B4A8E"/>
    <w:rsid w:val="004B59F7"/>
    <w:rsid w:val="004C3643"/>
    <w:rsid w:val="004C7D13"/>
    <w:rsid w:val="004D411B"/>
    <w:rsid w:val="004D6691"/>
    <w:rsid w:val="004D78A5"/>
    <w:rsid w:val="004E029E"/>
    <w:rsid w:val="004E0372"/>
    <w:rsid w:val="004E5B71"/>
    <w:rsid w:val="004F4337"/>
    <w:rsid w:val="004F6798"/>
    <w:rsid w:val="004F68D1"/>
    <w:rsid w:val="0050005A"/>
    <w:rsid w:val="00516528"/>
    <w:rsid w:val="00517D10"/>
    <w:rsid w:val="00524261"/>
    <w:rsid w:val="005246E5"/>
    <w:rsid w:val="00525236"/>
    <w:rsid w:val="0053274E"/>
    <w:rsid w:val="0053775A"/>
    <w:rsid w:val="00541B1A"/>
    <w:rsid w:val="00543487"/>
    <w:rsid w:val="005442AE"/>
    <w:rsid w:val="00544F25"/>
    <w:rsid w:val="00550ECB"/>
    <w:rsid w:val="00554C63"/>
    <w:rsid w:val="00556D8E"/>
    <w:rsid w:val="00560644"/>
    <w:rsid w:val="00561DF1"/>
    <w:rsid w:val="00561F66"/>
    <w:rsid w:val="00563D27"/>
    <w:rsid w:val="00566B02"/>
    <w:rsid w:val="00566CCF"/>
    <w:rsid w:val="0056756D"/>
    <w:rsid w:val="00580087"/>
    <w:rsid w:val="0058353C"/>
    <w:rsid w:val="00585A7E"/>
    <w:rsid w:val="00586D55"/>
    <w:rsid w:val="00591758"/>
    <w:rsid w:val="00595CA1"/>
    <w:rsid w:val="00596F04"/>
    <w:rsid w:val="005A14EB"/>
    <w:rsid w:val="005A72A9"/>
    <w:rsid w:val="005B003B"/>
    <w:rsid w:val="005B47F4"/>
    <w:rsid w:val="005B6640"/>
    <w:rsid w:val="005B7783"/>
    <w:rsid w:val="005C38E1"/>
    <w:rsid w:val="005C655B"/>
    <w:rsid w:val="005D0A70"/>
    <w:rsid w:val="005D1468"/>
    <w:rsid w:val="005D18DE"/>
    <w:rsid w:val="005D25E9"/>
    <w:rsid w:val="005D2D71"/>
    <w:rsid w:val="005D4415"/>
    <w:rsid w:val="005D51B4"/>
    <w:rsid w:val="005D523B"/>
    <w:rsid w:val="005D6515"/>
    <w:rsid w:val="005E0646"/>
    <w:rsid w:val="005E64EA"/>
    <w:rsid w:val="005F0F93"/>
    <w:rsid w:val="005F1111"/>
    <w:rsid w:val="005F19F3"/>
    <w:rsid w:val="005F3D80"/>
    <w:rsid w:val="005F443B"/>
    <w:rsid w:val="006027D9"/>
    <w:rsid w:val="00604415"/>
    <w:rsid w:val="00604D11"/>
    <w:rsid w:val="00606E95"/>
    <w:rsid w:val="00611349"/>
    <w:rsid w:val="00612A32"/>
    <w:rsid w:val="00613000"/>
    <w:rsid w:val="00613F70"/>
    <w:rsid w:val="00616D2E"/>
    <w:rsid w:val="0062128F"/>
    <w:rsid w:val="006252A5"/>
    <w:rsid w:val="006261F1"/>
    <w:rsid w:val="006437AD"/>
    <w:rsid w:val="00646067"/>
    <w:rsid w:val="0066023E"/>
    <w:rsid w:val="00665A86"/>
    <w:rsid w:val="00667AF4"/>
    <w:rsid w:val="00675B8B"/>
    <w:rsid w:val="006845B3"/>
    <w:rsid w:val="00687075"/>
    <w:rsid w:val="006A5C0D"/>
    <w:rsid w:val="006B2FA8"/>
    <w:rsid w:val="006B36E2"/>
    <w:rsid w:val="006B4DBD"/>
    <w:rsid w:val="006C0109"/>
    <w:rsid w:val="006C69E5"/>
    <w:rsid w:val="006D02EC"/>
    <w:rsid w:val="006D2CF6"/>
    <w:rsid w:val="006D4AF0"/>
    <w:rsid w:val="006D622F"/>
    <w:rsid w:val="006D7DF5"/>
    <w:rsid w:val="006E225C"/>
    <w:rsid w:val="006E4F18"/>
    <w:rsid w:val="006F11AE"/>
    <w:rsid w:val="006F2255"/>
    <w:rsid w:val="006F32CF"/>
    <w:rsid w:val="006F4721"/>
    <w:rsid w:val="006F7F01"/>
    <w:rsid w:val="00701212"/>
    <w:rsid w:val="0071234B"/>
    <w:rsid w:val="00712C8C"/>
    <w:rsid w:val="00712F88"/>
    <w:rsid w:val="00714149"/>
    <w:rsid w:val="00716CB7"/>
    <w:rsid w:val="007320FC"/>
    <w:rsid w:val="00733A7E"/>
    <w:rsid w:val="00737741"/>
    <w:rsid w:val="00740FBE"/>
    <w:rsid w:val="0074151B"/>
    <w:rsid w:val="00741572"/>
    <w:rsid w:val="00751E87"/>
    <w:rsid w:val="007523F4"/>
    <w:rsid w:val="00755000"/>
    <w:rsid w:val="007602E6"/>
    <w:rsid w:val="00761654"/>
    <w:rsid w:val="0076374E"/>
    <w:rsid w:val="00764287"/>
    <w:rsid w:val="00766EAB"/>
    <w:rsid w:val="00766EE8"/>
    <w:rsid w:val="00767769"/>
    <w:rsid w:val="00773599"/>
    <w:rsid w:val="00773966"/>
    <w:rsid w:val="0077540A"/>
    <w:rsid w:val="00776462"/>
    <w:rsid w:val="007807C1"/>
    <w:rsid w:val="00782FCF"/>
    <w:rsid w:val="0078524F"/>
    <w:rsid w:val="00790086"/>
    <w:rsid w:val="00790258"/>
    <w:rsid w:val="007918FC"/>
    <w:rsid w:val="00794967"/>
    <w:rsid w:val="0079653C"/>
    <w:rsid w:val="0079665F"/>
    <w:rsid w:val="00797005"/>
    <w:rsid w:val="007A106F"/>
    <w:rsid w:val="007A2BF2"/>
    <w:rsid w:val="007A5CDB"/>
    <w:rsid w:val="007C2B50"/>
    <w:rsid w:val="007C31FD"/>
    <w:rsid w:val="007C35FB"/>
    <w:rsid w:val="007D59C3"/>
    <w:rsid w:val="007D6AD1"/>
    <w:rsid w:val="007D777B"/>
    <w:rsid w:val="007D7DD8"/>
    <w:rsid w:val="007E1084"/>
    <w:rsid w:val="007E55AC"/>
    <w:rsid w:val="007E7127"/>
    <w:rsid w:val="007F2028"/>
    <w:rsid w:val="007F391B"/>
    <w:rsid w:val="007F620F"/>
    <w:rsid w:val="00802FF8"/>
    <w:rsid w:val="00805E0A"/>
    <w:rsid w:val="00807A46"/>
    <w:rsid w:val="00812526"/>
    <w:rsid w:val="00812A7D"/>
    <w:rsid w:val="00812ACF"/>
    <w:rsid w:val="0081397E"/>
    <w:rsid w:val="00816F22"/>
    <w:rsid w:val="00820844"/>
    <w:rsid w:val="0082305D"/>
    <w:rsid w:val="00842957"/>
    <w:rsid w:val="00845055"/>
    <w:rsid w:val="00847EA5"/>
    <w:rsid w:val="00851A4A"/>
    <w:rsid w:val="00856164"/>
    <w:rsid w:val="0086368B"/>
    <w:rsid w:val="008636FB"/>
    <w:rsid w:val="0086644F"/>
    <w:rsid w:val="00867AED"/>
    <w:rsid w:val="008706F6"/>
    <w:rsid w:val="008708CC"/>
    <w:rsid w:val="00871DBE"/>
    <w:rsid w:val="0087582A"/>
    <w:rsid w:val="00876248"/>
    <w:rsid w:val="00880A53"/>
    <w:rsid w:val="0088251C"/>
    <w:rsid w:val="00884496"/>
    <w:rsid w:val="008852E4"/>
    <w:rsid w:val="008878EC"/>
    <w:rsid w:val="00891C79"/>
    <w:rsid w:val="00891FA6"/>
    <w:rsid w:val="008A448E"/>
    <w:rsid w:val="008A788D"/>
    <w:rsid w:val="008B0D26"/>
    <w:rsid w:val="008B44B5"/>
    <w:rsid w:val="008B7F41"/>
    <w:rsid w:val="008D2EF1"/>
    <w:rsid w:val="008D3D2F"/>
    <w:rsid w:val="008D3EB9"/>
    <w:rsid w:val="008D41C8"/>
    <w:rsid w:val="008D50CD"/>
    <w:rsid w:val="008D552D"/>
    <w:rsid w:val="008D6A57"/>
    <w:rsid w:val="008E1618"/>
    <w:rsid w:val="00900F74"/>
    <w:rsid w:val="00903F84"/>
    <w:rsid w:val="009054AC"/>
    <w:rsid w:val="00910B15"/>
    <w:rsid w:val="00910C1C"/>
    <w:rsid w:val="0091749C"/>
    <w:rsid w:val="00920043"/>
    <w:rsid w:val="0092067F"/>
    <w:rsid w:val="0092384D"/>
    <w:rsid w:val="00927B1E"/>
    <w:rsid w:val="009301C2"/>
    <w:rsid w:val="00931C48"/>
    <w:rsid w:val="00931D41"/>
    <w:rsid w:val="00931F51"/>
    <w:rsid w:val="00940F5E"/>
    <w:rsid w:val="00943E0B"/>
    <w:rsid w:val="009449C1"/>
    <w:rsid w:val="00956715"/>
    <w:rsid w:val="00960805"/>
    <w:rsid w:val="009611C6"/>
    <w:rsid w:val="009627A6"/>
    <w:rsid w:val="009632BE"/>
    <w:rsid w:val="00966E69"/>
    <w:rsid w:val="0097403E"/>
    <w:rsid w:val="00976131"/>
    <w:rsid w:val="00976857"/>
    <w:rsid w:val="009807CB"/>
    <w:rsid w:val="00982769"/>
    <w:rsid w:val="00983808"/>
    <w:rsid w:val="009857BD"/>
    <w:rsid w:val="00991FBC"/>
    <w:rsid w:val="009A116E"/>
    <w:rsid w:val="009B187B"/>
    <w:rsid w:val="009B1EAE"/>
    <w:rsid w:val="009B3421"/>
    <w:rsid w:val="009B4B06"/>
    <w:rsid w:val="009B57D4"/>
    <w:rsid w:val="009C04AD"/>
    <w:rsid w:val="009C053C"/>
    <w:rsid w:val="009C0848"/>
    <w:rsid w:val="009C2FF6"/>
    <w:rsid w:val="009D0F15"/>
    <w:rsid w:val="009D357F"/>
    <w:rsid w:val="009D459D"/>
    <w:rsid w:val="009D6C44"/>
    <w:rsid w:val="009E2BE5"/>
    <w:rsid w:val="009E34C0"/>
    <w:rsid w:val="009E3A5A"/>
    <w:rsid w:val="009E7E8C"/>
    <w:rsid w:val="00A03720"/>
    <w:rsid w:val="00A05A8B"/>
    <w:rsid w:val="00A060AB"/>
    <w:rsid w:val="00A07DEA"/>
    <w:rsid w:val="00A100E5"/>
    <w:rsid w:val="00A117ED"/>
    <w:rsid w:val="00A1314D"/>
    <w:rsid w:val="00A175A7"/>
    <w:rsid w:val="00A26B5D"/>
    <w:rsid w:val="00A30646"/>
    <w:rsid w:val="00A321EC"/>
    <w:rsid w:val="00A328D7"/>
    <w:rsid w:val="00A33180"/>
    <w:rsid w:val="00A35D4C"/>
    <w:rsid w:val="00A37553"/>
    <w:rsid w:val="00A41F8B"/>
    <w:rsid w:val="00A43241"/>
    <w:rsid w:val="00A47D7E"/>
    <w:rsid w:val="00A55D47"/>
    <w:rsid w:val="00A56AB5"/>
    <w:rsid w:val="00A57DA2"/>
    <w:rsid w:val="00A61578"/>
    <w:rsid w:val="00A61F8E"/>
    <w:rsid w:val="00A70701"/>
    <w:rsid w:val="00A746DE"/>
    <w:rsid w:val="00A92E41"/>
    <w:rsid w:val="00A96DFB"/>
    <w:rsid w:val="00A96FBB"/>
    <w:rsid w:val="00AB1734"/>
    <w:rsid w:val="00AB6D81"/>
    <w:rsid w:val="00AB721E"/>
    <w:rsid w:val="00AC502E"/>
    <w:rsid w:val="00AC51F5"/>
    <w:rsid w:val="00AD1CB9"/>
    <w:rsid w:val="00AD1ECA"/>
    <w:rsid w:val="00AD35EB"/>
    <w:rsid w:val="00AD4950"/>
    <w:rsid w:val="00AD556E"/>
    <w:rsid w:val="00AE0F47"/>
    <w:rsid w:val="00AE1AD3"/>
    <w:rsid w:val="00AE3ED8"/>
    <w:rsid w:val="00AE5202"/>
    <w:rsid w:val="00AE7A80"/>
    <w:rsid w:val="00AF0B7B"/>
    <w:rsid w:val="00AF369A"/>
    <w:rsid w:val="00B001C5"/>
    <w:rsid w:val="00B004FC"/>
    <w:rsid w:val="00B07018"/>
    <w:rsid w:val="00B101DD"/>
    <w:rsid w:val="00B10C8D"/>
    <w:rsid w:val="00B117C8"/>
    <w:rsid w:val="00B128B5"/>
    <w:rsid w:val="00B17B52"/>
    <w:rsid w:val="00B223C7"/>
    <w:rsid w:val="00B23A3B"/>
    <w:rsid w:val="00B30829"/>
    <w:rsid w:val="00B347CF"/>
    <w:rsid w:val="00B37685"/>
    <w:rsid w:val="00B432D3"/>
    <w:rsid w:val="00B4682D"/>
    <w:rsid w:val="00B50CA9"/>
    <w:rsid w:val="00B523C7"/>
    <w:rsid w:val="00B56903"/>
    <w:rsid w:val="00B63736"/>
    <w:rsid w:val="00B640DE"/>
    <w:rsid w:val="00B677D5"/>
    <w:rsid w:val="00B75DFC"/>
    <w:rsid w:val="00B776FF"/>
    <w:rsid w:val="00B81E89"/>
    <w:rsid w:val="00B82DB1"/>
    <w:rsid w:val="00B955E2"/>
    <w:rsid w:val="00BA168C"/>
    <w:rsid w:val="00BA30A5"/>
    <w:rsid w:val="00BB7A9F"/>
    <w:rsid w:val="00BC7C63"/>
    <w:rsid w:val="00BD76D7"/>
    <w:rsid w:val="00BE0109"/>
    <w:rsid w:val="00BE0F74"/>
    <w:rsid w:val="00BF1BDA"/>
    <w:rsid w:val="00BF27EE"/>
    <w:rsid w:val="00BF3770"/>
    <w:rsid w:val="00BF6695"/>
    <w:rsid w:val="00C0087A"/>
    <w:rsid w:val="00C0680F"/>
    <w:rsid w:val="00C259C1"/>
    <w:rsid w:val="00C26A56"/>
    <w:rsid w:val="00C320E4"/>
    <w:rsid w:val="00C334DB"/>
    <w:rsid w:val="00C362F7"/>
    <w:rsid w:val="00C40AFE"/>
    <w:rsid w:val="00C412E1"/>
    <w:rsid w:val="00C41CD1"/>
    <w:rsid w:val="00C42A00"/>
    <w:rsid w:val="00C479D8"/>
    <w:rsid w:val="00C551BA"/>
    <w:rsid w:val="00C60DB3"/>
    <w:rsid w:val="00C6189C"/>
    <w:rsid w:val="00C655F9"/>
    <w:rsid w:val="00C71778"/>
    <w:rsid w:val="00C71817"/>
    <w:rsid w:val="00C83116"/>
    <w:rsid w:val="00C86612"/>
    <w:rsid w:val="00C87D9D"/>
    <w:rsid w:val="00C92366"/>
    <w:rsid w:val="00C941AB"/>
    <w:rsid w:val="00C97EC3"/>
    <w:rsid w:val="00CA08EB"/>
    <w:rsid w:val="00CA0FCE"/>
    <w:rsid w:val="00CA200A"/>
    <w:rsid w:val="00CA3223"/>
    <w:rsid w:val="00CA6346"/>
    <w:rsid w:val="00CA7EB4"/>
    <w:rsid w:val="00CB0035"/>
    <w:rsid w:val="00CB2B21"/>
    <w:rsid w:val="00CB6D30"/>
    <w:rsid w:val="00CC071A"/>
    <w:rsid w:val="00CC2051"/>
    <w:rsid w:val="00CC67B1"/>
    <w:rsid w:val="00CC7AAF"/>
    <w:rsid w:val="00CD22CE"/>
    <w:rsid w:val="00CD4F69"/>
    <w:rsid w:val="00CD4F78"/>
    <w:rsid w:val="00CD797C"/>
    <w:rsid w:val="00CF462C"/>
    <w:rsid w:val="00CF5650"/>
    <w:rsid w:val="00D07297"/>
    <w:rsid w:val="00D15457"/>
    <w:rsid w:val="00D15E97"/>
    <w:rsid w:val="00D20BFC"/>
    <w:rsid w:val="00D21DF4"/>
    <w:rsid w:val="00D25966"/>
    <w:rsid w:val="00D2778D"/>
    <w:rsid w:val="00D307B0"/>
    <w:rsid w:val="00D308C7"/>
    <w:rsid w:val="00D325E1"/>
    <w:rsid w:val="00D32755"/>
    <w:rsid w:val="00D32F78"/>
    <w:rsid w:val="00D42D69"/>
    <w:rsid w:val="00D43090"/>
    <w:rsid w:val="00D464F1"/>
    <w:rsid w:val="00D50C17"/>
    <w:rsid w:val="00D52829"/>
    <w:rsid w:val="00D605BE"/>
    <w:rsid w:val="00D62E8B"/>
    <w:rsid w:val="00D667E3"/>
    <w:rsid w:val="00D71F0B"/>
    <w:rsid w:val="00D76B56"/>
    <w:rsid w:val="00D8715E"/>
    <w:rsid w:val="00D94E04"/>
    <w:rsid w:val="00D954F0"/>
    <w:rsid w:val="00D97023"/>
    <w:rsid w:val="00DB178A"/>
    <w:rsid w:val="00DB36B7"/>
    <w:rsid w:val="00DC0349"/>
    <w:rsid w:val="00DC0994"/>
    <w:rsid w:val="00DC105C"/>
    <w:rsid w:val="00DC3767"/>
    <w:rsid w:val="00DD0F03"/>
    <w:rsid w:val="00DD0F30"/>
    <w:rsid w:val="00DD40DF"/>
    <w:rsid w:val="00DD42F3"/>
    <w:rsid w:val="00DD4A30"/>
    <w:rsid w:val="00DD4C53"/>
    <w:rsid w:val="00DD53A6"/>
    <w:rsid w:val="00DE0DBE"/>
    <w:rsid w:val="00DE0FD9"/>
    <w:rsid w:val="00DE26CF"/>
    <w:rsid w:val="00DE2A3E"/>
    <w:rsid w:val="00DE40EC"/>
    <w:rsid w:val="00DF14E5"/>
    <w:rsid w:val="00DF1BAE"/>
    <w:rsid w:val="00DF2403"/>
    <w:rsid w:val="00DF65FC"/>
    <w:rsid w:val="00E03719"/>
    <w:rsid w:val="00E047CC"/>
    <w:rsid w:val="00E12E06"/>
    <w:rsid w:val="00E202EB"/>
    <w:rsid w:val="00E20C63"/>
    <w:rsid w:val="00E23336"/>
    <w:rsid w:val="00E248BA"/>
    <w:rsid w:val="00E25E2E"/>
    <w:rsid w:val="00E26313"/>
    <w:rsid w:val="00E2661E"/>
    <w:rsid w:val="00E304B0"/>
    <w:rsid w:val="00E338B8"/>
    <w:rsid w:val="00E36403"/>
    <w:rsid w:val="00E3769D"/>
    <w:rsid w:val="00E379BA"/>
    <w:rsid w:val="00E4050D"/>
    <w:rsid w:val="00E50D31"/>
    <w:rsid w:val="00E55051"/>
    <w:rsid w:val="00E55527"/>
    <w:rsid w:val="00E5648E"/>
    <w:rsid w:val="00E5753B"/>
    <w:rsid w:val="00E605AD"/>
    <w:rsid w:val="00E678B3"/>
    <w:rsid w:val="00E74024"/>
    <w:rsid w:val="00E74229"/>
    <w:rsid w:val="00E74D85"/>
    <w:rsid w:val="00E81456"/>
    <w:rsid w:val="00E84751"/>
    <w:rsid w:val="00E85155"/>
    <w:rsid w:val="00E9000B"/>
    <w:rsid w:val="00E900EE"/>
    <w:rsid w:val="00E96F16"/>
    <w:rsid w:val="00EA183B"/>
    <w:rsid w:val="00EB1A71"/>
    <w:rsid w:val="00EB2445"/>
    <w:rsid w:val="00EC186D"/>
    <w:rsid w:val="00EC73CF"/>
    <w:rsid w:val="00ED1039"/>
    <w:rsid w:val="00EE0F46"/>
    <w:rsid w:val="00EE5181"/>
    <w:rsid w:val="00EE600D"/>
    <w:rsid w:val="00EE69B9"/>
    <w:rsid w:val="00EF1555"/>
    <w:rsid w:val="00EF1EC8"/>
    <w:rsid w:val="00EF2EDA"/>
    <w:rsid w:val="00EF49B7"/>
    <w:rsid w:val="00EF67B0"/>
    <w:rsid w:val="00F07DE3"/>
    <w:rsid w:val="00F108CF"/>
    <w:rsid w:val="00F10CB9"/>
    <w:rsid w:val="00F14F2B"/>
    <w:rsid w:val="00F16117"/>
    <w:rsid w:val="00F20B67"/>
    <w:rsid w:val="00F21520"/>
    <w:rsid w:val="00F3381E"/>
    <w:rsid w:val="00F34AC9"/>
    <w:rsid w:val="00F37FE1"/>
    <w:rsid w:val="00F44BCE"/>
    <w:rsid w:val="00F4628C"/>
    <w:rsid w:val="00F51AFA"/>
    <w:rsid w:val="00F53D42"/>
    <w:rsid w:val="00F55393"/>
    <w:rsid w:val="00F55E24"/>
    <w:rsid w:val="00F61EDC"/>
    <w:rsid w:val="00F63762"/>
    <w:rsid w:val="00F717D7"/>
    <w:rsid w:val="00F76891"/>
    <w:rsid w:val="00F773B5"/>
    <w:rsid w:val="00F81E10"/>
    <w:rsid w:val="00F859DC"/>
    <w:rsid w:val="00F87885"/>
    <w:rsid w:val="00F87987"/>
    <w:rsid w:val="00F93A63"/>
    <w:rsid w:val="00F97AE5"/>
    <w:rsid w:val="00FA1545"/>
    <w:rsid w:val="00FA574D"/>
    <w:rsid w:val="00FB561D"/>
    <w:rsid w:val="00FC0AC7"/>
    <w:rsid w:val="00FC103A"/>
    <w:rsid w:val="00FC5DCC"/>
    <w:rsid w:val="00FC7E62"/>
    <w:rsid w:val="00FD0299"/>
    <w:rsid w:val="00FD1898"/>
    <w:rsid w:val="00FD1AEF"/>
    <w:rsid w:val="00FD52C9"/>
    <w:rsid w:val="00FD7A0A"/>
    <w:rsid w:val="00FE064D"/>
    <w:rsid w:val="00FE5892"/>
    <w:rsid w:val="00FE6147"/>
    <w:rsid w:val="00FF1B22"/>
    <w:rsid w:val="00FF636E"/>
    <w:rsid w:val="00FF6681"/>
    <w:rsid w:val="00FF75CC"/>
    <w:rsid w:val="00FF77E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9C595"/>
  <w15:docId w15:val="{CC6284D3-8A03-4154-8C7C-BEEB03FDE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F66"/>
    <w:rPr>
      <w:lang w:val="uk-UA"/>
    </w:rPr>
  </w:style>
  <w:style w:type="paragraph" w:styleId="1">
    <w:name w:val="heading 1"/>
    <w:basedOn w:val="a"/>
    <w:next w:val="a"/>
    <w:link w:val="10"/>
    <w:uiPriority w:val="9"/>
    <w:qFormat/>
    <w:rsid w:val="00DB178A"/>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uk-UA"/>
    </w:rPr>
  </w:style>
  <w:style w:type="paragraph" w:styleId="3">
    <w:name w:val="heading 3"/>
    <w:basedOn w:val="a"/>
    <w:link w:val="30"/>
    <w:uiPriority w:val="9"/>
    <w:qFormat/>
    <w:rsid w:val="00051AA9"/>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51B"/>
    <w:pPr>
      <w:ind w:left="720"/>
      <w:contextualSpacing/>
    </w:pPr>
  </w:style>
  <w:style w:type="paragraph" w:styleId="a4">
    <w:name w:val="header"/>
    <w:basedOn w:val="a"/>
    <w:link w:val="a5"/>
    <w:uiPriority w:val="99"/>
    <w:unhideWhenUsed/>
    <w:rsid w:val="00C8661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86612"/>
    <w:rPr>
      <w:lang w:val="uk-UA"/>
    </w:rPr>
  </w:style>
  <w:style w:type="paragraph" w:styleId="a6">
    <w:name w:val="footer"/>
    <w:basedOn w:val="a"/>
    <w:link w:val="a7"/>
    <w:uiPriority w:val="99"/>
    <w:unhideWhenUsed/>
    <w:rsid w:val="00C8661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86612"/>
    <w:rPr>
      <w:lang w:val="uk-UA"/>
    </w:rPr>
  </w:style>
  <w:style w:type="paragraph" w:customStyle="1" w:styleId="rvps2">
    <w:name w:val="rvps2"/>
    <w:basedOn w:val="a"/>
    <w:rsid w:val="00E2661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0">
    <w:name w:val="rvts0"/>
    <w:basedOn w:val="a0"/>
    <w:uiPriority w:val="99"/>
    <w:rsid w:val="00391D13"/>
    <w:rPr>
      <w:rFonts w:cs="Times New Roman"/>
    </w:rPr>
  </w:style>
  <w:style w:type="paragraph" w:styleId="a8">
    <w:name w:val="No Spacing"/>
    <w:uiPriority w:val="1"/>
    <w:qFormat/>
    <w:rsid w:val="00191331"/>
    <w:pPr>
      <w:spacing w:after="0" w:line="240" w:lineRule="auto"/>
    </w:pPr>
    <w:rPr>
      <w:rFonts w:ascii="Calibri" w:eastAsia="Calibri" w:hAnsi="Calibri" w:cs="Times New Roman"/>
      <w:lang w:val="uk-UA"/>
    </w:rPr>
  </w:style>
  <w:style w:type="character" w:customStyle="1" w:styleId="rvts15">
    <w:name w:val="rvts15"/>
    <w:basedOn w:val="a0"/>
    <w:rsid w:val="00191331"/>
  </w:style>
  <w:style w:type="paragraph" w:styleId="a9">
    <w:name w:val="Body Text"/>
    <w:basedOn w:val="a"/>
    <w:link w:val="aa"/>
    <w:semiHidden/>
    <w:rsid w:val="003E2EE9"/>
    <w:pPr>
      <w:spacing w:after="0" w:line="240" w:lineRule="auto"/>
      <w:jc w:val="both"/>
    </w:pPr>
    <w:rPr>
      <w:rFonts w:ascii="Times New Roman" w:eastAsia="Times New Roman" w:hAnsi="Times New Roman" w:cs="Times New Roman"/>
      <w:sz w:val="28"/>
      <w:szCs w:val="20"/>
      <w:lang w:eastAsia="ru-RU"/>
    </w:rPr>
  </w:style>
  <w:style w:type="character" w:customStyle="1" w:styleId="aa">
    <w:name w:val="Основной текст Знак"/>
    <w:basedOn w:val="a0"/>
    <w:link w:val="a9"/>
    <w:semiHidden/>
    <w:rsid w:val="003E2EE9"/>
    <w:rPr>
      <w:rFonts w:ascii="Times New Roman" w:eastAsia="Times New Roman" w:hAnsi="Times New Roman" w:cs="Times New Roman"/>
      <w:sz w:val="28"/>
      <w:szCs w:val="20"/>
      <w:lang w:val="uk-UA" w:eastAsia="ru-RU"/>
    </w:rPr>
  </w:style>
  <w:style w:type="paragraph" w:styleId="ab">
    <w:name w:val="Balloon Text"/>
    <w:basedOn w:val="a"/>
    <w:link w:val="ac"/>
    <w:uiPriority w:val="99"/>
    <w:semiHidden/>
    <w:unhideWhenUsed/>
    <w:rsid w:val="002D623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D623B"/>
    <w:rPr>
      <w:rFonts w:ascii="Segoe UI" w:hAnsi="Segoe UI" w:cs="Segoe UI"/>
      <w:sz w:val="18"/>
      <w:szCs w:val="18"/>
      <w:lang w:val="uk-UA"/>
    </w:rPr>
  </w:style>
  <w:style w:type="paragraph" w:styleId="ad">
    <w:name w:val="Normal (Web)"/>
    <w:basedOn w:val="a"/>
    <w:rsid w:val="00E0371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1F374A"/>
  </w:style>
  <w:style w:type="character" w:styleId="ae">
    <w:name w:val="Hyperlink"/>
    <w:basedOn w:val="a0"/>
    <w:uiPriority w:val="99"/>
    <w:unhideWhenUsed/>
    <w:rsid w:val="00460707"/>
    <w:rPr>
      <w:color w:val="0000FF"/>
      <w:u w:val="single"/>
    </w:rPr>
  </w:style>
  <w:style w:type="character" w:customStyle="1" w:styleId="30">
    <w:name w:val="Заголовок 3 Знак"/>
    <w:basedOn w:val="a0"/>
    <w:link w:val="3"/>
    <w:uiPriority w:val="9"/>
    <w:rsid w:val="00051AA9"/>
    <w:rPr>
      <w:rFonts w:ascii="Times New Roman" w:eastAsia="Times New Roman" w:hAnsi="Times New Roman" w:cs="Times New Roman"/>
      <w:b/>
      <w:bCs/>
      <w:sz w:val="27"/>
      <w:szCs w:val="27"/>
      <w:lang w:eastAsia="ru-RU"/>
    </w:rPr>
  </w:style>
  <w:style w:type="paragraph" w:customStyle="1" w:styleId="11">
    <w:name w:val="Обычный1"/>
    <w:rsid w:val="00D605BE"/>
    <w:pPr>
      <w:spacing w:after="0" w:line="240" w:lineRule="auto"/>
    </w:pPr>
    <w:rPr>
      <w:rFonts w:ascii="Times New Roman" w:eastAsia="Times New Roman" w:hAnsi="Times New Roman" w:cs="Times New Roman"/>
      <w:snapToGrid w:val="0"/>
      <w:sz w:val="20"/>
      <w:szCs w:val="20"/>
      <w:lang w:val="uk-UA" w:eastAsia="ru-RU"/>
    </w:rPr>
  </w:style>
  <w:style w:type="character" w:styleId="af">
    <w:name w:val="Emphasis"/>
    <w:uiPriority w:val="20"/>
    <w:qFormat/>
    <w:rsid w:val="003266E7"/>
    <w:rPr>
      <w:i/>
      <w:iCs/>
    </w:rPr>
  </w:style>
  <w:style w:type="paragraph" w:customStyle="1" w:styleId="21">
    <w:name w:val="Основной текст с отступом 21"/>
    <w:basedOn w:val="a"/>
    <w:rsid w:val="00227F81"/>
    <w:pPr>
      <w:suppressAutoHyphens/>
      <w:spacing w:after="0" w:line="240" w:lineRule="auto"/>
      <w:ind w:firstLine="709"/>
      <w:jc w:val="both"/>
    </w:pPr>
    <w:rPr>
      <w:rFonts w:ascii="Times New Roman" w:eastAsia="Times New Roman" w:hAnsi="Times New Roman" w:cs="Times New Roman"/>
      <w:sz w:val="28"/>
      <w:szCs w:val="24"/>
      <w:lang w:val="ru-RU" w:eastAsia="zh-CN"/>
    </w:rPr>
  </w:style>
  <w:style w:type="paragraph" w:styleId="af0">
    <w:name w:val="Block Text"/>
    <w:basedOn w:val="a"/>
    <w:rsid w:val="00227F81"/>
    <w:pPr>
      <w:shd w:val="clear" w:color="auto" w:fill="FFFFFF"/>
      <w:spacing w:after="0" w:line="326" w:lineRule="exact"/>
      <w:ind w:left="158" w:right="19" w:firstLine="706"/>
      <w:jc w:val="both"/>
    </w:pPr>
    <w:rPr>
      <w:rFonts w:ascii="Times New Roman" w:eastAsia="Calibri" w:hAnsi="Times New Roman" w:cs="Times New Roman"/>
      <w:b/>
      <w:color w:val="000000"/>
      <w:sz w:val="28"/>
      <w:szCs w:val="20"/>
      <w:lang w:eastAsia="ru-RU"/>
    </w:rPr>
  </w:style>
  <w:style w:type="character" w:customStyle="1" w:styleId="10">
    <w:name w:val="Заголовок 1 Знак"/>
    <w:basedOn w:val="a0"/>
    <w:link w:val="1"/>
    <w:uiPriority w:val="9"/>
    <w:rsid w:val="00DB178A"/>
    <w:rPr>
      <w:rFonts w:asciiTheme="majorHAnsi" w:eastAsiaTheme="majorEastAsia" w:hAnsiTheme="majorHAnsi" w:cstheme="majorBidi"/>
      <w:color w:val="2E74B5" w:themeColor="accent1" w:themeShade="BF"/>
      <w:sz w:val="32"/>
      <w:szCs w:val="32"/>
      <w:lang w:val="uk-UA" w:eastAsia="uk-UA"/>
    </w:rPr>
  </w:style>
  <w:style w:type="character" w:customStyle="1" w:styleId="UnresolvedMention">
    <w:name w:val="Unresolved Mention"/>
    <w:basedOn w:val="a0"/>
    <w:uiPriority w:val="99"/>
    <w:semiHidden/>
    <w:unhideWhenUsed/>
    <w:rsid w:val="00741572"/>
    <w:rPr>
      <w:color w:val="605E5C"/>
      <w:shd w:val="clear" w:color="auto" w:fill="E1DFDD"/>
    </w:rPr>
  </w:style>
  <w:style w:type="paragraph" w:customStyle="1" w:styleId="2">
    <w:name w:val="Обычный2"/>
    <w:rsid w:val="00A96DFB"/>
    <w:pPr>
      <w:spacing w:after="0" w:line="240" w:lineRule="auto"/>
    </w:pPr>
    <w:rPr>
      <w:rFonts w:ascii="Times New Roman" w:eastAsia="Times New Roman" w:hAnsi="Times New Roman" w:cs="Times New Roman"/>
      <w:snapToGrid w:val="0"/>
      <w:sz w:val="20"/>
      <w:szCs w:val="20"/>
      <w:lang w:val="uk-UA" w:eastAsia="ru-RU"/>
    </w:rPr>
  </w:style>
  <w:style w:type="paragraph" w:styleId="af1">
    <w:name w:val="Body Text Indent"/>
    <w:basedOn w:val="a"/>
    <w:link w:val="af2"/>
    <w:uiPriority w:val="99"/>
    <w:unhideWhenUsed/>
    <w:rsid w:val="00D667E3"/>
    <w:pPr>
      <w:spacing w:after="120"/>
      <w:ind w:left="283"/>
    </w:pPr>
  </w:style>
  <w:style w:type="character" w:customStyle="1" w:styleId="af2">
    <w:name w:val="Основной текст с отступом Знак"/>
    <w:basedOn w:val="a0"/>
    <w:link w:val="af1"/>
    <w:uiPriority w:val="99"/>
    <w:rsid w:val="00D667E3"/>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676214">
      <w:bodyDiv w:val="1"/>
      <w:marLeft w:val="0"/>
      <w:marRight w:val="0"/>
      <w:marTop w:val="0"/>
      <w:marBottom w:val="0"/>
      <w:divBdr>
        <w:top w:val="none" w:sz="0" w:space="0" w:color="auto"/>
        <w:left w:val="none" w:sz="0" w:space="0" w:color="auto"/>
        <w:bottom w:val="none" w:sz="0" w:space="0" w:color="auto"/>
        <w:right w:val="none" w:sz="0" w:space="0" w:color="auto"/>
      </w:divBdr>
    </w:div>
    <w:div w:id="914968966">
      <w:bodyDiv w:val="1"/>
      <w:marLeft w:val="0"/>
      <w:marRight w:val="0"/>
      <w:marTop w:val="0"/>
      <w:marBottom w:val="0"/>
      <w:divBdr>
        <w:top w:val="none" w:sz="0" w:space="0" w:color="auto"/>
        <w:left w:val="none" w:sz="0" w:space="0" w:color="auto"/>
        <w:bottom w:val="none" w:sz="0" w:space="0" w:color="auto"/>
        <w:right w:val="none" w:sz="0" w:space="0" w:color="auto"/>
      </w:divBdr>
    </w:div>
    <w:div w:id="1611547433">
      <w:bodyDiv w:val="1"/>
      <w:marLeft w:val="0"/>
      <w:marRight w:val="0"/>
      <w:marTop w:val="0"/>
      <w:marBottom w:val="0"/>
      <w:divBdr>
        <w:top w:val="none" w:sz="0" w:space="0" w:color="auto"/>
        <w:left w:val="none" w:sz="0" w:space="0" w:color="auto"/>
        <w:bottom w:val="none" w:sz="0" w:space="0" w:color="auto"/>
        <w:right w:val="none" w:sz="0" w:space="0" w:color="auto"/>
      </w:divBdr>
    </w:div>
    <w:div w:id="161220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p@police.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6C1E4-C0DC-4F64-BCD4-9187D5EA8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2922</Words>
  <Characters>16660</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Olena</cp:lastModifiedBy>
  <cp:revision>2</cp:revision>
  <cp:lastPrinted>2022-07-14T08:12:00Z</cp:lastPrinted>
  <dcterms:created xsi:type="dcterms:W3CDTF">2022-07-25T06:51:00Z</dcterms:created>
  <dcterms:modified xsi:type="dcterms:W3CDTF">2022-07-25T06:51:00Z</dcterms:modified>
</cp:coreProperties>
</file>