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A5" w:rsidRDefault="005648A5" w:rsidP="005648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типи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декларацій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існують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, коли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слід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подавати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який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звітний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вони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охоплюють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>?</w:t>
      </w:r>
    </w:p>
    <w:p w:rsidR="005648A5" w:rsidRPr="005648A5" w:rsidRDefault="005648A5" w:rsidP="005648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8A5" w:rsidRPr="005648A5" w:rsidRDefault="005648A5" w:rsidP="00564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8A5">
        <w:rPr>
          <w:rFonts w:ascii="Times New Roman" w:hAnsi="Times New Roman" w:cs="Times New Roman"/>
          <w:b/>
          <w:sz w:val="28"/>
          <w:szCs w:val="28"/>
        </w:rPr>
        <w:t xml:space="preserve">Законом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передбачено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чотири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типи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декларацій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суб’єкта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декларування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>:</w:t>
      </w:r>
    </w:p>
    <w:p w:rsidR="00262644" w:rsidRDefault="005648A5" w:rsidP="00262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A5">
        <w:rPr>
          <w:rFonts w:ascii="Times New Roman" w:hAnsi="Times New Roman" w:cs="Times New Roman"/>
          <w:b/>
          <w:sz w:val="28"/>
          <w:szCs w:val="28"/>
        </w:rPr>
        <w:t xml:space="preserve">1)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щорічна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декларація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декларація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щорічна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>»)</w:t>
      </w:r>
      <w:r w:rsidRPr="005648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до ч. 1 ст. 45 Закону у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з 00 годин 00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до</w:t>
      </w:r>
      <w:r w:rsidR="00262644" w:rsidRPr="00262644">
        <w:rPr>
          <w:rFonts w:ascii="Times New Roman" w:hAnsi="Times New Roman" w:cs="Times New Roman"/>
          <w:sz w:val="28"/>
          <w:szCs w:val="28"/>
        </w:rPr>
        <w:t xml:space="preserve"> </w:t>
      </w:r>
      <w:r w:rsidRPr="005648A5">
        <w:rPr>
          <w:rFonts w:ascii="Times New Roman" w:hAnsi="Times New Roman" w:cs="Times New Roman"/>
          <w:sz w:val="28"/>
          <w:szCs w:val="28"/>
        </w:rPr>
        <w:t xml:space="preserve">23 годин 59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року,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звітним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роком.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з 01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до 31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передує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року, в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>.</w:t>
      </w:r>
      <w:r w:rsidR="00262644" w:rsidRPr="00262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8A5" w:rsidRPr="005648A5" w:rsidRDefault="005648A5" w:rsidP="00262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Відлік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строку для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щорічна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з 00 годин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648A5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року,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звітним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періодом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>;</w:t>
      </w:r>
    </w:p>
    <w:p w:rsidR="005648A5" w:rsidRPr="005648A5" w:rsidRDefault="005648A5" w:rsidP="00564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A5">
        <w:rPr>
          <w:rFonts w:ascii="Times New Roman" w:hAnsi="Times New Roman" w:cs="Times New Roman"/>
          <w:b/>
          <w:sz w:val="28"/>
          <w:szCs w:val="28"/>
        </w:rPr>
        <w:t xml:space="preserve">2)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декларація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особи, яка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припиняє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декларація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«перед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звільненням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>»)</w:t>
      </w:r>
      <w:r w:rsidRPr="005648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. 1 ч. 2 ст. 45 Закону не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>.</w:t>
      </w:r>
    </w:p>
    <w:p w:rsidR="005648A5" w:rsidRPr="005648A5" w:rsidRDefault="005648A5" w:rsidP="0056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«перед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звільненням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охоплений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деклараціями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поданими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>.</w:t>
      </w:r>
    </w:p>
    <w:p w:rsidR="005648A5" w:rsidRPr="005648A5" w:rsidRDefault="005648A5" w:rsidP="0056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поданими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деклараціями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розуміються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до ст. 45 Закону.</w:t>
      </w:r>
    </w:p>
    <w:p w:rsidR="005648A5" w:rsidRPr="005648A5" w:rsidRDefault="005648A5" w:rsidP="0056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8A5">
        <w:rPr>
          <w:rFonts w:ascii="Times New Roman" w:hAnsi="Times New Roman" w:cs="Times New Roman"/>
          <w:sz w:val="28"/>
          <w:szCs w:val="28"/>
        </w:rPr>
        <w:t xml:space="preserve">Днем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>.</w:t>
      </w:r>
    </w:p>
    <w:p w:rsidR="005648A5" w:rsidRPr="005648A5" w:rsidRDefault="005648A5" w:rsidP="0056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відлік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«перед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звільненням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з</w:t>
      </w:r>
    </w:p>
    <w:p w:rsidR="005648A5" w:rsidRPr="005648A5" w:rsidRDefault="005648A5" w:rsidP="0056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8A5">
        <w:rPr>
          <w:rFonts w:ascii="Times New Roman" w:hAnsi="Times New Roman" w:cs="Times New Roman"/>
          <w:sz w:val="28"/>
          <w:szCs w:val="28"/>
        </w:rPr>
        <w:t xml:space="preserve">00 годин 00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дня,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за днем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5648A5" w:rsidRDefault="005648A5" w:rsidP="0056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8A5">
        <w:rPr>
          <w:rFonts w:ascii="Times New Roman" w:hAnsi="Times New Roman" w:cs="Times New Roman"/>
          <w:sz w:val="28"/>
          <w:szCs w:val="28"/>
        </w:rPr>
        <w:t xml:space="preserve">(див.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262644" w:rsidRDefault="00262644" w:rsidP="0056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644" w:rsidRDefault="00262644" w:rsidP="0056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6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65982"/>
            <wp:effectExtent l="0" t="0" r="3175" b="6350"/>
            <wp:docPr id="2" name="Рисунок 2" descr="C:\Users\User\Desktop\148631398_864866934299032_17666365368363129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48631398_864866934299032_1766636536836312983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644" w:rsidRPr="005648A5" w:rsidRDefault="00262644" w:rsidP="0056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8A5" w:rsidRPr="005648A5" w:rsidRDefault="005648A5" w:rsidP="00564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A5">
        <w:rPr>
          <w:rFonts w:ascii="Times New Roman" w:hAnsi="Times New Roman" w:cs="Times New Roman"/>
          <w:b/>
          <w:sz w:val="28"/>
          <w:szCs w:val="28"/>
        </w:rPr>
        <w:t xml:space="preserve">3)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декларація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особи, яка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припинила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декларація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після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звільнення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>»)</w:t>
      </w:r>
      <w:r w:rsidRPr="005648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. 2 ч. 2 ст. 45 Закону з 00 годин 00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до 23 годин 59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року,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звітним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роком, у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припинено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lastRenderedPageBreak/>
        <w:t>декларація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з 01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до 31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передує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року, в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>.</w:t>
      </w:r>
    </w:p>
    <w:p w:rsidR="005648A5" w:rsidRPr="005648A5" w:rsidRDefault="005648A5" w:rsidP="00ED63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Відлік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з</w:t>
      </w:r>
    </w:p>
    <w:p w:rsidR="005648A5" w:rsidRPr="005648A5" w:rsidRDefault="005648A5" w:rsidP="0056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8A5">
        <w:rPr>
          <w:rFonts w:ascii="Times New Roman" w:hAnsi="Times New Roman" w:cs="Times New Roman"/>
          <w:sz w:val="28"/>
          <w:szCs w:val="28"/>
        </w:rPr>
        <w:t xml:space="preserve">00 годин 00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року,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звітним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роком, у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припинено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>;</w:t>
      </w:r>
    </w:p>
    <w:p w:rsidR="005648A5" w:rsidRPr="005648A5" w:rsidRDefault="005648A5" w:rsidP="00564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A5">
        <w:rPr>
          <w:rFonts w:ascii="Times New Roman" w:hAnsi="Times New Roman" w:cs="Times New Roman"/>
          <w:b/>
          <w:sz w:val="28"/>
          <w:szCs w:val="28"/>
        </w:rPr>
        <w:t xml:space="preserve">4)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декларація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особи, яка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претендує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зайняття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посади (</w:t>
      </w:r>
      <w:proofErr w:type="spellStart"/>
      <w:r w:rsidRPr="005648A5">
        <w:rPr>
          <w:rFonts w:ascii="Times New Roman" w:hAnsi="Times New Roman" w:cs="Times New Roman"/>
          <w:b/>
          <w:sz w:val="28"/>
          <w:szCs w:val="28"/>
        </w:rPr>
        <w:t>декларація</w:t>
      </w:r>
      <w:proofErr w:type="spell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 «кандидата </w:t>
      </w:r>
      <w:proofErr w:type="gramStart"/>
      <w:r w:rsidRPr="005648A5">
        <w:rPr>
          <w:rFonts w:ascii="Times New Roman" w:hAnsi="Times New Roman" w:cs="Times New Roman"/>
          <w:b/>
          <w:sz w:val="28"/>
          <w:szCs w:val="28"/>
        </w:rPr>
        <w:t>на посаду</w:t>
      </w:r>
      <w:proofErr w:type="gramEnd"/>
      <w:r w:rsidRPr="005648A5">
        <w:rPr>
          <w:rFonts w:ascii="Times New Roman" w:hAnsi="Times New Roman" w:cs="Times New Roman"/>
          <w:b/>
          <w:sz w:val="28"/>
          <w:szCs w:val="28"/>
        </w:rPr>
        <w:t xml:space="preserve">») </w:t>
      </w:r>
      <w:r w:rsidRPr="005648A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>. 1 ч. 3</w:t>
      </w:r>
    </w:p>
    <w:p w:rsidR="005648A5" w:rsidRPr="005648A5" w:rsidRDefault="005648A5" w:rsidP="0056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8A5">
        <w:rPr>
          <w:rFonts w:ascii="Times New Roman" w:hAnsi="Times New Roman" w:cs="Times New Roman"/>
          <w:sz w:val="28"/>
          <w:szCs w:val="28"/>
        </w:rPr>
        <w:t xml:space="preserve">ст. 45 Закону та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з 01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до 31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передує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року, в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особа подала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зайняття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посади,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>.</w:t>
      </w:r>
    </w:p>
    <w:p w:rsidR="005648A5" w:rsidRPr="005648A5" w:rsidRDefault="005648A5" w:rsidP="00564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gramStart"/>
      <w:r w:rsidRPr="005648A5">
        <w:rPr>
          <w:rFonts w:ascii="Times New Roman" w:hAnsi="Times New Roman" w:cs="Times New Roman"/>
          <w:sz w:val="28"/>
          <w:szCs w:val="28"/>
        </w:rPr>
        <w:t>на посаду</w:t>
      </w:r>
      <w:proofErr w:type="gramEnd"/>
      <w:r w:rsidRPr="005648A5">
        <w:rPr>
          <w:rFonts w:ascii="Times New Roman" w:hAnsi="Times New Roman" w:cs="Times New Roman"/>
          <w:sz w:val="28"/>
          <w:szCs w:val="28"/>
        </w:rPr>
        <w:t>.</w:t>
      </w:r>
    </w:p>
    <w:p w:rsidR="005648A5" w:rsidRPr="005648A5" w:rsidRDefault="005648A5" w:rsidP="00564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звертаємо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>.</w:t>
      </w:r>
    </w:p>
    <w:p w:rsidR="005648A5" w:rsidRPr="005648A5" w:rsidRDefault="005648A5" w:rsidP="00564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переможцем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конкурсу на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посад в одному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органі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не подавала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минулий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«кандидата </w:t>
      </w:r>
      <w:proofErr w:type="gramStart"/>
      <w:r w:rsidRPr="005648A5">
        <w:rPr>
          <w:rFonts w:ascii="Times New Roman" w:hAnsi="Times New Roman" w:cs="Times New Roman"/>
          <w:sz w:val="28"/>
          <w:szCs w:val="28"/>
        </w:rPr>
        <w:t>на посаду</w:t>
      </w:r>
      <w:proofErr w:type="gramEnd"/>
      <w:r w:rsidRPr="005648A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вказуючи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посаду, на яку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намір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призначеною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>.</w:t>
      </w:r>
    </w:p>
    <w:p w:rsidR="005648A5" w:rsidRPr="005648A5" w:rsidRDefault="005648A5" w:rsidP="00ED63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A5">
        <w:rPr>
          <w:rFonts w:ascii="Times New Roman" w:hAnsi="Times New Roman" w:cs="Times New Roman"/>
          <w:sz w:val="28"/>
          <w:szCs w:val="28"/>
        </w:rPr>
        <w:t xml:space="preserve">Особи,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зазначені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. «в» п. 2 ч. 1 ст. 3 Закону, у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входження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дисциплінарної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утвореної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службу», «Про службу в органах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утвореної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судоустрій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і статус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«кандидата на посаду» за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минулий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входження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) до складу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>. 2 ч.3 ст. 45 Закону).</w:t>
      </w:r>
    </w:p>
    <w:p w:rsidR="005648A5" w:rsidRPr="005648A5" w:rsidRDefault="005648A5" w:rsidP="00564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8A5">
        <w:rPr>
          <w:rFonts w:ascii="Times New Roman" w:hAnsi="Times New Roman" w:cs="Times New Roman"/>
          <w:sz w:val="28"/>
          <w:szCs w:val="28"/>
        </w:rPr>
        <w:t xml:space="preserve">Днем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входження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) особи </w:t>
      </w:r>
      <w:proofErr w:type="gramStart"/>
      <w:r w:rsidRPr="005648A5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є день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) документа, на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увійшла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(включена, залучена,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обрана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) до складу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>.</w:t>
      </w:r>
    </w:p>
    <w:p w:rsidR="005648A5" w:rsidRPr="005648A5" w:rsidRDefault="005648A5" w:rsidP="00564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відлік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такими особами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з</w:t>
      </w:r>
    </w:p>
    <w:p w:rsidR="005648A5" w:rsidRDefault="005648A5" w:rsidP="0056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8A5">
        <w:rPr>
          <w:rFonts w:ascii="Times New Roman" w:hAnsi="Times New Roman" w:cs="Times New Roman"/>
          <w:sz w:val="28"/>
          <w:szCs w:val="28"/>
        </w:rPr>
        <w:t xml:space="preserve">00 годин 00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дня,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за днем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входження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) особи </w:t>
      </w:r>
      <w:proofErr w:type="gramStart"/>
      <w:r w:rsidRPr="005648A5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(див.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262644" w:rsidRDefault="00262644" w:rsidP="005648A5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62644" w:rsidRDefault="00262644" w:rsidP="005648A5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62644" w:rsidRPr="005648A5" w:rsidRDefault="00262644" w:rsidP="0056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64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575731"/>
            <wp:effectExtent l="0" t="0" r="3175" b="0"/>
            <wp:docPr id="1" name="Рисунок 1" descr="C:\Users\User\Desktop\148640517_864866930965699_86651467531022234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8640517_864866930965699_8665146753102223451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644" w:rsidRDefault="00262644" w:rsidP="00564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8A5" w:rsidRPr="005648A5" w:rsidRDefault="005648A5" w:rsidP="00564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5648A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особа, у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виник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обов’язок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«кандидата на посаду»,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подала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минулий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типу,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«кандидата на посаду» за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>.</w:t>
      </w:r>
    </w:p>
    <w:p w:rsidR="005648A5" w:rsidRPr="005648A5" w:rsidRDefault="005648A5" w:rsidP="0056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подана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«кандидата </w:t>
      </w:r>
      <w:proofErr w:type="gramStart"/>
      <w:r w:rsidRPr="005648A5">
        <w:rPr>
          <w:rFonts w:ascii="Times New Roman" w:hAnsi="Times New Roman" w:cs="Times New Roman"/>
          <w:sz w:val="28"/>
          <w:szCs w:val="28"/>
        </w:rPr>
        <w:t>на посаду</w:t>
      </w:r>
      <w:proofErr w:type="gramEnd"/>
      <w:r w:rsidRPr="005648A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охоплювала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а в особи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виник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обов’язок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щорічна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» за той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самий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, то особа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зобов’язана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щорічна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>».</w:t>
      </w:r>
    </w:p>
    <w:p w:rsidR="005648A5" w:rsidRPr="005648A5" w:rsidRDefault="005648A5" w:rsidP="00564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8A5">
        <w:rPr>
          <w:rFonts w:ascii="Times New Roman" w:hAnsi="Times New Roman" w:cs="Times New Roman"/>
          <w:b/>
          <w:sz w:val="28"/>
          <w:szCs w:val="28"/>
        </w:rPr>
        <w:t>Приклад</w:t>
      </w:r>
      <w:r w:rsidRPr="005648A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«кандидата </w:t>
      </w:r>
      <w:proofErr w:type="gramStart"/>
      <w:r w:rsidRPr="005648A5">
        <w:rPr>
          <w:rFonts w:ascii="Times New Roman" w:hAnsi="Times New Roman" w:cs="Times New Roman"/>
          <w:sz w:val="28"/>
          <w:szCs w:val="28"/>
        </w:rPr>
        <w:t>на посаду</w:t>
      </w:r>
      <w:proofErr w:type="gramEnd"/>
      <w:r w:rsidRPr="005648A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подана у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січні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2020 року й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охоплювала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(2019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), а особу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призначено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на посаду до 01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2020 року.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обов’язок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щорічна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 xml:space="preserve">» за 2019 </w:t>
      </w:r>
      <w:proofErr w:type="spellStart"/>
      <w:r w:rsidRPr="005648A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648A5">
        <w:rPr>
          <w:rFonts w:ascii="Times New Roman" w:hAnsi="Times New Roman" w:cs="Times New Roman"/>
          <w:sz w:val="28"/>
          <w:szCs w:val="28"/>
        </w:rPr>
        <w:t>.</w:t>
      </w:r>
    </w:p>
    <w:p w:rsidR="00636BFD" w:rsidRPr="005648A5" w:rsidRDefault="00636BFD" w:rsidP="0056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36BFD" w:rsidRPr="0056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38"/>
    <w:rsid w:val="00262644"/>
    <w:rsid w:val="002F6F38"/>
    <w:rsid w:val="005648A5"/>
    <w:rsid w:val="00636BFD"/>
    <w:rsid w:val="008F421F"/>
    <w:rsid w:val="00E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5F73"/>
  <w15:chartTrackingRefBased/>
  <w15:docId w15:val="{CA873C79-0E7A-4C3B-BD40-E3CD96BC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2021-02-11T09:54:00Z</dcterms:created>
  <dcterms:modified xsi:type="dcterms:W3CDTF">2021-02-15T12:44:00Z</dcterms:modified>
</cp:coreProperties>
</file>