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C99DA" w14:textId="41BDA893" w:rsidR="007E3B83" w:rsidRPr="007E3B83" w:rsidRDefault="00F47200" w:rsidP="00C12C63">
      <w:pPr>
        <w:shd w:val="clear" w:color="auto" w:fill="FFFFFF"/>
        <w:spacing w:after="0" w:line="240" w:lineRule="auto"/>
        <w:jc w:val="right"/>
        <w:rPr>
          <w:rFonts w:ascii="Times New Roman" w:hAnsi="Times New Roman"/>
          <w:b/>
          <w:bCs/>
          <w:color w:val="000000"/>
          <w:lang w:val="uk-UA" w:eastAsia="ru-RU"/>
        </w:rPr>
      </w:pPr>
      <w:r w:rsidRPr="00D243D6">
        <w:rPr>
          <w:rFonts w:ascii="Times New Roman" w:hAnsi="Times New Roman"/>
          <w:b/>
          <w:sz w:val="28"/>
          <w:szCs w:val="28"/>
          <w:lang w:val="uk-UA"/>
        </w:rPr>
        <w:t xml:space="preserve"> </w:t>
      </w:r>
      <w:bookmarkStart w:id="0" w:name="_GoBack"/>
      <w:bookmarkEnd w:id="0"/>
    </w:p>
    <w:p w14:paraId="5E03EE72" w14:textId="77777777" w:rsidR="005C313B" w:rsidRDefault="005C313B" w:rsidP="007E3B83">
      <w:pPr>
        <w:spacing w:after="0" w:line="240" w:lineRule="auto"/>
        <w:jc w:val="center"/>
        <w:rPr>
          <w:rFonts w:ascii="Times New Roman" w:hAnsi="Times New Roman"/>
          <w:b/>
          <w:bCs/>
          <w:color w:val="000000"/>
          <w:lang w:val="uk-UA" w:eastAsia="ru-RU"/>
        </w:rPr>
      </w:pPr>
    </w:p>
    <w:p w14:paraId="4E397AB0" w14:textId="0C52C2B2" w:rsidR="007E3B83" w:rsidRPr="005C313B" w:rsidRDefault="00A94467" w:rsidP="007E3B83">
      <w:pPr>
        <w:spacing w:after="0" w:line="240" w:lineRule="auto"/>
        <w:jc w:val="center"/>
        <w:rPr>
          <w:rFonts w:ascii="Times New Roman" w:hAnsi="Times New Roman"/>
          <w:b/>
          <w:bCs/>
          <w:color w:val="000000"/>
          <w:lang w:val="uk-UA" w:eastAsia="ru-RU"/>
        </w:rPr>
      </w:pPr>
      <w:r w:rsidRPr="005C313B">
        <w:rPr>
          <w:rFonts w:ascii="Times New Roman" w:hAnsi="Times New Roman"/>
          <w:b/>
          <w:bCs/>
          <w:color w:val="000000"/>
          <w:lang w:val="uk-UA" w:eastAsia="ru-RU"/>
        </w:rPr>
        <w:t>ТЕХНІЧНА СПЕЦИФІКАЦІЯ</w:t>
      </w:r>
    </w:p>
    <w:p w14:paraId="1CCAC5A5" w14:textId="6FE106C1" w:rsidR="00F923C0" w:rsidRDefault="004C074B" w:rsidP="00DF276F">
      <w:pPr>
        <w:spacing w:after="0" w:line="240" w:lineRule="auto"/>
        <w:jc w:val="center"/>
        <w:rPr>
          <w:rFonts w:ascii="Times New Roman" w:hAnsi="Times New Roman"/>
          <w:b/>
          <w:bCs/>
          <w:color w:val="000000"/>
          <w:lang w:val="uk-UA" w:eastAsia="ru-RU"/>
        </w:rPr>
      </w:pPr>
      <w:r w:rsidRPr="004C074B">
        <w:rPr>
          <w:rFonts w:ascii="Times New Roman" w:hAnsi="Times New Roman"/>
          <w:b/>
          <w:bCs/>
          <w:color w:val="000000"/>
          <w:lang w:val="uk-UA" w:eastAsia="ru-RU"/>
        </w:rPr>
        <w:t>Обладнання та витратні матеріали для систем відеоспостереження код за ДК 021:2015:35120000-1-Системи та пристрої нагляду та охорони</w:t>
      </w:r>
    </w:p>
    <w:p w14:paraId="26CD1A05" w14:textId="77777777" w:rsidR="004C074B" w:rsidRPr="005C313B" w:rsidRDefault="004C074B" w:rsidP="00DF276F">
      <w:pPr>
        <w:spacing w:after="0" w:line="240" w:lineRule="auto"/>
        <w:jc w:val="center"/>
        <w:rPr>
          <w:rFonts w:ascii="Times New Roman" w:hAnsi="Times New Roman"/>
          <w:b/>
          <w:bCs/>
          <w:color w:val="000000"/>
          <w:lang w:val="uk-UA" w:eastAsia="ru-RU"/>
        </w:rPr>
      </w:pPr>
    </w:p>
    <w:p w14:paraId="1E0DB68F" w14:textId="18755BBE" w:rsidR="00F923C0" w:rsidRDefault="00F923C0" w:rsidP="00F923C0">
      <w:pPr>
        <w:spacing w:after="0" w:line="240" w:lineRule="auto"/>
        <w:jc w:val="center"/>
        <w:rPr>
          <w:rFonts w:ascii="Times New Roman" w:hAnsi="Times New Roman"/>
          <w:b/>
          <w:i/>
          <w:noProof/>
          <w:lang w:val="uk-UA"/>
        </w:rPr>
      </w:pPr>
      <w:r w:rsidRPr="00F923C0">
        <w:rPr>
          <w:rFonts w:ascii="Times New Roman" w:hAnsi="Times New Roman"/>
          <w:b/>
          <w:i/>
          <w:noProof/>
          <w:lang w:val="uk-UA"/>
        </w:rPr>
        <w:t>Перелік обладнання, що є предметом закупівлі:</w:t>
      </w:r>
    </w:p>
    <w:p w14:paraId="694D502D" w14:textId="77777777" w:rsidR="00F923C0" w:rsidRPr="00F923C0" w:rsidRDefault="00F923C0" w:rsidP="00F923C0">
      <w:pPr>
        <w:spacing w:after="0" w:line="240" w:lineRule="auto"/>
        <w:jc w:val="center"/>
        <w:rPr>
          <w:rFonts w:ascii="Times New Roman" w:hAnsi="Times New Roman"/>
          <w:b/>
          <w:bCs/>
          <w:i/>
          <w:noProof/>
          <w:lang w:val="uk-UA"/>
        </w:rPr>
      </w:pPr>
    </w:p>
    <w:tbl>
      <w:tblPr>
        <w:tblStyle w:val="ac"/>
        <w:tblW w:w="0" w:type="auto"/>
        <w:tblLook w:val="04A0" w:firstRow="1" w:lastRow="0" w:firstColumn="1" w:lastColumn="0" w:noHBand="0" w:noVBand="1"/>
      </w:tblPr>
      <w:tblGrid>
        <w:gridCol w:w="438"/>
        <w:gridCol w:w="6787"/>
        <w:gridCol w:w="1134"/>
        <w:gridCol w:w="1187"/>
      </w:tblGrid>
      <w:tr w:rsidR="00F923C0" w14:paraId="420B70B7" w14:textId="6239ECFB" w:rsidTr="00F923C0">
        <w:trPr>
          <w:trHeight w:val="636"/>
        </w:trPr>
        <w:tc>
          <w:tcPr>
            <w:tcW w:w="438" w:type="dxa"/>
          </w:tcPr>
          <w:p w14:paraId="4523BD6A" w14:textId="1984DA2A" w:rsidR="00F923C0" w:rsidRPr="00F923C0" w:rsidRDefault="00F923C0" w:rsidP="00A94467">
            <w:pPr>
              <w:spacing w:after="0" w:line="240" w:lineRule="auto"/>
              <w:jc w:val="center"/>
              <w:rPr>
                <w:rFonts w:ascii="Times New Roman" w:hAnsi="Times New Roman"/>
                <w:b/>
                <w:noProof/>
                <w:lang w:val="uk-UA"/>
              </w:rPr>
            </w:pPr>
            <w:r w:rsidRPr="00F923C0">
              <w:rPr>
                <w:rFonts w:ascii="Times New Roman" w:hAnsi="Times New Roman"/>
                <w:b/>
                <w:noProof/>
                <w:lang w:val="uk-UA"/>
              </w:rPr>
              <w:t>№</w:t>
            </w:r>
          </w:p>
        </w:tc>
        <w:tc>
          <w:tcPr>
            <w:tcW w:w="6787" w:type="dxa"/>
          </w:tcPr>
          <w:p w14:paraId="07265A69" w14:textId="78B2CF7C" w:rsidR="00F923C0" w:rsidRPr="00F923C0" w:rsidRDefault="00F923C0" w:rsidP="00A94467">
            <w:pPr>
              <w:spacing w:after="0" w:line="240" w:lineRule="auto"/>
              <w:jc w:val="center"/>
              <w:rPr>
                <w:rFonts w:ascii="Times New Roman" w:hAnsi="Times New Roman"/>
                <w:b/>
                <w:noProof/>
                <w:lang w:val="uk-UA"/>
              </w:rPr>
            </w:pPr>
            <w:r w:rsidRPr="00F923C0">
              <w:rPr>
                <w:rFonts w:ascii="Times New Roman" w:hAnsi="Times New Roman"/>
                <w:b/>
                <w:noProof/>
                <w:lang w:val="uk-UA"/>
              </w:rPr>
              <w:t>Найменування обладнання</w:t>
            </w:r>
          </w:p>
        </w:tc>
        <w:tc>
          <w:tcPr>
            <w:tcW w:w="1134" w:type="dxa"/>
          </w:tcPr>
          <w:p w14:paraId="65672BE2" w14:textId="48DB2261" w:rsidR="00F923C0" w:rsidRPr="00F923C0" w:rsidRDefault="00F923C0" w:rsidP="00F923C0">
            <w:pPr>
              <w:spacing w:after="0" w:line="240" w:lineRule="auto"/>
              <w:jc w:val="center"/>
              <w:rPr>
                <w:rFonts w:ascii="Times New Roman" w:hAnsi="Times New Roman"/>
                <w:b/>
                <w:noProof/>
                <w:lang w:val="uk-UA"/>
              </w:rPr>
            </w:pPr>
            <w:r w:rsidRPr="00F923C0">
              <w:rPr>
                <w:rFonts w:ascii="Times New Roman" w:hAnsi="Times New Roman"/>
                <w:b/>
                <w:noProof/>
                <w:lang w:val="uk-UA"/>
              </w:rPr>
              <w:t xml:space="preserve">Один. виміру </w:t>
            </w:r>
          </w:p>
        </w:tc>
        <w:tc>
          <w:tcPr>
            <w:tcW w:w="1187" w:type="dxa"/>
          </w:tcPr>
          <w:p w14:paraId="634531BF" w14:textId="1F2608C9" w:rsidR="00F923C0" w:rsidRPr="00F923C0" w:rsidRDefault="00F923C0" w:rsidP="00A94467">
            <w:pPr>
              <w:spacing w:after="0" w:line="240" w:lineRule="auto"/>
              <w:jc w:val="center"/>
              <w:rPr>
                <w:rFonts w:ascii="Times New Roman" w:hAnsi="Times New Roman"/>
                <w:b/>
                <w:noProof/>
                <w:lang w:val="uk-UA"/>
              </w:rPr>
            </w:pPr>
            <w:r w:rsidRPr="00F923C0">
              <w:rPr>
                <w:rFonts w:ascii="Times New Roman" w:hAnsi="Times New Roman"/>
                <w:b/>
                <w:noProof/>
                <w:lang w:val="uk-UA"/>
              </w:rPr>
              <w:t>Кількість</w:t>
            </w:r>
          </w:p>
        </w:tc>
      </w:tr>
      <w:tr w:rsidR="00F923C0" w:rsidRPr="00F923C0" w14:paraId="7252A762" w14:textId="7092610C" w:rsidTr="00F923C0">
        <w:trPr>
          <w:trHeight w:val="702"/>
        </w:trPr>
        <w:tc>
          <w:tcPr>
            <w:tcW w:w="438" w:type="dxa"/>
          </w:tcPr>
          <w:p w14:paraId="4BF000BC" w14:textId="64FC3D49" w:rsidR="00F923C0" w:rsidRPr="00F923C0" w:rsidRDefault="00F923C0" w:rsidP="00F923C0">
            <w:pPr>
              <w:spacing w:after="0" w:line="240" w:lineRule="auto"/>
              <w:rPr>
                <w:rFonts w:ascii="Times New Roman" w:hAnsi="Times New Roman"/>
                <w:color w:val="101010"/>
                <w:lang w:val="uk-UA"/>
              </w:rPr>
            </w:pPr>
            <w:r w:rsidRPr="00F923C0">
              <w:rPr>
                <w:rFonts w:ascii="Times New Roman" w:hAnsi="Times New Roman"/>
                <w:color w:val="101010"/>
                <w:lang w:val="uk-UA"/>
              </w:rPr>
              <w:t>1</w:t>
            </w:r>
          </w:p>
        </w:tc>
        <w:tc>
          <w:tcPr>
            <w:tcW w:w="6787" w:type="dxa"/>
          </w:tcPr>
          <w:p w14:paraId="5159077C" w14:textId="304F9D25" w:rsidR="00F923C0" w:rsidRPr="00F923C0" w:rsidRDefault="0026639E" w:rsidP="00F923C0">
            <w:pPr>
              <w:spacing w:after="0" w:line="240" w:lineRule="auto"/>
              <w:jc w:val="both"/>
              <w:rPr>
                <w:rFonts w:ascii="Times New Roman" w:hAnsi="Times New Roman"/>
                <w:color w:val="101010"/>
                <w:lang w:val="uk-UA"/>
              </w:rPr>
            </w:pPr>
            <w:r>
              <w:rPr>
                <w:rFonts w:ascii="Times New Roman" w:hAnsi="Times New Roman"/>
                <w:color w:val="101010"/>
                <w:lang w:val="uk-UA"/>
              </w:rPr>
              <w:t>Мережевий IP-</w:t>
            </w:r>
            <w:r w:rsidR="00F923C0" w:rsidRPr="00F923C0">
              <w:rPr>
                <w:rFonts w:ascii="Times New Roman" w:hAnsi="Times New Roman"/>
                <w:color w:val="101010"/>
                <w:lang w:val="uk-UA"/>
              </w:rPr>
              <w:t>відеореєстратор «Uniview NVR502-32B»</w:t>
            </w:r>
            <w:r w:rsidR="00F923C0" w:rsidRPr="00F923C0">
              <w:rPr>
                <w:rFonts w:ascii="Times New Roman" w:hAnsi="Times New Roman"/>
                <w:bCs/>
                <w:lang w:val="uk-UA"/>
              </w:rPr>
              <w:t xml:space="preserve"> </w:t>
            </w:r>
            <w:r w:rsidR="00F923C0" w:rsidRPr="00F923C0">
              <w:rPr>
                <w:rFonts w:ascii="Times New Roman" w:hAnsi="Times New Roman"/>
                <w:bCs/>
                <w:color w:val="101010"/>
                <w:lang w:val="uk-UA"/>
              </w:rPr>
              <w:t>(або еквівалент який відповідає або кращий заявленим характеристикам)</w:t>
            </w:r>
          </w:p>
        </w:tc>
        <w:tc>
          <w:tcPr>
            <w:tcW w:w="1134" w:type="dxa"/>
            <w:shd w:val="clear" w:color="auto" w:fill="auto"/>
          </w:tcPr>
          <w:p w14:paraId="5F80FC0F" w14:textId="00D711BD" w:rsidR="00F923C0" w:rsidRPr="00F923C0" w:rsidRDefault="00F923C0" w:rsidP="00F923C0">
            <w:pPr>
              <w:spacing w:after="0" w:line="240" w:lineRule="auto"/>
              <w:jc w:val="center"/>
              <w:rPr>
                <w:rFonts w:ascii="Times New Roman" w:hAnsi="Times New Roman"/>
                <w:color w:val="101010"/>
                <w:lang w:val="uk-UA"/>
              </w:rPr>
            </w:pPr>
            <w:r w:rsidRPr="00F923C0">
              <w:rPr>
                <w:rFonts w:ascii="Times New Roman" w:hAnsi="Times New Roman"/>
                <w:color w:val="101010"/>
                <w:lang w:val="uk-UA"/>
              </w:rPr>
              <w:t>одиниць</w:t>
            </w:r>
          </w:p>
        </w:tc>
        <w:tc>
          <w:tcPr>
            <w:tcW w:w="1187" w:type="dxa"/>
          </w:tcPr>
          <w:p w14:paraId="3AA20272" w14:textId="7907E9A2" w:rsidR="00F923C0" w:rsidRPr="00F923C0" w:rsidRDefault="00F923C0" w:rsidP="00F923C0">
            <w:pPr>
              <w:spacing w:after="0" w:line="240" w:lineRule="auto"/>
              <w:jc w:val="center"/>
              <w:rPr>
                <w:rFonts w:ascii="Times New Roman" w:hAnsi="Times New Roman"/>
                <w:color w:val="101010"/>
                <w:lang w:val="uk-UA"/>
              </w:rPr>
            </w:pPr>
            <w:r w:rsidRPr="00F923C0">
              <w:rPr>
                <w:rFonts w:ascii="Times New Roman" w:hAnsi="Times New Roman"/>
                <w:color w:val="101010"/>
                <w:lang w:val="uk-UA"/>
              </w:rPr>
              <w:t>6</w:t>
            </w:r>
          </w:p>
        </w:tc>
      </w:tr>
      <w:tr w:rsidR="00F923C0" w:rsidRPr="00F923C0" w14:paraId="0AB26861" w14:textId="74449744" w:rsidTr="00F923C0">
        <w:trPr>
          <w:trHeight w:val="926"/>
        </w:trPr>
        <w:tc>
          <w:tcPr>
            <w:tcW w:w="438" w:type="dxa"/>
          </w:tcPr>
          <w:p w14:paraId="67EC55EE" w14:textId="55D024E6" w:rsidR="00F923C0" w:rsidRPr="00F923C0" w:rsidRDefault="00F923C0" w:rsidP="00F923C0">
            <w:pPr>
              <w:spacing w:after="0" w:line="240" w:lineRule="auto"/>
              <w:rPr>
                <w:rFonts w:ascii="Times New Roman" w:hAnsi="Times New Roman"/>
                <w:color w:val="101010"/>
                <w:lang w:val="uk-UA"/>
              </w:rPr>
            </w:pPr>
            <w:r w:rsidRPr="00F923C0">
              <w:rPr>
                <w:rFonts w:ascii="Times New Roman" w:hAnsi="Times New Roman"/>
                <w:color w:val="101010"/>
                <w:lang w:val="uk-UA"/>
              </w:rPr>
              <w:t>2</w:t>
            </w:r>
          </w:p>
        </w:tc>
        <w:tc>
          <w:tcPr>
            <w:tcW w:w="6787" w:type="dxa"/>
          </w:tcPr>
          <w:p w14:paraId="70A98B10" w14:textId="74E8E8FA" w:rsidR="00F923C0" w:rsidRPr="00F923C0" w:rsidRDefault="00F923C0" w:rsidP="00F923C0">
            <w:pPr>
              <w:spacing w:after="0" w:line="240" w:lineRule="auto"/>
              <w:jc w:val="both"/>
              <w:rPr>
                <w:rFonts w:ascii="Times New Roman" w:hAnsi="Times New Roman"/>
                <w:color w:val="101010"/>
                <w:lang w:val="uk-UA"/>
              </w:rPr>
            </w:pPr>
            <w:r w:rsidRPr="00F923C0">
              <w:rPr>
                <w:rFonts w:ascii="Times New Roman" w:hAnsi="Times New Roman"/>
                <w:color w:val="101010"/>
                <w:lang w:val="uk-UA"/>
              </w:rPr>
              <w:t>IP-відеокамера «Uniview IPC3612LB-ADF28K-H»</w:t>
            </w:r>
            <w:r>
              <w:rPr>
                <w:rFonts w:ascii="Times New Roman" w:hAnsi="Times New Roman"/>
                <w:color w:val="101010"/>
                <w:lang w:val="uk-UA"/>
              </w:rPr>
              <w:t xml:space="preserve"> </w:t>
            </w:r>
            <w:r w:rsidRPr="00F923C0">
              <w:rPr>
                <w:rFonts w:ascii="Times New Roman" w:hAnsi="Times New Roman"/>
                <w:color w:val="101010"/>
                <w:lang w:val="uk-UA"/>
              </w:rPr>
              <w:t>із вбудованим мікрофоном (або еквівалент який відповідає або кращий заявленим характеристикам)</w:t>
            </w:r>
          </w:p>
        </w:tc>
        <w:tc>
          <w:tcPr>
            <w:tcW w:w="1134" w:type="dxa"/>
            <w:shd w:val="clear" w:color="auto" w:fill="auto"/>
          </w:tcPr>
          <w:p w14:paraId="3348CB77" w14:textId="69E7FE97" w:rsidR="00F923C0" w:rsidRPr="00F923C0" w:rsidRDefault="00F923C0" w:rsidP="00F923C0">
            <w:pPr>
              <w:spacing w:after="0" w:line="240" w:lineRule="auto"/>
              <w:jc w:val="center"/>
              <w:rPr>
                <w:rFonts w:ascii="Times New Roman" w:hAnsi="Times New Roman"/>
                <w:color w:val="101010"/>
                <w:lang w:val="uk-UA"/>
              </w:rPr>
            </w:pPr>
            <w:r w:rsidRPr="00F923C0">
              <w:rPr>
                <w:rFonts w:ascii="Times New Roman" w:hAnsi="Times New Roman"/>
                <w:color w:val="101010"/>
                <w:lang w:val="uk-UA"/>
              </w:rPr>
              <w:t>одиниць</w:t>
            </w:r>
          </w:p>
        </w:tc>
        <w:tc>
          <w:tcPr>
            <w:tcW w:w="1187" w:type="dxa"/>
          </w:tcPr>
          <w:p w14:paraId="066C1354" w14:textId="3F9AE948" w:rsidR="00F923C0" w:rsidRPr="00F923C0" w:rsidRDefault="00F923C0" w:rsidP="00F923C0">
            <w:pPr>
              <w:spacing w:after="0" w:line="240" w:lineRule="auto"/>
              <w:jc w:val="center"/>
              <w:rPr>
                <w:rFonts w:ascii="Times New Roman" w:hAnsi="Times New Roman"/>
                <w:color w:val="101010"/>
                <w:lang w:val="uk-UA"/>
              </w:rPr>
            </w:pPr>
            <w:r w:rsidRPr="00F923C0">
              <w:rPr>
                <w:rFonts w:ascii="Times New Roman" w:hAnsi="Times New Roman"/>
                <w:color w:val="101010"/>
                <w:lang w:val="uk-UA"/>
              </w:rPr>
              <w:t>160</w:t>
            </w:r>
          </w:p>
        </w:tc>
      </w:tr>
      <w:tr w:rsidR="00F923C0" w:rsidRPr="00F923C0" w14:paraId="29CC5939" w14:textId="7B2E284C" w:rsidTr="00F923C0">
        <w:trPr>
          <w:trHeight w:val="568"/>
        </w:trPr>
        <w:tc>
          <w:tcPr>
            <w:tcW w:w="438" w:type="dxa"/>
          </w:tcPr>
          <w:p w14:paraId="795B0409" w14:textId="041ED8FA" w:rsidR="00F923C0" w:rsidRPr="00F923C0" w:rsidRDefault="00F923C0" w:rsidP="00F923C0">
            <w:pPr>
              <w:spacing w:after="0" w:line="240" w:lineRule="auto"/>
              <w:rPr>
                <w:rFonts w:ascii="Times New Roman" w:hAnsi="Times New Roman"/>
                <w:color w:val="101010"/>
                <w:lang w:val="uk-UA"/>
              </w:rPr>
            </w:pPr>
            <w:r w:rsidRPr="00F923C0">
              <w:rPr>
                <w:rFonts w:ascii="Times New Roman" w:hAnsi="Times New Roman"/>
                <w:color w:val="101010"/>
                <w:lang w:val="uk-UA"/>
              </w:rPr>
              <w:t>3</w:t>
            </w:r>
          </w:p>
        </w:tc>
        <w:tc>
          <w:tcPr>
            <w:tcW w:w="6787" w:type="dxa"/>
          </w:tcPr>
          <w:p w14:paraId="33B6D351" w14:textId="47F543DC" w:rsidR="00F923C0" w:rsidRPr="00F923C0" w:rsidRDefault="00F923C0" w:rsidP="00F923C0">
            <w:pPr>
              <w:spacing w:after="0" w:line="240" w:lineRule="auto"/>
              <w:jc w:val="both"/>
              <w:rPr>
                <w:rFonts w:ascii="Times New Roman" w:hAnsi="Times New Roman"/>
                <w:color w:val="101010"/>
                <w:lang w:val="uk-UA"/>
              </w:rPr>
            </w:pPr>
            <w:r w:rsidRPr="00F923C0">
              <w:rPr>
                <w:rFonts w:ascii="Times New Roman" w:hAnsi="Times New Roman"/>
                <w:color w:val="101010"/>
                <w:lang w:val="uk-UA"/>
              </w:rPr>
              <w:t>Монтажна коробка Atis AB-Q130</w:t>
            </w:r>
            <w:r>
              <w:rPr>
                <w:rFonts w:ascii="Times New Roman" w:hAnsi="Times New Roman"/>
                <w:color w:val="101010"/>
                <w:lang w:val="uk-UA"/>
              </w:rPr>
              <w:t xml:space="preserve"> </w:t>
            </w:r>
            <w:r w:rsidRPr="00F923C0">
              <w:rPr>
                <w:rFonts w:ascii="Times New Roman" w:hAnsi="Times New Roman"/>
                <w:color w:val="101010"/>
                <w:lang w:val="uk-UA"/>
              </w:rPr>
              <w:t>(або еквівалент який відповідає або кращий заявленим характеристикам)</w:t>
            </w:r>
          </w:p>
        </w:tc>
        <w:tc>
          <w:tcPr>
            <w:tcW w:w="1134" w:type="dxa"/>
            <w:shd w:val="clear" w:color="auto" w:fill="auto"/>
          </w:tcPr>
          <w:p w14:paraId="07D5A29F" w14:textId="16294736" w:rsidR="00F923C0" w:rsidRPr="00F923C0" w:rsidRDefault="00F923C0" w:rsidP="00F923C0">
            <w:pPr>
              <w:spacing w:after="0" w:line="240" w:lineRule="auto"/>
              <w:jc w:val="center"/>
              <w:rPr>
                <w:rFonts w:ascii="Times New Roman" w:hAnsi="Times New Roman"/>
                <w:color w:val="101010"/>
                <w:lang w:val="uk-UA"/>
              </w:rPr>
            </w:pPr>
            <w:r w:rsidRPr="00F923C0">
              <w:rPr>
                <w:rFonts w:ascii="Times New Roman" w:hAnsi="Times New Roman"/>
                <w:color w:val="101010"/>
                <w:lang w:val="uk-UA"/>
              </w:rPr>
              <w:t>шт.</w:t>
            </w:r>
          </w:p>
        </w:tc>
        <w:tc>
          <w:tcPr>
            <w:tcW w:w="1187" w:type="dxa"/>
          </w:tcPr>
          <w:p w14:paraId="34CCE0F3" w14:textId="34F44BB2" w:rsidR="00F923C0" w:rsidRPr="00F923C0" w:rsidRDefault="00F923C0" w:rsidP="00F923C0">
            <w:pPr>
              <w:spacing w:after="0" w:line="240" w:lineRule="auto"/>
              <w:jc w:val="center"/>
              <w:rPr>
                <w:rFonts w:ascii="Times New Roman" w:hAnsi="Times New Roman"/>
                <w:color w:val="101010"/>
                <w:lang w:val="uk-UA"/>
              </w:rPr>
            </w:pPr>
            <w:r w:rsidRPr="00F923C0">
              <w:rPr>
                <w:rFonts w:ascii="Times New Roman" w:hAnsi="Times New Roman"/>
                <w:color w:val="101010"/>
                <w:lang w:val="uk-UA"/>
              </w:rPr>
              <w:t>170</w:t>
            </w:r>
          </w:p>
        </w:tc>
      </w:tr>
    </w:tbl>
    <w:p w14:paraId="535794B3" w14:textId="577F748E" w:rsidR="00F923C0" w:rsidRDefault="00F923C0" w:rsidP="00A94467">
      <w:pPr>
        <w:spacing w:after="0" w:line="240" w:lineRule="auto"/>
        <w:jc w:val="center"/>
        <w:rPr>
          <w:rFonts w:ascii="Times New Roman" w:hAnsi="Times New Roman"/>
          <w:b/>
          <w:i/>
          <w:noProof/>
          <w:lang w:val="uk-UA"/>
        </w:rPr>
      </w:pPr>
    </w:p>
    <w:p w14:paraId="4FA75B3A" w14:textId="77777777" w:rsidR="0026639E" w:rsidRPr="00F923C0" w:rsidRDefault="0026639E" w:rsidP="00A94467">
      <w:pPr>
        <w:spacing w:after="0" w:line="240" w:lineRule="auto"/>
        <w:jc w:val="center"/>
        <w:rPr>
          <w:rFonts w:ascii="Times New Roman" w:hAnsi="Times New Roman"/>
          <w:b/>
          <w:i/>
          <w:noProof/>
          <w:lang w:val="uk-UA"/>
        </w:rPr>
      </w:pPr>
    </w:p>
    <w:p w14:paraId="12D95330" w14:textId="77777777" w:rsidR="00F923C0" w:rsidRPr="00F923C0" w:rsidRDefault="00F923C0" w:rsidP="00F923C0">
      <w:pPr>
        <w:spacing w:after="0" w:line="240" w:lineRule="auto"/>
        <w:jc w:val="center"/>
        <w:rPr>
          <w:rFonts w:ascii="Times New Roman" w:hAnsi="Times New Roman"/>
          <w:b/>
          <w:bCs/>
          <w:i/>
          <w:color w:val="000000"/>
          <w:lang w:val="uk-UA" w:eastAsia="ru-RU"/>
        </w:rPr>
      </w:pPr>
      <w:r w:rsidRPr="00F923C0">
        <w:rPr>
          <w:rFonts w:ascii="Times New Roman" w:hAnsi="Times New Roman"/>
          <w:b/>
          <w:bCs/>
          <w:i/>
          <w:color w:val="000000"/>
          <w:lang w:val="uk-UA" w:eastAsia="ru-RU"/>
        </w:rPr>
        <w:t>Інформація про необхідні технічні,  якісні та кількісні характеристики предмета закупівлі</w:t>
      </w:r>
    </w:p>
    <w:p w14:paraId="569BD66A" w14:textId="08FEA110" w:rsidR="005C313B" w:rsidRPr="005C313B" w:rsidRDefault="005C313B" w:rsidP="005C313B">
      <w:pPr>
        <w:spacing w:after="0" w:line="240" w:lineRule="auto"/>
        <w:jc w:val="right"/>
        <w:rPr>
          <w:rFonts w:ascii="Times New Roman" w:hAnsi="Times New Roman"/>
          <w:b/>
          <w:bCs/>
          <w:color w:val="000000"/>
          <w:sz w:val="20"/>
          <w:szCs w:val="20"/>
          <w:lang w:val="uk-UA" w:eastAsia="ru-RU"/>
        </w:rPr>
      </w:pPr>
      <w:r w:rsidRPr="005C313B">
        <w:rPr>
          <w:rFonts w:ascii="Times New Roman" w:hAnsi="Times New Roman"/>
          <w:b/>
          <w:bCs/>
          <w:color w:val="000000"/>
          <w:sz w:val="20"/>
          <w:szCs w:val="20"/>
          <w:lang w:val="uk-UA" w:eastAsia="ru-RU"/>
        </w:rPr>
        <w:t>Таблиця 1</w:t>
      </w:r>
    </w:p>
    <w:tbl>
      <w:tblPr>
        <w:tblStyle w:val="ac"/>
        <w:tblW w:w="9659" w:type="dxa"/>
        <w:tblLook w:val="04A0" w:firstRow="1" w:lastRow="0" w:firstColumn="1" w:lastColumn="0" w:noHBand="0" w:noVBand="1"/>
      </w:tblPr>
      <w:tblGrid>
        <w:gridCol w:w="3256"/>
        <w:gridCol w:w="3685"/>
        <w:gridCol w:w="2718"/>
      </w:tblGrid>
      <w:tr w:rsidR="00A34E06" w:rsidRPr="005C313B" w14:paraId="62445EB9" w14:textId="77777777" w:rsidTr="005C313B">
        <w:trPr>
          <w:trHeight w:val="500"/>
        </w:trPr>
        <w:tc>
          <w:tcPr>
            <w:tcW w:w="3256" w:type="dxa"/>
          </w:tcPr>
          <w:p w14:paraId="17E75E10" w14:textId="7A0E2401" w:rsidR="00A34E06" w:rsidRPr="00D76303" w:rsidRDefault="00A34E06" w:rsidP="00A34E06">
            <w:pPr>
              <w:spacing w:after="0" w:line="240" w:lineRule="auto"/>
              <w:jc w:val="center"/>
              <w:rPr>
                <w:rFonts w:ascii="Times New Roman" w:hAnsi="Times New Roman"/>
                <w:color w:val="101010"/>
                <w:lang w:val="uk-UA"/>
              </w:rPr>
            </w:pPr>
            <w:r w:rsidRPr="00D76303">
              <w:rPr>
                <w:rFonts w:ascii="Times New Roman" w:hAnsi="Times New Roman"/>
                <w:b/>
                <w:bCs/>
                <w:lang w:val="uk-UA"/>
              </w:rPr>
              <w:t>Параметри</w:t>
            </w:r>
          </w:p>
        </w:tc>
        <w:tc>
          <w:tcPr>
            <w:tcW w:w="3685" w:type="dxa"/>
            <w:vAlign w:val="center"/>
          </w:tcPr>
          <w:p w14:paraId="22105A31" w14:textId="0B8835B3" w:rsidR="00A34E06" w:rsidRPr="00D76303" w:rsidRDefault="00A34E06" w:rsidP="00A34E06">
            <w:pPr>
              <w:spacing w:after="0" w:line="240" w:lineRule="auto"/>
              <w:jc w:val="center"/>
              <w:rPr>
                <w:rFonts w:ascii="Times New Roman" w:hAnsi="Times New Roman"/>
                <w:b/>
                <w:bCs/>
                <w:lang w:val="uk-UA"/>
              </w:rPr>
            </w:pPr>
            <w:r w:rsidRPr="00D76303">
              <w:rPr>
                <w:rFonts w:ascii="Times New Roman" w:hAnsi="Times New Roman"/>
                <w:b/>
                <w:bCs/>
                <w:lang w:val="uk-UA"/>
              </w:rPr>
              <w:t>Технічні характеристики</w:t>
            </w:r>
          </w:p>
        </w:tc>
        <w:tc>
          <w:tcPr>
            <w:tcW w:w="2718" w:type="dxa"/>
          </w:tcPr>
          <w:p w14:paraId="6860BD20" w14:textId="0380C6E8" w:rsidR="00A34E06" w:rsidRPr="00D76303" w:rsidRDefault="00A34E06" w:rsidP="00A34E06">
            <w:pPr>
              <w:spacing w:after="0" w:line="240" w:lineRule="auto"/>
              <w:jc w:val="center"/>
              <w:rPr>
                <w:rFonts w:ascii="Times New Roman" w:hAnsi="Times New Roman"/>
                <w:b/>
                <w:bCs/>
                <w:color w:val="000000"/>
                <w:lang w:val="uk-UA" w:eastAsia="ru-RU"/>
              </w:rPr>
            </w:pPr>
            <w:r w:rsidRPr="00D76303">
              <w:rPr>
                <w:rFonts w:ascii="Times New Roman" w:hAnsi="Times New Roman"/>
                <w:b/>
                <w:bCs/>
                <w:lang w:val="uk-UA"/>
              </w:rPr>
              <w:t>Пропозиція учасника</w:t>
            </w:r>
          </w:p>
        </w:tc>
      </w:tr>
      <w:tr w:rsidR="00F923C0" w:rsidRPr="005C313B" w14:paraId="062992E1" w14:textId="77777777" w:rsidTr="005C313B">
        <w:tc>
          <w:tcPr>
            <w:tcW w:w="6941" w:type="dxa"/>
            <w:gridSpan w:val="2"/>
          </w:tcPr>
          <w:p w14:paraId="7DB90E27" w14:textId="1DC470F5" w:rsidR="00F923C0" w:rsidRPr="00D76303" w:rsidRDefault="00613754" w:rsidP="00F923C0">
            <w:pPr>
              <w:spacing w:after="0" w:line="240" w:lineRule="auto"/>
              <w:jc w:val="both"/>
              <w:rPr>
                <w:rFonts w:ascii="Times New Roman" w:hAnsi="Times New Roman"/>
                <w:b/>
                <w:color w:val="101010"/>
                <w:lang w:val="uk-UA"/>
              </w:rPr>
            </w:pPr>
            <w:r>
              <w:rPr>
                <w:rFonts w:ascii="Times New Roman" w:hAnsi="Times New Roman"/>
                <w:b/>
                <w:color w:val="101010"/>
                <w:lang w:val="uk-UA"/>
              </w:rPr>
              <w:t>Мережевий IP-</w:t>
            </w:r>
            <w:r w:rsidR="00F923C0" w:rsidRPr="00D76303">
              <w:rPr>
                <w:rFonts w:ascii="Times New Roman" w:hAnsi="Times New Roman"/>
                <w:b/>
                <w:color w:val="101010"/>
                <w:lang w:val="uk-UA"/>
              </w:rPr>
              <w:t>відеореєстратор «Uniview NVR502-32B»</w:t>
            </w:r>
            <w:r w:rsidR="00F923C0" w:rsidRPr="00D76303">
              <w:rPr>
                <w:rFonts w:ascii="Times New Roman" w:hAnsi="Times New Roman"/>
                <w:b/>
                <w:bCs/>
                <w:lang w:val="uk-UA"/>
              </w:rPr>
              <w:t xml:space="preserve"> </w:t>
            </w:r>
            <w:r w:rsidR="00F923C0" w:rsidRPr="00D76303">
              <w:rPr>
                <w:rFonts w:ascii="Times New Roman" w:hAnsi="Times New Roman"/>
                <w:b/>
                <w:bCs/>
                <w:color w:val="101010"/>
                <w:lang w:val="uk-UA"/>
              </w:rPr>
              <w:t>(або еквівалент який відповідає або кращий заявленим характеристикам):</w:t>
            </w:r>
          </w:p>
        </w:tc>
        <w:tc>
          <w:tcPr>
            <w:tcW w:w="2718" w:type="dxa"/>
          </w:tcPr>
          <w:p w14:paraId="3F60F87C" w14:textId="77777777" w:rsidR="00F923C0" w:rsidRPr="00D76303" w:rsidRDefault="00F923C0" w:rsidP="00F923C0">
            <w:pPr>
              <w:spacing w:after="0" w:line="240" w:lineRule="auto"/>
              <w:jc w:val="center"/>
              <w:rPr>
                <w:rFonts w:ascii="Times New Roman" w:hAnsi="Times New Roman"/>
                <w:b/>
                <w:bCs/>
                <w:color w:val="000000"/>
                <w:lang w:val="uk-UA" w:eastAsia="ru-RU"/>
              </w:rPr>
            </w:pPr>
          </w:p>
        </w:tc>
      </w:tr>
      <w:tr w:rsidR="00F923C0" w:rsidRPr="005C313B" w14:paraId="40EC2AB0" w14:textId="77777777" w:rsidTr="00C92CCF">
        <w:tc>
          <w:tcPr>
            <w:tcW w:w="3256" w:type="dxa"/>
            <w:tcBorders>
              <w:bottom w:val="single" w:sz="4" w:space="0" w:color="auto"/>
            </w:tcBorders>
          </w:tcPr>
          <w:p w14:paraId="71B170E8" w14:textId="4731301C" w:rsidR="00F923C0" w:rsidRPr="00D76303" w:rsidRDefault="00F923C0" w:rsidP="00F923C0">
            <w:pPr>
              <w:spacing w:after="0" w:line="240" w:lineRule="auto"/>
              <w:rPr>
                <w:rFonts w:ascii="Times New Roman" w:hAnsi="Times New Roman"/>
                <w:color w:val="000000"/>
                <w:lang w:val="uk-UA" w:eastAsia="ru-RU"/>
              </w:rPr>
            </w:pPr>
            <w:r w:rsidRPr="00D76303">
              <w:rPr>
                <w:rFonts w:ascii="Times New Roman" w:hAnsi="Times New Roman"/>
                <w:lang w:val="uk-UA"/>
              </w:rPr>
              <w:t>Кількість каналів</w:t>
            </w:r>
          </w:p>
        </w:tc>
        <w:tc>
          <w:tcPr>
            <w:tcW w:w="3685" w:type="dxa"/>
            <w:tcBorders>
              <w:bottom w:val="single" w:sz="4" w:space="0" w:color="auto"/>
              <w:right w:val="single" w:sz="4" w:space="0" w:color="auto"/>
            </w:tcBorders>
          </w:tcPr>
          <w:p w14:paraId="3F455E28" w14:textId="396B921C" w:rsidR="00F923C0" w:rsidRPr="00D76303" w:rsidRDefault="00D76303" w:rsidP="00F923C0">
            <w:pPr>
              <w:spacing w:after="0" w:line="240" w:lineRule="auto"/>
              <w:rPr>
                <w:rFonts w:ascii="Times New Roman" w:hAnsi="Times New Roman"/>
                <w:b/>
                <w:bCs/>
                <w:color w:val="000000"/>
                <w:lang w:val="uk-UA" w:eastAsia="ru-RU"/>
              </w:rPr>
            </w:pPr>
            <w:r w:rsidRPr="00D76303">
              <w:rPr>
                <w:rFonts w:ascii="Times New Roman" w:hAnsi="Times New Roman"/>
                <w:lang w:val="uk-UA"/>
              </w:rPr>
              <w:t xml:space="preserve">не менше: </w:t>
            </w:r>
            <w:r w:rsidR="00F923C0" w:rsidRPr="00D76303">
              <w:rPr>
                <w:rFonts w:ascii="Times New Roman" w:hAnsi="Times New Roman"/>
                <w:lang w:val="uk-UA"/>
              </w:rPr>
              <w:t>32</w:t>
            </w:r>
          </w:p>
        </w:tc>
        <w:tc>
          <w:tcPr>
            <w:tcW w:w="2718" w:type="dxa"/>
          </w:tcPr>
          <w:p w14:paraId="6339F155" w14:textId="77777777" w:rsidR="00F923C0" w:rsidRPr="00D76303" w:rsidRDefault="00F923C0" w:rsidP="00F923C0">
            <w:pPr>
              <w:spacing w:after="0" w:line="240" w:lineRule="auto"/>
              <w:jc w:val="center"/>
              <w:rPr>
                <w:rFonts w:ascii="Times New Roman" w:hAnsi="Times New Roman"/>
                <w:b/>
                <w:bCs/>
                <w:color w:val="000000"/>
                <w:lang w:val="uk-UA" w:eastAsia="ru-RU"/>
              </w:rPr>
            </w:pPr>
          </w:p>
        </w:tc>
      </w:tr>
      <w:tr w:rsidR="00F923C0" w:rsidRPr="005C313B" w14:paraId="35E41056" w14:textId="77777777" w:rsidTr="00C92CCF">
        <w:tc>
          <w:tcPr>
            <w:tcW w:w="3256" w:type="dxa"/>
            <w:tcBorders>
              <w:top w:val="single" w:sz="4" w:space="0" w:color="auto"/>
              <w:bottom w:val="single" w:sz="4" w:space="0" w:color="auto"/>
            </w:tcBorders>
          </w:tcPr>
          <w:p w14:paraId="4500F4BE" w14:textId="007C7517" w:rsidR="00F923C0" w:rsidRPr="00D76303" w:rsidRDefault="00F923C0" w:rsidP="00F923C0">
            <w:pPr>
              <w:spacing w:after="0" w:line="240" w:lineRule="auto"/>
              <w:rPr>
                <w:rFonts w:ascii="Times New Roman" w:hAnsi="Times New Roman"/>
                <w:color w:val="000000"/>
                <w:lang w:val="uk-UA" w:eastAsia="ru-RU"/>
              </w:rPr>
            </w:pPr>
            <w:r w:rsidRPr="00D76303">
              <w:rPr>
                <w:rFonts w:ascii="Times New Roman" w:hAnsi="Times New Roman"/>
                <w:lang w:val="uk-UA"/>
              </w:rPr>
              <w:t>Підтримка відеоформатів</w:t>
            </w:r>
          </w:p>
        </w:tc>
        <w:tc>
          <w:tcPr>
            <w:tcW w:w="3685" w:type="dxa"/>
            <w:tcBorders>
              <w:top w:val="single" w:sz="4" w:space="0" w:color="auto"/>
              <w:bottom w:val="single" w:sz="4" w:space="0" w:color="auto"/>
              <w:right w:val="single" w:sz="4" w:space="0" w:color="auto"/>
            </w:tcBorders>
          </w:tcPr>
          <w:p w14:paraId="50BA028D" w14:textId="41A4A6D5" w:rsidR="00F923C0" w:rsidRPr="00D76303" w:rsidRDefault="00F923C0" w:rsidP="00F923C0">
            <w:pPr>
              <w:spacing w:after="0" w:line="240" w:lineRule="auto"/>
              <w:rPr>
                <w:rFonts w:ascii="Times New Roman" w:hAnsi="Times New Roman"/>
                <w:b/>
                <w:bCs/>
                <w:color w:val="000000"/>
                <w:lang w:val="uk-UA" w:eastAsia="ru-RU"/>
              </w:rPr>
            </w:pPr>
            <w:r w:rsidRPr="00D76303">
              <w:rPr>
                <w:rFonts w:ascii="Times New Roman" w:hAnsi="Times New Roman"/>
                <w:lang w:val="uk-UA"/>
              </w:rPr>
              <w:t>Н.254/Н.265</w:t>
            </w:r>
          </w:p>
        </w:tc>
        <w:tc>
          <w:tcPr>
            <w:tcW w:w="2718" w:type="dxa"/>
          </w:tcPr>
          <w:p w14:paraId="0B00B9C9" w14:textId="77777777" w:rsidR="00F923C0" w:rsidRPr="00D76303" w:rsidRDefault="00F923C0" w:rsidP="00F923C0">
            <w:pPr>
              <w:spacing w:after="0" w:line="240" w:lineRule="auto"/>
              <w:jc w:val="center"/>
              <w:rPr>
                <w:rFonts w:ascii="Times New Roman" w:hAnsi="Times New Roman"/>
                <w:b/>
                <w:bCs/>
                <w:color w:val="000000"/>
                <w:lang w:val="uk-UA" w:eastAsia="ru-RU"/>
              </w:rPr>
            </w:pPr>
          </w:p>
        </w:tc>
      </w:tr>
      <w:tr w:rsidR="00F923C0" w:rsidRPr="005C313B" w14:paraId="0D3A86A7" w14:textId="77777777" w:rsidTr="00C92CCF">
        <w:tc>
          <w:tcPr>
            <w:tcW w:w="3256" w:type="dxa"/>
            <w:tcBorders>
              <w:top w:val="single" w:sz="4" w:space="0" w:color="auto"/>
              <w:left w:val="single" w:sz="4" w:space="0" w:color="auto"/>
              <w:bottom w:val="single" w:sz="4" w:space="0" w:color="auto"/>
            </w:tcBorders>
          </w:tcPr>
          <w:p w14:paraId="1EC06054" w14:textId="64A10B0D" w:rsidR="00F923C0" w:rsidRPr="00D76303" w:rsidRDefault="00F923C0" w:rsidP="00F923C0">
            <w:pPr>
              <w:spacing w:after="0" w:line="240" w:lineRule="auto"/>
              <w:rPr>
                <w:rFonts w:ascii="Times New Roman" w:hAnsi="Times New Roman"/>
                <w:color w:val="000000"/>
                <w:lang w:val="uk-UA" w:eastAsia="ru-RU"/>
              </w:rPr>
            </w:pPr>
            <w:r w:rsidRPr="00D76303">
              <w:rPr>
                <w:rFonts w:ascii="Times New Roman" w:hAnsi="Times New Roman"/>
                <w:lang w:val="uk-UA"/>
              </w:rPr>
              <w:t>Відео виходи</w:t>
            </w:r>
          </w:p>
        </w:tc>
        <w:tc>
          <w:tcPr>
            <w:tcW w:w="3685" w:type="dxa"/>
            <w:tcBorders>
              <w:top w:val="single" w:sz="4" w:space="0" w:color="auto"/>
              <w:bottom w:val="single" w:sz="4" w:space="0" w:color="auto"/>
              <w:right w:val="single" w:sz="4" w:space="0" w:color="auto"/>
            </w:tcBorders>
          </w:tcPr>
          <w:p w14:paraId="553C2A71" w14:textId="1131D694" w:rsidR="00F923C0" w:rsidRPr="00D76303" w:rsidRDefault="00F923C0" w:rsidP="00F923C0">
            <w:pPr>
              <w:spacing w:after="0" w:line="240" w:lineRule="auto"/>
              <w:rPr>
                <w:rFonts w:ascii="Times New Roman" w:hAnsi="Times New Roman"/>
                <w:b/>
                <w:bCs/>
                <w:color w:val="000000"/>
                <w:lang w:val="uk-UA" w:eastAsia="ru-RU"/>
              </w:rPr>
            </w:pPr>
            <w:r w:rsidRPr="00D76303">
              <w:rPr>
                <w:rFonts w:ascii="Times New Roman" w:hAnsi="Times New Roman"/>
                <w:lang w:val="uk-UA"/>
              </w:rPr>
              <w:t>HDMI, VGA</w:t>
            </w:r>
          </w:p>
        </w:tc>
        <w:tc>
          <w:tcPr>
            <w:tcW w:w="2718" w:type="dxa"/>
          </w:tcPr>
          <w:p w14:paraId="0035062C" w14:textId="77777777" w:rsidR="00F923C0" w:rsidRPr="00D76303" w:rsidRDefault="00F923C0" w:rsidP="00F923C0">
            <w:pPr>
              <w:spacing w:after="0" w:line="240" w:lineRule="auto"/>
              <w:jc w:val="center"/>
              <w:rPr>
                <w:rFonts w:ascii="Times New Roman" w:hAnsi="Times New Roman"/>
                <w:b/>
                <w:bCs/>
                <w:color w:val="000000"/>
                <w:lang w:val="uk-UA" w:eastAsia="ru-RU"/>
              </w:rPr>
            </w:pPr>
          </w:p>
        </w:tc>
      </w:tr>
      <w:tr w:rsidR="00F923C0" w:rsidRPr="005C313B" w14:paraId="2D03BC6A" w14:textId="77777777" w:rsidTr="00C92CCF">
        <w:tc>
          <w:tcPr>
            <w:tcW w:w="3256" w:type="dxa"/>
            <w:tcBorders>
              <w:top w:val="single" w:sz="4" w:space="0" w:color="auto"/>
              <w:left w:val="single" w:sz="4" w:space="0" w:color="auto"/>
              <w:bottom w:val="single" w:sz="4" w:space="0" w:color="auto"/>
            </w:tcBorders>
          </w:tcPr>
          <w:p w14:paraId="062FE5B5" w14:textId="4001B1F9" w:rsidR="00F923C0" w:rsidRPr="00D76303" w:rsidRDefault="00F923C0" w:rsidP="00F923C0">
            <w:pPr>
              <w:spacing w:after="0" w:line="240" w:lineRule="auto"/>
              <w:rPr>
                <w:rFonts w:ascii="Times New Roman" w:hAnsi="Times New Roman"/>
                <w:color w:val="000000"/>
                <w:lang w:val="uk-UA" w:eastAsia="ru-RU"/>
              </w:rPr>
            </w:pPr>
            <w:r w:rsidRPr="00D76303">
              <w:rPr>
                <w:rFonts w:ascii="Times New Roman" w:hAnsi="Times New Roman"/>
                <w:lang w:val="uk-UA"/>
              </w:rPr>
              <w:t xml:space="preserve">Роздільна здатність </w:t>
            </w:r>
          </w:p>
        </w:tc>
        <w:tc>
          <w:tcPr>
            <w:tcW w:w="3685" w:type="dxa"/>
            <w:tcBorders>
              <w:top w:val="single" w:sz="4" w:space="0" w:color="auto"/>
              <w:bottom w:val="single" w:sz="4" w:space="0" w:color="auto"/>
              <w:right w:val="single" w:sz="4" w:space="0" w:color="auto"/>
            </w:tcBorders>
          </w:tcPr>
          <w:p w14:paraId="768C1097" w14:textId="1C157EDE" w:rsidR="00F923C0" w:rsidRPr="00D76303" w:rsidRDefault="00F923C0" w:rsidP="00F923C0">
            <w:pPr>
              <w:spacing w:after="0" w:line="240" w:lineRule="auto"/>
              <w:rPr>
                <w:rFonts w:ascii="Times New Roman" w:hAnsi="Times New Roman"/>
                <w:color w:val="000000"/>
                <w:lang w:val="uk-UA" w:eastAsia="ru-RU"/>
              </w:rPr>
            </w:pPr>
            <w:r w:rsidRPr="00D76303">
              <w:rPr>
                <w:rFonts w:ascii="Times New Roman" w:hAnsi="Times New Roman"/>
                <w:lang w:val="uk-UA"/>
              </w:rPr>
              <w:t>2K, 4K, 1080p</w:t>
            </w:r>
          </w:p>
        </w:tc>
        <w:tc>
          <w:tcPr>
            <w:tcW w:w="2718" w:type="dxa"/>
          </w:tcPr>
          <w:p w14:paraId="76657343" w14:textId="77777777" w:rsidR="00F923C0" w:rsidRPr="00D76303" w:rsidRDefault="00F923C0" w:rsidP="00F923C0">
            <w:pPr>
              <w:spacing w:after="0" w:line="240" w:lineRule="auto"/>
              <w:jc w:val="center"/>
              <w:rPr>
                <w:rFonts w:ascii="Times New Roman" w:hAnsi="Times New Roman"/>
                <w:b/>
                <w:bCs/>
                <w:color w:val="000000"/>
                <w:lang w:val="uk-UA" w:eastAsia="ru-RU"/>
              </w:rPr>
            </w:pPr>
          </w:p>
        </w:tc>
      </w:tr>
      <w:tr w:rsidR="00F923C0" w:rsidRPr="005C313B" w14:paraId="4068D7DB" w14:textId="77777777" w:rsidTr="00C92CCF">
        <w:tc>
          <w:tcPr>
            <w:tcW w:w="3256" w:type="dxa"/>
            <w:tcBorders>
              <w:top w:val="single" w:sz="4" w:space="0" w:color="auto"/>
              <w:left w:val="single" w:sz="4" w:space="0" w:color="auto"/>
              <w:bottom w:val="single" w:sz="4" w:space="0" w:color="auto"/>
            </w:tcBorders>
          </w:tcPr>
          <w:p w14:paraId="585CE3BB" w14:textId="7FB0C337" w:rsidR="00F923C0" w:rsidRPr="00D76303" w:rsidRDefault="00F923C0" w:rsidP="00F923C0">
            <w:pPr>
              <w:spacing w:after="0" w:line="240" w:lineRule="auto"/>
              <w:rPr>
                <w:rFonts w:ascii="Times New Roman" w:hAnsi="Times New Roman"/>
                <w:color w:val="000000"/>
                <w:lang w:val="uk-UA" w:eastAsia="ru-RU"/>
              </w:rPr>
            </w:pPr>
            <w:r w:rsidRPr="00D76303">
              <w:rPr>
                <w:rFonts w:ascii="Times New Roman" w:hAnsi="Times New Roman"/>
                <w:lang w:val="uk-UA"/>
              </w:rPr>
              <w:t>Кількість аудіовходів</w:t>
            </w:r>
          </w:p>
        </w:tc>
        <w:tc>
          <w:tcPr>
            <w:tcW w:w="3685" w:type="dxa"/>
            <w:tcBorders>
              <w:top w:val="single" w:sz="4" w:space="0" w:color="auto"/>
              <w:bottom w:val="single" w:sz="4" w:space="0" w:color="auto"/>
              <w:right w:val="single" w:sz="4" w:space="0" w:color="auto"/>
            </w:tcBorders>
          </w:tcPr>
          <w:p w14:paraId="7E994EFA" w14:textId="3B3E1A81" w:rsidR="00F923C0" w:rsidRPr="00D76303" w:rsidRDefault="00F923C0" w:rsidP="00F923C0">
            <w:pPr>
              <w:spacing w:after="0" w:line="240" w:lineRule="auto"/>
              <w:rPr>
                <w:rFonts w:ascii="Times New Roman" w:hAnsi="Times New Roman"/>
                <w:color w:val="000000"/>
                <w:lang w:val="uk-UA" w:eastAsia="ru-RU"/>
              </w:rPr>
            </w:pPr>
            <w:r w:rsidRPr="00D76303">
              <w:rPr>
                <w:rFonts w:ascii="Times New Roman" w:hAnsi="Times New Roman"/>
                <w:lang w:val="uk-UA"/>
              </w:rPr>
              <w:t>1</w:t>
            </w:r>
          </w:p>
        </w:tc>
        <w:tc>
          <w:tcPr>
            <w:tcW w:w="2718" w:type="dxa"/>
          </w:tcPr>
          <w:p w14:paraId="5A77C90D" w14:textId="77777777" w:rsidR="00F923C0" w:rsidRPr="00D76303" w:rsidRDefault="00F923C0" w:rsidP="00F923C0">
            <w:pPr>
              <w:spacing w:after="0" w:line="240" w:lineRule="auto"/>
              <w:jc w:val="center"/>
              <w:rPr>
                <w:rFonts w:ascii="Times New Roman" w:hAnsi="Times New Roman"/>
                <w:b/>
                <w:bCs/>
                <w:color w:val="000000"/>
                <w:lang w:val="uk-UA" w:eastAsia="ru-RU"/>
              </w:rPr>
            </w:pPr>
          </w:p>
        </w:tc>
      </w:tr>
      <w:tr w:rsidR="00F923C0" w:rsidRPr="005C313B" w14:paraId="79425479" w14:textId="77777777" w:rsidTr="00C92CCF">
        <w:tc>
          <w:tcPr>
            <w:tcW w:w="3256" w:type="dxa"/>
            <w:tcBorders>
              <w:top w:val="single" w:sz="4" w:space="0" w:color="auto"/>
              <w:left w:val="single" w:sz="4" w:space="0" w:color="auto"/>
              <w:bottom w:val="single" w:sz="4" w:space="0" w:color="auto"/>
            </w:tcBorders>
            <w:vAlign w:val="center"/>
          </w:tcPr>
          <w:p w14:paraId="7DD4FFC0" w14:textId="447B3F5B" w:rsidR="00F923C0" w:rsidRPr="00D76303" w:rsidRDefault="00F923C0" w:rsidP="00F923C0">
            <w:pPr>
              <w:rPr>
                <w:rFonts w:ascii="Times New Roman" w:hAnsi="Times New Roman"/>
                <w:lang w:val="uk-UA"/>
              </w:rPr>
            </w:pPr>
            <w:r w:rsidRPr="00D76303">
              <w:rPr>
                <w:rFonts w:ascii="Times New Roman" w:hAnsi="Times New Roman"/>
                <w:lang w:val="uk-UA"/>
              </w:rPr>
              <w:t>Аналітика реєстратора</w:t>
            </w:r>
          </w:p>
          <w:p w14:paraId="5068213B" w14:textId="279E9DFB" w:rsidR="00F923C0" w:rsidRPr="00D76303" w:rsidRDefault="00F923C0" w:rsidP="00F923C0">
            <w:pPr>
              <w:spacing w:after="0" w:line="240" w:lineRule="auto"/>
              <w:rPr>
                <w:rFonts w:ascii="Times New Roman" w:hAnsi="Times New Roman"/>
                <w:color w:val="000000"/>
                <w:lang w:val="uk-UA" w:eastAsia="ru-RU"/>
              </w:rPr>
            </w:pPr>
          </w:p>
        </w:tc>
        <w:tc>
          <w:tcPr>
            <w:tcW w:w="3685" w:type="dxa"/>
            <w:tcBorders>
              <w:top w:val="single" w:sz="4" w:space="0" w:color="auto"/>
              <w:bottom w:val="single" w:sz="4" w:space="0" w:color="auto"/>
              <w:right w:val="single" w:sz="4" w:space="0" w:color="auto"/>
            </w:tcBorders>
            <w:vAlign w:val="center"/>
          </w:tcPr>
          <w:p w14:paraId="45CFB1F2" w14:textId="6F646FB1" w:rsidR="00F923C0" w:rsidRPr="00D76303" w:rsidRDefault="00F923C0" w:rsidP="00F923C0">
            <w:pPr>
              <w:spacing w:after="0" w:line="240" w:lineRule="auto"/>
              <w:rPr>
                <w:rFonts w:ascii="Times New Roman" w:hAnsi="Times New Roman"/>
                <w:color w:val="000000"/>
                <w:lang w:val="uk-UA" w:eastAsia="ru-RU"/>
              </w:rPr>
            </w:pPr>
            <w:r w:rsidRPr="00D76303">
              <w:rPr>
                <w:rFonts w:ascii="Times New Roman" w:hAnsi="Times New Roman"/>
                <w:lang w:val="uk-UA"/>
              </w:rPr>
              <w:t>вхід та вихід з зони, перетин лінії, підрахунок людей, теплова карта, цільові типи</w:t>
            </w:r>
          </w:p>
        </w:tc>
        <w:tc>
          <w:tcPr>
            <w:tcW w:w="2718" w:type="dxa"/>
          </w:tcPr>
          <w:p w14:paraId="4BEA5EC4" w14:textId="77777777" w:rsidR="00F923C0" w:rsidRPr="00D76303" w:rsidRDefault="00F923C0" w:rsidP="00F923C0">
            <w:pPr>
              <w:spacing w:after="0" w:line="240" w:lineRule="auto"/>
              <w:jc w:val="center"/>
              <w:rPr>
                <w:rFonts w:ascii="Times New Roman" w:hAnsi="Times New Roman"/>
                <w:b/>
                <w:bCs/>
                <w:color w:val="000000"/>
                <w:lang w:val="uk-UA" w:eastAsia="ru-RU"/>
              </w:rPr>
            </w:pPr>
          </w:p>
        </w:tc>
      </w:tr>
      <w:tr w:rsidR="00F923C0" w:rsidRPr="005C313B" w14:paraId="294F56FE" w14:textId="77777777" w:rsidTr="00C92CCF">
        <w:tc>
          <w:tcPr>
            <w:tcW w:w="3256" w:type="dxa"/>
            <w:tcBorders>
              <w:top w:val="single" w:sz="4" w:space="0" w:color="auto"/>
              <w:left w:val="single" w:sz="4" w:space="0" w:color="auto"/>
              <w:bottom w:val="single" w:sz="4" w:space="0" w:color="auto"/>
            </w:tcBorders>
          </w:tcPr>
          <w:p w14:paraId="7C45B67F" w14:textId="7B1DDEBF" w:rsidR="00F923C0" w:rsidRPr="00D76303" w:rsidRDefault="00F923C0" w:rsidP="00F923C0">
            <w:pPr>
              <w:spacing w:after="0" w:line="240" w:lineRule="auto"/>
              <w:rPr>
                <w:rFonts w:ascii="Times New Roman" w:hAnsi="Times New Roman"/>
                <w:color w:val="000000"/>
                <w:lang w:val="uk-UA" w:eastAsia="ru-RU"/>
              </w:rPr>
            </w:pPr>
            <w:r w:rsidRPr="00D76303">
              <w:rPr>
                <w:rFonts w:ascii="Times New Roman" w:hAnsi="Times New Roman"/>
                <w:lang w:val="uk-UA"/>
              </w:rPr>
              <w:t>Кількість слотів під HDD</w:t>
            </w:r>
          </w:p>
        </w:tc>
        <w:tc>
          <w:tcPr>
            <w:tcW w:w="3685" w:type="dxa"/>
            <w:tcBorders>
              <w:top w:val="single" w:sz="4" w:space="0" w:color="auto"/>
              <w:bottom w:val="single" w:sz="4" w:space="0" w:color="auto"/>
              <w:right w:val="single" w:sz="4" w:space="0" w:color="auto"/>
            </w:tcBorders>
          </w:tcPr>
          <w:p w14:paraId="19772871" w14:textId="43F7328F" w:rsidR="00F923C0" w:rsidRPr="00D76303" w:rsidRDefault="00F923C0" w:rsidP="00F923C0">
            <w:pPr>
              <w:spacing w:after="0" w:line="240" w:lineRule="auto"/>
              <w:rPr>
                <w:rFonts w:ascii="Times New Roman" w:hAnsi="Times New Roman"/>
                <w:color w:val="000000"/>
                <w:lang w:val="uk-UA" w:eastAsia="ru-RU"/>
              </w:rPr>
            </w:pPr>
            <w:r w:rsidRPr="00D76303">
              <w:rPr>
                <w:rFonts w:ascii="Times New Roman" w:hAnsi="Times New Roman"/>
                <w:lang w:val="uk-UA"/>
              </w:rPr>
              <w:t>2</w:t>
            </w:r>
          </w:p>
        </w:tc>
        <w:tc>
          <w:tcPr>
            <w:tcW w:w="2718" w:type="dxa"/>
          </w:tcPr>
          <w:p w14:paraId="0B5725BC" w14:textId="77777777" w:rsidR="00F923C0" w:rsidRPr="00D76303" w:rsidRDefault="00F923C0" w:rsidP="00F923C0">
            <w:pPr>
              <w:spacing w:after="0" w:line="240" w:lineRule="auto"/>
              <w:jc w:val="center"/>
              <w:rPr>
                <w:rFonts w:ascii="Times New Roman" w:hAnsi="Times New Roman"/>
                <w:b/>
                <w:bCs/>
                <w:color w:val="000000"/>
                <w:lang w:val="uk-UA" w:eastAsia="ru-RU"/>
              </w:rPr>
            </w:pPr>
          </w:p>
        </w:tc>
      </w:tr>
      <w:tr w:rsidR="00F923C0" w:rsidRPr="005C313B" w14:paraId="3743F9E8" w14:textId="77777777" w:rsidTr="00C92CCF">
        <w:tc>
          <w:tcPr>
            <w:tcW w:w="3256" w:type="dxa"/>
            <w:tcBorders>
              <w:top w:val="single" w:sz="4" w:space="0" w:color="auto"/>
              <w:left w:val="single" w:sz="4" w:space="0" w:color="auto"/>
              <w:bottom w:val="single" w:sz="4" w:space="0" w:color="auto"/>
            </w:tcBorders>
          </w:tcPr>
          <w:p w14:paraId="0B53A218" w14:textId="6ED11C01" w:rsidR="00F923C0" w:rsidRPr="00D76303" w:rsidRDefault="00F923C0" w:rsidP="00D76303">
            <w:pPr>
              <w:rPr>
                <w:rFonts w:ascii="Times New Roman" w:hAnsi="Times New Roman"/>
                <w:color w:val="000000"/>
                <w:lang w:val="uk-UA" w:eastAsia="ru-RU"/>
              </w:rPr>
            </w:pPr>
            <w:r w:rsidRPr="00D76303">
              <w:rPr>
                <w:rFonts w:ascii="Times New Roman" w:hAnsi="Times New Roman"/>
                <w:lang w:val="uk-UA"/>
              </w:rPr>
              <w:t>Максимальна ємність HDD</w:t>
            </w:r>
          </w:p>
        </w:tc>
        <w:tc>
          <w:tcPr>
            <w:tcW w:w="3685" w:type="dxa"/>
            <w:tcBorders>
              <w:top w:val="single" w:sz="4" w:space="0" w:color="auto"/>
              <w:bottom w:val="single" w:sz="4" w:space="0" w:color="auto"/>
              <w:right w:val="single" w:sz="4" w:space="0" w:color="auto"/>
            </w:tcBorders>
          </w:tcPr>
          <w:p w14:paraId="227E340F" w14:textId="672C386A" w:rsidR="00F923C0" w:rsidRPr="00D76303" w:rsidRDefault="00F923C0" w:rsidP="00D76303">
            <w:pPr>
              <w:rPr>
                <w:rFonts w:ascii="Times New Roman" w:hAnsi="Times New Roman"/>
                <w:color w:val="000000"/>
                <w:lang w:val="uk-UA" w:eastAsia="ru-RU"/>
              </w:rPr>
            </w:pPr>
            <w:r w:rsidRPr="00D76303">
              <w:rPr>
                <w:rFonts w:ascii="Times New Roman" w:hAnsi="Times New Roman"/>
                <w:lang w:val="uk-UA"/>
              </w:rPr>
              <w:t>2 SATA HDD x 8 ТБ</w:t>
            </w:r>
          </w:p>
        </w:tc>
        <w:tc>
          <w:tcPr>
            <w:tcW w:w="2718" w:type="dxa"/>
          </w:tcPr>
          <w:p w14:paraId="5E9FE5E9" w14:textId="77777777" w:rsidR="00F923C0" w:rsidRPr="00D76303" w:rsidRDefault="00F923C0" w:rsidP="00F923C0">
            <w:pPr>
              <w:spacing w:after="0" w:line="240" w:lineRule="auto"/>
              <w:jc w:val="center"/>
              <w:rPr>
                <w:rFonts w:ascii="Times New Roman" w:hAnsi="Times New Roman"/>
                <w:b/>
                <w:bCs/>
                <w:color w:val="000000"/>
                <w:lang w:val="uk-UA" w:eastAsia="ru-RU"/>
              </w:rPr>
            </w:pPr>
          </w:p>
        </w:tc>
      </w:tr>
      <w:tr w:rsidR="00F923C0" w:rsidRPr="00C12C63" w14:paraId="73BA1A8B" w14:textId="77777777" w:rsidTr="00C92CCF">
        <w:tc>
          <w:tcPr>
            <w:tcW w:w="3256" w:type="dxa"/>
            <w:tcBorders>
              <w:top w:val="single" w:sz="4" w:space="0" w:color="auto"/>
              <w:left w:val="single" w:sz="4" w:space="0" w:color="auto"/>
              <w:bottom w:val="single" w:sz="4" w:space="0" w:color="auto"/>
            </w:tcBorders>
          </w:tcPr>
          <w:p w14:paraId="4A1F2B3D" w14:textId="304A8074" w:rsidR="00F923C0" w:rsidRPr="00D76303" w:rsidRDefault="00F923C0" w:rsidP="00F923C0">
            <w:pPr>
              <w:spacing w:after="0" w:line="240" w:lineRule="auto"/>
              <w:rPr>
                <w:rFonts w:ascii="Times New Roman" w:hAnsi="Times New Roman"/>
                <w:color w:val="000000"/>
                <w:lang w:val="uk-UA" w:eastAsia="ru-RU"/>
              </w:rPr>
            </w:pPr>
            <w:r w:rsidRPr="00D76303">
              <w:rPr>
                <w:rFonts w:ascii="Times New Roman" w:hAnsi="Times New Roman"/>
                <w:lang w:val="uk-UA"/>
              </w:rPr>
              <w:t>Інтерфейси</w:t>
            </w:r>
          </w:p>
        </w:tc>
        <w:tc>
          <w:tcPr>
            <w:tcW w:w="3685" w:type="dxa"/>
            <w:tcBorders>
              <w:top w:val="single" w:sz="4" w:space="0" w:color="auto"/>
              <w:bottom w:val="single" w:sz="4" w:space="0" w:color="auto"/>
              <w:right w:val="single" w:sz="4" w:space="0" w:color="auto"/>
            </w:tcBorders>
          </w:tcPr>
          <w:p w14:paraId="28CAABC3" w14:textId="352EBB15" w:rsidR="00F923C0" w:rsidRPr="00D76303" w:rsidRDefault="00F923C0" w:rsidP="00F923C0">
            <w:pPr>
              <w:spacing w:after="0" w:line="240" w:lineRule="auto"/>
              <w:rPr>
                <w:rFonts w:ascii="Times New Roman" w:hAnsi="Times New Roman"/>
                <w:color w:val="000000"/>
                <w:lang w:val="uk-UA" w:eastAsia="ru-RU"/>
              </w:rPr>
            </w:pPr>
            <w:r w:rsidRPr="00D76303">
              <w:rPr>
                <w:rFonts w:ascii="Times New Roman" w:hAnsi="Times New Roman"/>
                <w:lang w:val="uk-UA"/>
              </w:rPr>
              <w:t>HDMI, VGA, USB, RJ-45, RCA</w:t>
            </w:r>
          </w:p>
        </w:tc>
        <w:tc>
          <w:tcPr>
            <w:tcW w:w="2718" w:type="dxa"/>
          </w:tcPr>
          <w:p w14:paraId="022C2CAA" w14:textId="77777777" w:rsidR="00F923C0" w:rsidRPr="00D76303" w:rsidRDefault="00F923C0" w:rsidP="00F923C0">
            <w:pPr>
              <w:spacing w:after="0" w:line="240" w:lineRule="auto"/>
              <w:jc w:val="center"/>
              <w:rPr>
                <w:rFonts w:ascii="Times New Roman" w:hAnsi="Times New Roman"/>
                <w:b/>
                <w:bCs/>
                <w:color w:val="000000"/>
                <w:lang w:val="uk-UA" w:eastAsia="ru-RU"/>
              </w:rPr>
            </w:pPr>
          </w:p>
        </w:tc>
      </w:tr>
      <w:tr w:rsidR="00F923C0" w:rsidRPr="005C313B" w14:paraId="70A7781F" w14:textId="77777777" w:rsidTr="00C92CCF">
        <w:tc>
          <w:tcPr>
            <w:tcW w:w="3256" w:type="dxa"/>
            <w:tcBorders>
              <w:top w:val="single" w:sz="4" w:space="0" w:color="auto"/>
              <w:left w:val="single" w:sz="4" w:space="0" w:color="auto"/>
              <w:bottom w:val="single" w:sz="4" w:space="0" w:color="auto"/>
            </w:tcBorders>
          </w:tcPr>
          <w:p w14:paraId="52F900C2" w14:textId="5CCBDF68" w:rsidR="00F923C0" w:rsidRPr="00D76303" w:rsidRDefault="00F923C0" w:rsidP="00F923C0">
            <w:pPr>
              <w:spacing w:after="0" w:line="240" w:lineRule="auto"/>
              <w:rPr>
                <w:rFonts w:ascii="Times New Roman" w:hAnsi="Times New Roman"/>
                <w:color w:val="000000"/>
                <w:lang w:val="uk-UA" w:eastAsia="ru-RU"/>
              </w:rPr>
            </w:pPr>
            <w:r w:rsidRPr="00D76303">
              <w:rPr>
                <w:rFonts w:ascii="Times New Roman" w:hAnsi="Times New Roman"/>
                <w:lang w:val="uk-UA"/>
              </w:rPr>
              <w:t>RAID</w:t>
            </w:r>
          </w:p>
        </w:tc>
        <w:tc>
          <w:tcPr>
            <w:tcW w:w="3685" w:type="dxa"/>
            <w:tcBorders>
              <w:top w:val="single" w:sz="4" w:space="0" w:color="auto"/>
              <w:bottom w:val="single" w:sz="4" w:space="0" w:color="auto"/>
              <w:right w:val="single" w:sz="4" w:space="0" w:color="auto"/>
            </w:tcBorders>
          </w:tcPr>
          <w:p w14:paraId="359EE247" w14:textId="14467D43" w:rsidR="00F923C0" w:rsidRPr="00D76303" w:rsidRDefault="00F923C0" w:rsidP="00F923C0">
            <w:pPr>
              <w:spacing w:after="0" w:line="240" w:lineRule="auto"/>
              <w:rPr>
                <w:rFonts w:ascii="Times New Roman" w:hAnsi="Times New Roman"/>
                <w:b/>
                <w:bCs/>
                <w:color w:val="000000"/>
                <w:lang w:val="uk-UA" w:eastAsia="ru-RU"/>
              </w:rPr>
            </w:pPr>
            <w:r w:rsidRPr="00D76303">
              <w:rPr>
                <w:rFonts w:ascii="Times New Roman" w:hAnsi="Times New Roman"/>
                <w:lang w:val="uk-UA"/>
              </w:rPr>
              <w:t>Є</w:t>
            </w:r>
          </w:p>
        </w:tc>
        <w:tc>
          <w:tcPr>
            <w:tcW w:w="2718" w:type="dxa"/>
          </w:tcPr>
          <w:p w14:paraId="2B5B826E" w14:textId="77777777" w:rsidR="00F923C0" w:rsidRPr="00D76303" w:rsidRDefault="00F923C0" w:rsidP="00F923C0">
            <w:pPr>
              <w:spacing w:after="0" w:line="240" w:lineRule="auto"/>
              <w:jc w:val="center"/>
              <w:rPr>
                <w:rFonts w:ascii="Times New Roman" w:hAnsi="Times New Roman"/>
                <w:b/>
                <w:bCs/>
                <w:color w:val="000000"/>
                <w:lang w:val="uk-UA" w:eastAsia="ru-RU"/>
              </w:rPr>
            </w:pPr>
          </w:p>
        </w:tc>
      </w:tr>
      <w:tr w:rsidR="00F923C0" w:rsidRPr="00C12C63" w14:paraId="01B249ED" w14:textId="77777777" w:rsidTr="00C92CCF">
        <w:tc>
          <w:tcPr>
            <w:tcW w:w="3256" w:type="dxa"/>
            <w:tcBorders>
              <w:top w:val="single" w:sz="4" w:space="0" w:color="auto"/>
              <w:left w:val="single" w:sz="4" w:space="0" w:color="auto"/>
              <w:bottom w:val="single" w:sz="4" w:space="0" w:color="auto"/>
            </w:tcBorders>
          </w:tcPr>
          <w:p w14:paraId="52938539" w14:textId="267D23A2" w:rsidR="00F923C0" w:rsidRPr="00D76303" w:rsidRDefault="00F923C0" w:rsidP="00D76303">
            <w:pPr>
              <w:rPr>
                <w:rFonts w:ascii="Times New Roman" w:hAnsi="Times New Roman"/>
                <w:color w:val="000000"/>
                <w:lang w:val="uk-UA" w:eastAsia="ru-RU"/>
              </w:rPr>
            </w:pPr>
            <w:r w:rsidRPr="00D76303">
              <w:rPr>
                <w:rFonts w:ascii="Times New Roman" w:hAnsi="Times New Roman"/>
                <w:lang w:val="uk-UA"/>
              </w:rPr>
              <w:t>Ethernet</w:t>
            </w:r>
          </w:p>
        </w:tc>
        <w:tc>
          <w:tcPr>
            <w:tcW w:w="3685" w:type="dxa"/>
            <w:tcBorders>
              <w:top w:val="single" w:sz="4" w:space="0" w:color="auto"/>
              <w:bottom w:val="single" w:sz="4" w:space="0" w:color="auto"/>
              <w:right w:val="single" w:sz="4" w:space="0" w:color="auto"/>
            </w:tcBorders>
          </w:tcPr>
          <w:p w14:paraId="006AB15B" w14:textId="0E73AB31" w:rsidR="00F923C0" w:rsidRPr="00D76303" w:rsidRDefault="00F923C0" w:rsidP="00F923C0">
            <w:pPr>
              <w:spacing w:after="0" w:line="240" w:lineRule="auto"/>
              <w:rPr>
                <w:rFonts w:ascii="Times New Roman" w:hAnsi="Times New Roman"/>
                <w:b/>
                <w:bCs/>
                <w:color w:val="000000"/>
                <w:lang w:val="uk-UA" w:eastAsia="ru-RU"/>
              </w:rPr>
            </w:pPr>
            <w:r w:rsidRPr="00D76303">
              <w:rPr>
                <w:rFonts w:ascii="Times New Roman" w:hAnsi="Times New Roman"/>
                <w:lang w:val="uk-UA"/>
              </w:rPr>
              <w:t>Ethernet 100 Мбіт/с, Ethernet 1000 Мбіт/с</w:t>
            </w:r>
          </w:p>
        </w:tc>
        <w:tc>
          <w:tcPr>
            <w:tcW w:w="2718" w:type="dxa"/>
          </w:tcPr>
          <w:p w14:paraId="182294C7" w14:textId="77777777" w:rsidR="00F923C0" w:rsidRPr="00D76303" w:rsidRDefault="00F923C0" w:rsidP="00F923C0">
            <w:pPr>
              <w:spacing w:after="0" w:line="240" w:lineRule="auto"/>
              <w:jc w:val="center"/>
              <w:rPr>
                <w:rFonts w:ascii="Times New Roman" w:hAnsi="Times New Roman"/>
                <w:b/>
                <w:bCs/>
                <w:color w:val="000000"/>
                <w:lang w:val="uk-UA" w:eastAsia="ru-RU"/>
              </w:rPr>
            </w:pPr>
          </w:p>
        </w:tc>
      </w:tr>
      <w:tr w:rsidR="00F923C0" w:rsidRPr="00C12C63" w14:paraId="46793BD7" w14:textId="77777777" w:rsidTr="00C92CCF">
        <w:tc>
          <w:tcPr>
            <w:tcW w:w="3256" w:type="dxa"/>
            <w:tcBorders>
              <w:top w:val="single" w:sz="4" w:space="0" w:color="auto"/>
              <w:left w:val="single" w:sz="4" w:space="0" w:color="auto"/>
              <w:bottom w:val="single" w:sz="4" w:space="0" w:color="auto"/>
            </w:tcBorders>
          </w:tcPr>
          <w:p w14:paraId="3CD25CCF" w14:textId="26864055" w:rsidR="00F923C0" w:rsidRPr="00D76303" w:rsidRDefault="00F923C0" w:rsidP="00F923C0">
            <w:pPr>
              <w:rPr>
                <w:rFonts w:ascii="Times New Roman" w:hAnsi="Times New Roman"/>
                <w:lang w:val="uk-UA"/>
              </w:rPr>
            </w:pPr>
            <w:r w:rsidRPr="00D76303">
              <w:rPr>
                <w:rFonts w:ascii="Times New Roman" w:hAnsi="Times New Roman"/>
                <w:lang w:val="uk-UA"/>
              </w:rPr>
              <w:t>Мережеві протоколи</w:t>
            </w:r>
          </w:p>
          <w:p w14:paraId="3951CD87" w14:textId="6FCDEBA4" w:rsidR="00F923C0" w:rsidRPr="00D76303" w:rsidRDefault="00F923C0" w:rsidP="00F923C0">
            <w:pPr>
              <w:spacing w:after="0" w:line="240" w:lineRule="auto"/>
              <w:rPr>
                <w:rFonts w:ascii="Times New Roman" w:hAnsi="Times New Roman"/>
                <w:color w:val="000000"/>
                <w:lang w:val="uk-UA" w:eastAsia="ru-RU"/>
              </w:rPr>
            </w:pPr>
          </w:p>
        </w:tc>
        <w:tc>
          <w:tcPr>
            <w:tcW w:w="3685" w:type="dxa"/>
            <w:tcBorders>
              <w:top w:val="single" w:sz="4" w:space="0" w:color="auto"/>
              <w:bottom w:val="single" w:sz="4" w:space="0" w:color="auto"/>
              <w:right w:val="single" w:sz="4" w:space="0" w:color="auto"/>
            </w:tcBorders>
          </w:tcPr>
          <w:p w14:paraId="124695C1" w14:textId="6D3F4FE8" w:rsidR="00F923C0" w:rsidRPr="00D76303" w:rsidRDefault="00F923C0" w:rsidP="00F923C0">
            <w:pPr>
              <w:spacing w:after="0" w:line="240" w:lineRule="auto"/>
              <w:rPr>
                <w:rFonts w:ascii="Times New Roman" w:hAnsi="Times New Roman"/>
                <w:b/>
                <w:bCs/>
                <w:color w:val="000000"/>
                <w:lang w:val="uk-UA" w:eastAsia="ru-RU"/>
              </w:rPr>
            </w:pPr>
            <w:r w:rsidRPr="00D76303">
              <w:rPr>
                <w:rFonts w:ascii="Times New Roman" w:hAnsi="Times New Roman"/>
                <w:lang w:val="uk-UA"/>
              </w:rPr>
              <w:t>TCP/IP; P2P; NTP; DHCP; PPPoE; HTTP; HTTPS; DNS; DDNS; SNMP; SMTP; RTSP; IPV6</w:t>
            </w:r>
          </w:p>
        </w:tc>
        <w:tc>
          <w:tcPr>
            <w:tcW w:w="2718" w:type="dxa"/>
          </w:tcPr>
          <w:p w14:paraId="38EBBB32" w14:textId="77777777" w:rsidR="00F923C0" w:rsidRPr="00D76303" w:rsidRDefault="00F923C0" w:rsidP="00F923C0">
            <w:pPr>
              <w:spacing w:after="0" w:line="240" w:lineRule="auto"/>
              <w:jc w:val="center"/>
              <w:rPr>
                <w:rFonts w:ascii="Times New Roman" w:hAnsi="Times New Roman"/>
                <w:b/>
                <w:bCs/>
                <w:color w:val="000000"/>
                <w:lang w:val="uk-UA" w:eastAsia="ru-RU"/>
              </w:rPr>
            </w:pPr>
          </w:p>
        </w:tc>
      </w:tr>
      <w:tr w:rsidR="00F923C0" w:rsidRPr="005C313B" w14:paraId="3E4FE37B" w14:textId="77777777" w:rsidTr="00C92CCF">
        <w:tc>
          <w:tcPr>
            <w:tcW w:w="3256" w:type="dxa"/>
            <w:tcBorders>
              <w:top w:val="single" w:sz="4" w:space="0" w:color="auto"/>
              <w:left w:val="single" w:sz="4" w:space="0" w:color="auto"/>
              <w:bottom w:val="single" w:sz="4" w:space="0" w:color="auto"/>
            </w:tcBorders>
          </w:tcPr>
          <w:p w14:paraId="59B76EF4" w14:textId="30E967E6" w:rsidR="00F923C0" w:rsidRPr="00D76303" w:rsidRDefault="00F923C0" w:rsidP="00F923C0">
            <w:pPr>
              <w:spacing w:after="0" w:line="240" w:lineRule="auto"/>
              <w:rPr>
                <w:rFonts w:ascii="Times New Roman" w:hAnsi="Times New Roman"/>
                <w:color w:val="000000"/>
                <w:lang w:val="uk-UA" w:eastAsia="ru-RU"/>
              </w:rPr>
            </w:pPr>
            <w:r w:rsidRPr="00D76303">
              <w:rPr>
                <w:rFonts w:ascii="Times New Roman" w:hAnsi="Times New Roman"/>
                <w:lang w:val="uk-UA"/>
              </w:rPr>
              <w:t>Електроживлення</w:t>
            </w:r>
          </w:p>
        </w:tc>
        <w:tc>
          <w:tcPr>
            <w:tcW w:w="3685" w:type="dxa"/>
            <w:tcBorders>
              <w:top w:val="single" w:sz="4" w:space="0" w:color="auto"/>
              <w:bottom w:val="single" w:sz="4" w:space="0" w:color="auto"/>
              <w:right w:val="single" w:sz="4" w:space="0" w:color="auto"/>
            </w:tcBorders>
          </w:tcPr>
          <w:p w14:paraId="6D28680C" w14:textId="0543BCB3" w:rsidR="00F923C0" w:rsidRPr="00D76303" w:rsidRDefault="00F923C0" w:rsidP="00F923C0">
            <w:pPr>
              <w:spacing w:after="0" w:line="240" w:lineRule="auto"/>
              <w:rPr>
                <w:rFonts w:ascii="Times New Roman" w:hAnsi="Times New Roman"/>
                <w:b/>
                <w:bCs/>
                <w:color w:val="000000"/>
                <w:lang w:val="uk-UA" w:eastAsia="ru-RU"/>
              </w:rPr>
            </w:pPr>
            <w:r w:rsidRPr="00D76303">
              <w:rPr>
                <w:rFonts w:ascii="Times New Roman" w:hAnsi="Times New Roman"/>
                <w:lang w:val="uk-UA"/>
              </w:rPr>
              <w:t>DC 12V/3A</w:t>
            </w:r>
          </w:p>
        </w:tc>
        <w:tc>
          <w:tcPr>
            <w:tcW w:w="2718" w:type="dxa"/>
          </w:tcPr>
          <w:p w14:paraId="422C734B" w14:textId="77777777" w:rsidR="00F923C0" w:rsidRPr="00D76303" w:rsidRDefault="00F923C0" w:rsidP="00F923C0">
            <w:pPr>
              <w:spacing w:after="0" w:line="240" w:lineRule="auto"/>
              <w:jc w:val="center"/>
              <w:rPr>
                <w:rFonts w:ascii="Times New Roman" w:hAnsi="Times New Roman"/>
                <w:b/>
                <w:bCs/>
                <w:color w:val="000000"/>
                <w:lang w:val="uk-UA" w:eastAsia="ru-RU"/>
              </w:rPr>
            </w:pPr>
          </w:p>
        </w:tc>
      </w:tr>
      <w:tr w:rsidR="00F923C0" w:rsidRPr="005C313B" w14:paraId="0405A6BB" w14:textId="77777777" w:rsidTr="00C92CCF">
        <w:tc>
          <w:tcPr>
            <w:tcW w:w="3256" w:type="dxa"/>
            <w:tcBorders>
              <w:top w:val="single" w:sz="4" w:space="0" w:color="auto"/>
              <w:left w:val="single" w:sz="4" w:space="0" w:color="auto"/>
              <w:bottom w:val="single" w:sz="4" w:space="0" w:color="auto"/>
            </w:tcBorders>
          </w:tcPr>
          <w:p w14:paraId="08D17096" w14:textId="12AABFD9" w:rsidR="00F923C0" w:rsidRPr="00D76303" w:rsidRDefault="00F923C0" w:rsidP="00F923C0">
            <w:pPr>
              <w:spacing w:after="0" w:line="240" w:lineRule="auto"/>
              <w:rPr>
                <w:rFonts w:ascii="Times New Roman" w:hAnsi="Times New Roman"/>
                <w:color w:val="000000"/>
                <w:lang w:val="uk-UA" w:eastAsia="ru-RU"/>
              </w:rPr>
            </w:pPr>
            <w:r w:rsidRPr="00D76303">
              <w:rPr>
                <w:rFonts w:ascii="Times New Roman" w:hAnsi="Times New Roman"/>
                <w:lang w:val="uk-UA"/>
              </w:rPr>
              <w:t>Робоча температура</w:t>
            </w:r>
          </w:p>
        </w:tc>
        <w:tc>
          <w:tcPr>
            <w:tcW w:w="3685" w:type="dxa"/>
            <w:tcBorders>
              <w:top w:val="single" w:sz="4" w:space="0" w:color="auto"/>
              <w:bottom w:val="single" w:sz="4" w:space="0" w:color="auto"/>
              <w:right w:val="single" w:sz="4" w:space="0" w:color="auto"/>
            </w:tcBorders>
          </w:tcPr>
          <w:p w14:paraId="65D8ECF4" w14:textId="3B8EB0BD" w:rsidR="00F923C0" w:rsidRPr="00D76303" w:rsidRDefault="00F923C0" w:rsidP="00F923C0">
            <w:pPr>
              <w:spacing w:after="0" w:line="240" w:lineRule="auto"/>
              <w:rPr>
                <w:rFonts w:ascii="Times New Roman" w:hAnsi="Times New Roman"/>
                <w:b/>
                <w:bCs/>
                <w:color w:val="000000"/>
                <w:lang w:val="uk-UA" w:eastAsia="ru-RU"/>
              </w:rPr>
            </w:pPr>
            <w:r w:rsidRPr="00D76303">
              <w:rPr>
                <w:rFonts w:ascii="Times New Roman" w:hAnsi="Times New Roman"/>
                <w:lang w:val="uk-UA"/>
              </w:rPr>
              <w:t>-10°C ~ +50 °C</w:t>
            </w:r>
          </w:p>
        </w:tc>
        <w:tc>
          <w:tcPr>
            <w:tcW w:w="2718" w:type="dxa"/>
          </w:tcPr>
          <w:p w14:paraId="4E072AE6" w14:textId="77777777" w:rsidR="00F923C0" w:rsidRPr="00D76303" w:rsidRDefault="00F923C0" w:rsidP="00F923C0">
            <w:pPr>
              <w:spacing w:after="0" w:line="240" w:lineRule="auto"/>
              <w:jc w:val="center"/>
              <w:rPr>
                <w:rFonts w:ascii="Times New Roman" w:hAnsi="Times New Roman"/>
                <w:b/>
                <w:bCs/>
                <w:color w:val="000000"/>
                <w:lang w:val="uk-UA" w:eastAsia="ru-RU"/>
              </w:rPr>
            </w:pPr>
          </w:p>
        </w:tc>
      </w:tr>
      <w:tr w:rsidR="00F923C0" w:rsidRPr="005C313B" w14:paraId="4B3AA198" w14:textId="77777777" w:rsidTr="00C92CCF">
        <w:trPr>
          <w:trHeight w:val="314"/>
        </w:trPr>
        <w:tc>
          <w:tcPr>
            <w:tcW w:w="3256" w:type="dxa"/>
            <w:tcBorders>
              <w:top w:val="single" w:sz="4" w:space="0" w:color="auto"/>
              <w:left w:val="single" w:sz="4" w:space="0" w:color="auto"/>
            </w:tcBorders>
          </w:tcPr>
          <w:p w14:paraId="35006DA4" w14:textId="6C1F1262" w:rsidR="00F923C0" w:rsidRPr="00D76303" w:rsidRDefault="00F923C0" w:rsidP="00F923C0">
            <w:pPr>
              <w:spacing w:after="0" w:line="240" w:lineRule="auto"/>
              <w:rPr>
                <w:rFonts w:ascii="Times New Roman" w:hAnsi="Times New Roman"/>
                <w:color w:val="000000"/>
                <w:lang w:val="uk-UA" w:eastAsia="ru-RU"/>
              </w:rPr>
            </w:pPr>
            <w:r w:rsidRPr="00D76303">
              <w:rPr>
                <w:rFonts w:ascii="Times New Roman" w:hAnsi="Times New Roman"/>
                <w:lang w:val="uk-UA"/>
              </w:rPr>
              <w:t>Гарантійний термін експлуатації</w:t>
            </w:r>
          </w:p>
        </w:tc>
        <w:tc>
          <w:tcPr>
            <w:tcW w:w="3685" w:type="dxa"/>
            <w:tcBorders>
              <w:top w:val="single" w:sz="4" w:space="0" w:color="auto"/>
              <w:right w:val="single" w:sz="4" w:space="0" w:color="auto"/>
            </w:tcBorders>
          </w:tcPr>
          <w:p w14:paraId="6C7AF0B0" w14:textId="7F111DA1" w:rsidR="00F923C0" w:rsidRPr="00D76303" w:rsidRDefault="00F923C0" w:rsidP="00F923C0">
            <w:pPr>
              <w:spacing w:after="0" w:line="240" w:lineRule="auto"/>
              <w:rPr>
                <w:rFonts w:ascii="Times New Roman" w:hAnsi="Times New Roman"/>
                <w:b/>
                <w:bCs/>
                <w:color w:val="000000"/>
                <w:lang w:val="uk-UA" w:eastAsia="ru-RU"/>
              </w:rPr>
            </w:pPr>
            <w:r w:rsidRPr="00D76303">
              <w:rPr>
                <w:rFonts w:ascii="Times New Roman" w:hAnsi="Times New Roman"/>
                <w:lang w:val="uk-UA"/>
              </w:rPr>
              <w:t>не менше 12 місяців</w:t>
            </w:r>
          </w:p>
        </w:tc>
        <w:tc>
          <w:tcPr>
            <w:tcW w:w="2718" w:type="dxa"/>
          </w:tcPr>
          <w:p w14:paraId="43706E0C" w14:textId="77777777" w:rsidR="00F923C0" w:rsidRPr="00D76303" w:rsidRDefault="00F923C0" w:rsidP="00F923C0">
            <w:pPr>
              <w:spacing w:after="0" w:line="240" w:lineRule="auto"/>
              <w:rPr>
                <w:rFonts w:ascii="Times New Roman" w:hAnsi="Times New Roman"/>
                <w:b/>
                <w:bCs/>
                <w:color w:val="000000"/>
                <w:lang w:val="uk-UA" w:eastAsia="ru-RU"/>
              </w:rPr>
            </w:pPr>
          </w:p>
        </w:tc>
      </w:tr>
      <w:tr w:rsidR="00F923C0" w:rsidRPr="005C313B" w14:paraId="6EECB3E3" w14:textId="77777777" w:rsidTr="002A2EBD">
        <w:tc>
          <w:tcPr>
            <w:tcW w:w="6941" w:type="dxa"/>
            <w:gridSpan w:val="2"/>
          </w:tcPr>
          <w:p w14:paraId="6B9FF935" w14:textId="0B64F20E" w:rsidR="00F923C0" w:rsidRPr="00D76303" w:rsidRDefault="00F923C0" w:rsidP="00F923C0">
            <w:pPr>
              <w:spacing w:after="0" w:line="240" w:lineRule="auto"/>
              <w:rPr>
                <w:rFonts w:ascii="Times New Roman" w:hAnsi="Times New Roman"/>
                <w:b/>
                <w:bCs/>
                <w:color w:val="000000"/>
                <w:lang w:val="uk-UA" w:eastAsia="ru-RU"/>
              </w:rPr>
            </w:pPr>
            <w:r w:rsidRPr="00D76303">
              <w:rPr>
                <w:rFonts w:ascii="Times New Roman" w:hAnsi="Times New Roman"/>
                <w:b/>
                <w:bCs/>
                <w:color w:val="000000"/>
                <w:lang w:val="uk-UA" w:eastAsia="ru-RU"/>
              </w:rPr>
              <w:t>IP-відеокамера «Uniview IPC3612LB-ADF28K-H» із вбудованим мікрофоном (або еквівалент який відповідає або кращий заявленим характеристикам):</w:t>
            </w:r>
          </w:p>
        </w:tc>
        <w:tc>
          <w:tcPr>
            <w:tcW w:w="2718" w:type="dxa"/>
          </w:tcPr>
          <w:p w14:paraId="73285FB6" w14:textId="77777777" w:rsidR="00F923C0" w:rsidRPr="00D76303" w:rsidRDefault="00F923C0" w:rsidP="00F923C0">
            <w:pPr>
              <w:spacing w:after="0" w:line="240" w:lineRule="auto"/>
              <w:jc w:val="center"/>
              <w:rPr>
                <w:rFonts w:ascii="Times New Roman" w:hAnsi="Times New Roman"/>
                <w:b/>
                <w:bCs/>
                <w:color w:val="000000"/>
                <w:lang w:val="uk-UA" w:eastAsia="ru-RU"/>
              </w:rPr>
            </w:pPr>
          </w:p>
        </w:tc>
      </w:tr>
      <w:tr w:rsidR="00D76303" w:rsidRPr="005C313B" w14:paraId="099ECA89" w14:textId="77777777" w:rsidTr="0073740A">
        <w:tc>
          <w:tcPr>
            <w:tcW w:w="3256" w:type="dxa"/>
            <w:tcBorders>
              <w:bottom w:val="single" w:sz="4" w:space="0" w:color="auto"/>
            </w:tcBorders>
          </w:tcPr>
          <w:p w14:paraId="53B19F3A" w14:textId="7CD52566"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color w:val="292929"/>
                <w:lang w:val="uk-UA"/>
              </w:rPr>
              <w:t>Тип камери</w:t>
            </w:r>
          </w:p>
        </w:tc>
        <w:tc>
          <w:tcPr>
            <w:tcW w:w="3685" w:type="dxa"/>
            <w:tcBorders>
              <w:bottom w:val="single" w:sz="4" w:space="0" w:color="auto"/>
            </w:tcBorders>
          </w:tcPr>
          <w:p w14:paraId="60366775" w14:textId="1808C68C" w:rsidR="00D76303" w:rsidRPr="00D76303" w:rsidRDefault="00D76303" w:rsidP="00D76303">
            <w:pPr>
              <w:spacing w:after="0" w:line="240" w:lineRule="auto"/>
              <w:rPr>
                <w:rFonts w:ascii="Times New Roman" w:hAnsi="Times New Roman"/>
                <w:b/>
                <w:bCs/>
                <w:color w:val="000000"/>
                <w:lang w:val="uk-UA" w:eastAsia="ru-RU"/>
              </w:rPr>
            </w:pPr>
            <w:r w:rsidRPr="00D76303">
              <w:rPr>
                <w:rFonts w:ascii="Times New Roman" w:hAnsi="Times New Roman"/>
                <w:color w:val="292929"/>
                <w:lang w:val="uk-UA"/>
              </w:rPr>
              <w:t>IP</w:t>
            </w:r>
          </w:p>
        </w:tc>
        <w:tc>
          <w:tcPr>
            <w:tcW w:w="2718" w:type="dxa"/>
          </w:tcPr>
          <w:p w14:paraId="222BE938"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5CEC1F4D" w14:textId="77777777" w:rsidTr="0073740A">
        <w:tc>
          <w:tcPr>
            <w:tcW w:w="3256" w:type="dxa"/>
            <w:tcBorders>
              <w:top w:val="single" w:sz="4" w:space="0" w:color="auto"/>
              <w:bottom w:val="single" w:sz="4" w:space="0" w:color="auto"/>
            </w:tcBorders>
          </w:tcPr>
          <w:p w14:paraId="09A8C0CF" w14:textId="23B5B284"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color w:val="292929"/>
                <w:lang w:val="uk-UA"/>
              </w:rPr>
              <w:t>Форм-фактор</w:t>
            </w:r>
          </w:p>
        </w:tc>
        <w:tc>
          <w:tcPr>
            <w:tcW w:w="3685" w:type="dxa"/>
            <w:tcBorders>
              <w:top w:val="single" w:sz="4" w:space="0" w:color="auto"/>
              <w:bottom w:val="single" w:sz="4" w:space="0" w:color="auto"/>
            </w:tcBorders>
          </w:tcPr>
          <w:p w14:paraId="29F97A53" w14:textId="0C8E3AA3" w:rsidR="00D76303" w:rsidRPr="00D76303" w:rsidRDefault="00D76303" w:rsidP="00D76303">
            <w:pPr>
              <w:spacing w:after="0" w:line="240" w:lineRule="auto"/>
              <w:rPr>
                <w:rFonts w:ascii="Times New Roman" w:hAnsi="Times New Roman"/>
                <w:b/>
                <w:bCs/>
                <w:color w:val="000000"/>
                <w:lang w:val="uk-UA" w:eastAsia="ru-RU"/>
              </w:rPr>
            </w:pPr>
            <w:r w:rsidRPr="00D76303">
              <w:rPr>
                <w:rFonts w:ascii="Times New Roman" w:hAnsi="Times New Roman"/>
                <w:color w:val="292929"/>
                <w:lang w:val="uk-UA"/>
              </w:rPr>
              <w:t>купольний</w:t>
            </w:r>
          </w:p>
        </w:tc>
        <w:tc>
          <w:tcPr>
            <w:tcW w:w="2718" w:type="dxa"/>
          </w:tcPr>
          <w:p w14:paraId="62D693AC"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07FF9F7D" w14:textId="77777777" w:rsidTr="0073740A">
        <w:tc>
          <w:tcPr>
            <w:tcW w:w="3256" w:type="dxa"/>
            <w:tcBorders>
              <w:top w:val="single" w:sz="4" w:space="0" w:color="auto"/>
              <w:bottom w:val="single" w:sz="4" w:space="0" w:color="auto"/>
            </w:tcBorders>
          </w:tcPr>
          <w:p w14:paraId="24C59115" w14:textId="476C3A09"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color w:val="292929"/>
                <w:lang w:val="uk-UA"/>
              </w:rPr>
              <w:t>Застосування</w:t>
            </w:r>
          </w:p>
        </w:tc>
        <w:tc>
          <w:tcPr>
            <w:tcW w:w="3685" w:type="dxa"/>
            <w:tcBorders>
              <w:top w:val="single" w:sz="4" w:space="0" w:color="auto"/>
              <w:bottom w:val="single" w:sz="4" w:space="0" w:color="auto"/>
            </w:tcBorders>
          </w:tcPr>
          <w:p w14:paraId="4A5B8E0C" w14:textId="1DFB354D" w:rsidR="00D76303" w:rsidRPr="00D76303" w:rsidRDefault="00D76303" w:rsidP="00D76303">
            <w:pPr>
              <w:spacing w:after="0" w:line="240" w:lineRule="auto"/>
              <w:rPr>
                <w:rFonts w:ascii="Times New Roman" w:hAnsi="Times New Roman"/>
                <w:b/>
                <w:bCs/>
                <w:color w:val="000000"/>
                <w:lang w:val="uk-UA" w:eastAsia="ru-RU"/>
              </w:rPr>
            </w:pPr>
            <w:r w:rsidRPr="00D76303">
              <w:rPr>
                <w:rFonts w:ascii="Times New Roman" w:hAnsi="Times New Roman"/>
                <w:color w:val="292929"/>
                <w:lang w:val="uk-UA"/>
              </w:rPr>
              <w:t>внутрішня/вулична</w:t>
            </w:r>
          </w:p>
        </w:tc>
        <w:tc>
          <w:tcPr>
            <w:tcW w:w="2718" w:type="dxa"/>
          </w:tcPr>
          <w:p w14:paraId="35653DC6"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13966B6D" w14:textId="77777777" w:rsidTr="0073740A">
        <w:tc>
          <w:tcPr>
            <w:tcW w:w="3256" w:type="dxa"/>
            <w:tcBorders>
              <w:top w:val="single" w:sz="4" w:space="0" w:color="auto"/>
              <w:bottom w:val="single" w:sz="4" w:space="0" w:color="auto"/>
            </w:tcBorders>
          </w:tcPr>
          <w:p w14:paraId="68B4485E" w14:textId="49389022"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color w:val="292929"/>
                <w:lang w:val="uk-UA"/>
              </w:rPr>
              <w:t>Тип матриці</w:t>
            </w:r>
          </w:p>
        </w:tc>
        <w:tc>
          <w:tcPr>
            <w:tcW w:w="3685" w:type="dxa"/>
            <w:tcBorders>
              <w:top w:val="single" w:sz="4" w:space="0" w:color="auto"/>
              <w:bottom w:val="single" w:sz="4" w:space="0" w:color="auto"/>
            </w:tcBorders>
          </w:tcPr>
          <w:p w14:paraId="674934D5" w14:textId="19FE34EE" w:rsidR="00D76303" w:rsidRPr="00D76303" w:rsidRDefault="00D76303" w:rsidP="00D76303">
            <w:pPr>
              <w:spacing w:after="0" w:line="240" w:lineRule="auto"/>
              <w:rPr>
                <w:rFonts w:ascii="Times New Roman" w:hAnsi="Times New Roman"/>
                <w:b/>
                <w:bCs/>
                <w:color w:val="000000"/>
                <w:lang w:val="uk-UA" w:eastAsia="ru-RU"/>
              </w:rPr>
            </w:pPr>
            <w:r w:rsidRPr="00D76303">
              <w:rPr>
                <w:rFonts w:ascii="Times New Roman" w:hAnsi="Times New Roman"/>
                <w:color w:val="292929"/>
                <w:lang w:val="uk-UA"/>
              </w:rPr>
              <w:t>CMOS</w:t>
            </w:r>
          </w:p>
        </w:tc>
        <w:tc>
          <w:tcPr>
            <w:tcW w:w="2718" w:type="dxa"/>
          </w:tcPr>
          <w:p w14:paraId="7E7CC4CA"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6891753B" w14:textId="77777777" w:rsidTr="0073740A">
        <w:tc>
          <w:tcPr>
            <w:tcW w:w="3256" w:type="dxa"/>
            <w:tcBorders>
              <w:top w:val="single" w:sz="4" w:space="0" w:color="auto"/>
              <w:bottom w:val="single" w:sz="4" w:space="0" w:color="auto"/>
            </w:tcBorders>
          </w:tcPr>
          <w:p w14:paraId="5EEAFCE1" w14:textId="48415A5D"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color w:val="292929"/>
                <w:lang w:val="uk-UA"/>
              </w:rPr>
              <w:t>Роздільна здатність, Мп</w:t>
            </w:r>
          </w:p>
        </w:tc>
        <w:tc>
          <w:tcPr>
            <w:tcW w:w="3685" w:type="dxa"/>
            <w:tcBorders>
              <w:top w:val="single" w:sz="4" w:space="0" w:color="auto"/>
              <w:bottom w:val="single" w:sz="4" w:space="0" w:color="auto"/>
            </w:tcBorders>
          </w:tcPr>
          <w:p w14:paraId="77F42BF6" w14:textId="0E347BB4" w:rsidR="00D76303" w:rsidRPr="00D76303" w:rsidRDefault="00D76303" w:rsidP="00D76303">
            <w:pPr>
              <w:spacing w:after="0" w:line="240" w:lineRule="auto"/>
              <w:rPr>
                <w:rFonts w:ascii="Times New Roman" w:hAnsi="Times New Roman"/>
                <w:b/>
                <w:bCs/>
                <w:color w:val="000000"/>
                <w:lang w:val="uk-UA" w:eastAsia="ru-RU"/>
              </w:rPr>
            </w:pPr>
            <w:r w:rsidRPr="00D76303">
              <w:rPr>
                <w:rFonts w:ascii="Times New Roman" w:hAnsi="Times New Roman"/>
                <w:color w:val="292929"/>
                <w:lang w:val="uk-UA"/>
              </w:rPr>
              <w:t>не менше 2</w:t>
            </w:r>
          </w:p>
        </w:tc>
        <w:tc>
          <w:tcPr>
            <w:tcW w:w="2718" w:type="dxa"/>
          </w:tcPr>
          <w:p w14:paraId="6D476F9B"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F923C0" w14:paraId="0E8718A0" w14:textId="77777777" w:rsidTr="0073740A">
        <w:tc>
          <w:tcPr>
            <w:tcW w:w="3256" w:type="dxa"/>
            <w:tcBorders>
              <w:top w:val="single" w:sz="4" w:space="0" w:color="auto"/>
              <w:bottom w:val="single" w:sz="4" w:space="0" w:color="auto"/>
            </w:tcBorders>
          </w:tcPr>
          <w:p w14:paraId="3DF44947" w14:textId="0E7A5AAC"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color w:val="292929"/>
                <w:lang w:val="uk-UA"/>
              </w:rPr>
              <w:t>Формат стиснення</w:t>
            </w:r>
          </w:p>
        </w:tc>
        <w:tc>
          <w:tcPr>
            <w:tcW w:w="3685" w:type="dxa"/>
            <w:tcBorders>
              <w:top w:val="single" w:sz="4" w:space="0" w:color="auto"/>
              <w:bottom w:val="single" w:sz="4" w:space="0" w:color="auto"/>
            </w:tcBorders>
          </w:tcPr>
          <w:p w14:paraId="5FAC0BD9" w14:textId="06F52765" w:rsidR="00D76303" w:rsidRPr="00D76303" w:rsidRDefault="00D76303" w:rsidP="00D76303">
            <w:pPr>
              <w:spacing w:after="0" w:line="240" w:lineRule="auto"/>
              <w:rPr>
                <w:rFonts w:ascii="Times New Roman" w:hAnsi="Times New Roman"/>
                <w:b/>
                <w:bCs/>
                <w:color w:val="000000"/>
                <w:lang w:val="uk-UA" w:eastAsia="ru-RU"/>
              </w:rPr>
            </w:pPr>
            <w:r w:rsidRPr="00D76303">
              <w:rPr>
                <w:rFonts w:ascii="Times New Roman" w:hAnsi="Times New Roman"/>
                <w:lang w:val="uk-UA"/>
              </w:rPr>
              <w:t>H.264</w:t>
            </w:r>
            <w:r w:rsidRPr="00D76303">
              <w:rPr>
                <w:rFonts w:ascii="Times New Roman" w:hAnsi="Times New Roman"/>
                <w:color w:val="292929"/>
                <w:lang w:val="uk-UA"/>
              </w:rPr>
              <w:t>, H.265, MJPEG</w:t>
            </w:r>
          </w:p>
        </w:tc>
        <w:tc>
          <w:tcPr>
            <w:tcW w:w="2718" w:type="dxa"/>
          </w:tcPr>
          <w:p w14:paraId="664F629D"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0D0B88CB" w14:textId="77777777" w:rsidTr="0073740A">
        <w:tc>
          <w:tcPr>
            <w:tcW w:w="3256" w:type="dxa"/>
            <w:tcBorders>
              <w:top w:val="single" w:sz="4" w:space="0" w:color="auto"/>
              <w:bottom w:val="single" w:sz="4" w:space="0" w:color="auto"/>
            </w:tcBorders>
          </w:tcPr>
          <w:p w14:paraId="63E3CB52" w14:textId="05F4F5EF"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color w:val="292929"/>
                <w:lang w:val="uk-UA"/>
              </w:rPr>
              <w:t>Режим зйомки "День/ніч"</w:t>
            </w:r>
          </w:p>
        </w:tc>
        <w:tc>
          <w:tcPr>
            <w:tcW w:w="3685" w:type="dxa"/>
            <w:tcBorders>
              <w:top w:val="single" w:sz="4" w:space="0" w:color="auto"/>
              <w:bottom w:val="single" w:sz="4" w:space="0" w:color="auto"/>
            </w:tcBorders>
          </w:tcPr>
          <w:p w14:paraId="34FBEE9E" w14:textId="218B73B2" w:rsidR="00D76303" w:rsidRPr="00D76303" w:rsidRDefault="00D76303" w:rsidP="00D76303">
            <w:pPr>
              <w:spacing w:after="0" w:line="240" w:lineRule="auto"/>
              <w:rPr>
                <w:rFonts w:ascii="Times New Roman" w:hAnsi="Times New Roman"/>
                <w:b/>
                <w:bCs/>
                <w:color w:val="000000"/>
                <w:lang w:val="uk-UA" w:eastAsia="ru-RU"/>
              </w:rPr>
            </w:pPr>
            <w:r w:rsidRPr="00D76303">
              <w:rPr>
                <w:rFonts w:ascii="Times New Roman" w:hAnsi="Times New Roman"/>
                <w:color w:val="292929"/>
                <w:lang w:val="uk-UA"/>
              </w:rPr>
              <w:t>так</w:t>
            </w:r>
          </w:p>
        </w:tc>
        <w:tc>
          <w:tcPr>
            <w:tcW w:w="2718" w:type="dxa"/>
          </w:tcPr>
          <w:p w14:paraId="3FFDF778"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347D52B5" w14:textId="77777777" w:rsidTr="00613754">
        <w:trPr>
          <w:trHeight w:val="300"/>
        </w:trPr>
        <w:tc>
          <w:tcPr>
            <w:tcW w:w="3256" w:type="dxa"/>
            <w:tcBorders>
              <w:top w:val="single" w:sz="4" w:space="0" w:color="auto"/>
              <w:bottom w:val="single" w:sz="4" w:space="0" w:color="auto"/>
            </w:tcBorders>
          </w:tcPr>
          <w:p w14:paraId="34F3473A" w14:textId="7DE22B08"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color w:val="292929"/>
                <w:lang w:val="uk-UA"/>
              </w:rPr>
              <w:lastRenderedPageBreak/>
              <w:t>Наявність ІЧ-підсвічування</w:t>
            </w:r>
          </w:p>
        </w:tc>
        <w:tc>
          <w:tcPr>
            <w:tcW w:w="3685" w:type="dxa"/>
            <w:tcBorders>
              <w:top w:val="single" w:sz="4" w:space="0" w:color="auto"/>
              <w:bottom w:val="single" w:sz="4" w:space="0" w:color="auto"/>
            </w:tcBorders>
          </w:tcPr>
          <w:p w14:paraId="740039E2" w14:textId="60AF12B3" w:rsidR="00D76303" w:rsidRPr="00D76303" w:rsidRDefault="00D76303" w:rsidP="00D76303">
            <w:pPr>
              <w:rPr>
                <w:rFonts w:ascii="Times New Roman" w:hAnsi="Times New Roman"/>
                <w:b/>
                <w:bCs/>
                <w:color w:val="000000"/>
                <w:lang w:val="uk-UA" w:eastAsia="ru-RU"/>
              </w:rPr>
            </w:pPr>
            <w:r w:rsidRPr="00D76303">
              <w:rPr>
                <w:rFonts w:ascii="Times New Roman" w:hAnsi="Times New Roman"/>
                <w:color w:val="292929"/>
                <w:lang w:val="uk-UA"/>
              </w:rPr>
              <w:t>так</w:t>
            </w:r>
          </w:p>
        </w:tc>
        <w:tc>
          <w:tcPr>
            <w:tcW w:w="2718" w:type="dxa"/>
          </w:tcPr>
          <w:p w14:paraId="47B98DAF"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45408FA9" w14:textId="77777777" w:rsidTr="00613754">
        <w:trPr>
          <w:trHeight w:val="221"/>
        </w:trPr>
        <w:tc>
          <w:tcPr>
            <w:tcW w:w="3256" w:type="dxa"/>
            <w:tcBorders>
              <w:top w:val="single" w:sz="4" w:space="0" w:color="auto"/>
              <w:bottom w:val="single" w:sz="4" w:space="0" w:color="auto"/>
            </w:tcBorders>
          </w:tcPr>
          <w:p w14:paraId="11696249" w14:textId="71745E9A"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color w:val="292929"/>
                <w:lang w:val="uk-UA"/>
              </w:rPr>
              <w:t>Дальність ІЧ-підсвічування</w:t>
            </w:r>
          </w:p>
        </w:tc>
        <w:tc>
          <w:tcPr>
            <w:tcW w:w="3685" w:type="dxa"/>
            <w:tcBorders>
              <w:top w:val="single" w:sz="4" w:space="0" w:color="auto"/>
              <w:bottom w:val="single" w:sz="4" w:space="0" w:color="auto"/>
            </w:tcBorders>
          </w:tcPr>
          <w:p w14:paraId="12EC4CAF" w14:textId="21587473" w:rsidR="00D76303" w:rsidRPr="00D76303" w:rsidRDefault="00D76303" w:rsidP="00D76303">
            <w:pPr>
              <w:rPr>
                <w:rFonts w:ascii="Times New Roman" w:hAnsi="Times New Roman"/>
                <w:b/>
                <w:bCs/>
                <w:color w:val="000000"/>
                <w:lang w:val="uk-UA" w:eastAsia="ru-RU"/>
              </w:rPr>
            </w:pPr>
            <w:r w:rsidRPr="00D76303">
              <w:rPr>
                <w:rFonts w:ascii="Times New Roman" w:hAnsi="Times New Roman"/>
                <w:color w:val="292929"/>
                <w:lang w:val="uk-UA"/>
              </w:rPr>
              <w:t>не менше 30 м</w:t>
            </w:r>
          </w:p>
        </w:tc>
        <w:tc>
          <w:tcPr>
            <w:tcW w:w="2718" w:type="dxa"/>
          </w:tcPr>
          <w:p w14:paraId="0E4697F7"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2F0D63F9" w14:textId="77777777" w:rsidTr="0073740A">
        <w:tc>
          <w:tcPr>
            <w:tcW w:w="3256" w:type="dxa"/>
            <w:tcBorders>
              <w:top w:val="single" w:sz="4" w:space="0" w:color="auto"/>
              <w:bottom w:val="single" w:sz="4" w:space="0" w:color="auto"/>
            </w:tcBorders>
          </w:tcPr>
          <w:p w14:paraId="5E7724E6" w14:textId="6F6E5234"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color w:val="292929"/>
                <w:lang w:val="uk-UA"/>
              </w:rPr>
              <w:t>Фокусна відстань (мм)</w:t>
            </w:r>
          </w:p>
        </w:tc>
        <w:tc>
          <w:tcPr>
            <w:tcW w:w="3685" w:type="dxa"/>
            <w:tcBorders>
              <w:top w:val="single" w:sz="4" w:space="0" w:color="auto"/>
              <w:bottom w:val="single" w:sz="4" w:space="0" w:color="auto"/>
            </w:tcBorders>
          </w:tcPr>
          <w:p w14:paraId="1BCF8252" w14:textId="7654989D" w:rsidR="00D76303" w:rsidRPr="00D76303" w:rsidRDefault="00D76303" w:rsidP="00D76303">
            <w:pPr>
              <w:spacing w:after="0" w:line="240" w:lineRule="auto"/>
              <w:rPr>
                <w:rFonts w:ascii="Times New Roman" w:hAnsi="Times New Roman"/>
                <w:b/>
                <w:bCs/>
                <w:color w:val="000000"/>
                <w:lang w:val="uk-UA" w:eastAsia="ru-RU"/>
              </w:rPr>
            </w:pPr>
            <w:r w:rsidRPr="00D76303">
              <w:rPr>
                <w:rFonts w:ascii="Times New Roman" w:hAnsi="Times New Roman"/>
                <w:color w:val="292929"/>
                <w:lang w:val="uk-UA"/>
              </w:rPr>
              <w:t>не менше 2,8</w:t>
            </w:r>
          </w:p>
        </w:tc>
        <w:tc>
          <w:tcPr>
            <w:tcW w:w="2718" w:type="dxa"/>
          </w:tcPr>
          <w:p w14:paraId="02C73373"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21189616" w14:textId="77777777" w:rsidTr="0073740A">
        <w:tc>
          <w:tcPr>
            <w:tcW w:w="3256" w:type="dxa"/>
            <w:tcBorders>
              <w:top w:val="single" w:sz="4" w:space="0" w:color="auto"/>
              <w:bottom w:val="single" w:sz="4" w:space="0" w:color="auto"/>
            </w:tcBorders>
          </w:tcPr>
          <w:p w14:paraId="60204338" w14:textId="266FA577"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color w:val="292929"/>
                <w:lang w:val="uk-UA"/>
              </w:rPr>
              <w:t>Запис на SD карту</w:t>
            </w:r>
          </w:p>
        </w:tc>
        <w:tc>
          <w:tcPr>
            <w:tcW w:w="3685" w:type="dxa"/>
            <w:tcBorders>
              <w:top w:val="single" w:sz="4" w:space="0" w:color="auto"/>
              <w:bottom w:val="single" w:sz="4" w:space="0" w:color="auto"/>
            </w:tcBorders>
          </w:tcPr>
          <w:p w14:paraId="50BFA6CA" w14:textId="242B8566" w:rsidR="00D76303" w:rsidRPr="00D76303" w:rsidRDefault="00D76303" w:rsidP="00D76303">
            <w:pPr>
              <w:spacing w:after="0" w:line="240" w:lineRule="auto"/>
              <w:rPr>
                <w:rFonts w:ascii="Times New Roman" w:hAnsi="Times New Roman"/>
                <w:b/>
                <w:bCs/>
                <w:color w:val="000000"/>
                <w:lang w:val="uk-UA" w:eastAsia="ru-RU"/>
              </w:rPr>
            </w:pPr>
            <w:r w:rsidRPr="00D76303">
              <w:rPr>
                <w:rFonts w:ascii="Times New Roman" w:hAnsi="Times New Roman"/>
                <w:color w:val="292929"/>
                <w:lang w:val="uk-UA"/>
              </w:rPr>
              <w:t>так</w:t>
            </w:r>
          </w:p>
        </w:tc>
        <w:tc>
          <w:tcPr>
            <w:tcW w:w="2718" w:type="dxa"/>
          </w:tcPr>
          <w:p w14:paraId="636E7F5A"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51AD0749" w14:textId="77777777" w:rsidTr="0073740A">
        <w:tc>
          <w:tcPr>
            <w:tcW w:w="3256" w:type="dxa"/>
            <w:tcBorders>
              <w:top w:val="single" w:sz="4" w:space="0" w:color="auto"/>
              <w:bottom w:val="single" w:sz="4" w:space="0" w:color="auto"/>
            </w:tcBorders>
          </w:tcPr>
          <w:p w14:paraId="71050252" w14:textId="34A95240"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color w:val="292929"/>
                <w:lang w:val="uk-UA"/>
              </w:rPr>
              <w:t>Чутливість</w:t>
            </w:r>
          </w:p>
        </w:tc>
        <w:tc>
          <w:tcPr>
            <w:tcW w:w="3685" w:type="dxa"/>
            <w:tcBorders>
              <w:top w:val="single" w:sz="4" w:space="0" w:color="auto"/>
              <w:bottom w:val="single" w:sz="4" w:space="0" w:color="auto"/>
            </w:tcBorders>
          </w:tcPr>
          <w:p w14:paraId="6836EC9D" w14:textId="5EC543EE" w:rsidR="00D76303" w:rsidRPr="00D76303" w:rsidRDefault="00D76303" w:rsidP="00D76303">
            <w:pPr>
              <w:spacing w:after="0" w:line="240" w:lineRule="auto"/>
              <w:rPr>
                <w:rFonts w:ascii="Times New Roman" w:hAnsi="Times New Roman"/>
                <w:b/>
                <w:bCs/>
                <w:color w:val="000000"/>
                <w:lang w:val="uk-UA" w:eastAsia="ru-RU"/>
              </w:rPr>
            </w:pPr>
            <w:r w:rsidRPr="00D76303">
              <w:rPr>
                <w:rFonts w:ascii="Times New Roman" w:hAnsi="Times New Roman"/>
                <w:color w:val="292929"/>
                <w:lang w:val="uk-UA"/>
              </w:rPr>
              <w:t>0.01 люкс</w:t>
            </w:r>
          </w:p>
        </w:tc>
        <w:tc>
          <w:tcPr>
            <w:tcW w:w="2718" w:type="dxa"/>
          </w:tcPr>
          <w:p w14:paraId="1E20215F"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308E6CB3" w14:textId="77777777" w:rsidTr="0073740A">
        <w:tc>
          <w:tcPr>
            <w:tcW w:w="3256" w:type="dxa"/>
            <w:tcBorders>
              <w:top w:val="single" w:sz="4" w:space="0" w:color="auto"/>
              <w:bottom w:val="single" w:sz="4" w:space="0" w:color="auto"/>
            </w:tcBorders>
          </w:tcPr>
          <w:p w14:paraId="625A2E44" w14:textId="50CBE3C4"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color w:val="292929"/>
                <w:lang w:val="uk-UA"/>
              </w:rPr>
              <w:t>WDR</w:t>
            </w:r>
          </w:p>
        </w:tc>
        <w:tc>
          <w:tcPr>
            <w:tcW w:w="3685" w:type="dxa"/>
            <w:tcBorders>
              <w:top w:val="single" w:sz="4" w:space="0" w:color="auto"/>
              <w:bottom w:val="single" w:sz="4" w:space="0" w:color="auto"/>
            </w:tcBorders>
          </w:tcPr>
          <w:p w14:paraId="38ADDD8A" w14:textId="38EDBC08" w:rsidR="00D76303" w:rsidRPr="00D76303" w:rsidRDefault="00D76303" w:rsidP="00D76303">
            <w:pPr>
              <w:spacing w:after="0" w:line="240" w:lineRule="auto"/>
              <w:rPr>
                <w:rFonts w:ascii="Times New Roman" w:hAnsi="Times New Roman"/>
                <w:b/>
                <w:bCs/>
                <w:color w:val="000000"/>
                <w:lang w:val="uk-UA" w:eastAsia="ru-RU"/>
              </w:rPr>
            </w:pPr>
            <w:r w:rsidRPr="00D76303">
              <w:rPr>
                <w:rFonts w:ascii="Times New Roman" w:hAnsi="Times New Roman"/>
                <w:color w:val="292929"/>
                <w:lang w:val="uk-UA"/>
              </w:rPr>
              <w:t>так</w:t>
            </w:r>
          </w:p>
        </w:tc>
        <w:tc>
          <w:tcPr>
            <w:tcW w:w="2718" w:type="dxa"/>
          </w:tcPr>
          <w:p w14:paraId="0118D41F"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1DB16076" w14:textId="77777777" w:rsidTr="0073740A">
        <w:tc>
          <w:tcPr>
            <w:tcW w:w="3256" w:type="dxa"/>
            <w:tcBorders>
              <w:top w:val="single" w:sz="4" w:space="0" w:color="auto"/>
              <w:bottom w:val="single" w:sz="4" w:space="0" w:color="auto"/>
            </w:tcBorders>
          </w:tcPr>
          <w:p w14:paraId="4A99254C" w14:textId="135352FB"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color w:val="292929"/>
                <w:lang w:val="uk-UA"/>
              </w:rPr>
              <w:t>Мікрофонний вхід</w:t>
            </w:r>
          </w:p>
        </w:tc>
        <w:tc>
          <w:tcPr>
            <w:tcW w:w="3685" w:type="dxa"/>
            <w:tcBorders>
              <w:top w:val="single" w:sz="4" w:space="0" w:color="auto"/>
              <w:bottom w:val="single" w:sz="4" w:space="0" w:color="auto"/>
            </w:tcBorders>
          </w:tcPr>
          <w:p w14:paraId="7038C42D" w14:textId="7EA31303" w:rsidR="00D76303" w:rsidRPr="00D76303" w:rsidRDefault="00D76303" w:rsidP="00D76303">
            <w:pPr>
              <w:spacing w:after="0" w:line="240" w:lineRule="auto"/>
              <w:jc w:val="both"/>
              <w:rPr>
                <w:rFonts w:ascii="Times New Roman" w:hAnsi="Times New Roman"/>
                <w:b/>
                <w:bCs/>
                <w:color w:val="000000"/>
                <w:lang w:val="uk-UA" w:eastAsia="ru-RU"/>
              </w:rPr>
            </w:pPr>
            <w:r w:rsidRPr="00D76303">
              <w:rPr>
                <w:rFonts w:ascii="Times New Roman" w:hAnsi="Times New Roman"/>
                <w:color w:val="292929"/>
                <w:lang w:val="uk-UA"/>
              </w:rPr>
              <w:t>так</w:t>
            </w:r>
          </w:p>
        </w:tc>
        <w:tc>
          <w:tcPr>
            <w:tcW w:w="2718" w:type="dxa"/>
          </w:tcPr>
          <w:p w14:paraId="4CCADDF2"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20F0DF91" w14:textId="77777777" w:rsidTr="0073740A">
        <w:tc>
          <w:tcPr>
            <w:tcW w:w="3256" w:type="dxa"/>
            <w:tcBorders>
              <w:top w:val="single" w:sz="4" w:space="0" w:color="auto"/>
              <w:bottom w:val="single" w:sz="4" w:space="0" w:color="auto"/>
            </w:tcBorders>
          </w:tcPr>
          <w:p w14:paraId="5B27BA68" w14:textId="511D6442"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color w:val="292929"/>
                <w:lang w:val="uk-UA"/>
              </w:rPr>
              <w:t>Мінімальна робоча температура</w:t>
            </w:r>
          </w:p>
        </w:tc>
        <w:tc>
          <w:tcPr>
            <w:tcW w:w="3685" w:type="dxa"/>
            <w:tcBorders>
              <w:top w:val="single" w:sz="4" w:space="0" w:color="auto"/>
              <w:bottom w:val="single" w:sz="4" w:space="0" w:color="auto"/>
            </w:tcBorders>
          </w:tcPr>
          <w:p w14:paraId="1E270E10" w14:textId="59781C18" w:rsidR="00D76303" w:rsidRPr="00D76303" w:rsidRDefault="00D76303" w:rsidP="00D76303">
            <w:pPr>
              <w:rPr>
                <w:rFonts w:ascii="Times New Roman" w:hAnsi="Times New Roman"/>
                <w:b/>
                <w:bCs/>
                <w:color w:val="000000"/>
                <w:lang w:val="uk-UA" w:eastAsia="ru-RU"/>
              </w:rPr>
            </w:pPr>
            <w:r w:rsidRPr="00D76303">
              <w:rPr>
                <w:rFonts w:ascii="Times New Roman" w:hAnsi="Times New Roman"/>
                <w:color w:val="292929"/>
                <w:lang w:val="uk-UA"/>
              </w:rPr>
              <w:t>-30 град.</w:t>
            </w:r>
          </w:p>
        </w:tc>
        <w:tc>
          <w:tcPr>
            <w:tcW w:w="2718" w:type="dxa"/>
          </w:tcPr>
          <w:p w14:paraId="5B532CF7"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7E4036F2" w14:textId="77777777" w:rsidTr="0073740A">
        <w:tc>
          <w:tcPr>
            <w:tcW w:w="3256" w:type="dxa"/>
            <w:tcBorders>
              <w:top w:val="single" w:sz="4" w:space="0" w:color="auto"/>
              <w:bottom w:val="single" w:sz="4" w:space="0" w:color="auto"/>
            </w:tcBorders>
          </w:tcPr>
          <w:p w14:paraId="405B5010" w14:textId="5113D438"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color w:val="292929"/>
                <w:lang w:val="uk-UA"/>
              </w:rPr>
              <w:t>Максимальна робоча температура</w:t>
            </w:r>
          </w:p>
        </w:tc>
        <w:tc>
          <w:tcPr>
            <w:tcW w:w="3685" w:type="dxa"/>
            <w:tcBorders>
              <w:top w:val="single" w:sz="4" w:space="0" w:color="auto"/>
              <w:bottom w:val="single" w:sz="4" w:space="0" w:color="auto"/>
            </w:tcBorders>
          </w:tcPr>
          <w:p w14:paraId="0A1B4DA2" w14:textId="6FDAA706" w:rsidR="00D76303" w:rsidRPr="00D76303" w:rsidRDefault="00D76303" w:rsidP="00D76303">
            <w:pPr>
              <w:rPr>
                <w:rFonts w:ascii="Times New Roman" w:hAnsi="Times New Roman"/>
                <w:b/>
                <w:bCs/>
                <w:color w:val="000000"/>
                <w:lang w:val="uk-UA" w:eastAsia="ru-RU"/>
              </w:rPr>
            </w:pPr>
            <w:r w:rsidRPr="00D76303">
              <w:rPr>
                <w:rFonts w:ascii="Times New Roman" w:hAnsi="Times New Roman"/>
                <w:color w:val="292929"/>
                <w:lang w:val="uk-UA"/>
              </w:rPr>
              <w:t>+60 град.</w:t>
            </w:r>
          </w:p>
        </w:tc>
        <w:tc>
          <w:tcPr>
            <w:tcW w:w="2718" w:type="dxa"/>
          </w:tcPr>
          <w:p w14:paraId="547DEED5"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14B1B972" w14:textId="77777777" w:rsidTr="0073740A">
        <w:tc>
          <w:tcPr>
            <w:tcW w:w="3256" w:type="dxa"/>
            <w:tcBorders>
              <w:top w:val="single" w:sz="4" w:space="0" w:color="auto"/>
              <w:bottom w:val="single" w:sz="4" w:space="0" w:color="auto"/>
            </w:tcBorders>
          </w:tcPr>
          <w:p w14:paraId="49050B5D" w14:textId="1114D6C0"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color w:val="292929"/>
                <w:lang w:val="uk-UA"/>
              </w:rPr>
              <w:t>Особливості</w:t>
            </w:r>
          </w:p>
        </w:tc>
        <w:tc>
          <w:tcPr>
            <w:tcW w:w="3685" w:type="dxa"/>
            <w:tcBorders>
              <w:top w:val="single" w:sz="4" w:space="0" w:color="auto"/>
              <w:bottom w:val="single" w:sz="4" w:space="0" w:color="auto"/>
            </w:tcBorders>
          </w:tcPr>
          <w:p w14:paraId="6191D450" w14:textId="677F36C6" w:rsidR="00D76303" w:rsidRPr="00D76303" w:rsidRDefault="00D76303" w:rsidP="00D76303">
            <w:pPr>
              <w:spacing w:after="0" w:line="240" w:lineRule="auto"/>
              <w:jc w:val="both"/>
              <w:rPr>
                <w:rFonts w:ascii="Times New Roman" w:hAnsi="Times New Roman"/>
                <w:b/>
                <w:bCs/>
                <w:color w:val="000000"/>
                <w:lang w:val="uk-UA" w:eastAsia="ru-RU"/>
              </w:rPr>
            </w:pPr>
            <w:r w:rsidRPr="00D76303">
              <w:rPr>
                <w:rFonts w:ascii="Times New Roman" w:hAnsi="Times New Roman"/>
                <w:color w:val="292929"/>
                <w:lang w:val="uk-UA"/>
              </w:rPr>
              <w:t>вбудований мікрофон</w:t>
            </w:r>
          </w:p>
        </w:tc>
        <w:tc>
          <w:tcPr>
            <w:tcW w:w="2718" w:type="dxa"/>
          </w:tcPr>
          <w:p w14:paraId="328ADFA0"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02619B4B" w14:textId="77777777" w:rsidTr="0073740A">
        <w:tc>
          <w:tcPr>
            <w:tcW w:w="3256" w:type="dxa"/>
            <w:tcBorders>
              <w:top w:val="single" w:sz="4" w:space="0" w:color="auto"/>
              <w:bottom w:val="single" w:sz="4" w:space="0" w:color="auto"/>
            </w:tcBorders>
          </w:tcPr>
          <w:p w14:paraId="4F6EE044" w14:textId="16654A06"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color w:val="292929"/>
                <w:lang w:val="uk-UA"/>
              </w:rPr>
              <w:t>Живлення</w:t>
            </w:r>
          </w:p>
        </w:tc>
        <w:tc>
          <w:tcPr>
            <w:tcW w:w="3685" w:type="dxa"/>
            <w:tcBorders>
              <w:top w:val="single" w:sz="4" w:space="0" w:color="auto"/>
              <w:bottom w:val="single" w:sz="4" w:space="0" w:color="auto"/>
            </w:tcBorders>
          </w:tcPr>
          <w:p w14:paraId="6B9E6FEF" w14:textId="46D57C2E" w:rsidR="00D76303" w:rsidRPr="00D76303" w:rsidRDefault="00D76303" w:rsidP="00D76303">
            <w:pPr>
              <w:spacing w:after="0" w:line="240" w:lineRule="auto"/>
              <w:jc w:val="both"/>
              <w:rPr>
                <w:rFonts w:ascii="Times New Roman" w:hAnsi="Times New Roman"/>
                <w:b/>
                <w:bCs/>
                <w:color w:val="000000"/>
                <w:lang w:val="uk-UA" w:eastAsia="ru-RU"/>
              </w:rPr>
            </w:pPr>
            <w:r w:rsidRPr="00D76303">
              <w:rPr>
                <w:rFonts w:ascii="Times New Roman" w:hAnsi="Times New Roman"/>
                <w:color w:val="292929"/>
                <w:lang w:val="uk-UA"/>
              </w:rPr>
              <w:t>12В/PoE</w:t>
            </w:r>
          </w:p>
        </w:tc>
        <w:tc>
          <w:tcPr>
            <w:tcW w:w="2718" w:type="dxa"/>
          </w:tcPr>
          <w:p w14:paraId="38391EDB"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7CE52259" w14:textId="77777777" w:rsidTr="0073740A">
        <w:tc>
          <w:tcPr>
            <w:tcW w:w="3256" w:type="dxa"/>
            <w:tcBorders>
              <w:top w:val="single" w:sz="4" w:space="0" w:color="auto"/>
              <w:bottom w:val="single" w:sz="4" w:space="0" w:color="auto"/>
            </w:tcBorders>
          </w:tcPr>
          <w:p w14:paraId="2484C32B" w14:textId="0709CCCD"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color w:val="292929"/>
                <w:lang w:val="uk-UA"/>
              </w:rPr>
              <w:t>Захист обладнання від води і пилу IP</w:t>
            </w:r>
          </w:p>
        </w:tc>
        <w:tc>
          <w:tcPr>
            <w:tcW w:w="3685" w:type="dxa"/>
            <w:tcBorders>
              <w:top w:val="single" w:sz="4" w:space="0" w:color="auto"/>
              <w:bottom w:val="single" w:sz="4" w:space="0" w:color="auto"/>
            </w:tcBorders>
          </w:tcPr>
          <w:p w14:paraId="144003BE" w14:textId="32467702" w:rsidR="00D76303" w:rsidRPr="00D76303" w:rsidRDefault="00D76303" w:rsidP="00D76303">
            <w:pPr>
              <w:rPr>
                <w:rFonts w:ascii="Times New Roman" w:hAnsi="Times New Roman"/>
                <w:b/>
                <w:bCs/>
                <w:color w:val="000000"/>
                <w:lang w:val="uk-UA" w:eastAsia="ru-RU"/>
              </w:rPr>
            </w:pPr>
            <w:r w:rsidRPr="00D76303">
              <w:rPr>
                <w:rFonts w:ascii="Times New Roman" w:hAnsi="Times New Roman"/>
                <w:color w:val="292929"/>
                <w:lang w:val="uk-UA"/>
              </w:rPr>
              <w:t>Не нижче рівня IP66</w:t>
            </w:r>
          </w:p>
        </w:tc>
        <w:tc>
          <w:tcPr>
            <w:tcW w:w="2718" w:type="dxa"/>
          </w:tcPr>
          <w:p w14:paraId="76DC4F8F"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14E080E9" w14:textId="77777777" w:rsidTr="0073740A">
        <w:tc>
          <w:tcPr>
            <w:tcW w:w="3256" w:type="dxa"/>
            <w:tcBorders>
              <w:top w:val="single" w:sz="4" w:space="0" w:color="auto"/>
              <w:bottom w:val="single" w:sz="4" w:space="0" w:color="auto"/>
            </w:tcBorders>
          </w:tcPr>
          <w:p w14:paraId="5D23C70D" w14:textId="6382174D"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color w:val="292929"/>
                <w:lang w:val="uk-UA"/>
              </w:rPr>
              <w:t>Тип об'єктива</w:t>
            </w:r>
          </w:p>
        </w:tc>
        <w:tc>
          <w:tcPr>
            <w:tcW w:w="3685" w:type="dxa"/>
            <w:tcBorders>
              <w:top w:val="single" w:sz="4" w:space="0" w:color="auto"/>
              <w:bottom w:val="single" w:sz="4" w:space="0" w:color="auto"/>
            </w:tcBorders>
          </w:tcPr>
          <w:p w14:paraId="4098371B" w14:textId="10C4BE71" w:rsidR="00D76303" w:rsidRPr="00D76303" w:rsidRDefault="00D76303" w:rsidP="00D76303">
            <w:pPr>
              <w:spacing w:after="0" w:line="240" w:lineRule="auto"/>
              <w:rPr>
                <w:rFonts w:ascii="Times New Roman" w:hAnsi="Times New Roman"/>
                <w:b/>
                <w:bCs/>
                <w:color w:val="000000"/>
                <w:lang w:val="uk-UA" w:eastAsia="ru-RU"/>
              </w:rPr>
            </w:pPr>
            <w:r w:rsidRPr="00D76303">
              <w:rPr>
                <w:rFonts w:ascii="Times New Roman" w:hAnsi="Times New Roman"/>
                <w:color w:val="292929"/>
                <w:lang w:val="uk-UA"/>
              </w:rPr>
              <w:t>фіксований</w:t>
            </w:r>
          </w:p>
        </w:tc>
        <w:tc>
          <w:tcPr>
            <w:tcW w:w="2718" w:type="dxa"/>
          </w:tcPr>
          <w:p w14:paraId="2A86EA8A"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199A1CD3" w14:textId="77777777" w:rsidTr="0073740A">
        <w:tc>
          <w:tcPr>
            <w:tcW w:w="3256" w:type="dxa"/>
            <w:tcBorders>
              <w:top w:val="single" w:sz="4" w:space="0" w:color="auto"/>
            </w:tcBorders>
          </w:tcPr>
          <w:p w14:paraId="25F8828F" w14:textId="06FDDCBD"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lang w:val="uk-UA"/>
              </w:rPr>
              <w:t>Гарантійний термін експлуатації</w:t>
            </w:r>
          </w:p>
        </w:tc>
        <w:tc>
          <w:tcPr>
            <w:tcW w:w="3685" w:type="dxa"/>
            <w:tcBorders>
              <w:top w:val="single" w:sz="4" w:space="0" w:color="auto"/>
            </w:tcBorders>
          </w:tcPr>
          <w:p w14:paraId="49B567B7" w14:textId="5409E4A6" w:rsidR="00D76303" w:rsidRPr="00D76303" w:rsidRDefault="00D76303" w:rsidP="00D76303">
            <w:pPr>
              <w:spacing w:after="0" w:line="240" w:lineRule="auto"/>
              <w:rPr>
                <w:rFonts w:ascii="Times New Roman" w:hAnsi="Times New Roman"/>
                <w:b/>
                <w:bCs/>
                <w:color w:val="000000"/>
                <w:lang w:val="uk-UA" w:eastAsia="ru-RU"/>
              </w:rPr>
            </w:pPr>
            <w:r w:rsidRPr="00D76303">
              <w:rPr>
                <w:rFonts w:ascii="Times New Roman" w:hAnsi="Times New Roman"/>
                <w:lang w:val="uk-UA"/>
              </w:rPr>
              <w:t>не менше 12 місяців</w:t>
            </w:r>
          </w:p>
        </w:tc>
        <w:tc>
          <w:tcPr>
            <w:tcW w:w="2718" w:type="dxa"/>
          </w:tcPr>
          <w:p w14:paraId="4F58B810"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F923C0" w14:paraId="07A0C303" w14:textId="77777777" w:rsidTr="00B42B28">
        <w:tc>
          <w:tcPr>
            <w:tcW w:w="6941" w:type="dxa"/>
            <w:gridSpan w:val="2"/>
          </w:tcPr>
          <w:p w14:paraId="204A8826" w14:textId="192D363C" w:rsidR="00D76303" w:rsidRPr="00D76303" w:rsidRDefault="00D76303" w:rsidP="00D76303">
            <w:pPr>
              <w:spacing w:after="0" w:line="240" w:lineRule="auto"/>
              <w:rPr>
                <w:rFonts w:ascii="Times New Roman" w:hAnsi="Times New Roman"/>
                <w:b/>
                <w:bCs/>
                <w:color w:val="000000"/>
                <w:lang w:val="uk-UA" w:eastAsia="ru-RU"/>
              </w:rPr>
            </w:pPr>
            <w:r w:rsidRPr="00D76303">
              <w:rPr>
                <w:rFonts w:ascii="Times New Roman" w:hAnsi="Times New Roman"/>
                <w:b/>
                <w:color w:val="101010"/>
                <w:lang w:val="uk-UA"/>
              </w:rPr>
              <w:t>Монтажна коробка Atis AB-Q130 (або еквівалент який відповідає або кращий заявленим характеристикам):</w:t>
            </w:r>
          </w:p>
        </w:tc>
        <w:tc>
          <w:tcPr>
            <w:tcW w:w="2718" w:type="dxa"/>
          </w:tcPr>
          <w:p w14:paraId="6655E0DF"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327B64D8" w14:textId="77777777" w:rsidTr="006D3E91">
        <w:tc>
          <w:tcPr>
            <w:tcW w:w="3256" w:type="dxa"/>
            <w:tcBorders>
              <w:bottom w:val="single" w:sz="4" w:space="0" w:color="auto"/>
            </w:tcBorders>
          </w:tcPr>
          <w:p w14:paraId="3EB99A97" w14:textId="0009BF68"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lang w:val="uk-UA"/>
              </w:rPr>
              <w:t>Матеріал</w:t>
            </w:r>
          </w:p>
        </w:tc>
        <w:tc>
          <w:tcPr>
            <w:tcW w:w="3685" w:type="dxa"/>
            <w:tcBorders>
              <w:bottom w:val="single" w:sz="4" w:space="0" w:color="auto"/>
            </w:tcBorders>
          </w:tcPr>
          <w:p w14:paraId="716C6460" w14:textId="1100B22E" w:rsidR="00D76303" w:rsidRPr="00D76303" w:rsidRDefault="00D76303" w:rsidP="00D76303">
            <w:pPr>
              <w:spacing w:after="0" w:line="240" w:lineRule="auto"/>
              <w:rPr>
                <w:rFonts w:ascii="Times New Roman" w:hAnsi="Times New Roman"/>
                <w:b/>
                <w:bCs/>
                <w:color w:val="000000"/>
                <w:lang w:val="uk-UA" w:eastAsia="ru-RU"/>
              </w:rPr>
            </w:pPr>
            <w:r w:rsidRPr="00D76303">
              <w:rPr>
                <w:rFonts w:ascii="Times New Roman" w:hAnsi="Times New Roman"/>
                <w:lang w:val="uk-UA"/>
              </w:rPr>
              <w:t>водонепроникний пластик</w:t>
            </w:r>
          </w:p>
        </w:tc>
        <w:tc>
          <w:tcPr>
            <w:tcW w:w="2718" w:type="dxa"/>
          </w:tcPr>
          <w:p w14:paraId="6653A8B0"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4037DEC4" w14:textId="77777777" w:rsidTr="006D3E91">
        <w:tc>
          <w:tcPr>
            <w:tcW w:w="3256" w:type="dxa"/>
            <w:tcBorders>
              <w:top w:val="single" w:sz="4" w:space="0" w:color="auto"/>
              <w:bottom w:val="single" w:sz="4" w:space="0" w:color="auto"/>
            </w:tcBorders>
          </w:tcPr>
          <w:p w14:paraId="275153DA" w14:textId="62C0476E"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lang w:val="uk-UA"/>
              </w:rPr>
              <w:t>Розмір</w:t>
            </w:r>
          </w:p>
        </w:tc>
        <w:tc>
          <w:tcPr>
            <w:tcW w:w="3685" w:type="dxa"/>
            <w:tcBorders>
              <w:top w:val="single" w:sz="4" w:space="0" w:color="auto"/>
              <w:bottom w:val="single" w:sz="4" w:space="0" w:color="auto"/>
            </w:tcBorders>
          </w:tcPr>
          <w:p w14:paraId="760A94F4" w14:textId="058141B7" w:rsidR="00D76303" w:rsidRPr="00D76303" w:rsidRDefault="00D76303" w:rsidP="00D76303">
            <w:pPr>
              <w:spacing w:after="0" w:line="240" w:lineRule="auto"/>
              <w:rPr>
                <w:rFonts w:ascii="Times New Roman" w:hAnsi="Times New Roman"/>
                <w:b/>
                <w:bCs/>
                <w:color w:val="000000"/>
                <w:lang w:val="uk-UA" w:eastAsia="ru-RU"/>
              </w:rPr>
            </w:pPr>
            <w:r w:rsidRPr="00D76303">
              <w:rPr>
                <w:rFonts w:ascii="Times New Roman" w:hAnsi="Times New Roman"/>
                <w:shd w:val="clear" w:color="auto" w:fill="FFFFFF"/>
                <w:lang w:val="uk-UA"/>
              </w:rPr>
              <w:t>130 х 130 х 50 мм</w:t>
            </w:r>
          </w:p>
        </w:tc>
        <w:tc>
          <w:tcPr>
            <w:tcW w:w="2718" w:type="dxa"/>
          </w:tcPr>
          <w:p w14:paraId="0F014EC7"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5DA1362C" w14:textId="77777777" w:rsidTr="006D3E91">
        <w:tc>
          <w:tcPr>
            <w:tcW w:w="3256" w:type="dxa"/>
            <w:tcBorders>
              <w:top w:val="single" w:sz="4" w:space="0" w:color="auto"/>
              <w:bottom w:val="single" w:sz="4" w:space="0" w:color="auto"/>
            </w:tcBorders>
          </w:tcPr>
          <w:p w14:paraId="283A10BD" w14:textId="4AC2C952"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lang w:val="uk-UA"/>
              </w:rPr>
              <w:t>Рівень захисту</w:t>
            </w:r>
          </w:p>
        </w:tc>
        <w:tc>
          <w:tcPr>
            <w:tcW w:w="3685" w:type="dxa"/>
            <w:tcBorders>
              <w:top w:val="single" w:sz="4" w:space="0" w:color="auto"/>
              <w:bottom w:val="single" w:sz="4" w:space="0" w:color="auto"/>
            </w:tcBorders>
          </w:tcPr>
          <w:p w14:paraId="56A0E605" w14:textId="2DB21F57" w:rsidR="00D76303" w:rsidRPr="00D76303" w:rsidRDefault="00D76303" w:rsidP="00D76303">
            <w:pPr>
              <w:spacing w:after="0" w:line="240" w:lineRule="auto"/>
              <w:rPr>
                <w:rFonts w:ascii="Times New Roman" w:hAnsi="Times New Roman"/>
                <w:b/>
                <w:bCs/>
                <w:color w:val="000000"/>
                <w:lang w:val="uk-UA" w:eastAsia="ru-RU"/>
              </w:rPr>
            </w:pPr>
            <w:r w:rsidRPr="00D76303">
              <w:rPr>
                <w:rFonts w:ascii="Times New Roman" w:hAnsi="Times New Roman"/>
                <w:lang w:val="uk-UA"/>
              </w:rPr>
              <w:t>не нижче ІР66</w:t>
            </w:r>
          </w:p>
        </w:tc>
        <w:tc>
          <w:tcPr>
            <w:tcW w:w="2718" w:type="dxa"/>
          </w:tcPr>
          <w:p w14:paraId="75A532F7"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r w:rsidR="00D76303" w:rsidRPr="005C313B" w14:paraId="13CB355B" w14:textId="77777777" w:rsidTr="006D3E91">
        <w:tc>
          <w:tcPr>
            <w:tcW w:w="3256" w:type="dxa"/>
            <w:tcBorders>
              <w:top w:val="single" w:sz="4" w:space="0" w:color="auto"/>
            </w:tcBorders>
          </w:tcPr>
          <w:p w14:paraId="408F3046" w14:textId="25690A33" w:rsidR="00D76303" w:rsidRPr="00D76303" w:rsidRDefault="00D76303" w:rsidP="00D76303">
            <w:pPr>
              <w:spacing w:after="0" w:line="240" w:lineRule="auto"/>
              <w:rPr>
                <w:rFonts w:ascii="Times New Roman" w:hAnsi="Times New Roman"/>
                <w:color w:val="000000"/>
                <w:lang w:val="uk-UA" w:eastAsia="ru-RU"/>
              </w:rPr>
            </w:pPr>
            <w:r w:rsidRPr="00D76303">
              <w:rPr>
                <w:rFonts w:ascii="Times New Roman" w:hAnsi="Times New Roman"/>
                <w:lang w:val="uk-UA"/>
              </w:rPr>
              <w:t xml:space="preserve">Розмір отвору для підключення роз’ємів </w:t>
            </w:r>
          </w:p>
        </w:tc>
        <w:tc>
          <w:tcPr>
            <w:tcW w:w="3685" w:type="dxa"/>
            <w:tcBorders>
              <w:top w:val="single" w:sz="4" w:space="0" w:color="auto"/>
            </w:tcBorders>
          </w:tcPr>
          <w:p w14:paraId="503BCF49" w14:textId="49B905D7" w:rsidR="00D76303" w:rsidRPr="00D76303" w:rsidRDefault="00D76303" w:rsidP="00D76303">
            <w:pPr>
              <w:spacing w:after="0" w:line="240" w:lineRule="auto"/>
              <w:rPr>
                <w:rFonts w:ascii="Times New Roman" w:hAnsi="Times New Roman"/>
                <w:b/>
                <w:bCs/>
                <w:color w:val="000000"/>
                <w:lang w:val="uk-UA" w:eastAsia="ru-RU"/>
              </w:rPr>
            </w:pPr>
            <w:r w:rsidRPr="00D76303">
              <w:rPr>
                <w:rFonts w:ascii="Times New Roman" w:hAnsi="Times New Roman"/>
                <w:lang w:val="uk-UA"/>
              </w:rPr>
              <w:t xml:space="preserve">35 мм. </w:t>
            </w:r>
          </w:p>
        </w:tc>
        <w:tc>
          <w:tcPr>
            <w:tcW w:w="2718" w:type="dxa"/>
          </w:tcPr>
          <w:p w14:paraId="218C05E7" w14:textId="77777777" w:rsidR="00D76303" w:rsidRPr="00D76303" w:rsidRDefault="00D76303" w:rsidP="00D76303">
            <w:pPr>
              <w:spacing w:after="0" w:line="240" w:lineRule="auto"/>
              <w:jc w:val="center"/>
              <w:rPr>
                <w:rFonts w:ascii="Times New Roman" w:hAnsi="Times New Roman"/>
                <w:b/>
                <w:bCs/>
                <w:color w:val="000000"/>
                <w:lang w:val="uk-UA" w:eastAsia="ru-RU"/>
              </w:rPr>
            </w:pPr>
          </w:p>
        </w:tc>
      </w:tr>
    </w:tbl>
    <w:p w14:paraId="11BBB81B" w14:textId="77777777" w:rsidR="00A34E06" w:rsidRDefault="00A34E06" w:rsidP="00A34E06">
      <w:pPr>
        <w:shd w:val="clear" w:color="auto" w:fill="FFFFFF"/>
        <w:spacing w:after="0" w:line="240" w:lineRule="auto"/>
        <w:ind w:left="-426" w:right="-12" w:firstLine="284"/>
        <w:jc w:val="both"/>
        <w:rPr>
          <w:rFonts w:ascii="Times New Roman" w:hAnsi="Times New Roman"/>
          <w:b/>
          <w:i/>
          <w:noProof/>
          <w:sz w:val="18"/>
          <w:szCs w:val="18"/>
          <w:lang w:val="uk-UA"/>
        </w:rPr>
      </w:pPr>
    </w:p>
    <w:p w14:paraId="315569E3" w14:textId="34CC03D4" w:rsidR="00A34E06" w:rsidRPr="005C313B" w:rsidRDefault="00A34E06" w:rsidP="00A34E06">
      <w:pPr>
        <w:shd w:val="clear" w:color="auto" w:fill="FFFFFF"/>
        <w:spacing w:after="0" w:line="240" w:lineRule="auto"/>
        <w:ind w:right="-12" w:firstLine="284"/>
        <w:jc w:val="both"/>
        <w:rPr>
          <w:rFonts w:ascii="Times New Roman" w:hAnsi="Times New Roman"/>
          <w:b/>
          <w:i/>
          <w:noProof/>
          <w:sz w:val="20"/>
          <w:szCs w:val="20"/>
          <w:lang w:val="uk-UA"/>
        </w:rPr>
      </w:pPr>
      <w:r w:rsidRPr="005C313B">
        <w:rPr>
          <w:rFonts w:ascii="Times New Roman" w:hAnsi="Times New Roman"/>
          <w:b/>
          <w:i/>
          <w:noProof/>
          <w:sz w:val="20"/>
          <w:szCs w:val="20"/>
          <w:lang w:val="uk-UA"/>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1DC4E627" w14:textId="77777777" w:rsidR="00FD265B" w:rsidRDefault="00FD265B" w:rsidP="00A34E06">
      <w:pPr>
        <w:spacing w:after="0" w:line="240" w:lineRule="auto"/>
        <w:jc w:val="both"/>
        <w:rPr>
          <w:rFonts w:ascii="Times New Roman" w:hAnsi="Times New Roman"/>
          <w:b/>
          <w:color w:val="000000"/>
          <w:sz w:val="28"/>
          <w:szCs w:val="28"/>
          <w:lang w:val="uk-UA" w:eastAsia="ru-RU"/>
        </w:rPr>
      </w:pPr>
    </w:p>
    <w:p w14:paraId="25BE24A9" w14:textId="53D41342" w:rsidR="00520B90" w:rsidRDefault="00520B90" w:rsidP="00A34E06">
      <w:pPr>
        <w:spacing w:after="0" w:line="240" w:lineRule="auto"/>
        <w:jc w:val="center"/>
        <w:rPr>
          <w:rFonts w:ascii="Times New Roman" w:hAnsi="Times New Roman"/>
          <w:b/>
          <w:noProof/>
          <w:sz w:val="24"/>
          <w:szCs w:val="24"/>
          <w:u w:val="single"/>
          <w:lang w:val="uk-UA" w:eastAsia="uk-UA"/>
        </w:rPr>
      </w:pPr>
      <w:r w:rsidRPr="00520B90">
        <w:rPr>
          <w:rFonts w:ascii="Times New Roman" w:hAnsi="Times New Roman"/>
          <w:b/>
          <w:noProof/>
          <w:sz w:val="24"/>
          <w:szCs w:val="24"/>
          <w:u w:val="single"/>
          <w:lang w:val="uk-UA" w:eastAsia="uk-UA"/>
        </w:rPr>
        <w:t xml:space="preserve">У складі тендерної пропозиції Учасник надає: </w:t>
      </w:r>
    </w:p>
    <w:p w14:paraId="41E57CA7" w14:textId="632A10EA" w:rsidR="00D76303" w:rsidRPr="00D76303" w:rsidRDefault="00D76303" w:rsidP="00D76303">
      <w:pPr>
        <w:suppressAutoHyphens w:val="0"/>
        <w:spacing w:after="0" w:line="240" w:lineRule="auto"/>
        <w:ind w:firstLine="708"/>
        <w:jc w:val="both"/>
        <w:rPr>
          <w:rFonts w:ascii="Times New Roman" w:hAnsi="Times New Roman"/>
          <w:sz w:val="24"/>
          <w:szCs w:val="24"/>
          <w:lang w:val="uk-UA" w:eastAsia="ru-RU"/>
        </w:rPr>
      </w:pPr>
      <w:r w:rsidRPr="00D76303">
        <w:rPr>
          <w:rFonts w:ascii="Times New Roman" w:hAnsi="Times New Roman"/>
          <w:sz w:val="24"/>
          <w:szCs w:val="24"/>
          <w:lang w:val="uk-UA" w:eastAsia="ru-RU"/>
        </w:rPr>
        <w:t xml:space="preserve">1. Учасник у складі тендерної пропозиції надає заповнені </w:t>
      </w:r>
      <w:r>
        <w:rPr>
          <w:rFonts w:ascii="Times New Roman" w:hAnsi="Times New Roman"/>
          <w:sz w:val="24"/>
          <w:szCs w:val="24"/>
          <w:lang w:val="uk-UA" w:eastAsia="ru-RU"/>
        </w:rPr>
        <w:t xml:space="preserve">відповідні дані у полях Таблиці 1 «Пропозиція учасника» </w:t>
      </w:r>
      <w:r w:rsidRPr="00D76303">
        <w:rPr>
          <w:rFonts w:ascii="Times New Roman" w:hAnsi="Times New Roman"/>
          <w:sz w:val="24"/>
          <w:szCs w:val="24"/>
          <w:lang w:val="uk-UA" w:eastAsia="ru-RU"/>
        </w:rPr>
        <w:t>із зазначенн</w:t>
      </w:r>
      <w:r>
        <w:rPr>
          <w:rFonts w:ascii="Times New Roman" w:hAnsi="Times New Roman"/>
          <w:sz w:val="24"/>
          <w:szCs w:val="24"/>
          <w:lang w:val="uk-UA" w:eastAsia="ru-RU"/>
        </w:rPr>
        <w:t>ям назви запропонованого товару та їх</w:t>
      </w:r>
      <w:r w:rsidRPr="00D76303">
        <w:rPr>
          <w:rFonts w:ascii="Times New Roman" w:hAnsi="Times New Roman"/>
          <w:sz w:val="24"/>
          <w:szCs w:val="24"/>
          <w:lang w:val="uk-UA" w:eastAsia="ru-RU"/>
        </w:rPr>
        <w:t xml:space="preserve"> технічних п</w:t>
      </w:r>
      <w:r>
        <w:rPr>
          <w:rFonts w:ascii="Times New Roman" w:hAnsi="Times New Roman"/>
          <w:sz w:val="24"/>
          <w:szCs w:val="24"/>
          <w:lang w:val="uk-UA" w:eastAsia="ru-RU"/>
        </w:rPr>
        <w:t>оказників</w:t>
      </w:r>
      <w:r w:rsidRPr="00D76303">
        <w:rPr>
          <w:rFonts w:ascii="Times New Roman" w:hAnsi="Times New Roman"/>
          <w:sz w:val="24"/>
          <w:szCs w:val="24"/>
          <w:lang w:val="uk-UA" w:eastAsia="ru-RU"/>
        </w:rPr>
        <w:t>.</w:t>
      </w:r>
    </w:p>
    <w:p w14:paraId="1BEBD7FB" w14:textId="77777777" w:rsidR="00D76303" w:rsidRPr="00D76303" w:rsidRDefault="00D76303" w:rsidP="00D76303">
      <w:pPr>
        <w:suppressAutoHyphens w:val="0"/>
        <w:spacing w:after="0" w:line="240" w:lineRule="auto"/>
        <w:ind w:firstLine="708"/>
        <w:jc w:val="both"/>
        <w:rPr>
          <w:rFonts w:ascii="Times New Roman" w:hAnsi="Times New Roman"/>
          <w:sz w:val="24"/>
          <w:szCs w:val="24"/>
          <w:lang w:val="uk-UA" w:eastAsia="ru-RU"/>
        </w:rPr>
      </w:pPr>
      <w:r w:rsidRPr="00D76303">
        <w:rPr>
          <w:rFonts w:ascii="Times New Roman" w:hAnsi="Times New Roman"/>
          <w:sz w:val="24"/>
          <w:szCs w:val="24"/>
          <w:lang w:val="uk-UA" w:eastAsia="ru-RU"/>
        </w:rPr>
        <w:t>2. У складі тендерної пропозиції Учасник надає гарантійний лист про те, що товар є новим, виготовлений не раніше 2024 року, не був у використанні та гарантійний термін становить не менше 12 місяців з дати укладання договору про закупівлю товару.</w:t>
      </w:r>
    </w:p>
    <w:p w14:paraId="41C96C55" w14:textId="6CA6131D" w:rsidR="00D76303" w:rsidRPr="00D76303" w:rsidRDefault="00D76303" w:rsidP="00D76303">
      <w:pPr>
        <w:suppressAutoHyphens w:val="0"/>
        <w:spacing w:after="0" w:line="240" w:lineRule="auto"/>
        <w:ind w:firstLine="708"/>
        <w:jc w:val="both"/>
        <w:rPr>
          <w:rFonts w:ascii="Times New Roman" w:hAnsi="Times New Roman"/>
          <w:sz w:val="24"/>
          <w:szCs w:val="24"/>
          <w:lang w:val="uk-UA" w:eastAsia="ru-RU"/>
        </w:rPr>
      </w:pPr>
      <w:r w:rsidRPr="00D76303">
        <w:rPr>
          <w:rFonts w:ascii="Times New Roman" w:hAnsi="Times New Roman"/>
          <w:sz w:val="24"/>
          <w:szCs w:val="24"/>
          <w:lang w:val="uk-UA" w:eastAsia="ru-RU"/>
        </w:rPr>
        <w:t xml:space="preserve">3. </w:t>
      </w:r>
      <w:r w:rsidR="00D27704" w:rsidRPr="00D27704">
        <w:rPr>
          <w:rFonts w:ascii="Times New Roman" w:hAnsi="Times New Roman"/>
          <w:sz w:val="24"/>
          <w:szCs w:val="24"/>
          <w:lang w:val="uk-UA" w:eastAsia="ru-RU"/>
        </w:rPr>
        <w:t>Учасник надає гарантійний лист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та іншим вимогам, що визначені Замовником у Технічній специфікації (Додаток № 4 до тендерної документації).</w:t>
      </w:r>
      <w:r w:rsidR="00D27704">
        <w:rPr>
          <w:rFonts w:ascii="Times New Roman" w:hAnsi="Times New Roman"/>
          <w:sz w:val="24"/>
          <w:szCs w:val="24"/>
          <w:lang w:val="uk-UA" w:eastAsia="ru-RU"/>
        </w:rPr>
        <w:t xml:space="preserve"> </w:t>
      </w:r>
    </w:p>
    <w:p w14:paraId="674DE2E6" w14:textId="526DB5C8" w:rsidR="00D76303" w:rsidRPr="00D76303" w:rsidRDefault="00D76303" w:rsidP="00D76303">
      <w:pPr>
        <w:suppressAutoHyphens w:val="0"/>
        <w:spacing w:after="0" w:line="240" w:lineRule="auto"/>
        <w:ind w:firstLine="708"/>
        <w:jc w:val="both"/>
        <w:rPr>
          <w:rFonts w:ascii="Times New Roman" w:hAnsi="Times New Roman"/>
          <w:sz w:val="24"/>
          <w:szCs w:val="24"/>
          <w:lang w:val="uk-UA" w:eastAsia="ru-RU"/>
        </w:rPr>
      </w:pPr>
      <w:r w:rsidRPr="00D76303">
        <w:rPr>
          <w:rFonts w:ascii="Times New Roman" w:hAnsi="Times New Roman"/>
          <w:sz w:val="24"/>
          <w:szCs w:val="24"/>
          <w:lang w:val="uk-UA" w:eastAsia="ru-RU"/>
        </w:rPr>
        <w:t>4. Якщо Учасник не є виробником обладнання, що входить до складу предметів закупівлі (IP-відеокамера, IP-відеореєстратор), то він повинен надати лист від виробника продукції або його офіційного представника (дистриб'ютора) на території України, який підтвердж</w:t>
      </w:r>
      <w:r w:rsidR="00D27704">
        <w:rPr>
          <w:rFonts w:ascii="Times New Roman" w:hAnsi="Times New Roman"/>
          <w:sz w:val="24"/>
          <w:szCs w:val="24"/>
          <w:lang w:val="uk-UA" w:eastAsia="ru-RU"/>
        </w:rPr>
        <w:t xml:space="preserve">ує представницькі (партнерські, або </w:t>
      </w:r>
      <w:r w:rsidRPr="00D76303">
        <w:rPr>
          <w:rFonts w:ascii="Times New Roman" w:hAnsi="Times New Roman"/>
          <w:sz w:val="24"/>
          <w:szCs w:val="24"/>
          <w:lang w:val="uk-UA" w:eastAsia="ru-RU"/>
        </w:rPr>
        <w:t>дилерські,</w:t>
      </w:r>
      <w:r w:rsidR="00D27704">
        <w:rPr>
          <w:rFonts w:ascii="Times New Roman" w:hAnsi="Times New Roman"/>
          <w:sz w:val="24"/>
          <w:szCs w:val="24"/>
          <w:lang w:val="uk-UA" w:eastAsia="ru-RU"/>
        </w:rPr>
        <w:t xml:space="preserve"> або</w:t>
      </w:r>
      <w:r w:rsidRPr="00D76303">
        <w:rPr>
          <w:rFonts w:ascii="Times New Roman" w:hAnsi="Times New Roman"/>
          <w:sz w:val="24"/>
          <w:szCs w:val="24"/>
          <w:lang w:val="uk-UA" w:eastAsia="ru-RU"/>
        </w:rPr>
        <w:t xml:space="preserve"> агентські, </w:t>
      </w:r>
      <w:r w:rsidR="00D27704">
        <w:rPr>
          <w:rFonts w:ascii="Times New Roman" w:hAnsi="Times New Roman"/>
          <w:sz w:val="24"/>
          <w:szCs w:val="24"/>
          <w:lang w:val="uk-UA" w:eastAsia="ru-RU"/>
        </w:rPr>
        <w:t xml:space="preserve">або </w:t>
      </w:r>
      <w:r w:rsidRPr="00D76303">
        <w:rPr>
          <w:rFonts w:ascii="Times New Roman" w:hAnsi="Times New Roman"/>
          <w:sz w:val="24"/>
          <w:szCs w:val="24"/>
          <w:lang w:val="uk-UA" w:eastAsia="ru-RU"/>
        </w:rPr>
        <w:t>дистриб’юторські тощо) повноваження учасника.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p>
    <w:p w14:paraId="32069295" w14:textId="25F8BD58" w:rsidR="00D76303" w:rsidRPr="00D76303" w:rsidRDefault="00D76303" w:rsidP="00D76303">
      <w:pPr>
        <w:suppressAutoHyphens w:val="0"/>
        <w:spacing w:after="0" w:line="240" w:lineRule="auto"/>
        <w:ind w:firstLine="708"/>
        <w:jc w:val="both"/>
        <w:rPr>
          <w:rFonts w:ascii="Times New Roman" w:hAnsi="Times New Roman"/>
          <w:sz w:val="24"/>
          <w:szCs w:val="24"/>
          <w:lang w:val="uk-UA" w:eastAsia="ru-RU"/>
        </w:rPr>
      </w:pPr>
      <w:r w:rsidRPr="00D76303">
        <w:rPr>
          <w:rFonts w:ascii="Times New Roman" w:hAnsi="Times New Roman"/>
          <w:sz w:val="24"/>
          <w:szCs w:val="24"/>
          <w:lang w:val="uk-UA" w:eastAsia="ru-RU"/>
        </w:rPr>
        <w:t>5.</w:t>
      </w:r>
      <w:r w:rsidR="00800E58">
        <w:rPr>
          <w:rFonts w:ascii="Times New Roman" w:hAnsi="Times New Roman"/>
          <w:sz w:val="24"/>
          <w:szCs w:val="24"/>
          <w:lang w:val="uk-UA" w:eastAsia="ru-RU"/>
        </w:rPr>
        <w:t xml:space="preserve"> </w:t>
      </w:r>
      <w:r w:rsidR="00800E58" w:rsidRPr="00800E58">
        <w:rPr>
          <w:rFonts w:ascii="Times New Roman" w:hAnsi="Times New Roman"/>
          <w:sz w:val="24"/>
          <w:szCs w:val="24"/>
          <w:lang w:val="uk-UA" w:eastAsia="ru-RU"/>
        </w:rPr>
        <w:t xml:space="preserve">Для підтвердження відповідності тендерної пропозиції Учасника технічним, якісним, кількісним та іншим вимогам до предмета закупівлі </w:t>
      </w:r>
      <w:r w:rsidRPr="00D76303">
        <w:rPr>
          <w:rFonts w:ascii="Times New Roman" w:hAnsi="Times New Roman"/>
          <w:sz w:val="24"/>
          <w:szCs w:val="24"/>
          <w:lang w:val="uk-UA" w:eastAsia="ru-RU"/>
        </w:rPr>
        <w:t>У складі тендерної пропозиції учасник надає копію паспорту (паспортів) та</w:t>
      </w:r>
      <w:r w:rsidR="00800E58">
        <w:rPr>
          <w:rFonts w:ascii="Times New Roman" w:hAnsi="Times New Roman"/>
          <w:sz w:val="24"/>
          <w:szCs w:val="24"/>
          <w:lang w:val="uk-UA" w:eastAsia="ru-RU"/>
        </w:rPr>
        <w:t>/або</w:t>
      </w:r>
      <w:r w:rsidRPr="00D76303">
        <w:rPr>
          <w:rFonts w:ascii="Times New Roman" w:hAnsi="Times New Roman"/>
          <w:sz w:val="24"/>
          <w:szCs w:val="24"/>
          <w:lang w:val="uk-UA" w:eastAsia="ru-RU"/>
        </w:rPr>
        <w:t xml:space="preserve">  інструкції користувача на запропонований товар (</w:t>
      </w:r>
      <w:r w:rsidRPr="00D76303">
        <w:rPr>
          <w:rFonts w:ascii="Times New Roman" w:hAnsi="Times New Roman"/>
          <w:sz w:val="24"/>
          <w:szCs w:val="24"/>
          <w:lang w:val="en-US" w:eastAsia="ru-RU"/>
        </w:rPr>
        <w:t>IP</w:t>
      </w:r>
      <w:r w:rsidRPr="00D76303">
        <w:rPr>
          <w:rFonts w:ascii="Times New Roman" w:hAnsi="Times New Roman"/>
          <w:sz w:val="24"/>
          <w:szCs w:val="24"/>
          <w:lang w:val="uk-UA" w:eastAsia="ru-RU"/>
        </w:rPr>
        <w:t xml:space="preserve">-відеокамера, </w:t>
      </w:r>
      <w:r w:rsidRPr="00D76303">
        <w:rPr>
          <w:rFonts w:ascii="Times New Roman" w:hAnsi="Times New Roman"/>
          <w:sz w:val="24"/>
          <w:szCs w:val="24"/>
          <w:lang w:val="en-US" w:eastAsia="ru-RU"/>
        </w:rPr>
        <w:t>IP</w:t>
      </w:r>
      <w:r w:rsidRPr="00D76303">
        <w:rPr>
          <w:rFonts w:ascii="Times New Roman" w:hAnsi="Times New Roman"/>
          <w:sz w:val="24"/>
          <w:szCs w:val="24"/>
          <w:lang w:val="uk-UA" w:eastAsia="ru-RU"/>
        </w:rPr>
        <w:t>-відеореєстратор).</w:t>
      </w:r>
    </w:p>
    <w:p w14:paraId="41322FBA" w14:textId="5284AA57" w:rsidR="00D76303" w:rsidRPr="00D76303" w:rsidRDefault="00D76303" w:rsidP="00D76303">
      <w:pPr>
        <w:suppressAutoHyphens w:val="0"/>
        <w:spacing w:after="0" w:line="240" w:lineRule="auto"/>
        <w:ind w:firstLine="708"/>
        <w:jc w:val="both"/>
        <w:rPr>
          <w:rFonts w:ascii="Times New Roman" w:hAnsi="Times New Roman"/>
          <w:sz w:val="24"/>
          <w:szCs w:val="24"/>
          <w:lang w:val="uk-UA" w:eastAsia="ru-RU"/>
        </w:rPr>
      </w:pPr>
      <w:r w:rsidRPr="00D76303">
        <w:rPr>
          <w:rFonts w:ascii="Times New Roman" w:hAnsi="Times New Roman"/>
          <w:sz w:val="24"/>
          <w:szCs w:val="24"/>
          <w:lang w:val="uk-UA" w:eastAsia="ru-RU"/>
        </w:rPr>
        <w:t xml:space="preserve">6. В разі необхідності (для запобігання постачання недоброякісного товару, безпеки та захисту Замовника від імітації, підробок та непрацюючого обладнання), Замовник торгів може вимагати надання зразків готового товару після проведення оцінки пропозицій (аукціону), що </w:t>
      </w:r>
      <w:r w:rsidRPr="00D76303">
        <w:rPr>
          <w:rFonts w:ascii="Times New Roman" w:hAnsi="Times New Roman"/>
          <w:sz w:val="24"/>
          <w:szCs w:val="24"/>
          <w:lang w:val="uk-UA" w:eastAsia="ru-RU"/>
        </w:rPr>
        <w:lastRenderedPageBreak/>
        <w:t>пропонується Учасником, пропозиція якого перебуває «На розгляді». Строк надання зразків товару повинен становити три календарні дні з дня направлення Замовником відповідної вимоги на електронну пошту  Учаснику. Надання та пересилання готового товару (як зразка) та його повернення здійснюється за кошти Учасника.</w:t>
      </w:r>
    </w:p>
    <w:p w14:paraId="6D5F9F13" w14:textId="08668388" w:rsidR="00D76303" w:rsidRDefault="00D76303" w:rsidP="00A34E06">
      <w:pPr>
        <w:spacing w:after="0" w:line="240" w:lineRule="auto"/>
        <w:jc w:val="center"/>
        <w:rPr>
          <w:rFonts w:ascii="Times New Roman" w:hAnsi="Times New Roman"/>
          <w:b/>
          <w:noProof/>
          <w:sz w:val="24"/>
          <w:szCs w:val="24"/>
          <w:u w:val="single"/>
          <w:lang w:val="uk-UA" w:eastAsia="uk-UA"/>
        </w:rPr>
      </w:pPr>
    </w:p>
    <w:p w14:paraId="271A401C" w14:textId="4687AF7C" w:rsidR="007D7BEF" w:rsidRPr="00721DA4" w:rsidRDefault="007D7BEF" w:rsidP="00800E58">
      <w:pPr>
        <w:tabs>
          <w:tab w:val="center" w:pos="426"/>
        </w:tabs>
        <w:spacing w:after="0" w:line="240" w:lineRule="auto"/>
        <w:jc w:val="both"/>
        <w:rPr>
          <w:rFonts w:ascii="Times New Roman" w:hAnsi="Times New Roman"/>
          <w:b/>
          <w:i/>
          <w:sz w:val="24"/>
          <w:szCs w:val="24"/>
          <w:lang w:val="uk-UA"/>
        </w:rPr>
      </w:pPr>
    </w:p>
    <w:p w14:paraId="7D24BBBB" w14:textId="77777777" w:rsidR="00E25826" w:rsidRPr="00721DA4" w:rsidRDefault="00E25826" w:rsidP="00520B90">
      <w:pPr>
        <w:spacing w:after="0" w:line="240" w:lineRule="auto"/>
        <w:jc w:val="center"/>
        <w:rPr>
          <w:rFonts w:ascii="Times New Roman" w:hAnsi="Times New Roman"/>
          <w:b/>
          <w:i/>
          <w:color w:val="000000"/>
          <w:sz w:val="24"/>
          <w:szCs w:val="24"/>
          <w:lang w:val="uk-UA" w:eastAsia="ru-RU"/>
        </w:rPr>
      </w:pPr>
    </w:p>
    <w:sectPr w:rsidR="00E25826" w:rsidRPr="00721DA4" w:rsidSect="008852B6">
      <w:pgSz w:w="11906" w:h="16838"/>
      <w:pgMar w:top="426" w:right="566"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6B646" w14:textId="77777777" w:rsidR="00473560" w:rsidRDefault="00473560" w:rsidP="0041146E">
      <w:pPr>
        <w:spacing w:after="0" w:line="240" w:lineRule="auto"/>
      </w:pPr>
      <w:r>
        <w:separator/>
      </w:r>
    </w:p>
  </w:endnote>
  <w:endnote w:type="continuationSeparator" w:id="0">
    <w:p w14:paraId="531C6574" w14:textId="77777777" w:rsidR="00473560" w:rsidRDefault="00473560" w:rsidP="0041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47C1E" w14:textId="77777777" w:rsidR="00473560" w:rsidRDefault="00473560" w:rsidP="0041146E">
      <w:pPr>
        <w:spacing w:after="0" w:line="240" w:lineRule="auto"/>
      </w:pPr>
      <w:r>
        <w:separator/>
      </w:r>
    </w:p>
  </w:footnote>
  <w:footnote w:type="continuationSeparator" w:id="0">
    <w:p w14:paraId="110E45A4" w14:textId="77777777" w:rsidR="00473560" w:rsidRDefault="00473560" w:rsidP="00411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2"/>
      <w:numFmt w:val="bullet"/>
      <w:lvlText w:val="-"/>
      <w:lvlJc w:val="left"/>
      <w:pPr>
        <w:tabs>
          <w:tab w:val="num" w:pos="360"/>
        </w:tabs>
        <w:ind w:left="360" w:hanging="360"/>
      </w:pPr>
      <w:rPr>
        <w:rFonts w:ascii="Calibri" w:hAnsi="Calibri" w:cs="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82060C4"/>
    <w:multiLevelType w:val="hybridMultilevel"/>
    <w:tmpl w:val="E93AE4EC"/>
    <w:lvl w:ilvl="0" w:tplc="D56286F4">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224C2"/>
    <w:multiLevelType w:val="hybridMultilevel"/>
    <w:tmpl w:val="1752F04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122418B8"/>
    <w:multiLevelType w:val="hybridMultilevel"/>
    <w:tmpl w:val="67B8818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A47AC"/>
    <w:multiLevelType w:val="hybridMultilevel"/>
    <w:tmpl w:val="4514A0F4"/>
    <w:lvl w:ilvl="0" w:tplc="0419000F">
      <w:start w:val="1"/>
      <w:numFmt w:val="decimal"/>
      <w:lvlText w:val="%1."/>
      <w:lvlJc w:val="left"/>
      <w:pPr>
        <w:tabs>
          <w:tab w:val="num" w:pos="644"/>
        </w:tabs>
        <w:ind w:left="644" w:hanging="360"/>
      </w:pPr>
      <w:rPr>
        <w:lang w:val="ru-RU"/>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6755518"/>
    <w:multiLevelType w:val="hybridMultilevel"/>
    <w:tmpl w:val="CB561D28"/>
    <w:lvl w:ilvl="0" w:tplc="FB28C46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C8736B2"/>
    <w:multiLevelType w:val="hybridMultilevel"/>
    <w:tmpl w:val="888CDE8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0275046"/>
    <w:multiLevelType w:val="hybridMultilevel"/>
    <w:tmpl w:val="61AEDB5C"/>
    <w:lvl w:ilvl="0" w:tplc="000C1F28">
      <w:start w:val="1"/>
      <w:numFmt w:val="decimal"/>
      <w:lvlText w:val="%1."/>
      <w:lvlJc w:val="left"/>
      <w:pPr>
        <w:ind w:left="720" w:hanging="360"/>
      </w:pPr>
      <w:rPr>
        <w:rFonts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856582D"/>
    <w:multiLevelType w:val="hybridMultilevel"/>
    <w:tmpl w:val="8F10C53C"/>
    <w:lvl w:ilvl="0" w:tplc="59BE2010">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15:restartNumberingAfterBreak="0">
    <w:nsid w:val="50B32778"/>
    <w:multiLevelType w:val="hybridMultilevel"/>
    <w:tmpl w:val="75FCB6B8"/>
    <w:lvl w:ilvl="0" w:tplc="4DF07C0E">
      <w:start w:val="6"/>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3A037D"/>
    <w:multiLevelType w:val="multilevel"/>
    <w:tmpl w:val="61AEDB5C"/>
    <w:lvl w:ilvl="0">
      <w:start w:val="1"/>
      <w:numFmt w:val="decimal"/>
      <w:lvlText w:val="%1."/>
      <w:lvlJc w:val="left"/>
      <w:pPr>
        <w:ind w:left="720" w:hanging="360"/>
      </w:pPr>
      <w:rPr>
        <w:rFonts w:cs="Times New Roman"/>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58D312B"/>
    <w:multiLevelType w:val="hybridMultilevel"/>
    <w:tmpl w:val="86AE6780"/>
    <w:lvl w:ilvl="0" w:tplc="B6BAB2E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6854901"/>
    <w:multiLevelType w:val="hybridMultilevel"/>
    <w:tmpl w:val="6D54A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9495C39"/>
    <w:multiLevelType w:val="hybridMultilevel"/>
    <w:tmpl w:val="A2369794"/>
    <w:lvl w:ilvl="0" w:tplc="DA743F3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370FB5"/>
    <w:multiLevelType w:val="hybridMultilevel"/>
    <w:tmpl w:val="0D386676"/>
    <w:lvl w:ilvl="0" w:tplc="B59C9BB6">
      <w:start w:val="1"/>
      <w:numFmt w:val="decimal"/>
      <w:lvlText w:val="%1."/>
      <w:lvlJc w:val="left"/>
      <w:pPr>
        <w:ind w:left="403" w:hanging="360"/>
      </w:pPr>
      <w:rPr>
        <w:rFonts w:hint="default"/>
      </w:rPr>
    </w:lvl>
    <w:lvl w:ilvl="1" w:tplc="04220019" w:tentative="1">
      <w:start w:val="1"/>
      <w:numFmt w:val="lowerLetter"/>
      <w:lvlText w:val="%2."/>
      <w:lvlJc w:val="left"/>
      <w:pPr>
        <w:ind w:left="1123" w:hanging="360"/>
      </w:pPr>
    </w:lvl>
    <w:lvl w:ilvl="2" w:tplc="0422001B" w:tentative="1">
      <w:start w:val="1"/>
      <w:numFmt w:val="lowerRoman"/>
      <w:lvlText w:val="%3."/>
      <w:lvlJc w:val="right"/>
      <w:pPr>
        <w:ind w:left="1843" w:hanging="180"/>
      </w:pPr>
    </w:lvl>
    <w:lvl w:ilvl="3" w:tplc="0422000F" w:tentative="1">
      <w:start w:val="1"/>
      <w:numFmt w:val="decimal"/>
      <w:lvlText w:val="%4."/>
      <w:lvlJc w:val="left"/>
      <w:pPr>
        <w:ind w:left="2563" w:hanging="360"/>
      </w:pPr>
    </w:lvl>
    <w:lvl w:ilvl="4" w:tplc="04220019" w:tentative="1">
      <w:start w:val="1"/>
      <w:numFmt w:val="lowerLetter"/>
      <w:lvlText w:val="%5."/>
      <w:lvlJc w:val="left"/>
      <w:pPr>
        <w:ind w:left="3283" w:hanging="360"/>
      </w:pPr>
    </w:lvl>
    <w:lvl w:ilvl="5" w:tplc="0422001B" w:tentative="1">
      <w:start w:val="1"/>
      <w:numFmt w:val="lowerRoman"/>
      <w:lvlText w:val="%6."/>
      <w:lvlJc w:val="right"/>
      <w:pPr>
        <w:ind w:left="4003" w:hanging="180"/>
      </w:pPr>
    </w:lvl>
    <w:lvl w:ilvl="6" w:tplc="0422000F" w:tentative="1">
      <w:start w:val="1"/>
      <w:numFmt w:val="decimal"/>
      <w:lvlText w:val="%7."/>
      <w:lvlJc w:val="left"/>
      <w:pPr>
        <w:ind w:left="4723" w:hanging="360"/>
      </w:pPr>
    </w:lvl>
    <w:lvl w:ilvl="7" w:tplc="04220019" w:tentative="1">
      <w:start w:val="1"/>
      <w:numFmt w:val="lowerLetter"/>
      <w:lvlText w:val="%8."/>
      <w:lvlJc w:val="left"/>
      <w:pPr>
        <w:ind w:left="5443" w:hanging="360"/>
      </w:pPr>
    </w:lvl>
    <w:lvl w:ilvl="8" w:tplc="0422001B" w:tentative="1">
      <w:start w:val="1"/>
      <w:numFmt w:val="lowerRoman"/>
      <w:lvlText w:val="%9."/>
      <w:lvlJc w:val="right"/>
      <w:pPr>
        <w:ind w:left="6163" w:hanging="180"/>
      </w:pPr>
    </w:lvl>
  </w:abstractNum>
  <w:abstractNum w:abstractNumId="15" w15:restartNumberingAfterBreak="0">
    <w:nsid w:val="6EC83910"/>
    <w:multiLevelType w:val="hybridMultilevel"/>
    <w:tmpl w:val="4514A0F4"/>
    <w:lvl w:ilvl="0" w:tplc="0419000F">
      <w:start w:val="1"/>
      <w:numFmt w:val="decimal"/>
      <w:lvlText w:val="%1."/>
      <w:lvlJc w:val="left"/>
      <w:pPr>
        <w:tabs>
          <w:tab w:val="num" w:pos="644"/>
        </w:tabs>
        <w:ind w:left="644" w:hanging="360"/>
      </w:pPr>
      <w:rPr>
        <w:lang w:val="ru-RU"/>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5B321AD"/>
    <w:multiLevelType w:val="hybridMultilevel"/>
    <w:tmpl w:val="888CDE8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CC026A4"/>
    <w:multiLevelType w:val="hybridMultilevel"/>
    <w:tmpl w:val="2A3218C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12"/>
  </w:num>
  <w:num w:numId="5">
    <w:abstractNumId w:val="3"/>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5"/>
  </w:num>
  <w:num w:numId="11">
    <w:abstractNumId w:val="2"/>
  </w:num>
  <w:num w:numId="12">
    <w:abstractNumId w:val="11"/>
  </w:num>
  <w:num w:numId="13">
    <w:abstractNumId w:val="17"/>
  </w:num>
  <w:num w:numId="14">
    <w:abstractNumId w:val="9"/>
  </w:num>
  <w:num w:numId="15">
    <w:abstractNumId w:val="16"/>
  </w:num>
  <w:num w:numId="16">
    <w:abstractNumId w:val="15"/>
  </w:num>
  <w:num w:numId="17">
    <w:abstractNumId w:val="6"/>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AC"/>
    <w:rsid w:val="00002C75"/>
    <w:rsid w:val="00017D25"/>
    <w:rsid w:val="00036F04"/>
    <w:rsid w:val="00042280"/>
    <w:rsid w:val="000505AE"/>
    <w:rsid w:val="0005136C"/>
    <w:rsid w:val="00051CDA"/>
    <w:rsid w:val="00053DE8"/>
    <w:rsid w:val="00092A06"/>
    <w:rsid w:val="00096F5F"/>
    <w:rsid w:val="000A0179"/>
    <w:rsid w:val="000A176F"/>
    <w:rsid w:val="000A38C4"/>
    <w:rsid w:val="000B3087"/>
    <w:rsid w:val="000B3D46"/>
    <w:rsid w:val="000B4033"/>
    <w:rsid w:val="000C0A1F"/>
    <w:rsid w:val="000C4497"/>
    <w:rsid w:val="000C4FC2"/>
    <w:rsid w:val="000C7777"/>
    <w:rsid w:val="000E7E26"/>
    <w:rsid w:val="000F4C85"/>
    <w:rsid w:val="00101040"/>
    <w:rsid w:val="00114C8A"/>
    <w:rsid w:val="00115814"/>
    <w:rsid w:val="0012350B"/>
    <w:rsid w:val="00124447"/>
    <w:rsid w:val="00132DBA"/>
    <w:rsid w:val="00151276"/>
    <w:rsid w:val="00160E5F"/>
    <w:rsid w:val="00167417"/>
    <w:rsid w:val="001705BB"/>
    <w:rsid w:val="00184247"/>
    <w:rsid w:val="00185F96"/>
    <w:rsid w:val="00196393"/>
    <w:rsid w:val="001A2896"/>
    <w:rsid w:val="001A5EAC"/>
    <w:rsid w:val="001C31A6"/>
    <w:rsid w:val="001D4CF7"/>
    <w:rsid w:val="001D4D21"/>
    <w:rsid w:val="001E3EB9"/>
    <w:rsid w:val="001F594A"/>
    <w:rsid w:val="001F6D9E"/>
    <w:rsid w:val="002179AE"/>
    <w:rsid w:val="002245B6"/>
    <w:rsid w:val="0022494C"/>
    <w:rsid w:val="00227CBF"/>
    <w:rsid w:val="00230580"/>
    <w:rsid w:val="00240DFE"/>
    <w:rsid w:val="00244B73"/>
    <w:rsid w:val="0025374D"/>
    <w:rsid w:val="0025589F"/>
    <w:rsid w:val="0026639E"/>
    <w:rsid w:val="00271D4E"/>
    <w:rsid w:val="00285FA5"/>
    <w:rsid w:val="00296B11"/>
    <w:rsid w:val="002A1723"/>
    <w:rsid w:val="002B3DA9"/>
    <w:rsid w:val="002B58AC"/>
    <w:rsid w:val="002C1791"/>
    <w:rsid w:val="002C20A0"/>
    <w:rsid w:val="002E2A0D"/>
    <w:rsid w:val="003039CD"/>
    <w:rsid w:val="00304433"/>
    <w:rsid w:val="00305BA2"/>
    <w:rsid w:val="00305D49"/>
    <w:rsid w:val="00306212"/>
    <w:rsid w:val="003175E2"/>
    <w:rsid w:val="00326423"/>
    <w:rsid w:val="00330617"/>
    <w:rsid w:val="00330AAD"/>
    <w:rsid w:val="00333898"/>
    <w:rsid w:val="00354FC1"/>
    <w:rsid w:val="0036716D"/>
    <w:rsid w:val="00375822"/>
    <w:rsid w:val="00376949"/>
    <w:rsid w:val="00376E97"/>
    <w:rsid w:val="00381CF0"/>
    <w:rsid w:val="003A7B50"/>
    <w:rsid w:val="003B7186"/>
    <w:rsid w:val="003C0C25"/>
    <w:rsid w:val="003C2027"/>
    <w:rsid w:val="003D3368"/>
    <w:rsid w:val="003D39E3"/>
    <w:rsid w:val="003D4875"/>
    <w:rsid w:val="003D51A1"/>
    <w:rsid w:val="003E4EA7"/>
    <w:rsid w:val="003F3339"/>
    <w:rsid w:val="003F54AB"/>
    <w:rsid w:val="003F7200"/>
    <w:rsid w:val="004041C0"/>
    <w:rsid w:val="0041146E"/>
    <w:rsid w:val="00424B28"/>
    <w:rsid w:val="004262FB"/>
    <w:rsid w:val="00435A8B"/>
    <w:rsid w:val="00441F0A"/>
    <w:rsid w:val="0046448E"/>
    <w:rsid w:val="00472E92"/>
    <w:rsid w:val="00473560"/>
    <w:rsid w:val="004814DE"/>
    <w:rsid w:val="004816BB"/>
    <w:rsid w:val="004840AF"/>
    <w:rsid w:val="004A66D1"/>
    <w:rsid w:val="004A7F87"/>
    <w:rsid w:val="004B00D1"/>
    <w:rsid w:val="004C074B"/>
    <w:rsid w:val="004E6864"/>
    <w:rsid w:val="005114A1"/>
    <w:rsid w:val="00520B90"/>
    <w:rsid w:val="0053039D"/>
    <w:rsid w:val="00532403"/>
    <w:rsid w:val="00532C6D"/>
    <w:rsid w:val="00544575"/>
    <w:rsid w:val="00555A47"/>
    <w:rsid w:val="00565131"/>
    <w:rsid w:val="00587CE0"/>
    <w:rsid w:val="00590DB8"/>
    <w:rsid w:val="005978AF"/>
    <w:rsid w:val="005C16BC"/>
    <w:rsid w:val="005C173B"/>
    <w:rsid w:val="005C313B"/>
    <w:rsid w:val="005C3212"/>
    <w:rsid w:val="005D0E11"/>
    <w:rsid w:val="005D64BE"/>
    <w:rsid w:val="005E0C2D"/>
    <w:rsid w:val="005F4A10"/>
    <w:rsid w:val="005F5DA1"/>
    <w:rsid w:val="00613754"/>
    <w:rsid w:val="006159EB"/>
    <w:rsid w:val="0062046A"/>
    <w:rsid w:val="006247FC"/>
    <w:rsid w:val="00624D7A"/>
    <w:rsid w:val="00625B5A"/>
    <w:rsid w:val="006262EB"/>
    <w:rsid w:val="006315CB"/>
    <w:rsid w:val="006342CA"/>
    <w:rsid w:val="00635482"/>
    <w:rsid w:val="00636A33"/>
    <w:rsid w:val="00652B21"/>
    <w:rsid w:val="006661B5"/>
    <w:rsid w:val="00677EDE"/>
    <w:rsid w:val="006807E6"/>
    <w:rsid w:val="00680E97"/>
    <w:rsid w:val="006902EF"/>
    <w:rsid w:val="0069372B"/>
    <w:rsid w:val="006A4330"/>
    <w:rsid w:val="006A7695"/>
    <w:rsid w:val="006B78B9"/>
    <w:rsid w:val="006D3FB5"/>
    <w:rsid w:val="006D5C77"/>
    <w:rsid w:val="006D6F81"/>
    <w:rsid w:val="006E390A"/>
    <w:rsid w:val="006F2D81"/>
    <w:rsid w:val="00721DA4"/>
    <w:rsid w:val="0072221A"/>
    <w:rsid w:val="007323A6"/>
    <w:rsid w:val="00740F9C"/>
    <w:rsid w:val="00755150"/>
    <w:rsid w:val="00770461"/>
    <w:rsid w:val="00776FE6"/>
    <w:rsid w:val="00777C70"/>
    <w:rsid w:val="007938B6"/>
    <w:rsid w:val="007A273F"/>
    <w:rsid w:val="007C623A"/>
    <w:rsid w:val="007C6B69"/>
    <w:rsid w:val="007D7BEF"/>
    <w:rsid w:val="007E3B83"/>
    <w:rsid w:val="00800E58"/>
    <w:rsid w:val="00806E29"/>
    <w:rsid w:val="0081333C"/>
    <w:rsid w:val="0082140D"/>
    <w:rsid w:val="00840E50"/>
    <w:rsid w:val="008454F5"/>
    <w:rsid w:val="00846D92"/>
    <w:rsid w:val="00854AD6"/>
    <w:rsid w:val="00864251"/>
    <w:rsid w:val="00873582"/>
    <w:rsid w:val="00876BCB"/>
    <w:rsid w:val="00880329"/>
    <w:rsid w:val="008852B6"/>
    <w:rsid w:val="008942BB"/>
    <w:rsid w:val="008A4A2E"/>
    <w:rsid w:val="008B06A5"/>
    <w:rsid w:val="008B0BF8"/>
    <w:rsid w:val="008C6498"/>
    <w:rsid w:val="008D21FC"/>
    <w:rsid w:val="008D3071"/>
    <w:rsid w:val="008E7414"/>
    <w:rsid w:val="008F1855"/>
    <w:rsid w:val="008F1D8F"/>
    <w:rsid w:val="008F2A58"/>
    <w:rsid w:val="008F4D20"/>
    <w:rsid w:val="0090397C"/>
    <w:rsid w:val="00906BD4"/>
    <w:rsid w:val="00912052"/>
    <w:rsid w:val="009126FF"/>
    <w:rsid w:val="009249DD"/>
    <w:rsid w:val="00956CD0"/>
    <w:rsid w:val="0096282A"/>
    <w:rsid w:val="00962C2A"/>
    <w:rsid w:val="00963522"/>
    <w:rsid w:val="00974D0C"/>
    <w:rsid w:val="0098098A"/>
    <w:rsid w:val="00986D1B"/>
    <w:rsid w:val="009B65B0"/>
    <w:rsid w:val="009C3AE9"/>
    <w:rsid w:val="009C3DE1"/>
    <w:rsid w:val="009D4A4F"/>
    <w:rsid w:val="009E3CE0"/>
    <w:rsid w:val="009F22BC"/>
    <w:rsid w:val="009F5321"/>
    <w:rsid w:val="00A03490"/>
    <w:rsid w:val="00A1673D"/>
    <w:rsid w:val="00A201EB"/>
    <w:rsid w:val="00A2192A"/>
    <w:rsid w:val="00A34E06"/>
    <w:rsid w:val="00A353C9"/>
    <w:rsid w:val="00A36E1B"/>
    <w:rsid w:val="00A62F64"/>
    <w:rsid w:val="00A653DC"/>
    <w:rsid w:val="00A65A56"/>
    <w:rsid w:val="00A725C3"/>
    <w:rsid w:val="00A94467"/>
    <w:rsid w:val="00AB04CF"/>
    <w:rsid w:val="00AC3F93"/>
    <w:rsid w:val="00AC5D22"/>
    <w:rsid w:val="00AD6572"/>
    <w:rsid w:val="00AE0731"/>
    <w:rsid w:val="00AE4EFC"/>
    <w:rsid w:val="00AE68F0"/>
    <w:rsid w:val="00B0282C"/>
    <w:rsid w:val="00B0653C"/>
    <w:rsid w:val="00B14F6D"/>
    <w:rsid w:val="00B20FB5"/>
    <w:rsid w:val="00B2676F"/>
    <w:rsid w:val="00B417C2"/>
    <w:rsid w:val="00B41BC1"/>
    <w:rsid w:val="00B501C2"/>
    <w:rsid w:val="00B5436E"/>
    <w:rsid w:val="00B835FC"/>
    <w:rsid w:val="00B954AC"/>
    <w:rsid w:val="00BB6668"/>
    <w:rsid w:val="00BC3DA2"/>
    <w:rsid w:val="00BC5E0B"/>
    <w:rsid w:val="00BC6632"/>
    <w:rsid w:val="00BD1D83"/>
    <w:rsid w:val="00BE1E5A"/>
    <w:rsid w:val="00BE57E5"/>
    <w:rsid w:val="00C02E79"/>
    <w:rsid w:val="00C071A8"/>
    <w:rsid w:val="00C110BD"/>
    <w:rsid w:val="00C12C63"/>
    <w:rsid w:val="00C164DF"/>
    <w:rsid w:val="00C30220"/>
    <w:rsid w:val="00C33C23"/>
    <w:rsid w:val="00C3509F"/>
    <w:rsid w:val="00C40497"/>
    <w:rsid w:val="00C45087"/>
    <w:rsid w:val="00C52129"/>
    <w:rsid w:val="00C531E0"/>
    <w:rsid w:val="00C55104"/>
    <w:rsid w:val="00C63600"/>
    <w:rsid w:val="00C662EC"/>
    <w:rsid w:val="00C76092"/>
    <w:rsid w:val="00C90F99"/>
    <w:rsid w:val="00CA293B"/>
    <w:rsid w:val="00CA5B60"/>
    <w:rsid w:val="00CD6E7B"/>
    <w:rsid w:val="00CD7BD8"/>
    <w:rsid w:val="00CE6561"/>
    <w:rsid w:val="00CE66B9"/>
    <w:rsid w:val="00CE6CD4"/>
    <w:rsid w:val="00CF55D1"/>
    <w:rsid w:val="00D1619D"/>
    <w:rsid w:val="00D243D6"/>
    <w:rsid w:val="00D256B0"/>
    <w:rsid w:val="00D27704"/>
    <w:rsid w:val="00D316A4"/>
    <w:rsid w:val="00D33FCA"/>
    <w:rsid w:val="00D36D86"/>
    <w:rsid w:val="00D4490D"/>
    <w:rsid w:val="00D44A87"/>
    <w:rsid w:val="00D46D81"/>
    <w:rsid w:val="00D47A95"/>
    <w:rsid w:val="00D71CAA"/>
    <w:rsid w:val="00D76303"/>
    <w:rsid w:val="00D911C8"/>
    <w:rsid w:val="00DA71B5"/>
    <w:rsid w:val="00DB0597"/>
    <w:rsid w:val="00DC0170"/>
    <w:rsid w:val="00DC6A55"/>
    <w:rsid w:val="00DC7024"/>
    <w:rsid w:val="00DF276F"/>
    <w:rsid w:val="00DF3E1D"/>
    <w:rsid w:val="00E017F0"/>
    <w:rsid w:val="00E01BEF"/>
    <w:rsid w:val="00E21994"/>
    <w:rsid w:val="00E23E97"/>
    <w:rsid w:val="00E25826"/>
    <w:rsid w:val="00E32734"/>
    <w:rsid w:val="00E44C49"/>
    <w:rsid w:val="00E55B74"/>
    <w:rsid w:val="00E56621"/>
    <w:rsid w:val="00E70160"/>
    <w:rsid w:val="00E80CA3"/>
    <w:rsid w:val="00E83FE1"/>
    <w:rsid w:val="00E8770B"/>
    <w:rsid w:val="00E91A93"/>
    <w:rsid w:val="00E94B63"/>
    <w:rsid w:val="00E95AA6"/>
    <w:rsid w:val="00EC0C13"/>
    <w:rsid w:val="00EC4018"/>
    <w:rsid w:val="00ED51FE"/>
    <w:rsid w:val="00EE10BC"/>
    <w:rsid w:val="00EE1C58"/>
    <w:rsid w:val="00EE3A5A"/>
    <w:rsid w:val="00EE4667"/>
    <w:rsid w:val="00EE4695"/>
    <w:rsid w:val="00EE6C09"/>
    <w:rsid w:val="00EF2098"/>
    <w:rsid w:val="00EF35E2"/>
    <w:rsid w:val="00EF7B2E"/>
    <w:rsid w:val="00F305F4"/>
    <w:rsid w:val="00F34CDB"/>
    <w:rsid w:val="00F42972"/>
    <w:rsid w:val="00F47200"/>
    <w:rsid w:val="00F54CE0"/>
    <w:rsid w:val="00F76D0B"/>
    <w:rsid w:val="00F8722F"/>
    <w:rsid w:val="00F923C0"/>
    <w:rsid w:val="00FA1BCB"/>
    <w:rsid w:val="00FD265B"/>
    <w:rsid w:val="00FF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CC951"/>
  <w15:chartTrackingRefBased/>
  <w15:docId w15:val="{0943A199-4349-4A6A-AD5B-76F52E1A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497"/>
    <w:pPr>
      <w:suppressAutoHyphens/>
      <w:spacing w:after="200" w:line="276" w:lineRule="auto"/>
    </w:pPr>
    <w:rPr>
      <w:rFonts w:ascii="Calibri" w:hAnsi="Calibri"/>
      <w:sz w:val="22"/>
      <w:szCs w:val="22"/>
      <w:lang w:eastAsia="zh-CN"/>
    </w:rPr>
  </w:style>
  <w:style w:type="paragraph" w:styleId="1">
    <w:name w:val="heading 1"/>
    <w:basedOn w:val="a"/>
    <w:qFormat/>
    <w:rsid w:val="003D51A1"/>
    <w:pPr>
      <w:suppressAutoHyphens w:val="0"/>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semiHidden/>
    <w:unhideWhenUsed/>
    <w:qFormat/>
    <w:rsid w:val="009C3A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qFormat/>
    <w:rsid w:val="006D5C77"/>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locked/>
    <w:rsid w:val="002B58AC"/>
    <w:rPr>
      <w:rFonts w:ascii="Arial" w:hAnsi="Arial" w:cs="Arial"/>
      <w:b/>
      <w:bCs/>
      <w:kern w:val="28"/>
      <w:sz w:val="32"/>
      <w:szCs w:val="32"/>
      <w:lang w:val="ru-RU" w:eastAsia="zh-CN" w:bidi="ar-SA"/>
    </w:rPr>
  </w:style>
  <w:style w:type="paragraph" w:styleId="a4">
    <w:name w:val="Title"/>
    <w:basedOn w:val="a"/>
    <w:link w:val="a3"/>
    <w:qFormat/>
    <w:rsid w:val="002B58AC"/>
    <w:pPr>
      <w:spacing w:before="240" w:after="60"/>
      <w:jc w:val="center"/>
      <w:outlineLvl w:val="0"/>
    </w:pPr>
    <w:rPr>
      <w:rFonts w:ascii="Arial" w:hAnsi="Arial" w:cs="Arial"/>
      <w:b/>
      <w:bCs/>
      <w:kern w:val="28"/>
      <w:sz w:val="32"/>
      <w:szCs w:val="32"/>
    </w:rPr>
  </w:style>
  <w:style w:type="paragraph" w:customStyle="1" w:styleId="10">
    <w:name w:val="Абзац списка1"/>
    <w:basedOn w:val="a"/>
    <w:rsid w:val="002B58AC"/>
    <w:pPr>
      <w:ind w:left="720"/>
      <w:contextualSpacing/>
    </w:pPr>
  </w:style>
  <w:style w:type="paragraph" w:customStyle="1" w:styleId="rvps2">
    <w:name w:val="rvps2"/>
    <w:basedOn w:val="a"/>
    <w:rsid w:val="002B58AC"/>
    <w:pPr>
      <w:spacing w:before="280" w:after="280" w:line="240" w:lineRule="auto"/>
    </w:pPr>
    <w:rPr>
      <w:rFonts w:ascii="Times New Roman" w:eastAsia="Calibri" w:hAnsi="Times New Roman"/>
      <w:sz w:val="24"/>
      <w:szCs w:val="24"/>
      <w:lang w:val="uk-UA"/>
    </w:rPr>
  </w:style>
  <w:style w:type="character" w:customStyle="1" w:styleId="notranslate">
    <w:name w:val="notranslate"/>
    <w:basedOn w:val="a0"/>
    <w:rsid w:val="002B58AC"/>
  </w:style>
  <w:style w:type="character" w:customStyle="1" w:styleId="apple-converted-space">
    <w:name w:val="apple-converted-space"/>
    <w:basedOn w:val="a0"/>
    <w:rsid w:val="002B58AC"/>
  </w:style>
  <w:style w:type="paragraph" w:customStyle="1" w:styleId="msonormalcxspmiddle">
    <w:name w:val="msonormalcxspmiddle"/>
    <w:basedOn w:val="a"/>
    <w:rsid w:val="002B58AC"/>
    <w:pPr>
      <w:suppressAutoHyphens w:val="0"/>
      <w:spacing w:before="100" w:beforeAutospacing="1" w:after="100" w:afterAutospacing="1" w:line="240" w:lineRule="auto"/>
    </w:pPr>
    <w:rPr>
      <w:rFonts w:ascii="Times New Roman" w:hAnsi="Times New Roman"/>
      <w:sz w:val="24"/>
      <w:szCs w:val="24"/>
      <w:lang w:eastAsia="ru-RU"/>
    </w:rPr>
  </w:style>
  <w:style w:type="character" w:styleId="a5">
    <w:name w:val="Hyperlink"/>
    <w:uiPriority w:val="99"/>
    <w:rsid w:val="003D51A1"/>
    <w:rPr>
      <w:color w:val="0000FF"/>
      <w:u w:val="single"/>
    </w:rPr>
  </w:style>
  <w:style w:type="paragraph" w:styleId="a6">
    <w:name w:val="Balloon Text"/>
    <w:basedOn w:val="a"/>
    <w:link w:val="a7"/>
    <w:rsid w:val="006F2D81"/>
    <w:pPr>
      <w:spacing w:after="0" w:line="240" w:lineRule="auto"/>
    </w:pPr>
    <w:rPr>
      <w:rFonts w:ascii="Segoe UI" w:hAnsi="Segoe UI" w:cs="Segoe UI"/>
      <w:sz w:val="18"/>
      <w:szCs w:val="18"/>
    </w:rPr>
  </w:style>
  <w:style w:type="character" w:customStyle="1" w:styleId="a7">
    <w:name w:val="Текст выноски Знак"/>
    <w:link w:val="a6"/>
    <w:rsid w:val="006F2D81"/>
    <w:rPr>
      <w:rFonts w:ascii="Segoe UI" w:hAnsi="Segoe UI" w:cs="Segoe UI"/>
      <w:sz w:val="18"/>
      <w:szCs w:val="18"/>
      <w:lang w:val="ru-RU" w:eastAsia="zh-CN"/>
    </w:rPr>
  </w:style>
  <w:style w:type="character" w:styleId="a8">
    <w:name w:val="Strong"/>
    <w:qFormat/>
    <w:rsid w:val="001F6D9E"/>
    <w:rPr>
      <w:b/>
      <w:bCs/>
    </w:rPr>
  </w:style>
  <w:style w:type="paragraph" w:styleId="a9">
    <w:name w:val="Body Text"/>
    <w:basedOn w:val="a"/>
    <w:rsid w:val="001F6D9E"/>
    <w:pPr>
      <w:widowControl w:val="0"/>
      <w:spacing w:after="120" w:line="240" w:lineRule="auto"/>
    </w:pPr>
    <w:rPr>
      <w:rFonts w:ascii="Times New Roman" w:eastAsia="SimSun" w:hAnsi="Times New Roman" w:cs="Mangal"/>
      <w:kern w:val="1"/>
      <w:sz w:val="24"/>
      <w:szCs w:val="24"/>
      <w:lang w:eastAsia="hi-IN" w:bidi="hi-IN"/>
    </w:rPr>
  </w:style>
  <w:style w:type="paragraph" w:customStyle="1" w:styleId="11">
    <w:name w:val="Без интервала1"/>
    <w:uiPriority w:val="99"/>
    <w:rsid w:val="00092A06"/>
    <w:pPr>
      <w:suppressAutoHyphens/>
    </w:pPr>
  </w:style>
  <w:style w:type="paragraph" w:styleId="aa">
    <w:name w:val="List Paragraph"/>
    <w:aliases w:val="название табл/рис,заголовок 1.1"/>
    <w:basedOn w:val="a"/>
    <w:link w:val="ab"/>
    <w:uiPriority w:val="34"/>
    <w:qFormat/>
    <w:rsid w:val="00873582"/>
    <w:pPr>
      <w:suppressAutoHyphens w:val="0"/>
      <w:spacing w:after="0" w:line="240" w:lineRule="auto"/>
      <w:ind w:left="720"/>
      <w:contextualSpacing/>
    </w:pPr>
    <w:rPr>
      <w:rFonts w:ascii="Times New Roman" w:hAnsi="Times New Roman"/>
      <w:sz w:val="24"/>
      <w:szCs w:val="24"/>
      <w:lang w:eastAsia="ru-RU"/>
    </w:rPr>
  </w:style>
  <w:style w:type="character" w:customStyle="1" w:styleId="ListParagraphChar">
    <w:name w:val="List Paragraph Char"/>
    <w:link w:val="21"/>
    <w:uiPriority w:val="99"/>
    <w:locked/>
    <w:rsid w:val="00873582"/>
  </w:style>
  <w:style w:type="paragraph" w:customStyle="1" w:styleId="21">
    <w:name w:val="Абзац списка2"/>
    <w:basedOn w:val="a"/>
    <w:link w:val="ListParagraphChar"/>
    <w:uiPriority w:val="99"/>
    <w:rsid w:val="00873582"/>
    <w:pPr>
      <w:suppressAutoHyphens w:val="0"/>
      <w:ind w:left="720"/>
      <w:contextualSpacing/>
    </w:pPr>
    <w:rPr>
      <w:rFonts w:ascii="Times New Roman" w:hAnsi="Times New Roman"/>
      <w:sz w:val="20"/>
      <w:szCs w:val="20"/>
      <w:lang w:eastAsia="ru-RU"/>
    </w:rPr>
  </w:style>
  <w:style w:type="table" w:styleId="ac">
    <w:name w:val="Table Grid"/>
    <w:basedOn w:val="a1"/>
    <w:uiPriority w:val="59"/>
    <w:rsid w:val="00B83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c"/>
    <w:rsid w:val="003F5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41146E"/>
    <w:pPr>
      <w:tabs>
        <w:tab w:val="center" w:pos="4677"/>
        <w:tab w:val="right" w:pos="9355"/>
      </w:tabs>
    </w:pPr>
  </w:style>
  <w:style w:type="character" w:customStyle="1" w:styleId="ae">
    <w:name w:val="Верхний колонтитул Знак"/>
    <w:link w:val="ad"/>
    <w:rsid w:val="0041146E"/>
    <w:rPr>
      <w:rFonts w:ascii="Calibri" w:hAnsi="Calibri"/>
      <w:sz w:val="22"/>
      <w:szCs w:val="22"/>
      <w:lang w:eastAsia="zh-CN"/>
    </w:rPr>
  </w:style>
  <w:style w:type="paragraph" w:styleId="af">
    <w:name w:val="footer"/>
    <w:basedOn w:val="a"/>
    <w:link w:val="af0"/>
    <w:rsid w:val="0041146E"/>
    <w:pPr>
      <w:tabs>
        <w:tab w:val="center" w:pos="4677"/>
        <w:tab w:val="right" w:pos="9355"/>
      </w:tabs>
    </w:pPr>
  </w:style>
  <w:style w:type="character" w:customStyle="1" w:styleId="af0">
    <w:name w:val="Нижний колонтитул Знак"/>
    <w:link w:val="af"/>
    <w:rsid w:val="0041146E"/>
    <w:rPr>
      <w:rFonts w:ascii="Calibri" w:hAnsi="Calibri"/>
      <w:sz w:val="22"/>
      <w:szCs w:val="22"/>
      <w:lang w:eastAsia="zh-CN"/>
    </w:rPr>
  </w:style>
  <w:style w:type="paragraph" w:styleId="HTML">
    <w:name w:val="HTML Preformatted"/>
    <w:basedOn w:val="a"/>
    <w:link w:val="HTML0"/>
    <w:rsid w:val="00051CDA"/>
    <w:rPr>
      <w:rFonts w:ascii="Courier New" w:hAnsi="Courier New" w:cs="Courier New"/>
      <w:sz w:val="20"/>
      <w:szCs w:val="20"/>
    </w:rPr>
  </w:style>
  <w:style w:type="character" w:customStyle="1" w:styleId="HTML0">
    <w:name w:val="Стандартный HTML Знак"/>
    <w:link w:val="HTML"/>
    <w:rsid w:val="00051CDA"/>
    <w:rPr>
      <w:rFonts w:ascii="Courier New" w:hAnsi="Courier New" w:cs="Courier New"/>
      <w:lang w:val="ru-RU" w:eastAsia="zh-CN"/>
    </w:rPr>
  </w:style>
  <w:style w:type="character" w:customStyle="1" w:styleId="20">
    <w:name w:val="Заголовок 2 Знак"/>
    <w:basedOn w:val="a0"/>
    <w:link w:val="2"/>
    <w:semiHidden/>
    <w:rsid w:val="009C3AE9"/>
    <w:rPr>
      <w:rFonts w:asciiTheme="majorHAnsi" w:eastAsiaTheme="majorEastAsia" w:hAnsiTheme="majorHAnsi" w:cstheme="majorBidi"/>
      <w:color w:val="2E74B5" w:themeColor="accent1" w:themeShade="BF"/>
      <w:sz w:val="26"/>
      <w:szCs w:val="26"/>
      <w:lang w:eastAsia="zh-CN"/>
    </w:rPr>
  </w:style>
  <w:style w:type="paragraph" w:styleId="af1">
    <w:name w:val="Normal (Web)"/>
    <w:basedOn w:val="a"/>
    <w:uiPriority w:val="99"/>
    <w:unhideWhenUsed/>
    <w:rsid w:val="005E0C2D"/>
    <w:pPr>
      <w:suppressAutoHyphens w:val="0"/>
      <w:spacing w:before="100" w:beforeAutospacing="1" w:after="100" w:afterAutospacing="1" w:line="240" w:lineRule="auto"/>
    </w:pPr>
    <w:rPr>
      <w:rFonts w:ascii="Times New Roman" w:hAnsi="Times New Roman"/>
      <w:sz w:val="24"/>
      <w:szCs w:val="24"/>
      <w:lang w:eastAsia="ru-RU"/>
    </w:rPr>
  </w:style>
  <w:style w:type="paragraph" w:styleId="af2">
    <w:name w:val="No Spacing"/>
    <w:uiPriority w:val="1"/>
    <w:qFormat/>
    <w:rsid w:val="0096282A"/>
    <w:rPr>
      <w:rFonts w:ascii="Calibri" w:eastAsiaTheme="minorHAnsi" w:hAnsi="Calibri" w:cs="Calibri"/>
      <w:sz w:val="22"/>
      <w:szCs w:val="22"/>
      <w:lang w:val="uk-UA" w:eastAsia="uk-UA"/>
    </w:rPr>
  </w:style>
  <w:style w:type="character" w:customStyle="1" w:styleId="ab">
    <w:name w:val="Абзац списка Знак"/>
    <w:aliases w:val="название табл/рис Знак,заголовок 1.1 Знак"/>
    <w:link w:val="aa"/>
    <w:uiPriority w:val="34"/>
    <w:rsid w:val="00306212"/>
    <w:rPr>
      <w:sz w:val="24"/>
      <w:szCs w:val="24"/>
    </w:rPr>
  </w:style>
  <w:style w:type="character" w:customStyle="1" w:styleId="subheader">
    <w:name w:val="subheader"/>
    <w:basedOn w:val="a0"/>
    <w:rsid w:val="00306212"/>
  </w:style>
  <w:style w:type="character" w:customStyle="1" w:styleId="keytext">
    <w:name w:val="key_text"/>
    <w:basedOn w:val="a0"/>
    <w:rsid w:val="00D33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4896">
      <w:bodyDiv w:val="1"/>
      <w:marLeft w:val="0"/>
      <w:marRight w:val="0"/>
      <w:marTop w:val="0"/>
      <w:marBottom w:val="0"/>
      <w:divBdr>
        <w:top w:val="none" w:sz="0" w:space="0" w:color="auto"/>
        <w:left w:val="none" w:sz="0" w:space="0" w:color="auto"/>
        <w:bottom w:val="none" w:sz="0" w:space="0" w:color="auto"/>
        <w:right w:val="none" w:sz="0" w:space="0" w:color="auto"/>
      </w:divBdr>
    </w:div>
    <w:div w:id="41442498">
      <w:bodyDiv w:val="1"/>
      <w:marLeft w:val="0"/>
      <w:marRight w:val="0"/>
      <w:marTop w:val="0"/>
      <w:marBottom w:val="0"/>
      <w:divBdr>
        <w:top w:val="none" w:sz="0" w:space="0" w:color="auto"/>
        <w:left w:val="none" w:sz="0" w:space="0" w:color="auto"/>
        <w:bottom w:val="none" w:sz="0" w:space="0" w:color="auto"/>
        <w:right w:val="none" w:sz="0" w:space="0" w:color="auto"/>
      </w:divBdr>
    </w:div>
    <w:div w:id="92668983">
      <w:bodyDiv w:val="1"/>
      <w:marLeft w:val="0"/>
      <w:marRight w:val="0"/>
      <w:marTop w:val="0"/>
      <w:marBottom w:val="0"/>
      <w:divBdr>
        <w:top w:val="none" w:sz="0" w:space="0" w:color="auto"/>
        <w:left w:val="none" w:sz="0" w:space="0" w:color="auto"/>
        <w:bottom w:val="none" w:sz="0" w:space="0" w:color="auto"/>
        <w:right w:val="none" w:sz="0" w:space="0" w:color="auto"/>
      </w:divBdr>
    </w:div>
    <w:div w:id="142477220">
      <w:bodyDiv w:val="1"/>
      <w:marLeft w:val="0"/>
      <w:marRight w:val="0"/>
      <w:marTop w:val="0"/>
      <w:marBottom w:val="0"/>
      <w:divBdr>
        <w:top w:val="none" w:sz="0" w:space="0" w:color="auto"/>
        <w:left w:val="none" w:sz="0" w:space="0" w:color="auto"/>
        <w:bottom w:val="none" w:sz="0" w:space="0" w:color="auto"/>
        <w:right w:val="none" w:sz="0" w:space="0" w:color="auto"/>
      </w:divBdr>
    </w:div>
    <w:div w:id="152109222">
      <w:bodyDiv w:val="1"/>
      <w:marLeft w:val="0"/>
      <w:marRight w:val="0"/>
      <w:marTop w:val="0"/>
      <w:marBottom w:val="0"/>
      <w:divBdr>
        <w:top w:val="none" w:sz="0" w:space="0" w:color="auto"/>
        <w:left w:val="none" w:sz="0" w:space="0" w:color="auto"/>
        <w:bottom w:val="none" w:sz="0" w:space="0" w:color="auto"/>
        <w:right w:val="none" w:sz="0" w:space="0" w:color="auto"/>
      </w:divBdr>
    </w:div>
    <w:div w:id="174543520">
      <w:bodyDiv w:val="1"/>
      <w:marLeft w:val="0"/>
      <w:marRight w:val="0"/>
      <w:marTop w:val="0"/>
      <w:marBottom w:val="0"/>
      <w:divBdr>
        <w:top w:val="none" w:sz="0" w:space="0" w:color="auto"/>
        <w:left w:val="none" w:sz="0" w:space="0" w:color="auto"/>
        <w:bottom w:val="none" w:sz="0" w:space="0" w:color="auto"/>
        <w:right w:val="none" w:sz="0" w:space="0" w:color="auto"/>
      </w:divBdr>
    </w:div>
    <w:div w:id="218639232">
      <w:bodyDiv w:val="1"/>
      <w:marLeft w:val="0"/>
      <w:marRight w:val="0"/>
      <w:marTop w:val="0"/>
      <w:marBottom w:val="0"/>
      <w:divBdr>
        <w:top w:val="none" w:sz="0" w:space="0" w:color="auto"/>
        <w:left w:val="none" w:sz="0" w:space="0" w:color="auto"/>
        <w:bottom w:val="none" w:sz="0" w:space="0" w:color="auto"/>
        <w:right w:val="none" w:sz="0" w:space="0" w:color="auto"/>
      </w:divBdr>
    </w:div>
    <w:div w:id="225340729">
      <w:bodyDiv w:val="1"/>
      <w:marLeft w:val="0"/>
      <w:marRight w:val="0"/>
      <w:marTop w:val="0"/>
      <w:marBottom w:val="0"/>
      <w:divBdr>
        <w:top w:val="none" w:sz="0" w:space="0" w:color="auto"/>
        <w:left w:val="none" w:sz="0" w:space="0" w:color="auto"/>
        <w:bottom w:val="none" w:sz="0" w:space="0" w:color="auto"/>
        <w:right w:val="none" w:sz="0" w:space="0" w:color="auto"/>
      </w:divBdr>
    </w:div>
    <w:div w:id="228662081">
      <w:bodyDiv w:val="1"/>
      <w:marLeft w:val="0"/>
      <w:marRight w:val="0"/>
      <w:marTop w:val="0"/>
      <w:marBottom w:val="0"/>
      <w:divBdr>
        <w:top w:val="none" w:sz="0" w:space="0" w:color="auto"/>
        <w:left w:val="none" w:sz="0" w:space="0" w:color="auto"/>
        <w:bottom w:val="none" w:sz="0" w:space="0" w:color="auto"/>
        <w:right w:val="none" w:sz="0" w:space="0" w:color="auto"/>
      </w:divBdr>
    </w:div>
    <w:div w:id="230047669">
      <w:bodyDiv w:val="1"/>
      <w:marLeft w:val="0"/>
      <w:marRight w:val="0"/>
      <w:marTop w:val="0"/>
      <w:marBottom w:val="0"/>
      <w:divBdr>
        <w:top w:val="none" w:sz="0" w:space="0" w:color="auto"/>
        <w:left w:val="none" w:sz="0" w:space="0" w:color="auto"/>
        <w:bottom w:val="none" w:sz="0" w:space="0" w:color="auto"/>
        <w:right w:val="none" w:sz="0" w:space="0" w:color="auto"/>
      </w:divBdr>
    </w:div>
    <w:div w:id="247547762">
      <w:bodyDiv w:val="1"/>
      <w:marLeft w:val="0"/>
      <w:marRight w:val="0"/>
      <w:marTop w:val="0"/>
      <w:marBottom w:val="0"/>
      <w:divBdr>
        <w:top w:val="none" w:sz="0" w:space="0" w:color="auto"/>
        <w:left w:val="none" w:sz="0" w:space="0" w:color="auto"/>
        <w:bottom w:val="none" w:sz="0" w:space="0" w:color="auto"/>
        <w:right w:val="none" w:sz="0" w:space="0" w:color="auto"/>
      </w:divBdr>
    </w:div>
    <w:div w:id="252707347">
      <w:bodyDiv w:val="1"/>
      <w:marLeft w:val="0"/>
      <w:marRight w:val="0"/>
      <w:marTop w:val="0"/>
      <w:marBottom w:val="0"/>
      <w:divBdr>
        <w:top w:val="none" w:sz="0" w:space="0" w:color="auto"/>
        <w:left w:val="none" w:sz="0" w:space="0" w:color="auto"/>
        <w:bottom w:val="none" w:sz="0" w:space="0" w:color="auto"/>
        <w:right w:val="none" w:sz="0" w:space="0" w:color="auto"/>
      </w:divBdr>
    </w:div>
    <w:div w:id="256644490">
      <w:bodyDiv w:val="1"/>
      <w:marLeft w:val="0"/>
      <w:marRight w:val="0"/>
      <w:marTop w:val="0"/>
      <w:marBottom w:val="0"/>
      <w:divBdr>
        <w:top w:val="none" w:sz="0" w:space="0" w:color="auto"/>
        <w:left w:val="none" w:sz="0" w:space="0" w:color="auto"/>
        <w:bottom w:val="none" w:sz="0" w:space="0" w:color="auto"/>
        <w:right w:val="none" w:sz="0" w:space="0" w:color="auto"/>
      </w:divBdr>
    </w:div>
    <w:div w:id="257908937">
      <w:bodyDiv w:val="1"/>
      <w:marLeft w:val="0"/>
      <w:marRight w:val="0"/>
      <w:marTop w:val="0"/>
      <w:marBottom w:val="0"/>
      <w:divBdr>
        <w:top w:val="none" w:sz="0" w:space="0" w:color="auto"/>
        <w:left w:val="none" w:sz="0" w:space="0" w:color="auto"/>
        <w:bottom w:val="none" w:sz="0" w:space="0" w:color="auto"/>
        <w:right w:val="none" w:sz="0" w:space="0" w:color="auto"/>
      </w:divBdr>
    </w:div>
    <w:div w:id="306519038">
      <w:bodyDiv w:val="1"/>
      <w:marLeft w:val="0"/>
      <w:marRight w:val="0"/>
      <w:marTop w:val="0"/>
      <w:marBottom w:val="0"/>
      <w:divBdr>
        <w:top w:val="none" w:sz="0" w:space="0" w:color="auto"/>
        <w:left w:val="none" w:sz="0" w:space="0" w:color="auto"/>
        <w:bottom w:val="none" w:sz="0" w:space="0" w:color="auto"/>
        <w:right w:val="none" w:sz="0" w:space="0" w:color="auto"/>
      </w:divBdr>
    </w:div>
    <w:div w:id="311444705">
      <w:bodyDiv w:val="1"/>
      <w:marLeft w:val="0"/>
      <w:marRight w:val="0"/>
      <w:marTop w:val="0"/>
      <w:marBottom w:val="0"/>
      <w:divBdr>
        <w:top w:val="none" w:sz="0" w:space="0" w:color="auto"/>
        <w:left w:val="none" w:sz="0" w:space="0" w:color="auto"/>
        <w:bottom w:val="none" w:sz="0" w:space="0" w:color="auto"/>
        <w:right w:val="none" w:sz="0" w:space="0" w:color="auto"/>
      </w:divBdr>
    </w:div>
    <w:div w:id="316570009">
      <w:bodyDiv w:val="1"/>
      <w:marLeft w:val="0"/>
      <w:marRight w:val="0"/>
      <w:marTop w:val="0"/>
      <w:marBottom w:val="0"/>
      <w:divBdr>
        <w:top w:val="none" w:sz="0" w:space="0" w:color="auto"/>
        <w:left w:val="none" w:sz="0" w:space="0" w:color="auto"/>
        <w:bottom w:val="none" w:sz="0" w:space="0" w:color="auto"/>
        <w:right w:val="none" w:sz="0" w:space="0" w:color="auto"/>
      </w:divBdr>
    </w:div>
    <w:div w:id="318387994">
      <w:bodyDiv w:val="1"/>
      <w:marLeft w:val="0"/>
      <w:marRight w:val="0"/>
      <w:marTop w:val="0"/>
      <w:marBottom w:val="0"/>
      <w:divBdr>
        <w:top w:val="none" w:sz="0" w:space="0" w:color="auto"/>
        <w:left w:val="none" w:sz="0" w:space="0" w:color="auto"/>
        <w:bottom w:val="none" w:sz="0" w:space="0" w:color="auto"/>
        <w:right w:val="none" w:sz="0" w:space="0" w:color="auto"/>
      </w:divBdr>
    </w:div>
    <w:div w:id="322508972">
      <w:bodyDiv w:val="1"/>
      <w:marLeft w:val="0"/>
      <w:marRight w:val="0"/>
      <w:marTop w:val="0"/>
      <w:marBottom w:val="0"/>
      <w:divBdr>
        <w:top w:val="none" w:sz="0" w:space="0" w:color="auto"/>
        <w:left w:val="none" w:sz="0" w:space="0" w:color="auto"/>
        <w:bottom w:val="none" w:sz="0" w:space="0" w:color="auto"/>
        <w:right w:val="none" w:sz="0" w:space="0" w:color="auto"/>
      </w:divBdr>
    </w:div>
    <w:div w:id="361636807">
      <w:bodyDiv w:val="1"/>
      <w:marLeft w:val="0"/>
      <w:marRight w:val="0"/>
      <w:marTop w:val="0"/>
      <w:marBottom w:val="0"/>
      <w:divBdr>
        <w:top w:val="none" w:sz="0" w:space="0" w:color="auto"/>
        <w:left w:val="none" w:sz="0" w:space="0" w:color="auto"/>
        <w:bottom w:val="none" w:sz="0" w:space="0" w:color="auto"/>
        <w:right w:val="none" w:sz="0" w:space="0" w:color="auto"/>
      </w:divBdr>
    </w:div>
    <w:div w:id="363747015">
      <w:bodyDiv w:val="1"/>
      <w:marLeft w:val="0"/>
      <w:marRight w:val="0"/>
      <w:marTop w:val="0"/>
      <w:marBottom w:val="0"/>
      <w:divBdr>
        <w:top w:val="none" w:sz="0" w:space="0" w:color="auto"/>
        <w:left w:val="none" w:sz="0" w:space="0" w:color="auto"/>
        <w:bottom w:val="none" w:sz="0" w:space="0" w:color="auto"/>
        <w:right w:val="none" w:sz="0" w:space="0" w:color="auto"/>
      </w:divBdr>
    </w:div>
    <w:div w:id="368459971">
      <w:bodyDiv w:val="1"/>
      <w:marLeft w:val="0"/>
      <w:marRight w:val="0"/>
      <w:marTop w:val="0"/>
      <w:marBottom w:val="0"/>
      <w:divBdr>
        <w:top w:val="none" w:sz="0" w:space="0" w:color="auto"/>
        <w:left w:val="none" w:sz="0" w:space="0" w:color="auto"/>
        <w:bottom w:val="none" w:sz="0" w:space="0" w:color="auto"/>
        <w:right w:val="none" w:sz="0" w:space="0" w:color="auto"/>
      </w:divBdr>
    </w:div>
    <w:div w:id="370376542">
      <w:bodyDiv w:val="1"/>
      <w:marLeft w:val="0"/>
      <w:marRight w:val="0"/>
      <w:marTop w:val="0"/>
      <w:marBottom w:val="0"/>
      <w:divBdr>
        <w:top w:val="none" w:sz="0" w:space="0" w:color="auto"/>
        <w:left w:val="none" w:sz="0" w:space="0" w:color="auto"/>
        <w:bottom w:val="none" w:sz="0" w:space="0" w:color="auto"/>
        <w:right w:val="none" w:sz="0" w:space="0" w:color="auto"/>
      </w:divBdr>
    </w:div>
    <w:div w:id="375471095">
      <w:bodyDiv w:val="1"/>
      <w:marLeft w:val="0"/>
      <w:marRight w:val="0"/>
      <w:marTop w:val="0"/>
      <w:marBottom w:val="0"/>
      <w:divBdr>
        <w:top w:val="none" w:sz="0" w:space="0" w:color="auto"/>
        <w:left w:val="none" w:sz="0" w:space="0" w:color="auto"/>
        <w:bottom w:val="none" w:sz="0" w:space="0" w:color="auto"/>
        <w:right w:val="none" w:sz="0" w:space="0" w:color="auto"/>
      </w:divBdr>
    </w:div>
    <w:div w:id="436365366">
      <w:bodyDiv w:val="1"/>
      <w:marLeft w:val="0"/>
      <w:marRight w:val="0"/>
      <w:marTop w:val="0"/>
      <w:marBottom w:val="0"/>
      <w:divBdr>
        <w:top w:val="none" w:sz="0" w:space="0" w:color="auto"/>
        <w:left w:val="none" w:sz="0" w:space="0" w:color="auto"/>
        <w:bottom w:val="none" w:sz="0" w:space="0" w:color="auto"/>
        <w:right w:val="none" w:sz="0" w:space="0" w:color="auto"/>
      </w:divBdr>
    </w:div>
    <w:div w:id="537667540">
      <w:bodyDiv w:val="1"/>
      <w:marLeft w:val="0"/>
      <w:marRight w:val="0"/>
      <w:marTop w:val="0"/>
      <w:marBottom w:val="0"/>
      <w:divBdr>
        <w:top w:val="none" w:sz="0" w:space="0" w:color="auto"/>
        <w:left w:val="none" w:sz="0" w:space="0" w:color="auto"/>
        <w:bottom w:val="none" w:sz="0" w:space="0" w:color="auto"/>
        <w:right w:val="none" w:sz="0" w:space="0" w:color="auto"/>
      </w:divBdr>
    </w:div>
    <w:div w:id="543447073">
      <w:bodyDiv w:val="1"/>
      <w:marLeft w:val="0"/>
      <w:marRight w:val="0"/>
      <w:marTop w:val="0"/>
      <w:marBottom w:val="0"/>
      <w:divBdr>
        <w:top w:val="none" w:sz="0" w:space="0" w:color="auto"/>
        <w:left w:val="none" w:sz="0" w:space="0" w:color="auto"/>
        <w:bottom w:val="none" w:sz="0" w:space="0" w:color="auto"/>
        <w:right w:val="none" w:sz="0" w:space="0" w:color="auto"/>
      </w:divBdr>
    </w:div>
    <w:div w:id="557087771">
      <w:bodyDiv w:val="1"/>
      <w:marLeft w:val="0"/>
      <w:marRight w:val="0"/>
      <w:marTop w:val="0"/>
      <w:marBottom w:val="0"/>
      <w:divBdr>
        <w:top w:val="none" w:sz="0" w:space="0" w:color="auto"/>
        <w:left w:val="none" w:sz="0" w:space="0" w:color="auto"/>
        <w:bottom w:val="none" w:sz="0" w:space="0" w:color="auto"/>
        <w:right w:val="none" w:sz="0" w:space="0" w:color="auto"/>
      </w:divBdr>
    </w:div>
    <w:div w:id="613446434">
      <w:bodyDiv w:val="1"/>
      <w:marLeft w:val="0"/>
      <w:marRight w:val="0"/>
      <w:marTop w:val="0"/>
      <w:marBottom w:val="0"/>
      <w:divBdr>
        <w:top w:val="none" w:sz="0" w:space="0" w:color="auto"/>
        <w:left w:val="none" w:sz="0" w:space="0" w:color="auto"/>
        <w:bottom w:val="none" w:sz="0" w:space="0" w:color="auto"/>
        <w:right w:val="none" w:sz="0" w:space="0" w:color="auto"/>
      </w:divBdr>
    </w:div>
    <w:div w:id="616916150">
      <w:bodyDiv w:val="1"/>
      <w:marLeft w:val="0"/>
      <w:marRight w:val="0"/>
      <w:marTop w:val="0"/>
      <w:marBottom w:val="0"/>
      <w:divBdr>
        <w:top w:val="none" w:sz="0" w:space="0" w:color="auto"/>
        <w:left w:val="none" w:sz="0" w:space="0" w:color="auto"/>
        <w:bottom w:val="none" w:sz="0" w:space="0" w:color="auto"/>
        <w:right w:val="none" w:sz="0" w:space="0" w:color="auto"/>
      </w:divBdr>
    </w:div>
    <w:div w:id="621570850">
      <w:bodyDiv w:val="1"/>
      <w:marLeft w:val="0"/>
      <w:marRight w:val="0"/>
      <w:marTop w:val="0"/>
      <w:marBottom w:val="0"/>
      <w:divBdr>
        <w:top w:val="none" w:sz="0" w:space="0" w:color="auto"/>
        <w:left w:val="none" w:sz="0" w:space="0" w:color="auto"/>
        <w:bottom w:val="none" w:sz="0" w:space="0" w:color="auto"/>
        <w:right w:val="none" w:sz="0" w:space="0" w:color="auto"/>
      </w:divBdr>
    </w:div>
    <w:div w:id="643923457">
      <w:bodyDiv w:val="1"/>
      <w:marLeft w:val="0"/>
      <w:marRight w:val="0"/>
      <w:marTop w:val="0"/>
      <w:marBottom w:val="0"/>
      <w:divBdr>
        <w:top w:val="none" w:sz="0" w:space="0" w:color="auto"/>
        <w:left w:val="none" w:sz="0" w:space="0" w:color="auto"/>
        <w:bottom w:val="none" w:sz="0" w:space="0" w:color="auto"/>
        <w:right w:val="none" w:sz="0" w:space="0" w:color="auto"/>
      </w:divBdr>
    </w:div>
    <w:div w:id="658968808">
      <w:bodyDiv w:val="1"/>
      <w:marLeft w:val="0"/>
      <w:marRight w:val="0"/>
      <w:marTop w:val="0"/>
      <w:marBottom w:val="0"/>
      <w:divBdr>
        <w:top w:val="none" w:sz="0" w:space="0" w:color="auto"/>
        <w:left w:val="none" w:sz="0" w:space="0" w:color="auto"/>
        <w:bottom w:val="none" w:sz="0" w:space="0" w:color="auto"/>
        <w:right w:val="none" w:sz="0" w:space="0" w:color="auto"/>
      </w:divBdr>
    </w:div>
    <w:div w:id="663240187">
      <w:bodyDiv w:val="1"/>
      <w:marLeft w:val="0"/>
      <w:marRight w:val="0"/>
      <w:marTop w:val="0"/>
      <w:marBottom w:val="0"/>
      <w:divBdr>
        <w:top w:val="none" w:sz="0" w:space="0" w:color="auto"/>
        <w:left w:val="none" w:sz="0" w:space="0" w:color="auto"/>
        <w:bottom w:val="none" w:sz="0" w:space="0" w:color="auto"/>
        <w:right w:val="none" w:sz="0" w:space="0" w:color="auto"/>
      </w:divBdr>
    </w:div>
    <w:div w:id="664627202">
      <w:bodyDiv w:val="1"/>
      <w:marLeft w:val="0"/>
      <w:marRight w:val="0"/>
      <w:marTop w:val="0"/>
      <w:marBottom w:val="0"/>
      <w:divBdr>
        <w:top w:val="none" w:sz="0" w:space="0" w:color="auto"/>
        <w:left w:val="none" w:sz="0" w:space="0" w:color="auto"/>
        <w:bottom w:val="none" w:sz="0" w:space="0" w:color="auto"/>
        <w:right w:val="none" w:sz="0" w:space="0" w:color="auto"/>
      </w:divBdr>
    </w:div>
    <w:div w:id="681787235">
      <w:bodyDiv w:val="1"/>
      <w:marLeft w:val="0"/>
      <w:marRight w:val="0"/>
      <w:marTop w:val="0"/>
      <w:marBottom w:val="0"/>
      <w:divBdr>
        <w:top w:val="none" w:sz="0" w:space="0" w:color="auto"/>
        <w:left w:val="none" w:sz="0" w:space="0" w:color="auto"/>
        <w:bottom w:val="none" w:sz="0" w:space="0" w:color="auto"/>
        <w:right w:val="none" w:sz="0" w:space="0" w:color="auto"/>
      </w:divBdr>
    </w:div>
    <w:div w:id="689795924">
      <w:bodyDiv w:val="1"/>
      <w:marLeft w:val="0"/>
      <w:marRight w:val="0"/>
      <w:marTop w:val="0"/>
      <w:marBottom w:val="0"/>
      <w:divBdr>
        <w:top w:val="none" w:sz="0" w:space="0" w:color="auto"/>
        <w:left w:val="none" w:sz="0" w:space="0" w:color="auto"/>
        <w:bottom w:val="none" w:sz="0" w:space="0" w:color="auto"/>
        <w:right w:val="none" w:sz="0" w:space="0" w:color="auto"/>
      </w:divBdr>
    </w:div>
    <w:div w:id="737289528">
      <w:bodyDiv w:val="1"/>
      <w:marLeft w:val="0"/>
      <w:marRight w:val="0"/>
      <w:marTop w:val="0"/>
      <w:marBottom w:val="0"/>
      <w:divBdr>
        <w:top w:val="none" w:sz="0" w:space="0" w:color="auto"/>
        <w:left w:val="none" w:sz="0" w:space="0" w:color="auto"/>
        <w:bottom w:val="none" w:sz="0" w:space="0" w:color="auto"/>
        <w:right w:val="none" w:sz="0" w:space="0" w:color="auto"/>
      </w:divBdr>
    </w:div>
    <w:div w:id="737361952">
      <w:bodyDiv w:val="1"/>
      <w:marLeft w:val="0"/>
      <w:marRight w:val="0"/>
      <w:marTop w:val="0"/>
      <w:marBottom w:val="0"/>
      <w:divBdr>
        <w:top w:val="none" w:sz="0" w:space="0" w:color="auto"/>
        <w:left w:val="none" w:sz="0" w:space="0" w:color="auto"/>
        <w:bottom w:val="none" w:sz="0" w:space="0" w:color="auto"/>
        <w:right w:val="none" w:sz="0" w:space="0" w:color="auto"/>
      </w:divBdr>
    </w:div>
    <w:div w:id="750079734">
      <w:bodyDiv w:val="1"/>
      <w:marLeft w:val="0"/>
      <w:marRight w:val="0"/>
      <w:marTop w:val="0"/>
      <w:marBottom w:val="0"/>
      <w:divBdr>
        <w:top w:val="none" w:sz="0" w:space="0" w:color="auto"/>
        <w:left w:val="none" w:sz="0" w:space="0" w:color="auto"/>
        <w:bottom w:val="none" w:sz="0" w:space="0" w:color="auto"/>
        <w:right w:val="none" w:sz="0" w:space="0" w:color="auto"/>
      </w:divBdr>
    </w:div>
    <w:div w:id="772211782">
      <w:bodyDiv w:val="1"/>
      <w:marLeft w:val="0"/>
      <w:marRight w:val="0"/>
      <w:marTop w:val="0"/>
      <w:marBottom w:val="0"/>
      <w:divBdr>
        <w:top w:val="none" w:sz="0" w:space="0" w:color="auto"/>
        <w:left w:val="none" w:sz="0" w:space="0" w:color="auto"/>
        <w:bottom w:val="none" w:sz="0" w:space="0" w:color="auto"/>
        <w:right w:val="none" w:sz="0" w:space="0" w:color="auto"/>
      </w:divBdr>
    </w:div>
    <w:div w:id="784929501">
      <w:bodyDiv w:val="1"/>
      <w:marLeft w:val="0"/>
      <w:marRight w:val="0"/>
      <w:marTop w:val="0"/>
      <w:marBottom w:val="0"/>
      <w:divBdr>
        <w:top w:val="none" w:sz="0" w:space="0" w:color="auto"/>
        <w:left w:val="none" w:sz="0" w:space="0" w:color="auto"/>
        <w:bottom w:val="none" w:sz="0" w:space="0" w:color="auto"/>
        <w:right w:val="none" w:sz="0" w:space="0" w:color="auto"/>
      </w:divBdr>
    </w:div>
    <w:div w:id="790057900">
      <w:bodyDiv w:val="1"/>
      <w:marLeft w:val="0"/>
      <w:marRight w:val="0"/>
      <w:marTop w:val="0"/>
      <w:marBottom w:val="0"/>
      <w:divBdr>
        <w:top w:val="none" w:sz="0" w:space="0" w:color="auto"/>
        <w:left w:val="none" w:sz="0" w:space="0" w:color="auto"/>
        <w:bottom w:val="none" w:sz="0" w:space="0" w:color="auto"/>
        <w:right w:val="none" w:sz="0" w:space="0" w:color="auto"/>
      </w:divBdr>
    </w:div>
    <w:div w:id="800458776">
      <w:bodyDiv w:val="1"/>
      <w:marLeft w:val="0"/>
      <w:marRight w:val="0"/>
      <w:marTop w:val="0"/>
      <w:marBottom w:val="0"/>
      <w:divBdr>
        <w:top w:val="none" w:sz="0" w:space="0" w:color="auto"/>
        <w:left w:val="none" w:sz="0" w:space="0" w:color="auto"/>
        <w:bottom w:val="none" w:sz="0" w:space="0" w:color="auto"/>
        <w:right w:val="none" w:sz="0" w:space="0" w:color="auto"/>
      </w:divBdr>
    </w:div>
    <w:div w:id="802845974">
      <w:bodyDiv w:val="1"/>
      <w:marLeft w:val="0"/>
      <w:marRight w:val="0"/>
      <w:marTop w:val="0"/>
      <w:marBottom w:val="0"/>
      <w:divBdr>
        <w:top w:val="none" w:sz="0" w:space="0" w:color="auto"/>
        <w:left w:val="none" w:sz="0" w:space="0" w:color="auto"/>
        <w:bottom w:val="none" w:sz="0" w:space="0" w:color="auto"/>
        <w:right w:val="none" w:sz="0" w:space="0" w:color="auto"/>
      </w:divBdr>
    </w:div>
    <w:div w:id="811022849">
      <w:bodyDiv w:val="1"/>
      <w:marLeft w:val="0"/>
      <w:marRight w:val="0"/>
      <w:marTop w:val="0"/>
      <w:marBottom w:val="0"/>
      <w:divBdr>
        <w:top w:val="none" w:sz="0" w:space="0" w:color="auto"/>
        <w:left w:val="none" w:sz="0" w:space="0" w:color="auto"/>
        <w:bottom w:val="none" w:sz="0" w:space="0" w:color="auto"/>
        <w:right w:val="none" w:sz="0" w:space="0" w:color="auto"/>
      </w:divBdr>
    </w:div>
    <w:div w:id="862716914">
      <w:bodyDiv w:val="1"/>
      <w:marLeft w:val="0"/>
      <w:marRight w:val="0"/>
      <w:marTop w:val="0"/>
      <w:marBottom w:val="0"/>
      <w:divBdr>
        <w:top w:val="none" w:sz="0" w:space="0" w:color="auto"/>
        <w:left w:val="none" w:sz="0" w:space="0" w:color="auto"/>
        <w:bottom w:val="none" w:sz="0" w:space="0" w:color="auto"/>
        <w:right w:val="none" w:sz="0" w:space="0" w:color="auto"/>
      </w:divBdr>
    </w:div>
    <w:div w:id="875385862">
      <w:bodyDiv w:val="1"/>
      <w:marLeft w:val="0"/>
      <w:marRight w:val="0"/>
      <w:marTop w:val="0"/>
      <w:marBottom w:val="0"/>
      <w:divBdr>
        <w:top w:val="none" w:sz="0" w:space="0" w:color="auto"/>
        <w:left w:val="none" w:sz="0" w:space="0" w:color="auto"/>
        <w:bottom w:val="none" w:sz="0" w:space="0" w:color="auto"/>
        <w:right w:val="none" w:sz="0" w:space="0" w:color="auto"/>
      </w:divBdr>
    </w:div>
    <w:div w:id="979923537">
      <w:bodyDiv w:val="1"/>
      <w:marLeft w:val="0"/>
      <w:marRight w:val="0"/>
      <w:marTop w:val="0"/>
      <w:marBottom w:val="0"/>
      <w:divBdr>
        <w:top w:val="none" w:sz="0" w:space="0" w:color="auto"/>
        <w:left w:val="none" w:sz="0" w:space="0" w:color="auto"/>
        <w:bottom w:val="none" w:sz="0" w:space="0" w:color="auto"/>
        <w:right w:val="none" w:sz="0" w:space="0" w:color="auto"/>
      </w:divBdr>
    </w:div>
    <w:div w:id="990794703">
      <w:bodyDiv w:val="1"/>
      <w:marLeft w:val="0"/>
      <w:marRight w:val="0"/>
      <w:marTop w:val="0"/>
      <w:marBottom w:val="0"/>
      <w:divBdr>
        <w:top w:val="none" w:sz="0" w:space="0" w:color="auto"/>
        <w:left w:val="none" w:sz="0" w:space="0" w:color="auto"/>
        <w:bottom w:val="none" w:sz="0" w:space="0" w:color="auto"/>
        <w:right w:val="none" w:sz="0" w:space="0" w:color="auto"/>
      </w:divBdr>
    </w:div>
    <w:div w:id="1028263118">
      <w:bodyDiv w:val="1"/>
      <w:marLeft w:val="0"/>
      <w:marRight w:val="0"/>
      <w:marTop w:val="0"/>
      <w:marBottom w:val="0"/>
      <w:divBdr>
        <w:top w:val="none" w:sz="0" w:space="0" w:color="auto"/>
        <w:left w:val="none" w:sz="0" w:space="0" w:color="auto"/>
        <w:bottom w:val="none" w:sz="0" w:space="0" w:color="auto"/>
        <w:right w:val="none" w:sz="0" w:space="0" w:color="auto"/>
      </w:divBdr>
    </w:div>
    <w:div w:id="1072702626">
      <w:bodyDiv w:val="1"/>
      <w:marLeft w:val="0"/>
      <w:marRight w:val="0"/>
      <w:marTop w:val="0"/>
      <w:marBottom w:val="0"/>
      <w:divBdr>
        <w:top w:val="none" w:sz="0" w:space="0" w:color="auto"/>
        <w:left w:val="none" w:sz="0" w:space="0" w:color="auto"/>
        <w:bottom w:val="none" w:sz="0" w:space="0" w:color="auto"/>
        <w:right w:val="none" w:sz="0" w:space="0" w:color="auto"/>
      </w:divBdr>
    </w:div>
    <w:div w:id="1112750576">
      <w:bodyDiv w:val="1"/>
      <w:marLeft w:val="0"/>
      <w:marRight w:val="0"/>
      <w:marTop w:val="0"/>
      <w:marBottom w:val="0"/>
      <w:divBdr>
        <w:top w:val="none" w:sz="0" w:space="0" w:color="auto"/>
        <w:left w:val="none" w:sz="0" w:space="0" w:color="auto"/>
        <w:bottom w:val="none" w:sz="0" w:space="0" w:color="auto"/>
        <w:right w:val="none" w:sz="0" w:space="0" w:color="auto"/>
      </w:divBdr>
    </w:div>
    <w:div w:id="1133598804">
      <w:bodyDiv w:val="1"/>
      <w:marLeft w:val="0"/>
      <w:marRight w:val="0"/>
      <w:marTop w:val="0"/>
      <w:marBottom w:val="0"/>
      <w:divBdr>
        <w:top w:val="none" w:sz="0" w:space="0" w:color="auto"/>
        <w:left w:val="none" w:sz="0" w:space="0" w:color="auto"/>
        <w:bottom w:val="none" w:sz="0" w:space="0" w:color="auto"/>
        <w:right w:val="none" w:sz="0" w:space="0" w:color="auto"/>
      </w:divBdr>
    </w:div>
    <w:div w:id="1144394938">
      <w:bodyDiv w:val="1"/>
      <w:marLeft w:val="0"/>
      <w:marRight w:val="0"/>
      <w:marTop w:val="0"/>
      <w:marBottom w:val="0"/>
      <w:divBdr>
        <w:top w:val="none" w:sz="0" w:space="0" w:color="auto"/>
        <w:left w:val="none" w:sz="0" w:space="0" w:color="auto"/>
        <w:bottom w:val="none" w:sz="0" w:space="0" w:color="auto"/>
        <w:right w:val="none" w:sz="0" w:space="0" w:color="auto"/>
      </w:divBdr>
    </w:div>
    <w:div w:id="1155335636">
      <w:bodyDiv w:val="1"/>
      <w:marLeft w:val="0"/>
      <w:marRight w:val="0"/>
      <w:marTop w:val="0"/>
      <w:marBottom w:val="0"/>
      <w:divBdr>
        <w:top w:val="none" w:sz="0" w:space="0" w:color="auto"/>
        <w:left w:val="none" w:sz="0" w:space="0" w:color="auto"/>
        <w:bottom w:val="none" w:sz="0" w:space="0" w:color="auto"/>
        <w:right w:val="none" w:sz="0" w:space="0" w:color="auto"/>
      </w:divBdr>
    </w:div>
    <w:div w:id="1232814354">
      <w:bodyDiv w:val="1"/>
      <w:marLeft w:val="0"/>
      <w:marRight w:val="0"/>
      <w:marTop w:val="0"/>
      <w:marBottom w:val="0"/>
      <w:divBdr>
        <w:top w:val="none" w:sz="0" w:space="0" w:color="auto"/>
        <w:left w:val="none" w:sz="0" w:space="0" w:color="auto"/>
        <w:bottom w:val="none" w:sz="0" w:space="0" w:color="auto"/>
        <w:right w:val="none" w:sz="0" w:space="0" w:color="auto"/>
      </w:divBdr>
    </w:div>
    <w:div w:id="1270237547">
      <w:bodyDiv w:val="1"/>
      <w:marLeft w:val="0"/>
      <w:marRight w:val="0"/>
      <w:marTop w:val="0"/>
      <w:marBottom w:val="0"/>
      <w:divBdr>
        <w:top w:val="none" w:sz="0" w:space="0" w:color="auto"/>
        <w:left w:val="none" w:sz="0" w:space="0" w:color="auto"/>
        <w:bottom w:val="none" w:sz="0" w:space="0" w:color="auto"/>
        <w:right w:val="none" w:sz="0" w:space="0" w:color="auto"/>
      </w:divBdr>
    </w:div>
    <w:div w:id="1274023106">
      <w:bodyDiv w:val="1"/>
      <w:marLeft w:val="0"/>
      <w:marRight w:val="0"/>
      <w:marTop w:val="0"/>
      <w:marBottom w:val="0"/>
      <w:divBdr>
        <w:top w:val="none" w:sz="0" w:space="0" w:color="auto"/>
        <w:left w:val="none" w:sz="0" w:space="0" w:color="auto"/>
        <w:bottom w:val="none" w:sz="0" w:space="0" w:color="auto"/>
        <w:right w:val="none" w:sz="0" w:space="0" w:color="auto"/>
      </w:divBdr>
    </w:div>
    <w:div w:id="1278869918">
      <w:bodyDiv w:val="1"/>
      <w:marLeft w:val="0"/>
      <w:marRight w:val="0"/>
      <w:marTop w:val="0"/>
      <w:marBottom w:val="0"/>
      <w:divBdr>
        <w:top w:val="none" w:sz="0" w:space="0" w:color="auto"/>
        <w:left w:val="none" w:sz="0" w:space="0" w:color="auto"/>
        <w:bottom w:val="none" w:sz="0" w:space="0" w:color="auto"/>
        <w:right w:val="none" w:sz="0" w:space="0" w:color="auto"/>
      </w:divBdr>
    </w:div>
    <w:div w:id="1307322462">
      <w:bodyDiv w:val="1"/>
      <w:marLeft w:val="0"/>
      <w:marRight w:val="0"/>
      <w:marTop w:val="0"/>
      <w:marBottom w:val="0"/>
      <w:divBdr>
        <w:top w:val="none" w:sz="0" w:space="0" w:color="auto"/>
        <w:left w:val="none" w:sz="0" w:space="0" w:color="auto"/>
        <w:bottom w:val="none" w:sz="0" w:space="0" w:color="auto"/>
        <w:right w:val="none" w:sz="0" w:space="0" w:color="auto"/>
      </w:divBdr>
    </w:div>
    <w:div w:id="1355688784">
      <w:bodyDiv w:val="1"/>
      <w:marLeft w:val="0"/>
      <w:marRight w:val="0"/>
      <w:marTop w:val="0"/>
      <w:marBottom w:val="0"/>
      <w:divBdr>
        <w:top w:val="none" w:sz="0" w:space="0" w:color="auto"/>
        <w:left w:val="none" w:sz="0" w:space="0" w:color="auto"/>
        <w:bottom w:val="none" w:sz="0" w:space="0" w:color="auto"/>
        <w:right w:val="none" w:sz="0" w:space="0" w:color="auto"/>
      </w:divBdr>
    </w:div>
    <w:div w:id="1386759690">
      <w:bodyDiv w:val="1"/>
      <w:marLeft w:val="0"/>
      <w:marRight w:val="0"/>
      <w:marTop w:val="0"/>
      <w:marBottom w:val="0"/>
      <w:divBdr>
        <w:top w:val="none" w:sz="0" w:space="0" w:color="auto"/>
        <w:left w:val="none" w:sz="0" w:space="0" w:color="auto"/>
        <w:bottom w:val="none" w:sz="0" w:space="0" w:color="auto"/>
        <w:right w:val="none" w:sz="0" w:space="0" w:color="auto"/>
      </w:divBdr>
    </w:div>
    <w:div w:id="1391268060">
      <w:bodyDiv w:val="1"/>
      <w:marLeft w:val="0"/>
      <w:marRight w:val="0"/>
      <w:marTop w:val="0"/>
      <w:marBottom w:val="0"/>
      <w:divBdr>
        <w:top w:val="none" w:sz="0" w:space="0" w:color="auto"/>
        <w:left w:val="none" w:sz="0" w:space="0" w:color="auto"/>
        <w:bottom w:val="none" w:sz="0" w:space="0" w:color="auto"/>
        <w:right w:val="none" w:sz="0" w:space="0" w:color="auto"/>
      </w:divBdr>
    </w:div>
    <w:div w:id="1408260743">
      <w:bodyDiv w:val="1"/>
      <w:marLeft w:val="0"/>
      <w:marRight w:val="0"/>
      <w:marTop w:val="0"/>
      <w:marBottom w:val="0"/>
      <w:divBdr>
        <w:top w:val="none" w:sz="0" w:space="0" w:color="auto"/>
        <w:left w:val="none" w:sz="0" w:space="0" w:color="auto"/>
        <w:bottom w:val="none" w:sz="0" w:space="0" w:color="auto"/>
        <w:right w:val="none" w:sz="0" w:space="0" w:color="auto"/>
      </w:divBdr>
    </w:div>
    <w:div w:id="1424297771">
      <w:bodyDiv w:val="1"/>
      <w:marLeft w:val="0"/>
      <w:marRight w:val="0"/>
      <w:marTop w:val="0"/>
      <w:marBottom w:val="0"/>
      <w:divBdr>
        <w:top w:val="none" w:sz="0" w:space="0" w:color="auto"/>
        <w:left w:val="none" w:sz="0" w:space="0" w:color="auto"/>
        <w:bottom w:val="none" w:sz="0" w:space="0" w:color="auto"/>
        <w:right w:val="none" w:sz="0" w:space="0" w:color="auto"/>
      </w:divBdr>
    </w:div>
    <w:div w:id="1496217574">
      <w:bodyDiv w:val="1"/>
      <w:marLeft w:val="0"/>
      <w:marRight w:val="0"/>
      <w:marTop w:val="0"/>
      <w:marBottom w:val="0"/>
      <w:divBdr>
        <w:top w:val="none" w:sz="0" w:space="0" w:color="auto"/>
        <w:left w:val="none" w:sz="0" w:space="0" w:color="auto"/>
        <w:bottom w:val="none" w:sz="0" w:space="0" w:color="auto"/>
        <w:right w:val="none" w:sz="0" w:space="0" w:color="auto"/>
      </w:divBdr>
    </w:div>
    <w:div w:id="1594246381">
      <w:bodyDiv w:val="1"/>
      <w:marLeft w:val="0"/>
      <w:marRight w:val="0"/>
      <w:marTop w:val="0"/>
      <w:marBottom w:val="0"/>
      <w:divBdr>
        <w:top w:val="none" w:sz="0" w:space="0" w:color="auto"/>
        <w:left w:val="none" w:sz="0" w:space="0" w:color="auto"/>
        <w:bottom w:val="none" w:sz="0" w:space="0" w:color="auto"/>
        <w:right w:val="none" w:sz="0" w:space="0" w:color="auto"/>
      </w:divBdr>
    </w:div>
    <w:div w:id="1604923669">
      <w:bodyDiv w:val="1"/>
      <w:marLeft w:val="0"/>
      <w:marRight w:val="0"/>
      <w:marTop w:val="0"/>
      <w:marBottom w:val="0"/>
      <w:divBdr>
        <w:top w:val="none" w:sz="0" w:space="0" w:color="auto"/>
        <w:left w:val="none" w:sz="0" w:space="0" w:color="auto"/>
        <w:bottom w:val="none" w:sz="0" w:space="0" w:color="auto"/>
        <w:right w:val="none" w:sz="0" w:space="0" w:color="auto"/>
      </w:divBdr>
    </w:div>
    <w:div w:id="1608191507">
      <w:bodyDiv w:val="1"/>
      <w:marLeft w:val="0"/>
      <w:marRight w:val="0"/>
      <w:marTop w:val="0"/>
      <w:marBottom w:val="0"/>
      <w:divBdr>
        <w:top w:val="none" w:sz="0" w:space="0" w:color="auto"/>
        <w:left w:val="none" w:sz="0" w:space="0" w:color="auto"/>
        <w:bottom w:val="none" w:sz="0" w:space="0" w:color="auto"/>
        <w:right w:val="none" w:sz="0" w:space="0" w:color="auto"/>
      </w:divBdr>
    </w:div>
    <w:div w:id="1621837002">
      <w:bodyDiv w:val="1"/>
      <w:marLeft w:val="0"/>
      <w:marRight w:val="0"/>
      <w:marTop w:val="0"/>
      <w:marBottom w:val="0"/>
      <w:divBdr>
        <w:top w:val="none" w:sz="0" w:space="0" w:color="auto"/>
        <w:left w:val="none" w:sz="0" w:space="0" w:color="auto"/>
        <w:bottom w:val="none" w:sz="0" w:space="0" w:color="auto"/>
        <w:right w:val="none" w:sz="0" w:space="0" w:color="auto"/>
      </w:divBdr>
    </w:div>
    <w:div w:id="1645769787">
      <w:bodyDiv w:val="1"/>
      <w:marLeft w:val="0"/>
      <w:marRight w:val="0"/>
      <w:marTop w:val="0"/>
      <w:marBottom w:val="0"/>
      <w:divBdr>
        <w:top w:val="none" w:sz="0" w:space="0" w:color="auto"/>
        <w:left w:val="none" w:sz="0" w:space="0" w:color="auto"/>
        <w:bottom w:val="none" w:sz="0" w:space="0" w:color="auto"/>
        <w:right w:val="none" w:sz="0" w:space="0" w:color="auto"/>
      </w:divBdr>
    </w:div>
    <w:div w:id="1669360376">
      <w:bodyDiv w:val="1"/>
      <w:marLeft w:val="0"/>
      <w:marRight w:val="0"/>
      <w:marTop w:val="0"/>
      <w:marBottom w:val="0"/>
      <w:divBdr>
        <w:top w:val="none" w:sz="0" w:space="0" w:color="auto"/>
        <w:left w:val="none" w:sz="0" w:space="0" w:color="auto"/>
        <w:bottom w:val="none" w:sz="0" w:space="0" w:color="auto"/>
        <w:right w:val="none" w:sz="0" w:space="0" w:color="auto"/>
      </w:divBdr>
    </w:div>
    <w:div w:id="1676879559">
      <w:bodyDiv w:val="1"/>
      <w:marLeft w:val="0"/>
      <w:marRight w:val="0"/>
      <w:marTop w:val="0"/>
      <w:marBottom w:val="0"/>
      <w:divBdr>
        <w:top w:val="none" w:sz="0" w:space="0" w:color="auto"/>
        <w:left w:val="none" w:sz="0" w:space="0" w:color="auto"/>
        <w:bottom w:val="none" w:sz="0" w:space="0" w:color="auto"/>
        <w:right w:val="none" w:sz="0" w:space="0" w:color="auto"/>
      </w:divBdr>
    </w:div>
    <w:div w:id="1722441496">
      <w:bodyDiv w:val="1"/>
      <w:marLeft w:val="0"/>
      <w:marRight w:val="0"/>
      <w:marTop w:val="0"/>
      <w:marBottom w:val="0"/>
      <w:divBdr>
        <w:top w:val="none" w:sz="0" w:space="0" w:color="auto"/>
        <w:left w:val="none" w:sz="0" w:space="0" w:color="auto"/>
        <w:bottom w:val="none" w:sz="0" w:space="0" w:color="auto"/>
        <w:right w:val="none" w:sz="0" w:space="0" w:color="auto"/>
      </w:divBdr>
    </w:div>
    <w:div w:id="1730154902">
      <w:bodyDiv w:val="1"/>
      <w:marLeft w:val="0"/>
      <w:marRight w:val="0"/>
      <w:marTop w:val="0"/>
      <w:marBottom w:val="0"/>
      <w:divBdr>
        <w:top w:val="none" w:sz="0" w:space="0" w:color="auto"/>
        <w:left w:val="none" w:sz="0" w:space="0" w:color="auto"/>
        <w:bottom w:val="none" w:sz="0" w:space="0" w:color="auto"/>
        <w:right w:val="none" w:sz="0" w:space="0" w:color="auto"/>
      </w:divBdr>
    </w:div>
    <w:div w:id="1773353445">
      <w:bodyDiv w:val="1"/>
      <w:marLeft w:val="0"/>
      <w:marRight w:val="0"/>
      <w:marTop w:val="0"/>
      <w:marBottom w:val="0"/>
      <w:divBdr>
        <w:top w:val="none" w:sz="0" w:space="0" w:color="auto"/>
        <w:left w:val="none" w:sz="0" w:space="0" w:color="auto"/>
        <w:bottom w:val="none" w:sz="0" w:space="0" w:color="auto"/>
        <w:right w:val="none" w:sz="0" w:space="0" w:color="auto"/>
      </w:divBdr>
    </w:div>
    <w:div w:id="1821802424">
      <w:bodyDiv w:val="1"/>
      <w:marLeft w:val="0"/>
      <w:marRight w:val="0"/>
      <w:marTop w:val="0"/>
      <w:marBottom w:val="0"/>
      <w:divBdr>
        <w:top w:val="none" w:sz="0" w:space="0" w:color="auto"/>
        <w:left w:val="none" w:sz="0" w:space="0" w:color="auto"/>
        <w:bottom w:val="none" w:sz="0" w:space="0" w:color="auto"/>
        <w:right w:val="none" w:sz="0" w:space="0" w:color="auto"/>
      </w:divBdr>
    </w:div>
    <w:div w:id="1842743908">
      <w:bodyDiv w:val="1"/>
      <w:marLeft w:val="0"/>
      <w:marRight w:val="0"/>
      <w:marTop w:val="0"/>
      <w:marBottom w:val="0"/>
      <w:divBdr>
        <w:top w:val="none" w:sz="0" w:space="0" w:color="auto"/>
        <w:left w:val="none" w:sz="0" w:space="0" w:color="auto"/>
        <w:bottom w:val="none" w:sz="0" w:space="0" w:color="auto"/>
        <w:right w:val="none" w:sz="0" w:space="0" w:color="auto"/>
      </w:divBdr>
    </w:div>
    <w:div w:id="1881895282">
      <w:bodyDiv w:val="1"/>
      <w:marLeft w:val="0"/>
      <w:marRight w:val="0"/>
      <w:marTop w:val="0"/>
      <w:marBottom w:val="0"/>
      <w:divBdr>
        <w:top w:val="none" w:sz="0" w:space="0" w:color="auto"/>
        <w:left w:val="none" w:sz="0" w:space="0" w:color="auto"/>
        <w:bottom w:val="none" w:sz="0" w:space="0" w:color="auto"/>
        <w:right w:val="none" w:sz="0" w:space="0" w:color="auto"/>
      </w:divBdr>
    </w:div>
    <w:div w:id="1903834406">
      <w:bodyDiv w:val="1"/>
      <w:marLeft w:val="0"/>
      <w:marRight w:val="0"/>
      <w:marTop w:val="0"/>
      <w:marBottom w:val="0"/>
      <w:divBdr>
        <w:top w:val="none" w:sz="0" w:space="0" w:color="auto"/>
        <w:left w:val="none" w:sz="0" w:space="0" w:color="auto"/>
        <w:bottom w:val="none" w:sz="0" w:space="0" w:color="auto"/>
        <w:right w:val="none" w:sz="0" w:space="0" w:color="auto"/>
      </w:divBdr>
    </w:div>
    <w:div w:id="1913999112">
      <w:bodyDiv w:val="1"/>
      <w:marLeft w:val="0"/>
      <w:marRight w:val="0"/>
      <w:marTop w:val="0"/>
      <w:marBottom w:val="0"/>
      <w:divBdr>
        <w:top w:val="none" w:sz="0" w:space="0" w:color="auto"/>
        <w:left w:val="none" w:sz="0" w:space="0" w:color="auto"/>
        <w:bottom w:val="none" w:sz="0" w:space="0" w:color="auto"/>
        <w:right w:val="none" w:sz="0" w:space="0" w:color="auto"/>
      </w:divBdr>
    </w:div>
    <w:div w:id="1917593267">
      <w:bodyDiv w:val="1"/>
      <w:marLeft w:val="0"/>
      <w:marRight w:val="0"/>
      <w:marTop w:val="0"/>
      <w:marBottom w:val="0"/>
      <w:divBdr>
        <w:top w:val="none" w:sz="0" w:space="0" w:color="auto"/>
        <w:left w:val="none" w:sz="0" w:space="0" w:color="auto"/>
        <w:bottom w:val="none" w:sz="0" w:space="0" w:color="auto"/>
        <w:right w:val="none" w:sz="0" w:space="0" w:color="auto"/>
      </w:divBdr>
    </w:div>
    <w:div w:id="1940673829">
      <w:bodyDiv w:val="1"/>
      <w:marLeft w:val="0"/>
      <w:marRight w:val="0"/>
      <w:marTop w:val="0"/>
      <w:marBottom w:val="0"/>
      <w:divBdr>
        <w:top w:val="none" w:sz="0" w:space="0" w:color="auto"/>
        <w:left w:val="none" w:sz="0" w:space="0" w:color="auto"/>
        <w:bottom w:val="none" w:sz="0" w:space="0" w:color="auto"/>
        <w:right w:val="none" w:sz="0" w:space="0" w:color="auto"/>
      </w:divBdr>
    </w:div>
    <w:div w:id="1975745318">
      <w:bodyDiv w:val="1"/>
      <w:marLeft w:val="0"/>
      <w:marRight w:val="0"/>
      <w:marTop w:val="0"/>
      <w:marBottom w:val="0"/>
      <w:divBdr>
        <w:top w:val="none" w:sz="0" w:space="0" w:color="auto"/>
        <w:left w:val="none" w:sz="0" w:space="0" w:color="auto"/>
        <w:bottom w:val="none" w:sz="0" w:space="0" w:color="auto"/>
        <w:right w:val="none" w:sz="0" w:space="0" w:color="auto"/>
      </w:divBdr>
    </w:div>
    <w:div w:id="1990279516">
      <w:bodyDiv w:val="1"/>
      <w:marLeft w:val="0"/>
      <w:marRight w:val="0"/>
      <w:marTop w:val="0"/>
      <w:marBottom w:val="0"/>
      <w:divBdr>
        <w:top w:val="none" w:sz="0" w:space="0" w:color="auto"/>
        <w:left w:val="none" w:sz="0" w:space="0" w:color="auto"/>
        <w:bottom w:val="none" w:sz="0" w:space="0" w:color="auto"/>
        <w:right w:val="none" w:sz="0" w:space="0" w:color="auto"/>
      </w:divBdr>
    </w:div>
    <w:div w:id="2000964794">
      <w:bodyDiv w:val="1"/>
      <w:marLeft w:val="0"/>
      <w:marRight w:val="0"/>
      <w:marTop w:val="0"/>
      <w:marBottom w:val="0"/>
      <w:divBdr>
        <w:top w:val="none" w:sz="0" w:space="0" w:color="auto"/>
        <w:left w:val="none" w:sz="0" w:space="0" w:color="auto"/>
        <w:bottom w:val="none" w:sz="0" w:space="0" w:color="auto"/>
        <w:right w:val="none" w:sz="0" w:space="0" w:color="auto"/>
      </w:divBdr>
    </w:div>
    <w:div w:id="2014142795">
      <w:bodyDiv w:val="1"/>
      <w:marLeft w:val="0"/>
      <w:marRight w:val="0"/>
      <w:marTop w:val="0"/>
      <w:marBottom w:val="0"/>
      <w:divBdr>
        <w:top w:val="none" w:sz="0" w:space="0" w:color="auto"/>
        <w:left w:val="none" w:sz="0" w:space="0" w:color="auto"/>
        <w:bottom w:val="none" w:sz="0" w:space="0" w:color="auto"/>
        <w:right w:val="none" w:sz="0" w:space="0" w:color="auto"/>
      </w:divBdr>
    </w:div>
    <w:div w:id="2019496883">
      <w:bodyDiv w:val="1"/>
      <w:marLeft w:val="0"/>
      <w:marRight w:val="0"/>
      <w:marTop w:val="0"/>
      <w:marBottom w:val="0"/>
      <w:divBdr>
        <w:top w:val="none" w:sz="0" w:space="0" w:color="auto"/>
        <w:left w:val="none" w:sz="0" w:space="0" w:color="auto"/>
        <w:bottom w:val="none" w:sz="0" w:space="0" w:color="auto"/>
        <w:right w:val="none" w:sz="0" w:space="0" w:color="auto"/>
      </w:divBdr>
    </w:div>
    <w:div w:id="2026132950">
      <w:bodyDiv w:val="1"/>
      <w:marLeft w:val="0"/>
      <w:marRight w:val="0"/>
      <w:marTop w:val="0"/>
      <w:marBottom w:val="0"/>
      <w:divBdr>
        <w:top w:val="none" w:sz="0" w:space="0" w:color="auto"/>
        <w:left w:val="none" w:sz="0" w:space="0" w:color="auto"/>
        <w:bottom w:val="none" w:sz="0" w:space="0" w:color="auto"/>
        <w:right w:val="none" w:sz="0" w:space="0" w:color="auto"/>
      </w:divBdr>
    </w:div>
    <w:div w:id="2055890317">
      <w:bodyDiv w:val="1"/>
      <w:marLeft w:val="0"/>
      <w:marRight w:val="0"/>
      <w:marTop w:val="0"/>
      <w:marBottom w:val="0"/>
      <w:divBdr>
        <w:top w:val="none" w:sz="0" w:space="0" w:color="auto"/>
        <w:left w:val="none" w:sz="0" w:space="0" w:color="auto"/>
        <w:bottom w:val="none" w:sz="0" w:space="0" w:color="auto"/>
        <w:right w:val="none" w:sz="0" w:space="0" w:color="auto"/>
      </w:divBdr>
    </w:div>
    <w:div w:id="2069302793">
      <w:bodyDiv w:val="1"/>
      <w:marLeft w:val="0"/>
      <w:marRight w:val="0"/>
      <w:marTop w:val="0"/>
      <w:marBottom w:val="0"/>
      <w:divBdr>
        <w:top w:val="none" w:sz="0" w:space="0" w:color="auto"/>
        <w:left w:val="none" w:sz="0" w:space="0" w:color="auto"/>
        <w:bottom w:val="none" w:sz="0" w:space="0" w:color="auto"/>
        <w:right w:val="none" w:sz="0" w:space="0" w:color="auto"/>
      </w:divBdr>
    </w:div>
    <w:div w:id="2077706784">
      <w:bodyDiv w:val="1"/>
      <w:marLeft w:val="0"/>
      <w:marRight w:val="0"/>
      <w:marTop w:val="0"/>
      <w:marBottom w:val="0"/>
      <w:divBdr>
        <w:top w:val="none" w:sz="0" w:space="0" w:color="auto"/>
        <w:left w:val="none" w:sz="0" w:space="0" w:color="auto"/>
        <w:bottom w:val="none" w:sz="0" w:space="0" w:color="auto"/>
        <w:right w:val="none" w:sz="0" w:space="0" w:color="auto"/>
      </w:divBdr>
    </w:div>
    <w:div w:id="210819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359BE-B570-4B19-882B-021E96F2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Pages>
  <Words>3340</Words>
  <Characters>1904</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Заявка на  проведення допорогової закупівлі</vt:lpstr>
    </vt:vector>
  </TitlesOfParts>
  <Company>MoBIL GROUP</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 на  проведення допорогової закупівлі</dc:title>
  <dc:subject/>
  <dc:creator>A</dc:creator>
  <cp:keywords/>
  <cp:lastModifiedBy>user</cp:lastModifiedBy>
  <cp:revision>48</cp:revision>
  <cp:lastPrinted>2025-11-04T14:02:00Z</cp:lastPrinted>
  <dcterms:created xsi:type="dcterms:W3CDTF">2024-02-29T11:50:00Z</dcterms:created>
  <dcterms:modified xsi:type="dcterms:W3CDTF">2025-11-05T14:15:00Z</dcterms:modified>
</cp:coreProperties>
</file>