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03B55" w14:textId="77777777" w:rsidR="00C75629" w:rsidRPr="00CC5ED7" w:rsidRDefault="00C75629" w:rsidP="00C75629">
      <w:pPr>
        <w:pStyle w:val="a3"/>
        <w:jc w:val="center"/>
        <w:rPr>
          <w:b/>
          <w:bCs/>
          <w:color w:val="000000"/>
          <w:sz w:val="16"/>
          <w:szCs w:val="16"/>
        </w:rPr>
      </w:pPr>
    </w:p>
    <w:p w14:paraId="286115FB" w14:textId="18563D16" w:rsidR="00C75629" w:rsidRPr="00C75629" w:rsidRDefault="00C75629" w:rsidP="00C75629">
      <w:pPr>
        <w:pStyle w:val="a3"/>
        <w:jc w:val="center"/>
        <w:rPr>
          <w:b/>
          <w:bCs/>
          <w:color w:val="000000"/>
          <w:szCs w:val="28"/>
        </w:rPr>
      </w:pPr>
      <w:r w:rsidRPr="00C75629">
        <w:rPr>
          <w:b/>
          <w:bCs/>
          <w:color w:val="000000"/>
          <w:szCs w:val="28"/>
        </w:rPr>
        <w:t>Розрахунок</w:t>
      </w:r>
    </w:p>
    <w:p w14:paraId="0132A49F" w14:textId="3F723D86" w:rsidR="00C75629" w:rsidRPr="00C75629" w:rsidRDefault="00C75629" w:rsidP="00C75629">
      <w:pPr>
        <w:pStyle w:val="a3"/>
        <w:jc w:val="center"/>
        <w:rPr>
          <w:bCs/>
          <w:color w:val="000000"/>
          <w:szCs w:val="28"/>
        </w:rPr>
      </w:pPr>
      <w:r w:rsidRPr="00C75629">
        <w:rPr>
          <w:bCs/>
          <w:color w:val="000000"/>
          <w:szCs w:val="28"/>
        </w:rPr>
        <w:t xml:space="preserve">очікуваної вартості  </w:t>
      </w:r>
      <w:r w:rsidRPr="00C75629">
        <w:rPr>
          <w:szCs w:val="28"/>
        </w:rPr>
        <w:t>програмно-апаратних комплексі</w:t>
      </w:r>
      <w:r w:rsidRPr="00C75629">
        <w:rPr>
          <w:szCs w:val="28"/>
          <w:lang w:val="ru-RU"/>
        </w:rPr>
        <w:t>в</w:t>
      </w:r>
      <w:r w:rsidRPr="00C75629">
        <w:rPr>
          <w:szCs w:val="28"/>
        </w:rPr>
        <w:t xml:space="preserve"> на базі персональних комп’ютерів</w:t>
      </w:r>
    </w:p>
    <w:p w14:paraId="0EE21433" w14:textId="77777777" w:rsidR="00C75629" w:rsidRPr="00C75629" w:rsidRDefault="00C75629" w:rsidP="00C75629">
      <w:pPr>
        <w:pStyle w:val="a3"/>
        <w:jc w:val="both"/>
        <w:rPr>
          <w:bCs/>
          <w:color w:val="000000"/>
          <w:szCs w:val="28"/>
        </w:rPr>
      </w:pPr>
    </w:p>
    <w:p w14:paraId="122D90FE" w14:textId="77777777" w:rsidR="00C75629" w:rsidRPr="00C75629" w:rsidRDefault="00C75629" w:rsidP="00C75629">
      <w:pPr>
        <w:pStyle w:val="a3"/>
        <w:jc w:val="both"/>
        <w:rPr>
          <w:szCs w:val="28"/>
        </w:rPr>
      </w:pPr>
      <w:r w:rsidRPr="00C75629">
        <w:rPr>
          <w:szCs w:val="28"/>
        </w:rPr>
        <w:tab/>
        <w:t>1. Проведення моніторингу цін шляхом отримання інформації від постачальників за результатами цінових пропозицій.</w:t>
      </w:r>
    </w:p>
    <w:p w14:paraId="7920228B" w14:textId="77777777" w:rsidR="00C75629" w:rsidRPr="00C75629" w:rsidRDefault="00C75629" w:rsidP="00C75629">
      <w:pPr>
        <w:pStyle w:val="a3"/>
        <w:ind w:firstLine="708"/>
        <w:jc w:val="both"/>
        <w:rPr>
          <w:szCs w:val="28"/>
        </w:rPr>
      </w:pPr>
      <w:r w:rsidRPr="00C75629">
        <w:rPr>
          <w:szCs w:val="28"/>
        </w:rPr>
        <w:t>Згідно запитів цінових пропозицій ціна одного програмно-апаратного комплексу на базі персонального комп’ютера</w:t>
      </w:r>
      <w:r w:rsidRPr="00C75629">
        <w:rPr>
          <w:b/>
          <w:color w:val="000000"/>
          <w:szCs w:val="28"/>
        </w:rPr>
        <w:t xml:space="preserve"> </w:t>
      </w:r>
      <w:r w:rsidRPr="00C75629">
        <w:rPr>
          <w:bCs/>
          <w:color w:val="000000"/>
          <w:szCs w:val="28"/>
        </w:rPr>
        <w:t xml:space="preserve"> </w:t>
      </w:r>
      <w:r w:rsidRPr="00C75629">
        <w:rPr>
          <w:szCs w:val="28"/>
        </w:rPr>
        <w:t xml:space="preserve">становить: </w:t>
      </w:r>
    </w:p>
    <w:p w14:paraId="60DA34E1" w14:textId="77777777" w:rsidR="00C75629" w:rsidRPr="00C75629" w:rsidRDefault="00C75629" w:rsidP="00C75629">
      <w:pPr>
        <w:pStyle w:val="a3"/>
        <w:ind w:firstLine="708"/>
        <w:jc w:val="both"/>
        <w:rPr>
          <w:szCs w:val="28"/>
        </w:rPr>
      </w:pPr>
      <w:r w:rsidRPr="00C75629">
        <w:rPr>
          <w:szCs w:val="28"/>
        </w:rPr>
        <w:t xml:space="preserve">- за ціновою пропозицією ТОВ </w:t>
      </w:r>
      <w:r w:rsidRPr="00C75629">
        <w:rPr>
          <w:rFonts w:eastAsia="Calibri"/>
          <w:szCs w:val="28"/>
          <w:lang w:eastAsia="en-US"/>
        </w:rPr>
        <w:t xml:space="preserve">«Навігатор Систем» </w:t>
      </w:r>
      <w:r w:rsidRPr="00C75629">
        <w:rPr>
          <w:szCs w:val="28"/>
        </w:rPr>
        <w:t xml:space="preserve">- 21 850,80 грн.; </w:t>
      </w:r>
    </w:p>
    <w:p w14:paraId="2E2B8012" w14:textId="77777777" w:rsidR="00C75629" w:rsidRPr="00C75629" w:rsidRDefault="00C75629" w:rsidP="00C75629">
      <w:pPr>
        <w:pStyle w:val="a3"/>
        <w:ind w:firstLine="708"/>
        <w:jc w:val="both"/>
        <w:rPr>
          <w:szCs w:val="28"/>
        </w:rPr>
      </w:pPr>
      <w:r w:rsidRPr="00C75629">
        <w:rPr>
          <w:szCs w:val="28"/>
        </w:rPr>
        <w:t>- за ціновою пропозицією  ТОВ «Систематика Україна» - 22 743,00 грн.;</w:t>
      </w:r>
    </w:p>
    <w:p w14:paraId="55DCEE55" w14:textId="77777777" w:rsidR="00C75629" w:rsidRPr="00C75629" w:rsidRDefault="00C75629" w:rsidP="00C75629">
      <w:pPr>
        <w:pStyle w:val="a3"/>
        <w:ind w:firstLine="708"/>
        <w:jc w:val="both"/>
        <w:rPr>
          <w:szCs w:val="28"/>
        </w:rPr>
      </w:pPr>
      <w:r w:rsidRPr="00C75629">
        <w:rPr>
          <w:szCs w:val="28"/>
        </w:rPr>
        <w:t>- за ціновою пропозицією  ТОВ «ТД «Партнер АЙ ТІ» - 21 522,00 грн.</w:t>
      </w:r>
    </w:p>
    <w:p w14:paraId="17B00AC6" w14:textId="77777777" w:rsidR="00C75629" w:rsidRPr="00C75629" w:rsidRDefault="00C75629" w:rsidP="00C75629">
      <w:pPr>
        <w:pStyle w:val="a3"/>
        <w:ind w:firstLine="708"/>
        <w:jc w:val="both"/>
        <w:rPr>
          <w:szCs w:val="28"/>
        </w:rPr>
      </w:pPr>
      <w:r w:rsidRPr="00C75629">
        <w:rPr>
          <w:szCs w:val="28"/>
        </w:rPr>
        <w:t>2. Проведення моніторингу очікуваної вартості предмету закупівлі  методом порівняння цін в електронній системі закупівель:</w:t>
      </w:r>
    </w:p>
    <w:p w14:paraId="579A03E0" w14:textId="77777777" w:rsidR="00C75629" w:rsidRPr="00C75629" w:rsidRDefault="00C75629" w:rsidP="00303EE5">
      <w:pPr>
        <w:pStyle w:val="a3"/>
        <w:ind w:firstLine="709"/>
        <w:jc w:val="both"/>
        <w:rPr>
          <w:szCs w:val="28"/>
        </w:rPr>
      </w:pPr>
      <w:r w:rsidRPr="00C75629">
        <w:rPr>
          <w:szCs w:val="28"/>
        </w:rPr>
        <w:t>- ГУНП в Одеській області – 22 998,00 грн.,  ідентифікатор закупівлі:                          UA-2024-08-16-008299-a;</w:t>
      </w:r>
    </w:p>
    <w:p w14:paraId="4A93A02F" w14:textId="77777777" w:rsidR="00C75629" w:rsidRPr="00C75629" w:rsidRDefault="00C75629" w:rsidP="00C75629">
      <w:pPr>
        <w:pStyle w:val="a3"/>
        <w:ind w:firstLine="708"/>
        <w:jc w:val="both"/>
        <w:rPr>
          <w:szCs w:val="28"/>
          <w:shd w:val="clear" w:color="auto" w:fill="FFFFFF"/>
        </w:rPr>
      </w:pPr>
      <w:r w:rsidRPr="00C75629">
        <w:rPr>
          <w:rStyle w:val="tendertuidqo6ei"/>
          <w:szCs w:val="28"/>
          <w:bdr w:val="none" w:sz="0" w:space="0" w:color="auto" w:frame="1"/>
          <w:shd w:val="clear" w:color="auto" w:fill="FFFFFF"/>
        </w:rPr>
        <w:t xml:space="preserve">- ГУНП у Волинській області </w:t>
      </w:r>
      <w:r w:rsidRPr="00C75629">
        <w:rPr>
          <w:szCs w:val="28"/>
        </w:rPr>
        <w:t>– 22 989,00 грн., ідентифікатор закупівлі</w:t>
      </w:r>
      <w:r w:rsidRPr="00C75629">
        <w:rPr>
          <w:szCs w:val="28"/>
          <w:shd w:val="clear" w:color="auto" w:fill="FFFFFF"/>
        </w:rPr>
        <w:t>:</w:t>
      </w:r>
      <w:r w:rsidRPr="00C75629">
        <w:rPr>
          <w:szCs w:val="28"/>
        </w:rPr>
        <w:t xml:space="preserve">                           </w:t>
      </w:r>
      <w:r w:rsidRPr="00C75629">
        <w:rPr>
          <w:szCs w:val="28"/>
          <w:shd w:val="clear" w:color="auto" w:fill="FFFFFF"/>
        </w:rPr>
        <w:t>UA-2025-05-29-012442-a;</w:t>
      </w:r>
    </w:p>
    <w:p w14:paraId="1C7515ED" w14:textId="77777777" w:rsidR="00C75629" w:rsidRPr="00C75629" w:rsidRDefault="00C75629" w:rsidP="00C75629">
      <w:pPr>
        <w:pStyle w:val="a3"/>
        <w:ind w:firstLine="708"/>
        <w:jc w:val="both"/>
        <w:rPr>
          <w:rStyle w:val="tendertuidqo6ei"/>
          <w:szCs w:val="28"/>
          <w:bdr w:val="none" w:sz="0" w:space="0" w:color="auto" w:frame="1"/>
          <w:shd w:val="clear" w:color="auto" w:fill="FFFFFF"/>
        </w:rPr>
      </w:pPr>
      <w:r w:rsidRPr="00C75629">
        <w:rPr>
          <w:szCs w:val="28"/>
          <w:shd w:val="clear" w:color="auto" w:fill="FFFFFF"/>
        </w:rPr>
        <w:t xml:space="preserve">- департамент патрульної поліції </w:t>
      </w:r>
      <w:r w:rsidRPr="00C75629">
        <w:rPr>
          <w:szCs w:val="28"/>
        </w:rPr>
        <w:t>- 23991</w:t>
      </w:r>
      <w:r w:rsidRPr="00C75629">
        <w:rPr>
          <w:szCs w:val="28"/>
          <w:shd w:val="clear" w:color="auto" w:fill="FFFFFF"/>
        </w:rPr>
        <w:t xml:space="preserve">,00 грн., </w:t>
      </w:r>
      <w:r w:rsidRPr="00C75629">
        <w:rPr>
          <w:szCs w:val="28"/>
        </w:rPr>
        <w:t>ідентифікатор закупівлі</w:t>
      </w:r>
      <w:r w:rsidRPr="00C75629">
        <w:rPr>
          <w:szCs w:val="28"/>
          <w:shd w:val="clear" w:color="auto" w:fill="FFFFFF"/>
        </w:rPr>
        <w:t>:</w:t>
      </w:r>
      <w:r w:rsidRPr="00C75629">
        <w:rPr>
          <w:szCs w:val="28"/>
        </w:rPr>
        <w:t xml:space="preserve">                     </w:t>
      </w:r>
      <w:r w:rsidRPr="00C75629">
        <w:rPr>
          <w:szCs w:val="28"/>
          <w:shd w:val="clear" w:color="auto" w:fill="FFFFFF"/>
        </w:rPr>
        <w:t>UA-2025-06-06-002717-a.</w:t>
      </w:r>
      <w:bookmarkStart w:id="0" w:name="_GoBack"/>
      <w:bookmarkEnd w:id="0"/>
    </w:p>
    <w:p w14:paraId="52D6D952" w14:textId="77777777" w:rsidR="00C75629" w:rsidRPr="00C75629" w:rsidRDefault="00C75629" w:rsidP="00C75629">
      <w:pPr>
        <w:pStyle w:val="a3"/>
        <w:ind w:firstLine="708"/>
        <w:jc w:val="both"/>
        <w:rPr>
          <w:szCs w:val="28"/>
        </w:rPr>
      </w:pPr>
      <w:r w:rsidRPr="00C75629">
        <w:rPr>
          <w:szCs w:val="28"/>
        </w:rPr>
        <w:t>3.</w:t>
      </w:r>
      <w:r w:rsidRPr="00C75629">
        <w:rPr>
          <w:b/>
          <w:szCs w:val="28"/>
        </w:rPr>
        <w:t xml:space="preserve"> </w:t>
      </w:r>
      <w:r w:rsidRPr="00C75629">
        <w:rPr>
          <w:szCs w:val="28"/>
        </w:rPr>
        <w:t>Визначаємо середню очікувану вартість одного програмно-апаратного комплексу на базі персонального комп’ютера:</w:t>
      </w:r>
    </w:p>
    <w:p w14:paraId="175C0FC9" w14:textId="5F429D13" w:rsidR="00C75629" w:rsidRPr="00C75629" w:rsidRDefault="00C75629" w:rsidP="00C75629">
      <w:pPr>
        <w:pStyle w:val="a3"/>
        <w:jc w:val="both"/>
        <w:rPr>
          <w:szCs w:val="28"/>
        </w:rPr>
      </w:pPr>
      <w:r w:rsidRPr="00C75629">
        <w:rPr>
          <w:szCs w:val="28"/>
        </w:rPr>
        <w:t>(21 850,80 грн. + 22 743,00 грн. + 21 522,00 грн. + 22 998,00 грн. + 22 989,00  грн. + 23991</w:t>
      </w:r>
      <w:r w:rsidRPr="00C75629">
        <w:rPr>
          <w:szCs w:val="28"/>
          <w:shd w:val="clear" w:color="auto" w:fill="FFFFFF"/>
        </w:rPr>
        <w:t>,00 грн.</w:t>
      </w:r>
      <w:r w:rsidRPr="00C75629">
        <w:rPr>
          <w:szCs w:val="28"/>
        </w:rPr>
        <w:t>)</w:t>
      </w:r>
      <w:r w:rsidR="00B12C5B">
        <w:rPr>
          <w:szCs w:val="28"/>
        </w:rPr>
        <w:t>:</w:t>
      </w:r>
      <w:r w:rsidRPr="00C75629">
        <w:rPr>
          <w:szCs w:val="28"/>
        </w:rPr>
        <w:t>6= 22 682,30 грн.</w:t>
      </w:r>
    </w:p>
    <w:p w14:paraId="41D64233" w14:textId="59A0FADA" w:rsidR="00C75629" w:rsidRPr="00C75629" w:rsidRDefault="00C75629" w:rsidP="00C75629">
      <w:pPr>
        <w:pStyle w:val="a3"/>
        <w:ind w:firstLine="708"/>
        <w:jc w:val="both"/>
        <w:rPr>
          <w:szCs w:val="28"/>
        </w:rPr>
      </w:pPr>
      <w:r w:rsidRPr="00C75629">
        <w:rPr>
          <w:szCs w:val="28"/>
        </w:rPr>
        <w:t>4. Визначаємо, з урахуванням доведених кошторисних призначень, кількість програмно-апаратних комплексів на базі персональних комп’ютерів,</w:t>
      </w:r>
      <w:r w:rsidRPr="00C75629">
        <w:rPr>
          <w:color w:val="000000"/>
          <w:spacing w:val="-4"/>
          <w:szCs w:val="28"/>
        </w:rPr>
        <w:t xml:space="preserve"> які планується придбати за цією процедурою закупівлі: 805 000,00 грн./</w:t>
      </w:r>
      <w:r w:rsidRPr="00C75629">
        <w:rPr>
          <w:szCs w:val="28"/>
        </w:rPr>
        <w:t xml:space="preserve"> 22 682,30 грн.</w:t>
      </w:r>
      <w:r w:rsidRPr="00C75629">
        <w:rPr>
          <w:color w:val="000000"/>
          <w:spacing w:val="-4"/>
          <w:szCs w:val="28"/>
        </w:rPr>
        <w:t>= 35,49.</w:t>
      </w:r>
    </w:p>
    <w:p w14:paraId="53B6707F" w14:textId="1B27FAC4" w:rsidR="00C75629" w:rsidRPr="00C75629" w:rsidRDefault="00C75629" w:rsidP="00C75629">
      <w:pPr>
        <w:pStyle w:val="a3"/>
        <w:jc w:val="both"/>
        <w:rPr>
          <w:b/>
          <w:szCs w:val="28"/>
        </w:rPr>
      </w:pPr>
      <w:r w:rsidRPr="00C75629">
        <w:rPr>
          <w:b/>
          <w:szCs w:val="28"/>
        </w:rPr>
        <w:tab/>
        <w:t>Висновки:</w:t>
      </w:r>
      <w:r w:rsidRPr="00C75629">
        <w:rPr>
          <w:szCs w:val="28"/>
        </w:rPr>
        <w:t xml:space="preserve"> на підставі зазначених розрахунків</w:t>
      </w:r>
      <w:r w:rsidR="00B12C5B">
        <w:rPr>
          <w:szCs w:val="28"/>
        </w:rPr>
        <w:t xml:space="preserve">, </w:t>
      </w:r>
      <w:r w:rsidRPr="00C75629">
        <w:rPr>
          <w:szCs w:val="28"/>
        </w:rPr>
        <w:t xml:space="preserve"> </w:t>
      </w:r>
      <w:r w:rsidR="00B12C5B" w:rsidRPr="00C75629">
        <w:rPr>
          <w:color w:val="000000"/>
          <w:szCs w:val="28"/>
        </w:rPr>
        <w:t>загальн</w:t>
      </w:r>
      <w:r w:rsidR="00B12C5B">
        <w:rPr>
          <w:color w:val="000000"/>
          <w:szCs w:val="28"/>
        </w:rPr>
        <w:t>а</w:t>
      </w:r>
      <w:r w:rsidR="00B12C5B" w:rsidRPr="00C75629">
        <w:rPr>
          <w:color w:val="000000"/>
          <w:szCs w:val="28"/>
        </w:rPr>
        <w:t xml:space="preserve"> </w:t>
      </w:r>
      <w:r w:rsidR="00B12C5B">
        <w:rPr>
          <w:szCs w:val="28"/>
        </w:rPr>
        <w:t>сума</w:t>
      </w:r>
      <w:r w:rsidRPr="00C75629">
        <w:rPr>
          <w:szCs w:val="28"/>
        </w:rPr>
        <w:t xml:space="preserve"> закупівл</w:t>
      </w:r>
      <w:r w:rsidR="00B12C5B">
        <w:rPr>
          <w:szCs w:val="28"/>
        </w:rPr>
        <w:t>і</w:t>
      </w:r>
      <w:r w:rsidRPr="00C75629">
        <w:rPr>
          <w:szCs w:val="28"/>
        </w:rPr>
        <w:t xml:space="preserve"> </w:t>
      </w:r>
      <w:r w:rsidR="00B12C5B">
        <w:rPr>
          <w:szCs w:val="28"/>
        </w:rPr>
        <w:t xml:space="preserve">                         </w:t>
      </w:r>
      <w:r w:rsidRPr="00C75629">
        <w:rPr>
          <w:szCs w:val="28"/>
        </w:rPr>
        <w:t xml:space="preserve"> </w:t>
      </w:r>
      <w:r w:rsidR="00B12C5B" w:rsidRPr="00C75629">
        <w:rPr>
          <w:color w:val="000000"/>
          <w:szCs w:val="28"/>
        </w:rPr>
        <w:t xml:space="preserve">35 одиниць </w:t>
      </w:r>
      <w:r w:rsidRPr="00C75629">
        <w:rPr>
          <w:szCs w:val="28"/>
        </w:rPr>
        <w:t>програмно-апаратних комплексів на базі персональних комп’ютерів</w:t>
      </w:r>
      <w:r w:rsidRPr="00C75629">
        <w:rPr>
          <w:color w:val="000000"/>
          <w:szCs w:val="28"/>
        </w:rPr>
        <w:t xml:space="preserve"> </w:t>
      </w:r>
      <w:r w:rsidR="00B12C5B">
        <w:rPr>
          <w:color w:val="000000"/>
          <w:szCs w:val="28"/>
        </w:rPr>
        <w:t>становить</w:t>
      </w:r>
      <w:r w:rsidRPr="00C75629">
        <w:rPr>
          <w:color w:val="000000"/>
          <w:szCs w:val="28"/>
        </w:rPr>
        <w:t xml:space="preserve"> 793 880,50 грн.</w:t>
      </w:r>
    </w:p>
    <w:p w14:paraId="1906AD67" w14:textId="77777777" w:rsidR="00C75629" w:rsidRPr="00C75629" w:rsidRDefault="00C75629" w:rsidP="00C75629">
      <w:pPr>
        <w:widowControl w:val="0"/>
        <w:autoSpaceDE w:val="0"/>
        <w:autoSpaceDN w:val="0"/>
        <w:adjustRightInd w:val="0"/>
        <w:spacing w:before="40"/>
        <w:jc w:val="both"/>
        <w:rPr>
          <w:sz w:val="28"/>
          <w:szCs w:val="28"/>
          <w:lang w:val="uk-UA"/>
        </w:rPr>
      </w:pPr>
    </w:p>
    <w:p w14:paraId="6A835F40" w14:textId="77777777" w:rsidR="006E6F80" w:rsidRPr="00C75629" w:rsidRDefault="006E6F80" w:rsidP="00C75629">
      <w:pPr>
        <w:jc w:val="both"/>
        <w:rPr>
          <w:sz w:val="28"/>
          <w:szCs w:val="28"/>
          <w:lang w:val="uk-UA"/>
        </w:rPr>
      </w:pPr>
    </w:p>
    <w:sectPr w:rsidR="006E6F80" w:rsidRPr="00C75629" w:rsidSect="00B12C5B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8"/>
    <w:rsid w:val="00303EE5"/>
    <w:rsid w:val="006E6F80"/>
    <w:rsid w:val="00B12C5B"/>
    <w:rsid w:val="00C75629"/>
    <w:rsid w:val="00E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2025"/>
  <w15:chartTrackingRefBased/>
  <w15:docId w15:val="{9AE5EF90-6A77-4E81-89BC-B378699C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oR - tips and questions"/>
    <w:link w:val="a4"/>
    <w:uiPriority w:val="99"/>
    <w:qFormat/>
    <w:rsid w:val="00C756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Без интервала Знак"/>
    <w:aliases w:val="ToR - tips and questions Знак"/>
    <w:link w:val="a3"/>
    <w:uiPriority w:val="99"/>
    <w:qFormat/>
    <w:rsid w:val="00C75629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tendertuidqo6ei">
    <w:name w:val="tender__tuid__qo6ei"/>
    <w:basedOn w:val="a0"/>
    <w:rsid w:val="00C75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4</cp:revision>
  <dcterms:created xsi:type="dcterms:W3CDTF">2025-07-10T07:06:00Z</dcterms:created>
  <dcterms:modified xsi:type="dcterms:W3CDTF">2025-07-10T07:09:00Z</dcterms:modified>
</cp:coreProperties>
</file>