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6E" w:rsidRPr="009F2A1D" w:rsidRDefault="009F2A1D" w:rsidP="009F2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1D">
        <w:rPr>
          <w:rFonts w:ascii="Times New Roman" w:hAnsi="Times New Roman" w:cs="Times New Roman"/>
          <w:b/>
          <w:sz w:val="28"/>
          <w:szCs w:val="28"/>
        </w:rPr>
        <w:t>РОЗРАХУНОК ОЧІКУВАНОЇ ВАРТОСТІ ПРЕДМЕТУ ЗАКУПІВЛІ –</w:t>
      </w:r>
    </w:p>
    <w:p w:rsidR="009F2A1D" w:rsidRPr="009F2A1D" w:rsidRDefault="009F2A1D" w:rsidP="009F2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1D">
        <w:rPr>
          <w:rFonts w:ascii="Times New Roman" w:hAnsi="Times New Roman" w:cs="Times New Roman"/>
          <w:b/>
          <w:sz w:val="28"/>
          <w:szCs w:val="28"/>
        </w:rPr>
        <w:t xml:space="preserve">Послуги з аварійного ремонту і відновлення службового автомобіля-евакуатора </w:t>
      </w:r>
      <w:proofErr w:type="spellStart"/>
      <w:r w:rsidRPr="009F2A1D">
        <w:rPr>
          <w:rFonts w:ascii="Times New Roman" w:hAnsi="Times New Roman" w:cs="Times New Roman"/>
          <w:b/>
          <w:sz w:val="28"/>
          <w:szCs w:val="28"/>
        </w:rPr>
        <w:t>Ford</w:t>
      </w:r>
      <w:proofErr w:type="spellEnd"/>
      <w:r w:rsidRPr="009F2A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A1D">
        <w:rPr>
          <w:rFonts w:ascii="Times New Roman" w:hAnsi="Times New Roman" w:cs="Times New Roman"/>
          <w:b/>
          <w:sz w:val="28"/>
          <w:szCs w:val="28"/>
        </w:rPr>
        <w:t>Trucks</w:t>
      </w:r>
      <w:proofErr w:type="spellEnd"/>
      <w:r w:rsidRPr="009F2A1D">
        <w:rPr>
          <w:rFonts w:ascii="Times New Roman" w:hAnsi="Times New Roman" w:cs="Times New Roman"/>
          <w:b/>
          <w:sz w:val="28"/>
          <w:szCs w:val="28"/>
        </w:rPr>
        <w:t>, державний реєстраційний номер 04 3377</w:t>
      </w:r>
    </w:p>
    <w:p w:rsidR="009F2A1D" w:rsidRPr="009F2A1D" w:rsidRDefault="009F2A1D" w:rsidP="009F2A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A1D">
        <w:rPr>
          <w:rFonts w:ascii="Times New Roman" w:hAnsi="Times New Roman" w:cs="Times New Roman"/>
          <w:sz w:val="28"/>
          <w:szCs w:val="28"/>
        </w:rPr>
        <w:t>Згідно наказу від 12.02.2020 № 275 Міністерства розвитку економіки, торгівлі та сільського господарства України "Про затвердження примірної методики визначення очікуваної вартості предмета закупівлі" розрахунок очікуваної вартості товару проводився методом порівняння ринкових цін.</w:t>
      </w:r>
    </w:p>
    <w:p w:rsidR="009F2A1D" w:rsidRPr="009F2A1D" w:rsidRDefault="009F2A1D" w:rsidP="009F2A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A1D">
        <w:rPr>
          <w:rFonts w:ascii="Times New Roman" w:hAnsi="Times New Roman" w:cs="Times New Roman"/>
          <w:sz w:val="28"/>
          <w:szCs w:val="28"/>
        </w:rPr>
        <w:t xml:space="preserve">В ході проведення цінового дослідження, щодо придбання послуг з аварійного ремонту і відновлення службового автомобіля-евакуатора </w:t>
      </w:r>
      <w:proofErr w:type="spellStart"/>
      <w:r w:rsidRPr="009F2A1D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9F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A1D">
        <w:rPr>
          <w:rFonts w:ascii="Times New Roman" w:hAnsi="Times New Roman" w:cs="Times New Roman"/>
          <w:sz w:val="28"/>
          <w:szCs w:val="28"/>
        </w:rPr>
        <w:t>Trucks</w:t>
      </w:r>
      <w:proofErr w:type="spellEnd"/>
      <w:r w:rsidRPr="009F2A1D">
        <w:rPr>
          <w:rFonts w:ascii="Times New Roman" w:hAnsi="Times New Roman" w:cs="Times New Roman"/>
          <w:sz w:val="28"/>
          <w:szCs w:val="28"/>
        </w:rPr>
        <w:t>, державний реєстраційний номер 04 3377  у кількості 1 послуги, отримано комерційні пропозиції та розраховано примірну вартість зазначеної послуги, яка складає 169 586,22 грн.</w:t>
      </w:r>
    </w:p>
    <w:p w:rsidR="009F2A1D" w:rsidRPr="009F2A1D" w:rsidRDefault="009F2A1D" w:rsidP="009F2A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те</w:t>
      </w:r>
      <w:r w:rsidR="003B51B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що на</w:t>
      </w:r>
      <w:r w:rsidRPr="009F2A1D">
        <w:rPr>
          <w:rFonts w:ascii="Times New Roman" w:hAnsi="Times New Roman" w:cs="Times New Roman"/>
          <w:sz w:val="28"/>
          <w:szCs w:val="28"/>
        </w:rPr>
        <w:t xml:space="preserve"> рахунок ГУНП в Дніпропетровській області від ПАТ "СК "УСГ" надійшли кошти </w:t>
      </w:r>
      <w:r w:rsidR="003B51BB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3B51BB" w:rsidRPr="009F2A1D">
        <w:rPr>
          <w:rFonts w:ascii="Times New Roman" w:hAnsi="Times New Roman" w:cs="Times New Roman"/>
          <w:sz w:val="28"/>
          <w:szCs w:val="28"/>
        </w:rPr>
        <w:t>160 000,00 грн</w:t>
      </w:r>
      <w:r w:rsidR="003B51BB">
        <w:rPr>
          <w:rFonts w:ascii="Times New Roman" w:hAnsi="Times New Roman" w:cs="Times New Roman"/>
          <w:sz w:val="28"/>
          <w:szCs w:val="28"/>
        </w:rPr>
        <w:t>.</w:t>
      </w:r>
      <w:r w:rsidR="003B51BB" w:rsidRPr="009F2A1D">
        <w:rPr>
          <w:rFonts w:ascii="Times New Roman" w:hAnsi="Times New Roman" w:cs="Times New Roman"/>
          <w:sz w:val="28"/>
          <w:szCs w:val="28"/>
        </w:rPr>
        <w:t xml:space="preserve"> </w:t>
      </w:r>
      <w:r w:rsidRPr="009F2A1D">
        <w:rPr>
          <w:rFonts w:ascii="Times New Roman" w:hAnsi="Times New Roman" w:cs="Times New Roman"/>
          <w:sz w:val="28"/>
          <w:szCs w:val="28"/>
        </w:rPr>
        <w:t>на ві</w:t>
      </w:r>
      <w:r w:rsidR="003B51BB">
        <w:rPr>
          <w:rFonts w:ascii="Times New Roman" w:hAnsi="Times New Roman" w:cs="Times New Roman"/>
          <w:sz w:val="28"/>
          <w:szCs w:val="28"/>
        </w:rPr>
        <w:t>дшкодування заподіяних збитків за результатом</w:t>
      </w:r>
      <w:r w:rsidRPr="009F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A1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9F2A1D">
        <w:rPr>
          <w:rFonts w:ascii="Times New Roman" w:hAnsi="Times New Roman" w:cs="Times New Roman"/>
          <w:sz w:val="28"/>
          <w:szCs w:val="28"/>
        </w:rPr>
        <w:t xml:space="preserve">-транспортної пригоди </w:t>
      </w:r>
      <w:r>
        <w:rPr>
          <w:rFonts w:ascii="Times New Roman" w:hAnsi="Times New Roman" w:cs="Times New Roman"/>
          <w:sz w:val="28"/>
          <w:szCs w:val="28"/>
        </w:rPr>
        <w:t>вищезазначеного тр</w:t>
      </w:r>
      <w:r w:rsidR="003B51BB">
        <w:rPr>
          <w:rFonts w:ascii="Times New Roman" w:hAnsi="Times New Roman" w:cs="Times New Roman"/>
          <w:sz w:val="28"/>
          <w:szCs w:val="28"/>
        </w:rPr>
        <w:t>анспортного засобу</w:t>
      </w:r>
      <w:r w:rsidRPr="009F2A1D">
        <w:rPr>
          <w:rFonts w:ascii="Times New Roman" w:hAnsi="Times New Roman" w:cs="Times New Roman"/>
          <w:sz w:val="28"/>
          <w:szCs w:val="28"/>
        </w:rPr>
        <w:t>. Тому, очікувана вартість даних послуг становитиме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F2A1D">
        <w:rPr>
          <w:rFonts w:ascii="Times New Roman" w:hAnsi="Times New Roman" w:cs="Times New Roman"/>
          <w:sz w:val="28"/>
          <w:szCs w:val="28"/>
        </w:rPr>
        <w:t xml:space="preserve"> 160 000,00 грн.</w:t>
      </w:r>
    </w:p>
    <w:sectPr w:rsidR="009F2A1D" w:rsidRPr="009F2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1D"/>
    <w:rsid w:val="0036326E"/>
    <w:rsid w:val="003B51BB"/>
    <w:rsid w:val="009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76C8"/>
  <w15:chartTrackingRefBased/>
  <w15:docId w15:val="{C83ED309-4B2F-4542-A6E8-48152C9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2025-07-24T16:42:00Z</dcterms:created>
  <dcterms:modified xsi:type="dcterms:W3CDTF">2025-07-24T16:56:00Z</dcterms:modified>
</cp:coreProperties>
</file>