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BD1666" w:rsidRDefault="004019E1" w:rsidP="003C25DE">
      <w:pPr>
        <w:jc w:val="center"/>
        <w:rPr>
          <w:rFonts w:ascii="Times New Roman" w:hAnsi="Times New Roman" w:cs="Times New Roman"/>
          <w:b/>
          <w:sz w:val="28"/>
          <w:szCs w:val="28"/>
        </w:rPr>
      </w:pPr>
      <w:r w:rsidRPr="00BD1666">
        <w:rPr>
          <w:rFonts w:ascii="Times New Roman" w:hAnsi="Times New Roman" w:cs="Times New Roman"/>
          <w:b/>
          <w:sz w:val="28"/>
          <w:szCs w:val="28"/>
        </w:rPr>
        <w:t>Інформація щодо виконання вимог пункту 4-1 постанови КМУ від 11.10.2016 № 710, закупівля</w:t>
      </w:r>
      <w:r w:rsidRPr="00BD1666">
        <w:rPr>
          <w:rFonts w:ascii="Times New Roman" w:hAnsi="Times New Roman" w:cs="Times New Roman"/>
          <w:sz w:val="28"/>
          <w:szCs w:val="28"/>
        </w:rPr>
        <w:t xml:space="preserve"> </w:t>
      </w:r>
      <w:r w:rsidR="00ED227F" w:rsidRPr="00BD1666">
        <w:rPr>
          <w:rFonts w:ascii="Times New Roman" w:hAnsi="Times New Roman" w:cs="Times New Roman"/>
          <w:b/>
          <w:sz w:val="28"/>
          <w:szCs w:val="28"/>
        </w:rPr>
        <w:t>UA-202</w:t>
      </w:r>
      <w:r w:rsidR="00F21300" w:rsidRPr="00BD1666">
        <w:rPr>
          <w:rFonts w:ascii="Times New Roman" w:hAnsi="Times New Roman" w:cs="Times New Roman"/>
          <w:b/>
          <w:sz w:val="28"/>
          <w:szCs w:val="28"/>
        </w:rPr>
        <w:t>5</w:t>
      </w:r>
      <w:r w:rsidR="00ED227F" w:rsidRPr="00BD1666">
        <w:rPr>
          <w:rFonts w:ascii="Times New Roman" w:hAnsi="Times New Roman" w:cs="Times New Roman"/>
          <w:b/>
          <w:sz w:val="28"/>
          <w:szCs w:val="28"/>
        </w:rPr>
        <w:t>-</w:t>
      </w:r>
      <w:r w:rsidR="00291D03" w:rsidRPr="00BD1666">
        <w:rPr>
          <w:rFonts w:ascii="Times New Roman" w:hAnsi="Times New Roman" w:cs="Times New Roman"/>
          <w:b/>
          <w:sz w:val="28"/>
          <w:szCs w:val="28"/>
        </w:rPr>
        <w:t>0</w:t>
      </w:r>
      <w:r w:rsidR="008D0EA7">
        <w:rPr>
          <w:rFonts w:ascii="Times New Roman" w:hAnsi="Times New Roman" w:cs="Times New Roman"/>
          <w:b/>
          <w:sz w:val="28"/>
          <w:szCs w:val="28"/>
        </w:rPr>
        <w:t>9</w:t>
      </w:r>
      <w:r w:rsidR="003C25DE" w:rsidRPr="00BD1666">
        <w:rPr>
          <w:rFonts w:ascii="Times New Roman" w:hAnsi="Times New Roman" w:cs="Times New Roman"/>
          <w:b/>
          <w:sz w:val="28"/>
          <w:szCs w:val="28"/>
        </w:rPr>
        <w:t>-</w:t>
      </w:r>
      <w:r w:rsidR="008D0EA7">
        <w:rPr>
          <w:rFonts w:ascii="Times New Roman" w:hAnsi="Times New Roman" w:cs="Times New Roman"/>
          <w:b/>
          <w:sz w:val="28"/>
          <w:szCs w:val="28"/>
        </w:rPr>
        <w:t>26</w:t>
      </w:r>
      <w:r w:rsidR="003C25DE" w:rsidRPr="00BD1666">
        <w:rPr>
          <w:rFonts w:ascii="Times New Roman" w:hAnsi="Times New Roman" w:cs="Times New Roman"/>
          <w:b/>
          <w:sz w:val="28"/>
          <w:szCs w:val="28"/>
        </w:rPr>
        <w:t>-</w:t>
      </w:r>
      <w:r w:rsidR="00F661B4" w:rsidRPr="00BD1666">
        <w:rPr>
          <w:rFonts w:ascii="Times New Roman" w:hAnsi="Times New Roman" w:cs="Times New Roman"/>
          <w:b/>
          <w:sz w:val="28"/>
          <w:szCs w:val="28"/>
        </w:rPr>
        <w:t>0</w:t>
      </w:r>
      <w:r w:rsidR="00E7693E" w:rsidRPr="00BD1666">
        <w:rPr>
          <w:rFonts w:ascii="Times New Roman" w:hAnsi="Times New Roman" w:cs="Times New Roman"/>
          <w:b/>
          <w:sz w:val="28"/>
          <w:szCs w:val="28"/>
        </w:rPr>
        <w:t>0</w:t>
      </w:r>
      <w:r w:rsidR="008D0EA7">
        <w:rPr>
          <w:rFonts w:ascii="Times New Roman" w:hAnsi="Times New Roman" w:cs="Times New Roman"/>
          <w:b/>
          <w:sz w:val="28"/>
          <w:szCs w:val="28"/>
        </w:rPr>
        <w:t>3620</w:t>
      </w:r>
      <w:r w:rsidR="003C25DE" w:rsidRPr="00BD1666">
        <w:rPr>
          <w:rFonts w:ascii="Times New Roman" w:hAnsi="Times New Roman" w:cs="Times New Roman"/>
          <w:b/>
          <w:sz w:val="28"/>
          <w:szCs w:val="28"/>
        </w:rPr>
        <w:t>-</w:t>
      </w:r>
      <w:r w:rsidR="003C25DE" w:rsidRPr="00BD1666">
        <w:rPr>
          <w:rFonts w:ascii="Times New Roman" w:hAnsi="Times New Roman" w:cs="Times New Roman"/>
          <w:b/>
          <w:sz w:val="28"/>
          <w:szCs w:val="28"/>
          <w:lang w:val="en-US"/>
        </w:rPr>
        <w:t>a</w:t>
      </w:r>
    </w:p>
    <w:p w:rsidR="004019E1" w:rsidRPr="008D0EA7" w:rsidRDefault="00A0018F" w:rsidP="005B567A">
      <w:pPr>
        <w:jc w:val="center"/>
        <w:rPr>
          <w:rFonts w:ascii="Times New Roman" w:hAnsi="Times New Roman" w:cs="Times New Roman"/>
          <w:b/>
          <w:sz w:val="28"/>
          <w:szCs w:val="28"/>
        </w:rPr>
      </w:pPr>
      <w:r w:rsidRPr="008D0EA7">
        <w:rPr>
          <w:rFonts w:ascii="Times New Roman" w:hAnsi="Times New Roman" w:cs="Times New Roman"/>
          <w:b/>
          <w:sz w:val="28"/>
          <w:szCs w:val="28"/>
        </w:rPr>
        <w:t>«</w:t>
      </w:r>
      <w:r w:rsidR="008D0EA7" w:rsidRPr="008D0EA7">
        <w:rPr>
          <w:rFonts w:ascii="Times New Roman" w:hAnsi="Times New Roman"/>
          <w:b/>
          <w:sz w:val="28"/>
          <w:szCs w:val="28"/>
        </w:rPr>
        <w:t>Послуги з технічного обслуговування дизельних генераторів на об’єктах ГУНП в Дніпропетровській області за адресами</w:t>
      </w:r>
      <w:r w:rsidRPr="008D0EA7">
        <w:rPr>
          <w:rFonts w:ascii="Times New Roman" w:hAnsi="Times New Roman" w:cs="Times New Roman"/>
          <w:b/>
          <w:sz w:val="28"/>
          <w:szCs w:val="28"/>
        </w:rPr>
        <w:t>»</w:t>
      </w:r>
    </w:p>
    <w:p w:rsidR="0061330F" w:rsidRPr="00AA2ACE" w:rsidRDefault="0061330F" w:rsidP="007250AA">
      <w:pPr>
        <w:pStyle w:val="a6"/>
        <w:numPr>
          <w:ilvl w:val="0"/>
          <w:numId w:val="1"/>
        </w:numPr>
        <w:ind w:left="0" w:firstLine="0"/>
        <w:rPr>
          <w:b/>
          <w:lang w:val="uk-UA"/>
        </w:rPr>
      </w:pPr>
      <w:r w:rsidRPr="00AA2ACE">
        <w:rPr>
          <w:b/>
          <w:lang w:val="uk-UA"/>
        </w:rPr>
        <w:t>Назва предмета закупівлі:</w:t>
      </w:r>
    </w:p>
    <w:p w:rsidR="00AA2ACE" w:rsidRPr="00AA2ACE" w:rsidRDefault="00AA2ACE" w:rsidP="00AA2ACE">
      <w:pPr>
        <w:pStyle w:val="a6"/>
        <w:tabs>
          <w:tab w:val="left" w:pos="0"/>
        </w:tabs>
        <w:ind w:left="0" w:firstLine="709"/>
        <w:jc w:val="both"/>
        <w:rPr>
          <w:b/>
          <w:lang w:val="uk-UA"/>
        </w:rPr>
      </w:pPr>
      <w:r w:rsidRPr="00AA2ACE">
        <w:rPr>
          <w:b/>
          <w:lang w:val="uk-UA"/>
        </w:rPr>
        <w:t xml:space="preserve">Послуги з технічного обслуговування дизельних генераторів на об’єктах ГУНП в Дніпропетровській області за адресами, код за ДК 021:2015:50530000-9-Послуги з ремонту і технічного обслуговування техніки: </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м. Дніпро, вул. Сергія Єфремова, 21 (</w:t>
      </w:r>
      <w:r w:rsidRPr="00AA2ACE">
        <w:rPr>
          <w:b/>
          <w:bCs/>
          <w:i/>
          <w:color w:val="000000"/>
          <w:lang w:val="uk-UA"/>
        </w:rPr>
        <w:t xml:space="preserve">ДГ DE-55RS </w:t>
      </w:r>
      <w:proofErr w:type="spellStart"/>
      <w:r w:rsidRPr="00AA2ACE">
        <w:rPr>
          <w:b/>
          <w:bCs/>
          <w:i/>
          <w:color w:val="000000"/>
          <w:lang w:val="uk-UA"/>
        </w:rPr>
        <w:t>Zn</w:t>
      </w:r>
      <w:proofErr w:type="spellEnd"/>
      <w:r w:rsidRPr="00AA2ACE">
        <w:rPr>
          <w:b/>
          <w:i/>
          <w:lang w:val="uk-UA"/>
        </w:rPr>
        <w:t>),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вул. Володимира Великого, 34 (</w:t>
      </w:r>
      <w:r w:rsidRPr="00AA2ACE">
        <w:rPr>
          <w:b/>
          <w:bCs/>
          <w:i/>
          <w:color w:val="000000"/>
          <w:lang w:val="uk-UA"/>
        </w:rPr>
        <w:t>DE-41RS</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проспект Пилипа Орлика, 3 (</w:t>
      </w:r>
      <w:proofErr w:type="spellStart"/>
      <w:r w:rsidRPr="00AA2ACE">
        <w:rPr>
          <w:b/>
          <w:bCs/>
          <w:i/>
          <w:color w:val="000000"/>
          <w:lang w:val="uk-UA"/>
        </w:rPr>
        <w:t>WattStream</w:t>
      </w:r>
      <w:proofErr w:type="spellEnd"/>
      <w:r w:rsidRPr="00AA2ACE">
        <w:rPr>
          <w:b/>
          <w:bCs/>
          <w:i/>
          <w:color w:val="000000"/>
          <w:lang w:val="uk-UA"/>
        </w:rPr>
        <w:t xml:space="preserve"> WS 125 - RW</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 </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м. Дніпро, </w:t>
      </w:r>
      <w:r w:rsidRPr="00AA2ACE">
        <w:rPr>
          <w:b/>
          <w:bCs/>
          <w:i/>
          <w:lang w:val="uk-UA"/>
        </w:rPr>
        <w:t>площа</w:t>
      </w:r>
      <w:r w:rsidRPr="00AA2ACE">
        <w:rPr>
          <w:b/>
          <w:bCs/>
          <w:i/>
          <w:color w:val="000000"/>
          <w:lang w:val="uk-UA"/>
        </w:rPr>
        <w:t xml:space="preserve"> Троїцька, 2а </w:t>
      </w:r>
      <w:r w:rsidRPr="00AA2ACE">
        <w:rPr>
          <w:b/>
          <w:i/>
          <w:lang w:val="uk-UA"/>
        </w:rPr>
        <w:t>(</w:t>
      </w:r>
      <w:proofErr w:type="spellStart"/>
      <w:r w:rsidRPr="00AA2ACE">
        <w:rPr>
          <w:b/>
          <w:bCs/>
          <w:i/>
          <w:color w:val="000000"/>
          <w:lang w:val="uk-UA"/>
        </w:rPr>
        <w:t>Aksa</w:t>
      </w:r>
      <w:proofErr w:type="spellEnd"/>
      <w:r w:rsidRPr="00AA2ACE">
        <w:rPr>
          <w:b/>
          <w:bCs/>
          <w:i/>
          <w:color w:val="000000"/>
          <w:lang w:val="uk-UA"/>
        </w:rPr>
        <w:t xml:space="preserve"> APD-55 A</w:t>
      </w:r>
      <w:r w:rsidRPr="00AA2ACE">
        <w:rPr>
          <w:b/>
          <w:i/>
          <w:lang w:val="uk-UA"/>
        </w:rPr>
        <w:t xml:space="preserve">), (код за ДК 021:2015:50532300-6 Послуги з ремонту і технічного обслуговування генераторів); </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вул. Троїцька, 20А (</w:t>
      </w:r>
      <w:r w:rsidRPr="00AA2ACE">
        <w:rPr>
          <w:b/>
          <w:bCs/>
          <w:i/>
          <w:color w:val="000000"/>
          <w:lang w:val="uk-UA"/>
        </w:rPr>
        <w:t>ДГ AKSA APD 200A</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вул. Променева, 3 (</w:t>
      </w:r>
      <w:r w:rsidRPr="00AA2ACE">
        <w:rPr>
          <w:b/>
          <w:bCs/>
          <w:i/>
          <w:color w:val="000000"/>
          <w:lang w:val="uk-UA"/>
        </w:rPr>
        <w:t>ДГ AJ-ELLA 150</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проспект Слобожанський, 40 (DE-135PIS),</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проспект Б. Хмельницького, 146</w:t>
      </w:r>
      <w:r w:rsidRPr="00AA2ACE">
        <w:rPr>
          <w:b/>
          <w:i/>
          <w:lang w:val="uk-UA"/>
        </w:rPr>
        <w:t xml:space="preserve"> (INVO DGU82DB),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вул. Осіння, 6 (</w:t>
      </w:r>
      <w:r w:rsidRPr="00AA2ACE">
        <w:rPr>
          <w:b/>
          <w:i/>
          <w:lang w:val="uk-UA"/>
        </w:rPr>
        <w:t>DE-110 PBDS</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 xml:space="preserve">м. </w:t>
      </w:r>
      <w:proofErr w:type="spellStart"/>
      <w:r w:rsidRPr="00AA2ACE">
        <w:rPr>
          <w:b/>
          <w:bCs/>
          <w:i/>
          <w:lang w:val="uk-UA"/>
        </w:rPr>
        <w:t>Кам’янське</w:t>
      </w:r>
      <w:proofErr w:type="spellEnd"/>
      <w:r w:rsidRPr="00AA2ACE">
        <w:rPr>
          <w:b/>
          <w:bCs/>
          <w:i/>
          <w:lang w:val="uk-UA"/>
        </w:rPr>
        <w:t>, проспект Відродження, 7/42 (</w:t>
      </w:r>
      <w:r w:rsidRPr="00AA2ACE">
        <w:rPr>
          <w:b/>
          <w:i/>
          <w:lang w:val="uk-UA"/>
        </w:rPr>
        <w:t>YN-50 DAR</w:t>
      </w:r>
      <w:r w:rsidRPr="00AA2ACE">
        <w:rPr>
          <w:b/>
          <w:bCs/>
          <w:i/>
          <w:lang w:val="uk-UA"/>
        </w:rPr>
        <w:t>),</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Кривий Ріг, вул. Каховська, 36 (ДГ JANAN YN-50),</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lastRenderedPageBreak/>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Кривий Ріг, вул. Великого Кобзаря, 14 (ДГ JANAN YN-50),</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 xml:space="preserve">м. Кривий Ріг, вул. Олексія </w:t>
      </w:r>
      <w:proofErr w:type="spellStart"/>
      <w:r w:rsidRPr="00AA2ACE">
        <w:rPr>
          <w:b/>
          <w:bCs/>
          <w:i/>
          <w:lang w:val="uk-UA"/>
        </w:rPr>
        <w:t>Різниченка</w:t>
      </w:r>
      <w:proofErr w:type="spellEnd"/>
      <w:r w:rsidRPr="00AA2ACE">
        <w:rPr>
          <w:b/>
          <w:bCs/>
          <w:i/>
          <w:lang w:val="uk-UA"/>
        </w:rPr>
        <w:t>, 97а (TD-65 IS),</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м. Дніпро, вул. Далека, 2а (KOHLER К33),</w:t>
      </w:r>
      <w:r w:rsidRPr="00AA2ACE">
        <w:rPr>
          <w:b/>
          <w:i/>
          <w:lang w:val="uk-UA"/>
        </w:rPr>
        <w:t xml:space="preserve"> (код за ДК 021:2015:50532300-6 Послуги з ремонту і технічного обслуговування генераторів);</w:t>
      </w:r>
    </w:p>
    <w:p w:rsidR="00AA2ACE" w:rsidRPr="00AA2ACE" w:rsidRDefault="00AA2ACE" w:rsidP="00AA2ACE">
      <w:pPr>
        <w:pStyle w:val="a6"/>
        <w:ind w:left="0"/>
        <w:jc w:val="both"/>
        <w:rPr>
          <w:b/>
          <w:i/>
          <w:lang w:val="uk-UA"/>
        </w:rPr>
      </w:pPr>
      <w:r w:rsidRPr="00AA2ACE">
        <w:rPr>
          <w:b/>
          <w:i/>
          <w:lang w:val="uk-UA"/>
        </w:rPr>
        <w:t xml:space="preserve">- Послуги з технічного обслуговування дизельного генератора на об’єкті ГУНП в Дніпропетровській області за </w:t>
      </w:r>
      <w:proofErr w:type="spellStart"/>
      <w:r w:rsidRPr="00AA2ACE">
        <w:rPr>
          <w:b/>
          <w:i/>
          <w:lang w:val="uk-UA"/>
        </w:rPr>
        <w:t>адресою</w:t>
      </w:r>
      <w:proofErr w:type="spellEnd"/>
      <w:r w:rsidRPr="00AA2ACE">
        <w:rPr>
          <w:b/>
          <w:i/>
          <w:lang w:val="uk-UA"/>
        </w:rPr>
        <w:t xml:space="preserve"> </w:t>
      </w:r>
      <w:r w:rsidRPr="00AA2ACE">
        <w:rPr>
          <w:b/>
          <w:bCs/>
          <w:i/>
          <w:lang w:val="uk-UA"/>
        </w:rPr>
        <w:t xml:space="preserve">м. </w:t>
      </w:r>
      <w:proofErr w:type="spellStart"/>
      <w:r w:rsidRPr="00AA2ACE">
        <w:rPr>
          <w:b/>
          <w:bCs/>
          <w:i/>
          <w:lang w:val="uk-UA"/>
        </w:rPr>
        <w:t>Кам’янське</w:t>
      </w:r>
      <w:proofErr w:type="spellEnd"/>
      <w:r w:rsidRPr="00AA2ACE">
        <w:rPr>
          <w:b/>
          <w:bCs/>
          <w:i/>
          <w:lang w:val="uk-UA"/>
        </w:rPr>
        <w:t>, вул. В. Попруги, 149 (TD-65 IS),</w:t>
      </w:r>
      <w:r w:rsidRPr="00AA2ACE">
        <w:rPr>
          <w:b/>
          <w:i/>
          <w:lang w:val="uk-UA"/>
        </w:rPr>
        <w:t xml:space="preserve"> (код за ДК 021:2015:50532300-6 Послуги з ремонту і технічного обслуговування генераторів);</w:t>
      </w:r>
    </w:p>
    <w:p w:rsidR="006D24E3" w:rsidRPr="00AA2ACE" w:rsidRDefault="00AA2ACE" w:rsidP="00AA2ACE">
      <w:pPr>
        <w:tabs>
          <w:tab w:val="left" w:pos="426"/>
        </w:tabs>
        <w:spacing w:after="0" w:line="240" w:lineRule="auto"/>
        <w:ind w:firstLine="14"/>
        <w:jc w:val="both"/>
      </w:pPr>
      <w:r w:rsidRPr="00AA2ACE">
        <w:rPr>
          <w:rFonts w:ascii="Times New Roman" w:hAnsi="Times New Roman"/>
          <w:b/>
          <w:i/>
        </w:rPr>
        <w:t xml:space="preserve">- Послуги з технічного обслуговування дизельного генератора на об’єкті ГУНП в Дніпропетровській області за </w:t>
      </w:r>
      <w:proofErr w:type="spellStart"/>
      <w:r w:rsidRPr="00AA2ACE">
        <w:rPr>
          <w:rFonts w:ascii="Times New Roman" w:hAnsi="Times New Roman"/>
          <w:b/>
          <w:i/>
        </w:rPr>
        <w:t>адресою</w:t>
      </w:r>
      <w:proofErr w:type="spellEnd"/>
      <w:r w:rsidRPr="00AA2ACE">
        <w:rPr>
          <w:rFonts w:ascii="Times New Roman" w:hAnsi="Times New Roman"/>
          <w:b/>
          <w:i/>
        </w:rPr>
        <w:t xml:space="preserve"> </w:t>
      </w:r>
      <w:r w:rsidRPr="00AA2ACE">
        <w:rPr>
          <w:rFonts w:ascii="Times New Roman" w:hAnsi="Times New Roman"/>
          <w:b/>
          <w:bCs/>
          <w:i/>
        </w:rPr>
        <w:t xml:space="preserve">м. Кривий Ріг, вул. Степана </w:t>
      </w:r>
      <w:proofErr w:type="spellStart"/>
      <w:r w:rsidRPr="00AA2ACE">
        <w:rPr>
          <w:rFonts w:ascii="Times New Roman" w:hAnsi="Times New Roman"/>
          <w:b/>
          <w:bCs/>
          <w:i/>
        </w:rPr>
        <w:t>Тільги</w:t>
      </w:r>
      <w:proofErr w:type="spellEnd"/>
      <w:r w:rsidRPr="00AA2ACE">
        <w:rPr>
          <w:rFonts w:ascii="Times New Roman" w:hAnsi="Times New Roman"/>
          <w:b/>
          <w:bCs/>
          <w:i/>
        </w:rPr>
        <w:t>, 21 (</w:t>
      </w:r>
      <w:r w:rsidRPr="00AA2ACE">
        <w:rPr>
          <w:rFonts w:ascii="Times New Roman" w:hAnsi="Times New Roman"/>
          <w:b/>
          <w:bCs/>
          <w:i/>
          <w:lang w:eastAsia="en-US"/>
        </w:rPr>
        <w:t>GP88S/B-A</w:t>
      </w:r>
      <w:r w:rsidRPr="00AA2ACE">
        <w:rPr>
          <w:rFonts w:ascii="Times New Roman" w:hAnsi="Times New Roman"/>
          <w:b/>
          <w:bCs/>
          <w:i/>
        </w:rPr>
        <w:t>),</w:t>
      </w:r>
      <w:r w:rsidRPr="00AA2ACE">
        <w:rPr>
          <w:rFonts w:ascii="Times New Roman" w:hAnsi="Times New Roman"/>
          <w:b/>
          <w:i/>
        </w:rPr>
        <w:t xml:space="preserve"> (код за ДК 021:2015:50532300-6 Послуги з ремонту і технічного обслуговування генераторів)</w:t>
      </w:r>
      <w:r w:rsidR="00E95C1E">
        <w:rPr>
          <w:rFonts w:ascii="Times New Roman" w:hAnsi="Times New Roman"/>
          <w:b/>
          <w:i/>
        </w:rPr>
        <w:t>,</w:t>
      </w:r>
    </w:p>
    <w:p w:rsidR="0061330F" w:rsidRPr="00AA2ACE" w:rsidRDefault="00510637" w:rsidP="0061330F">
      <w:pPr>
        <w:pStyle w:val="a6"/>
        <w:ind w:left="0" w:firstLine="709"/>
        <w:jc w:val="both"/>
        <w:rPr>
          <w:lang w:val="uk-UA"/>
        </w:rPr>
      </w:pPr>
      <w:r w:rsidRPr="00AA2ACE">
        <w:rPr>
          <w:lang w:val="uk-UA"/>
        </w:rPr>
        <w:t xml:space="preserve">Далі – </w:t>
      </w:r>
      <w:r w:rsidR="00B12E68" w:rsidRPr="00AA2ACE">
        <w:rPr>
          <w:lang w:val="uk-UA"/>
        </w:rPr>
        <w:t>Послуги.</w:t>
      </w:r>
    </w:p>
    <w:p w:rsidR="003D1DB4" w:rsidRPr="003D1DB4" w:rsidRDefault="003D1DB4" w:rsidP="003D1DB4">
      <w:pPr>
        <w:pStyle w:val="a6"/>
        <w:ind w:left="0"/>
        <w:jc w:val="both"/>
        <w:rPr>
          <w:b/>
        </w:rPr>
      </w:pPr>
    </w:p>
    <w:p w:rsidR="0061330F" w:rsidRPr="00BD1666" w:rsidRDefault="0061330F" w:rsidP="003D1DB4">
      <w:pPr>
        <w:pStyle w:val="a6"/>
        <w:numPr>
          <w:ilvl w:val="0"/>
          <w:numId w:val="1"/>
        </w:numPr>
        <w:ind w:left="0" w:firstLine="0"/>
        <w:jc w:val="both"/>
        <w:rPr>
          <w:b/>
        </w:rPr>
      </w:pPr>
      <w:r w:rsidRPr="00AA2ACE">
        <w:rPr>
          <w:b/>
          <w:lang w:val="uk-UA"/>
        </w:rPr>
        <w:t>Ідентифікатор закупівлі</w:t>
      </w:r>
      <w:r w:rsidRPr="00BD1666">
        <w:rPr>
          <w:b/>
          <w:lang w:val="uk-UA"/>
        </w:rPr>
        <w:t xml:space="preserve">:  </w:t>
      </w:r>
      <w:r w:rsidR="003C25DE" w:rsidRPr="00BD1666">
        <w:rPr>
          <w:b/>
        </w:rPr>
        <w:t>UA-202</w:t>
      </w:r>
      <w:r w:rsidR="00F21300" w:rsidRPr="00BD1666">
        <w:rPr>
          <w:b/>
          <w:lang w:val="uk-UA"/>
        </w:rPr>
        <w:t>5</w:t>
      </w:r>
      <w:r w:rsidR="003C25DE" w:rsidRPr="00BD1666">
        <w:rPr>
          <w:b/>
        </w:rPr>
        <w:t>-</w:t>
      </w:r>
      <w:r w:rsidR="005442CA" w:rsidRPr="00BD1666">
        <w:rPr>
          <w:b/>
          <w:lang w:val="uk-UA"/>
        </w:rPr>
        <w:t>0</w:t>
      </w:r>
      <w:r w:rsidR="003D1DB4">
        <w:rPr>
          <w:b/>
          <w:lang w:val="uk-UA"/>
        </w:rPr>
        <w:t>9</w:t>
      </w:r>
      <w:r w:rsidR="003C25DE" w:rsidRPr="00BD1666">
        <w:rPr>
          <w:b/>
        </w:rPr>
        <w:t>-</w:t>
      </w:r>
      <w:r w:rsidR="003D1DB4">
        <w:rPr>
          <w:b/>
          <w:lang w:val="uk-UA"/>
        </w:rPr>
        <w:t>26</w:t>
      </w:r>
      <w:r w:rsidR="003C25DE" w:rsidRPr="00BD1666">
        <w:rPr>
          <w:b/>
        </w:rPr>
        <w:t>-</w:t>
      </w:r>
      <w:r w:rsidR="008D750D" w:rsidRPr="00BD1666">
        <w:rPr>
          <w:b/>
          <w:lang w:val="uk-UA"/>
        </w:rPr>
        <w:t>0</w:t>
      </w:r>
      <w:r w:rsidR="00E7693E" w:rsidRPr="00BD1666">
        <w:rPr>
          <w:b/>
          <w:lang w:val="uk-UA"/>
        </w:rPr>
        <w:t>0</w:t>
      </w:r>
      <w:r w:rsidR="003D1DB4">
        <w:rPr>
          <w:b/>
          <w:lang w:val="uk-UA"/>
        </w:rPr>
        <w:t>3620</w:t>
      </w:r>
      <w:r w:rsidR="003C25DE" w:rsidRPr="00BD1666">
        <w:rPr>
          <w:b/>
        </w:rPr>
        <w:t>-</w:t>
      </w:r>
      <w:r w:rsidR="003C25DE" w:rsidRPr="00BD1666">
        <w:rPr>
          <w:b/>
          <w:lang w:val="en-US"/>
        </w:rPr>
        <w:t>a</w:t>
      </w:r>
      <w:r w:rsidR="00F452BF" w:rsidRPr="00BD1666">
        <w:rPr>
          <w:b/>
          <w:lang w:val="uk-UA"/>
        </w:rPr>
        <w:t>.</w:t>
      </w:r>
    </w:p>
    <w:p w:rsidR="0061330F" w:rsidRPr="00BD1666" w:rsidRDefault="00371A42" w:rsidP="00726287">
      <w:pPr>
        <w:pStyle w:val="a6"/>
        <w:ind w:left="0" w:firstLine="709"/>
        <w:jc w:val="both"/>
        <w:rPr>
          <w:lang w:val="uk-UA"/>
        </w:rPr>
      </w:pPr>
      <w:r w:rsidRPr="00AA2ACE">
        <w:rPr>
          <w:b/>
          <w:lang w:val="uk-UA"/>
        </w:rPr>
        <w:t>Послуги з технічного обслуговування дизельних генераторів на об’єктах ГУНП в Дніпропетровській області за адресами, код за ДК 021:2015:50530000-9-Послуги з ремонту і технічного обслуговування техніки</w:t>
      </w:r>
      <w:r w:rsidR="00067415" w:rsidRPr="00BD1666">
        <w:rPr>
          <w:bCs/>
          <w:noProof/>
          <w:spacing w:val="-3"/>
          <w:lang w:val="uk-UA"/>
        </w:rPr>
        <w:t>.</w:t>
      </w:r>
    </w:p>
    <w:p w:rsidR="006D24E3" w:rsidRPr="00BD1666" w:rsidRDefault="006D24E3" w:rsidP="00726287">
      <w:pPr>
        <w:pStyle w:val="a8"/>
        <w:ind w:right="1" w:firstLine="709"/>
        <w:jc w:val="both"/>
        <w:rPr>
          <w:rFonts w:ascii="Times New Roman" w:hAnsi="Times New Roman"/>
          <w:sz w:val="24"/>
          <w:szCs w:val="24"/>
        </w:rPr>
      </w:pPr>
      <w:r w:rsidRPr="00BD1666">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BD1666">
        <w:rPr>
          <w:rFonts w:ascii="Times New Roman" w:hAnsi="Times New Roman"/>
          <w:noProof/>
          <w:sz w:val="24"/>
          <w:szCs w:val="24"/>
        </w:rPr>
        <w:t>«</w:t>
      </w:r>
      <w:r w:rsidRPr="00BD1666">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D1666">
        <w:rPr>
          <w:rFonts w:ascii="Times New Roman" w:hAnsi="Times New Roman"/>
          <w:noProof/>
          <w:sz w:val="24"/>
          <w:szCs w:val="24"/>
        </w:rPr>
        <w:t>».</w:t>
      </w:r>
      <w:r w:rsidRPr="00BD1666">
        <w:rPr>
          <w:rFonts w:ascii="Times New Roman" w:hAnsi="Times New Roman"/>
          <w:sz w:val="24"/>
          <w:szCs w:val="24"/>
        </w:rPr>
        <w:t xml:space="preserve"> </w:t>
      </w:r>
    </w:p>
    <w:p w:rsidR="006D24E3" w:rsidRPr="00BD1666" w:rsidRDefault="006D24E3" w:rsidP="006D24E3">
      <w:pPr>
        <w:pStyle w:val="a6"/>
        <w:ind w:left="928"/>
        <w:jc w:val="both"/>
        <w:rPr>
          <w:lang w:val="uk-UA"/>
        </w:rPr>
      </w:pPr>
    </w:p>
    <w:p w:rsidR="0061330F" w:rsidRPr="00BD1666" w:rsidRDefault="00243C58" w:rsidP="003D1DB4">
      <w:pPr>
        <w:pStyle w:val="a6"/>
        <w:numPr>
          <w:ilvl w:val="0"/>
          <w:numId w:val="1"/>
        </w:numPr>
        <w:jc w:val="both"/>
        <w:rPr>
          <w:b/>
        </w:rPr>
      </w:pPr>
      <w:r w:rsidRPr="00BD1666">
        <w:rPr>
          <w:b/>
          <w:lang w:val="uk-UA"/>
        </w:rPr>
        <w:t>Обґрунтування</w:t>
      </w:r>
      <w:r w:rsidR="007F5A9B" w:rsidRPr="00BD1666">
        <w:rPr>
          <w:b/>
          <w:lang w:val="uk-UA"/>
        </w:rPr>
        <w:t xml:space="preserve"> </w:t>
      </w:r>
      <w:r w:rsidR="006D24E3" w:rsidRPr="00BD1666">
        <w:rPr>
          <w:b/>
          <w:lang w:val="uk-UA"/>
        </w:rPr>
        <w:t>очікуваної вартості та кошторисних призначень, джерело фінансування</w:t>
      </w:r>
      <w:r w:rsidR="0061330F" w:rsidRPr="00BD1666">
        <w:rPr>
          <w:b/>
          <w:lang w:val="uk-UA"/>
        </w:rPr>
        <w:t>:</w:t>
      </w:r>
    </w:p>
    <w:p w:rsidR="006D24E3" w:rsidRPr="00BD1666" w:rsidRDefault="006D24E3" w:rsidP="00726287">
      <w:pPr>
        <w:pStyle w:val="a8"/>
        <w:ind w:firstLine="709"/>
        <w:jc w:val="both"/>
        <w:rPr>
          <w:rFonts w:ascii="Times New Roman" w:hAnsi="Times New Roman"/>
          <w:sz w:val="24"/>
          <w:szCs w:val="24"/>
        </w:rPr>
      </w:pPr>
      <w:r w:rsidRPr="00BD1666">
        <w:rPr>
          <w:rFonts w:ascii="Times New Roman" w:hAnsi="Times New Roman"/>
          <w:sz w:val="24"/>
          <w:szCs w:val="24"/>
        </w:rPr>
        <w:t xml:space="preserve">Придбання </w:t>
      </w:r>
      <w:r w:rsidR="00DB42D3">
        <w:rPr>
          <w:rFonts w:ascii="Times New Roman" w:hAnsi="Times New Roman"/>
          <w:sz w:val="24"/>
          <w:szCs w:val="24"/>
        </w:rPr>
        <w:t>Послуг</w:t>
      </w:r>
      <w:r w:rsidRPr="00BD1666">
        <w:rPr>
          <w:rFonts w:ascii="Times New Roman" w:hAnsi="Times New Roman"/>
          <w:sz w:val="24"/>
          <w:szCs w:val="24"/>
        </w:rPr>
        <w:t xml:space="preserve"> здійснюється за рахунок коштів </w:t>
      </w:r>
      <w:r w:rsidR="008F422B" w:rsidRPr="00BD1666">
        <w:rPr>
          <w:rFonts w:ascii="Times New Roman" w:hAnsi="Times New Roman"/>
          <w:sz w:val="24"/>
          <w:szCs w:val="24"/>
        </w:rPr>
        <w:t>загального фонду відповідно до кошторисних призначень на 202</w:t>
      </w:r>
      <w:r w:rsidR="008B3540" w:rsidRPr="00BD1666">
        <w:rPr>
          <w:rFonts w:ascii="Times New Roman" w:hAnsi="Times New Roman"/>
          <w:sz w:val="24"/>
          <w:szCs w:val="24"/>
        </w:rPr>
        <w:t>5</w:t>
      </w:r>
      <w:r w:rsidR="008F422B" w:rsidRPr="00BD1666">
        <w:rPr>
          <w:rFonts w:ascii="Times New Roman" w:hAnsi="Times New Roman"/>
          <w:sz w:val="24"/>
          <w:szCs w:val="24"/>
        </w:rPr>
        <w:t xml:space="preserve"> рік за КЕКВ 2240.</w:t>
      </w:r>
    </w:p>
    <w:p w:rsidR="00243C58" w:rsidRPr="00BD1666" w:rsidRDefault="00243C58" w:rsidP="00243C58">
      <w:pPr>
        <w:spacing w:after="0"/>
        <w:ind w:firstLine="425"/>
        <w:jc w:val="both"/>
        <w:rPr>
          <w:rFonts w:ascii="Times New Roman" w:hAnsi="Times New Roman" w:cs="Times New Roman"/>
          <w:sz w:val="24"/>
          <w:szCs w:val="24"/>
        </w:rPr>
      </w:pPr>
      <w:r w:rsidRPr="00BD1666">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8F422B" w:rsidRPr="00BD1666" w:rsidRDefault="008F422B" w:rsidP="008F422B">
      <w:pPr>
        <w:spacing w:after="120"/>
        <w:ind w:firstLine="426"/>
        <w:jc w:val="both"/>
        <w:rPr>
          <w:rFonts w:ascii="Times New Roman" w:hAnsi="Times New Roman" w:cs="Times New Roman"/>
          <w:b/>
          <w:sz w:val="24"/>
          <w:szCs w:val="24"/>
        </w:rPr>
      </w:pPr>
      <w:r w:rsidRPr="00BD1666">
        <w:rPr>
          <w:rFonts w:ascii="Times New Roman" w:hAnsi="Times New Roman" w:cs="Times New Roman"/>
          <w:sz w:val="24"/>
          <w:szCs w:val="24"/>
        </w:rPr>
        <w:t>Для потреб ГУНП в Дніпропетровській області необхідно виконання послуг</w:t>
      </w:r>
      <w:r w:rsidR="005442CA" w:rsidRPr="00BD1666">
        <w:rPr>
          <w:rFonts w:ascii="Times New Roman" w:hAnsi="Times New Roman" w:cs="Times New Roman"/>
          <w:sz w:val="24"/>
          <w:szCs w:val="24"/>
        </w:rPr>
        <w:t>:</w:t>
      </w:r>
      <w:r w:rsidRPr="00BD1666">
        <w:rPr>
          <w:rFonts w:ascii="Times New Roman" w:hAnsi="Times New Roman" w:cs="Times New Roman"/>
          <w:sz w:val="24"/>
          <w:szCs w:val="24"/>
        </w:rPr>
        <w:t xml:space="preserve"> </w:t>
      </w:r>
      <w:r w:rsidR="00DB42D3" w:rsidRPr="00AA2ACE">
        <w:rPr>
          <w:rFonts w:ascii="Times New Roman" w:hAnsi="Times New Roman"/>
          <w:b/>
        </w:rPr>
        <w:t>Послуги з технічного обслуговування дизельних генераторів на об’єктах ГУНП в Дніпропетровській області за адресами, код за ДК 021:2015:50530000-9-Послуги з ремонту і технічного обслуговування техніки</w:t>
      </w:r>
      <w:r w:rsidR="00DB42D3" w:rsidRPr="00BD1666">
        <w:rPr>
          <w:rFonts w:ascii="Times New Roman" w:hAnsi="Times New Roman" w:cs="Times New Roman"/>
          <w:sz w:val="24"/>
          <w:szCs w:val="24"/>
        </w:rPr>
        <w:t xml:space="preserve"> </w:t>
      </w:r>
      <w:r w:rsidRPr="00BD1666">
        <w:rPr>
          <w:rFonts w:ascii="Times New Roman" w:hAnsi="Times New Roman" w:cs="Times New Roman"/>
          <w:sz w:val="24"/>
          <w:szCs w:val="24"/>
        </w:rPr>
        <w:t xml:space="preserve">у кількості </w:t>
      </w:r>
      <w:r w:rsidR="00DB42D3">
        <w:rPr>
          <w:rFonts w:ascii="Times New Roman" w:hAnsi="Times New Roman" w:cs="Times New Roman"/>
          <w:sz w:val="24"/>
          <w:szCs w:val="24"/>
        </w:rPr>
        <w:t>32</w:t>
      </w:r>
      <w:r w:rsidRPr="00BD1666">
        <w:rPr>
          <w:rFonts w:ascii="Times New Roman" w:hAnsi="Times New Roman" w:cs="Times New Roman"/>
          <w:sz w:val="24"/>
          <w:szCs w:val="24"/>
        </w:rPr>
        <w:t xml:space="preserve"> </w:t>
      </w:r>
      <w:r w:rsidR="005442CA" w:rsidRPr="00BD1666">
        <w:rPr>
          <w:rFonts w:ascii="Times New Roman" w:hAnsi="Times New Roman" w:cs="Times New Roman"/>
          <w:sz w:val="24"/>
          <w:szCs w:val="24"/>
        </w:rPr>
        <w:t>послуг</w:t>
      </w:r>
      <w:r w:rsidR="00DB42D3">
        <w:rPr>
          <w:rFonts w:ascii="Times New Roman" w:hAnsi="Times New Roman" w:cs="Times New Roman"/>
          <w:sz w:val="24"/>
          <w:szCs w:val="24"/>
        </w:rPr>
        <w:t>и</w:t>
      </w:r>
      <w:r w:rsidRPr="00BD1666">
        <w:rPr>
          <w:rFonts w:ascii="Times New Roman" w:hAnsi="Times New Roman" w:cs="Times New Roman"/>
          <w:sz w:val="24"/>
          <w:szCs w:val="24"/>
        </w:rPr>
        <w:t>. Отримано 3 комерційні пропозиції на придбання,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8F422B" w:rsidRPr="00BD1666" w:rsidTr="00FF54AA">
        <w:tc>
          <w:tcPr>
            <w:tcW w:w="6480" w:type="dxa"/>
          </w:tcPr>
          <w:p w:rsidR="008F422B" w:rsidRPr="00BD1666" w:rsidRDefault="008F422B" w:rsidP="00FF54AA">
            <w:pPr>
              <w:jc w:val="both"/>
              <w:rPr>
                <w:rFonts w:ascii="Times New Roman" w:hAnsi="Times New Roman" w:cs="Times New Roman"/>
                <w:sz w:val="24"/>
                <w:szCs w:val="24"/>
              </w:rPr>
            </w:pPr>
            <w:r w:rsidRPr="00BD1666">
              <w:rPr>
                <w:rFonts w:ascii="Times New Roman" w:hAnsi="Times New Roman" w:cs="Times New Roman"/>
                <w:sz w:val="24"/>
                <w:szCs w:val="24"/>
              </w:rPr>
              <w:t>Найменування організації</w:t>
            </w:r>
          </w:p>
        </w:tc>
        <w:tc>
          <w:tcPr>
            <w:tcW w:w="3060" w:type="dxa"/>
          </w:tcPr>
          <w:p w:rsidR="008F422B" w:rsidRPr="00BD1666" w:rsidRDefault="008F422B" w:rsidP="00FF54AA">
            <w:pPr>
              <w:jc w:val="center"/>
              <w:rPr>
                <w:rFonts w:ascii="Times New Roman" w:hAnsi="Times New Roman" w:cs="Times New Roman"/>
                <w:sz w:val="24"/>
                <w:szCs w:val="24"/>
              </w:rPr>
            </w:pPr>
            <w:r w:rsidRPr="00BD1666">
              <w:rPr>
                <w:rFonts w:ascii="Times New Roman" w:hAnsi="Times New Roman" w:cs="Times New Roman"/>
                <w:sz w:val="24"/>
                <w:szCs w:val="24"/>
              </w:rPr>
              <w:t>Загальна вартість послуг, грн.</w:t>
            </w:r>
          </w:p>
        </w:tc>
      </w:tr>
      <w:tr w:rsidR="008F422B" w:rsidRPr="00BD1666" w:rsidTr="00FF54AA">
        <w:trPr>
          <w:trHeight w:val="245"/>
        </w:trPr>
        <w:tc>
          <w:tcPr>
            <w:tcW w:w="6480" w:type="dxa"/>
          </w:tcPr>
          <w:p w:rsidR="008F422B" w:rsidRPr="00BD1666" w:rsidRDefault="00074B15" w:rsidP="001F4C7B">
            <w:pPr>
              <w:ind w:right="612"/>
              <w:jc w:val="both"/>
              <w:rPr>
                <w:rFonts w:ascii="Times New Roman" w:hAnsi="Times New Roman" w:cs="Times New Roman"/>
                <w:sz w:val="24"/>
                <w:szCs w:val="24"/>
              </w:rPr>
            </w:pPr>
            <w:r w:rsidRPr="00BD1666">
              <w:rPr>
                <w:rFonts w:ascii="Times New Roman" w:hAnsi="Times New Roman" w:cs="Times New Roman"/>
                <w:sz w:val="24"/>
                <w:szCs w:val="24"/>
              </w:rPr>
              <w:t>ТОВ «</w:t>
            </w:r>
            <w:r w:rsidR="001F4C7B">
              <w:rPr>
                <w:rFonts w:ascii="Times New Roman" w:hAnsi="Times New Roman" w:cs="Times New Roman"/>
                <w:sz w:val="24"/>
                <w:szCs w:val="24"/>
              </w:rPr>
              <w:t>ЮНІХЕМ</w:t>
            </w:r>
            <w:r w:rsidRPr="00BD1666">
              <w:rPr>
                <w:rFonts w:ascii="Times New Roman" w:hAnsi="Times New Roman" w:cs="Times New Roman"/>
                <w:sz w:val="24"/>
                <w:szCs w:val="24"/>
              </w:rPr>
              <w:t>»</w:t>
            </w:r>
          </w:p>
        </w:tc>
        <w:tc>
          <w:tcPr>
            <w:tcW w:w="3060" w:type="dxa"/>
          </w:tcPr>
          <w:p w:rsidR="008F422B" w:rsidRPr="00BD1666" w:rsidRDefault="007272A9" w:rsidP="009C63EE">
            <w:pPr>
              <w:jc w:val="center"/>
              <w:rPr>
                <w:rFonts w:ascii="Times New Roman" w:hAnsi="Times New Roman" w:cs="Times New Roman"/>
                <w:sz w:val="24"/>
                <w:szCs w:val="24"/>
              </w:rPr>
            </w:pPr>
            <w:r>
              <w:rPr>
                <w:rFonts w:ascii="Times New Roman" w:hAnsi="Times New Roman" w:cs="Times New Roman"/>
                <w:sz w:val="24"/>
                <w:szCs w:val="24"/>
              </w:rPr>
              <w:t>615 200,00</w:t>
            </w:r>
          </w:p>
        </w:tc>
      </w:tr>
      <w:tr w:rsidR="008F422B" w:rsidRPr="00BD1666" w:rsidTr="00FF54AA">
        <w:trPr>
          <w:trHeight w:val="283"/>
        </w:trPr>
        <w:tc>
          <w:tcPr>
            <w:tcW w:w="6480" w:type="dxa"/>
          </w:tcPr>
          <w:p w:rsidR="008F422B" w:rsidRPr="00BD1666" w:rsidRDefault="00A21D21" w:rsidP="00A21D21">
            <w:pPr>
              <w:jc w:val="both"/>
              <w:rPr>
                <w:rFonts w:ascii="Times New Roman" w:hAnsi="Times New Roman" w:cs="Times New Roman"/>
                <w:sz w:val="24"/>
                <w:szCs w:val="24"/>
              </w:rPr>
            </w:pPr>
            <w:r>
              <w:rPr>
                <w:rFonts w:ascii="Times New Roman" w:hAnsi="Times New Roman" w:cs="Times New Roman"/>
                <w:sz w:val="24"/>
                <w:szCs w:val="24"/>
              </w:rPr>
              <w:t>ГК</w:t>
            </w:r>
            <w:r w:rsidR="00074B15" w:rsidRPr="00BD1666">
              <w:rPr>
                <w:rFonts w:ascii="Times New Roman" w:hAnsi="Times New Roman" w:cs="Times New Roman"/>
                <w:sz w:val="24"/>
                <w:szCs w:val="24"/>
              </w:rPr>
              <w:t xml:space="preserve"> «</w:t>
            </w:r>
            <w:r>
              <w:rPr>
                <w:rFonts w:ascii="Times New Roman" w:hAnsi="Times New Roman" w:cs="Times New Roman"/>
                <w:sz w:val="24"/>
                <w:szCs w:val="24"/>
              </w:rPr>
              <w:t>ВІТАЛ</w:t>
            </w:r>
            <w:r w:rsidR="00074B15" w:rsidRPr="00BD1666">
              <w:rPr>
                <w:rFonts w:ascii="Times New Roman" w:hAnsi="Times New Roman" w:cs="Times New Roman"/>
                <w:sz w:val="24"/>
                <w:szCs w:val="24"/>
              </w:rPr>
              <w:t>»</w:t>
            </w:r>
          </w:p>
        </w:tc>
        <w:tc>
          <w:tcPr>
            <w:tcW w:w="3060" w:type="dxa"/>
          </w:tcPr>
          <w:p w:rsidR="008F422B" w:rsidRPr="00BD1666" w:rsidRDefault="00A21D21" w:rsidP="009C63EE">
            <w:pPr>
              <w:jc w:val="center"/>
              <w:rPr>
                <w:rFonts w:ascii="Times New Roman" w:hAnsi="Times New Roman" w:cs="Times New Roman"/>
                <w:sz w:val="24"/>
                <w:szCs w:val="24"/>
              </w:rPr>
            </w:pPr>
            <w:r>
              <w:rPr>
                <w:rFonts w:ascii="Times New Roman" w:hAnsi="Times New Roman" w:cs="Times New Roman"/>
                <w:sz w:val="24"/>
                <w:szCs w:val="24"/>
              </w:rPr>
              <w:t>739 621,00</w:t>
            </w:r>
          </w:p>
        </w:tc>
      </w:tr>
      <w:tr w:rsidR="008F422B" w:rsidRPr="00BD1666" w:rsidTr="00FF54AA">
        <w:trPr>
          <w:trHeight w:val="424"/>
        </w:trPr>
        <w:tc>
          <w:tcPr>
            <w:tcW w:w="6480" w:type="dxa"/>
          </w:tcPr>
          <w:p w:rsidR="008F422B" w:rsidRPr="00BD1666" w:rsidRDefault="00796AB0" w:rsidP="00A21D21">
            <w:pPr>
              <w:jc w:val="both"/>
              <w:rPr>
                <w:rFonts w:ascii="Times New Roman" w:hAnsi="Times New Roman" w:cs="Times New Roman"/>
                <w:sz w:val="24"/>
                <w:szCs w:val="24"/>
              </w:rPr>
            </w:pPr>
            <w:r w:rsidRPr="00BD1666">
              <w:rPr>
                <w:rFonts w:ascii="Times New Roman" w:hAnsi="Times New Roman" w:cs="Times New Roman"/>
                <w:sz w:val="24"/>
                <w:szCs w:val="24"/>
              </w:rPr>
              <w:t>ТОВ «</w:t>
            </w:r>
            <w:r w:rsidR="00A21D21">
              <w:rPr>
                <w:rFonts w:ascii="Times New Roman" w:hAnsi="Times New Roman" w:cs="Times New Roman"/>
                <w:sz w:val="24"/>
                <w:szCs w:val="24"/>
              </w:rPr>
              <w:t>ТОКМАК ДИЗЕЛЬ МАШ</w:t>
            </w:r>
            <w:r w:rsidRPr="00BD1666">
              <w:rPr>
                <w:rFonts w:ascii="Times New Roman" w:hAnsi="Times New Roman" w:cs="Times New Roman"/>
                <w:sz w:val="24"/>
                <w:szCs w:val="24"/>
              </w:rPr>
              <w:t>»</w:t>
            </w:r>
          </w:p>
        </w:tc>
        <w:tc>
          <w:tcPr>
            <w:tcW w:w="3060" w:type="dxa"/>
          </w:tcPr>
          <w:p w:rsidR="008F422B" w:rsidRPr="00BD1666" w:rsidRDefault="00A21D21" w:rsidP="009C63EE">
            <w:pPr>
              <w:jc w:val="center"/>
              <w:rPr>
                <w:rFonts w:ascii="Times New Roman" w:hAnsi="Times New Roman" w:cs="Times New Roman"/>
                <w:sz w:val="24"/>
                <w:szCs w:val="24"/>
              </w:rPr>
            </w:pPr>
            <w:r>
              <w:rPr>
                <w:rFonts w:ascii="Times New Roman" w:hAnsi="Times New Roman" w:cs="Times New Roman"/>
                <w:sz w:val="24"/>
                <w:szCs w:val="24"/>
              </w:rPr>
              <w:t>681 695,00</w:t>
            </w:r>
          </w:p>
        </w:tc>
      </w:tr>
    </w:tbl>
    <w:p w:rsidR="008F422B" w:rsidRPr="00BD1666" w:rsidRDefault="008F422B" w:rsidP="008F422B">
      <w:pPr>
        <w:spacing w:after="120"/>
        <w:ind w:firstLine="709"/>
        <w:rPr>
          <w:rFonts w:ascii="Times New Roman" w:hAnsi="Times New Roman" w:cs="Times New Roman"/>
          <w:sz w:val="24"/>
          <w:szCs w:val="24"/>
        </w:rPr>
      </w:pPr>
    </w:p>
    <w:p w:rsidR="008F422B" w:rsidRPr="00BD1666" w:rsidRDefault="008F422B" w:rsidP="008F422B">
      <w:pPr>
        <w:spacing w:after="120"/>
        <w:ind w:firstLine="426"/>
        <w:rPr>
          <w:rFonts w:ascii="Times New Roman" w:hAnsi="Times New Roman" w:cs="Times New Roman"/>
          <w:sz w:val="24"/>
          <w:szCs w:val="24"/>
        </w:rPr>
      </w:pPr>
      <w:r w:rsidRPr="00BD1666">
        <w:rPr>
          <w:rFonts w:ascii="Times New Roman" w:hAnsi="Times New Roman" w:cs="Times New Roman"/>
          <w:sz w:val="24"/>
          <w:szCs w:val="24"/>
        </w:rPr>
        <w:t>Згідно з даними комерційних пропозиція середня вартість котла складає:</w:t>
      </w:r>
    </w:p>
    <w:p w:rsidR="008F422B" w:rsidRPr="00BD1666" w:rsidRDefault="008F422B" w:rsidP="008F422B">
      <w:pPr>
        <w:spacing w:after="120"/>
        <w:ind w:firstLine="426"/>
        <w:jc w:val="both"/>
        <w:rPr>
          <w:rFonts w:ascii="Times New Roman" w:hAnsi="Times New Roman" w:cs="Times New Roman"/>
          <w:sz w:val="24"/>
          <w:szCs w:val="24"/>
        </w:rPr>
      </w:pPr>
      <w:r w:rsidRPr="00BD1666">
        <w:rPr>
          <w:rFonts w:ascii="Times New Roman" w:hAnsi="Times New Roman" w:cs="Times New Roman"/>
          <w:sz w:val="24"/>
          <w:szCs w:val="24"/>
        </w:rPr>
        <w:t>(</w:t>
      </w:r>
      <w:r w:rsidR="007272A9">
        <w:rPr>
          <w:rFonts w:ascii="Times New Roman" w:hAnsi="Times New Roman" w:cs="Times New Roman"/>
          <w:sz w:val="24"/>
          <w:szCs w:val="24"/>
        </w:rPr>
        <w:t>681 695,00</w:t>
      </w:r>
      <w:r w:rsidR="0068350E" w:rsidRPr="00BD1666">
        <w:rPr>
          <w:rFonts w:ascii="Times New Roman" w:hAnsi="Times New Roman" w:cs="Times New Roman"/>
          <w:sz w:val="24"/>
          <w:szCs w:val="24"/>
        </w:rPr>
        <w:t>+</w:t>
      </w:r>
      <w:r w:rsidR="007272A9">
        <w:rPr>
          <w:rFonts w:ascii="Times New Roman" w:hAnsi="Times New Roman" w:cs="Times New Roman"/>
          <w:sz w:val="24"/>
          <w:szCs w:val="24"/>
        </w:rPr>
        <w:t>739 621,00</w:t>
      </w:r>
      <w:r w:rsidR="0068350E" w:rsidRPr="00BD1666">
        <w:rPr>
          <w:rFonts w:ascii="Times New Roman" w:hAnsi="Times New Roman" w:cs="Times New Roman"/>
          <w:sz w:val="24"/>
          <w:szCs w:val="24"/>
        </w:rPr>
        <w:t>+</w:t>
      </w:r>
      <w:r w:rsidR="007272A9">
        <w:rPr>
          <w:rFonts w:ascii="Times New Roman" w:hAnsi="Times New Roman" w:cs="Times New Roman"/>
          <w:sz w:val="24"/>
          <w:szCs w:val="24"/>
        </w:rPr>
        <w:t>615 200,00</w:t>
      </w:r>
      <w:r w:rsidRPr="00BD1666">
        <w:rPr>
          <w:rFonts w:ascii="Times New Roman" w:hAnsi="Times New Roman" w:cs="Times New Roman"/>
          <w:sz w:val="24"/>
          <w:szCs w:val="24"/>
        </w:rPr>
        <w:t xml:space="preserve">):3 = </w:t>
      </w:r>
      <w:r w:rsidR="00D925AF">
        <w:rPr>
          <w:rFonts w:ascii="Times New Roman" w:hAnsi="Times New Roman" w:cs="Times New Roman"/>
          <w:sz w:val="24"/>
          <w:szCs w:val="24"/>
        </w:rPr>
        <w:t>678 838</w:t>
      </w:r>
      <w:r w:rsidR="00197EFF" w:rsidRPr="00BD1666">
        <w:rPr>
          <w:rFonts w:ascii="Times New Roman" w:hAnsi="Times New Roman" w:cs="Times New Roman"/>
          <w:sz w:val="24"/>
          <w:szCs w:val="24"/>
        </w:rPr>
        <w:t>,</w:t>
      </w:r>
      <w:r w:rsidR="00D925AF">
        <w:rPr>
          <w:rFonts w:ascii="Times New Roman" w:hAnsi="Times New Roman" w:cs="Times New Roman"/>
          <w:sz w:val="24"/>
          <w:szCs w:val="24"/>
        </w:rPr>
        <w:t>67</w:t>
      </w:r>
      <w:r w:rsidRPr="00BD1666">
        <w:rPr>
          <w:rFonts w:ascii="Times New Roman" w:hAnsi="Times New Roman" w:cs="Times New Roman"/>
          <w:sz w:val="24"/>
          <w:szCs w:val="24"/>
        </w:rPr>
        <w:t xml:space="preserve"> грн.</w:t>
      </w:r>
    </w:p>
    <w:p w:rsidR="008F422B" w:rsidRPr="00BD1666" w:rsidRDefault="008F422B" w:rsidP="008F422B">
      <w:pPr>
        <w:spacing w:after="120"/>
        <w:ind w:firstLine="426"/>
        <w:jc w:val="both"/>
        <w:rPr>
          <w:rFonts w:ascii="Times New Roman" w:hAnsi="Times New Roman" w:cs="Times New Roman"/>
          <w:sz w:val="28"/>
          <w:szCs w:val="28"/>
        </w:rPr>
      </w:pPr>
    </w:p>
    <w:p w:rsidR="008F422B" w:rsidRPr="00BD1666" w:rsidRDefault="008F422B" w:rsidP="008F422B">
      <w:pPr>
        <w:spacing w:after="120"/>
        <w:ind w:firstLine="426"/>
        <w:rPr>
          <w:rFonts w:ascii="Times New Roman" w:hAnsi="Times New Roman" w:cs="Times New Roman"/>
          <w:b/>
          <w:sz w:val="28"/>
          <w:szCs w:val="28"/>
        </w:rPr>
      </w:pPr>
      <w:r w:rsidRPr="00BD1666">
        <w:rPr>
          <w:rFonts w:ascii="Times New Roman" w:hAnsi="Times New Roman" w:cs="Times New Roman"/>
          <w:b/>
          <w:sz w:val="28"/>
          <w:szCs w:val="28"/>
        </w:rPr>
        <w:t xml:space="preserve">Загальна сума </w:t>
      </w:r>
      <w:proofErr w:type="spellStart"/>
      <w:r w:rsidRPr="00BD1666">
        <w:rPr>
          <w:rFonts w:ascii="Times New Roman" w:hAnsi="Times New Roman" w:cs="Times New Roman"/>
          <w:b/>
          <w:sz w:val="28"/>
          <w:szCs w:val="28"/>
        </w:rPr>
        <w:t>закупівель</w:t>
      </w:r>
      <w:proofErr w:type="spellEnd"/>
      <w:r w:rsidRPr="00BD1666">
        <w:rPr>
          <w:rFonts w:ascii="Times New Roman" w:hAnsi="Times New Roman" w:cs="Times New Roman"/>
          <w:b/>
          <w:sz w:val="28"/>
          <w:szCs w:val="28"/>
        </w:rPr>
        <w:t xml:space="preserve"> становить </w:t>
      </w:r>
      <w:r w:rsidR="00EC3383">
        <w:rPr>
          <w:rFonts w:ascii="Times New Roman" w:hAnsi="Times New Roman" w:cs="Times New Roman"/>
          <w:b/>
          <w:sz w:val="28"/>
          <w:szCs w:val="28"/>
        </w:rPr>
        <w:t>678 838</w:t>
      </w:r>
      <w:r w:rsidR="00D158CE" w:rsidRPr="00BD1666">
        <w:rPr>
          <w:rFonts w:ascii="Times New Roman" w:hAnsi="Times New Roman" w:cs="Times New Roman"/>
          <w:b/>
          <w:sz w:val="28"/>
          <w:szCs w:val="28"/>
        </w:rPr>
        <w:t xml:space="preserve">,00 </w:t>
      </w:r>
      <w:r w:rsidRPr="00BD1666">
        <w:rPr>
          <w:rFonts w:ascii="Times New Roman" w:hAnsi="Times New Roman" w:cs="Times New Roman"/>
          <w:b/>
          <w:sz w:val="28"/>
          <w:szCs w:val="28"/>
        </w:rPr>
        <w:t>коп.</w:t>
      </w:r>
    </w:p>
    <w:p w:rsidR="009856FF" w:rsidRPr="00BD1666" w:rsidRDefault="009856FF" w:rsidP="009856FF">
      <w:pPr>
        <w:spacing w:after="0" w:line="240" w:lineRule="auto"/>
        <w:ind w:firstLine="426"/>
        <w:rPr>
          <w:rFonts w:ascii="Times New Roman" w:hAnsi="Times New Roman" w:cs="Times New Roman"/>
          <w:b/>
          <w:sz w:val="24"/>
          <w:szCs w:val="24"/>
        </w:rPr>
      </w:pPr>
    </w:p>
    <w:p w:rsidR="000224DF" w:rsidRDefault="007F2343" w:rsidP="0048315D">
      <w:pPr>
        <w:pStyle w:val="a6"/>
        <w:ind w:left="709"/>
        <w:rPr>
          <w:b/>
          <w:lang w:val="uk-UA"/>
        </w:rPr>
      </w:pPr>
      <w:r w:rsidRPr="00BD1666">
        <w:rPr>
          <w:b/>
          <w:lang w:val="uk-UA"/>
        </w:rPr>
        <w:t>Обсяг закупівлі</w:t>
      </w:r>
      <w:r w:rsidR="000224DF" w:rsidRPr="00BD1666">
        <w:rPr>
          <w:b/>
          <w:lang w:val="uk-UA"/>
        </w:rPr>
        <w:t>.</w:t>
      </w:r>
      <w:r w:rsidR="008A1248">
        <w:rPr>
          <w:b/>
          <w:lang w:val="uk-UA"/>
        </w:rPr>
        <w:t xml:space="preserve"> – 32 послуги</w:t>
      </w:r>
    </w:p>
    <w:p w:rsidR="00E10B2E" w:rsidRDefault="00E10B2E" w:rsidP="00FF54AA">
      <w:pPr>
        <w:spacing w:after="200" w:line="276" w:lineRule="auto"/>
        <w:rPr>
          <w:rFonts w:ascii="Times New Roman" w:hAnsi="Times New Roman" w:cs="Times New Roman"/>
          <w:b/>
          <w:sz w:val="24"/>
          <w:szCs w:val="24"/>
          <w:lang w:eastAsia="uk-UA"/>
        </w:rPr>
      </w:pPr>
    </w:p>
    <w:p w:rsidR="00FF54AA" w:rsidRPr="00E10B2E" w:rsidRDefault="00FF54AA" w:rsidP="00FF54AA">
      <w:pPr>
        <w:spacing w:after="200" w:line="276" w:lineRule="auto"/>
        <w:rPr>
          <w:rFonts w:ascii="Times New Roman" w:hAnsi="Times New Roman" w:cs="Times New Roman"/>
          <w:sz w:val="24"/>
          <w:szCs w:val="24"/>
          <w:u w:val="single"/>
          <w:lang w:eastAsia="uk-UA"/>
        </w:rPr>
      </w:pPr>
      <w:r w:rsidRPr="00E10B2E">
        <w:rPr>
          <w:rFonts w:ascii="Times New Roman" w:hAnsi="Times New Roman" w:cs="Times New Roman"/>
          <w:b/>
          <w:sz w:val="24"/>
          <w:szCs w:val="24"/>
          <w:lang w:eastAsia="uk-UA"/>
        </w:rPr>
        <w:t>Таблиця 1</w:t>
      </w:r>
      <w:r w:rsidRPr="00E10B2E">
        <w:rPr>
          <w:rFonts w:ascii="Times New Roman" w:hAnsi="Times New Roman" w:cs="Times New Roman"/>
          <w:sz w:val="24"/>
          <w:szCs w:val="24"/>
          <w:u w:val="single"/>
          <w:lang w:eastAsia="uk-UA"/>
        </w:rPr>
        <w:t xml:space="preserve">  </w:t>
      </w:r>
      <w:r w:rsidRPr="00E10B2E">
        <w:rPr>
          <w:rFonts w:ascii="Times New Roman" w:hAnsi="Times New Roman" w:cs="Times New Roman"/>
          <w:b/>
          <w:sz w:val="24"/>
          <w:szCs w:val="24"/>
          <w:u w:val="single"/>
          <w:lang w:eastAsia="uk-UA"/>
        </w:rPr>
        <w:t>Перелік дизельних генераторів</w:t>
      </w:r>
    </w:p>
    <w:tbl>
      <w:tblPr>
        <w:tblpPr w:leftFromText="180" w:rightFromText="180" w:horzAnchor="page" w:tblpX="1689" w:tblpY="123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621"/>
        <w:gridCol w:w="2554"/>
        <w:gridCol w:w="1187"/>
      </w:tblGrid>
      <w:tr w:rsidR="00FF54AA" w:rsidRPr="00763E0D" w:rsidTr="00B92CDA">
        <w:trPr>
          <w:trHeight w:hRule="exact" w:val="599"/>
        </w:trPr>
        <w:tc>
          <w:tcPr>
            <w:tcW w:w="709" w:type="dxa"/>
          </w:tcPr>
          <w:p w:rsidR="00FF54AA" w:rsidRPr="00B92CDA" w:rsidRDefault="00FF54AA" w:rsidP="00B92CDA">
            <w:pPr>
              <w:tabs>
                <w:tab w:val="left" w:pos="7140"/>
              </w:tabs>
              <w:jc w:val="center"/>
              <w:rPr>
                <w:rFonts w:ascii="Times New Roman" w:hAnsi="Times New Roman" w:cs="Times New Roman"/>
                <w:b/>
                <w:lang w:eastAsia="uk-UA"/>
              </w:rPr>
            </w:pPr>
            <w:r w:rsidRPr="00B92CDA">
              <w:rPr>
                <w:rFonts w:ascii="Times New Roman" w:hAnsi="Times New Roman" w:cs="Times New Roman"/>
                <w:b/>
                <w:lang w:eastAsia="uk-UA"/>
              </w:rPr>
              <w:t>№ п/п</w:t>
            </w:r>
          </w:p>
        </w:tc>
        <w:tc>
          <w:tcPr>
            <w:tcW w:w="4678" w:type="dxa"/>
          </w:tcPr>
          <w:p w:rsidR="00FF54AA" w:rsidRPr="00B92CDA" w:rsidRDefault="00FF54AA" w:rsidP="00B92CDA">
            <w:pPr>
              <w:jc w:val="center"/>
              <w:rPr>
                <w:rFonts w:ascii="Times New Roman" w:hAnsi="Times New Roman" w:cs="Times New Roman"/>
                <w:b/>
                <w:lang w:eastAsia="uk-UA"/>
              </w:rPr>
            </w:pPr>
            <w:r w:rsidRPr="00B92CDA">
              <w:rPr>
                <w:rFonts w:ascii="Times New Roman" w:hAnsi="Times New Roman" w:cs="Times New Roman"/>
                <w:b/>
                <w:lang w:eastAsia="uk-UA"/>
              </w:rPr>
              <w:t>Адреса встановлення обладнання</w:t>
            </w:r>
          </w:p>
        </w:tc>
        <w:tc>
          <w:tcPr>
            <w:tcW w:w="2580" w:type="dxa"/>
          </w:tcPr>
          <w:p w:rsidR="00FF54AA" w:rsidRPr="00B92CDA" w:rsidRDefault="00FF54AA" w:rsidP="00B92CDA">
            <w:pPr>
              <w:jc w:val="center"/>
              <w:rPr>
                <w:rFonts w:ascii="Times New Roman" w:hAnsi="Times New Roman" w:cs="Times New Roman"/>
                <w:b/>
                <w:lang w:eastAsia="uk-UA"/>
              </w:rPr>
            </w:pPr>
            <w:r w:rsidRPr="00B92CDA">
              <w:rPr>
                <w:rFonts w:ascii="Times New Roman" w:hAnsi="Times New Roman" w:cs="Times New Roman"/>
                <w:b/>
                <w:lang w:eastAsia="uk-UA"/>
              </w:rPr>
              <w:t>Модель, марка, тип дизельного генератора</w:t>
            </w:r>
          </w:p>
        </w:tc>
        <w:tc>
          <w:tcPr>
            <w:tcW w:w="1100" w:type="dxa"/>
          </w:tcPr>
          <w:p w:rsidR="00FF54AA" w:rsidRPr="00B92CDA" w:rsidRDefault="00FF54AA" w:rsidP="00B92CDA">
            <w:pPr>
              <w:jc w:val="center"/>
              <w:rPr>
                <w:rFonts w:ascii="Times New Roman" w:hAnsi="Times New Roman" w:cs="Times New Roman"/>
                <w:b/>
                <w:lang w:eastAsia="uk-UA"/>
              </w:rPr>
            </w:pPr>
            <w:r w:rsidRPr="00B92CDA">
              <w:rPr>
                <w:rFonts w:ascii="Times New Roman" w:hAnsi="Times New Roman" w:cs="Times New Roman"/>
                <w:b/>
                <w:lang w:eastAsia="uk-UA"/>
              </w:rPr>
              <w:t>Кількість</w:t>
            </w:r>
          </w:p>
          <w:p w:rsidR="00FF54AA" w:rsidRPr="00B92CDA" w:rsidRDefault="00FF54AA" w:rsidP="00B92CDA">
            <w:pPr>
              <w:jc w:val="center"/>
              <w:rPr>
                <w:rFonts w:ascii="Times New Roman" w:hAnsi="Times New Roman" w:cs="Times New Roman"/>
                <w:b/>
                <w:lang w:eastAsia="uk-UA"/>
              </w:rPr>
            </w:pPr>
          </w:p>
        </w:tc>
      </w:tr>
      <w:tr w:rsidR="00FF54AA" w:rsidRPr="00763E0D" w:rsidTr="00B92CDA">
        <w:tc>
          <w:tcPr>
            <w:tcW w:w="709" w:type="dxa"/>
            <w:vAlign w:val="center"/>
          </w:tcPr>
          <w:p w:rsidR="00FF54AA" w:rsidRPr="00B92CDA" w:rsidRDefault="00FF54AA" w:rsidP="00B92CDA">
            <w:pPr>
              <w:tabs>
                <w:tab w:val="left" w:pos="7140"/>
              </w:tabs>
              <w:jc w:val="center"/>
              <w:rPr>
                <w:rFonts w:ascii="Times New Roman" w:hAnsi="Times New Roman" w:cs="Times New Roman"/>
                <w:lang w:eastAsia="uk-UA"/>
              </w:rPr>
            </w:pPr>
            <w:r w:rsidRPr="00B92CDA">
              <w:rPr>
                <w:rFonts w:ascii="Times New Roman" w:hAnsi="Times New Roman" w:cs="Times New Roman"/>
                <w:lang w:eastAsia="uk-UA"/>
              </w:rPr>
              <w:t>1</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color w:val="000000"/>
                <w:lang w:eastAsia="en-US"/>
              </w:rPr>
              <w:t>вул. Сергія Єфремова, 21</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color w:val="000000"/>
                <w:lang w:eastAsia="en-US"/>
              </w:rPr>
              <w:t xml:space="preserve">ДГ DE-55RS </w:t>
            </w:r>
            <w:proofErr w:type="spellStart"/>
            <w:r w:rsidRPr="00B92CDA">
              <w:rPr>
                <w:rFonts w:ascii="Times New Roman" w:hAnsi="Times New Roman" w:cs="Times New Roman"/>
                <w:bCs/>
                <w:color w:val="000000"/>
                <w:lang w:eastAsia="en-US"/>
              </w:rPr>
              <w:t>Zn</w:t>
            </w:r>
            <w:proofErr w:type="spellEnd"/>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rPr>
          <w:trHeight w:val="453"/>
        </w:trPr>
        <w:tc>
          <w:tcPr>
            <w:tcW w:w="709"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2</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color w:val="000000"/>
                <w:lang w:eastAsia="en-US"/>
              </w:rPr>
              <w:t>вул. Володимира Великого, 34</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color w:val="000000"/>
                <w:lang w:eastAsia="uk-UA"/>
              </w:rPr>
            </w:pPr>
            <w:r w:rsidRPr="00B92CDA">
              <w:rPr>
                <w:rFonts w:ascii="Times New Roman" w:hAnsi="Times New Roman" w:cs="Times New Roman"/>
                <w:bCs/>
                <w:color w:val="000000"/>
                <w:lang w:eastAsia="en-US"/>
              </w:rPr>
              <w:t>DE-41RS</w:t>
            </w:r>
          </w:p>
        </w:tc>
        <w:tc>
          <w:tcPr>
            <w:tcW w:w="1100"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w:t>
            </w:r>
          </w:p>
        </w:tc>
      </w:tr>
      <w:tr w:rsidR="00FF54AA" w:rsidRPr="00763E0D" w:rsidTr="00B92CDA">
        <w:trPr>
          <w:trHeight w:val="497"/>
        </w:trPr>
        <w:tc>
          <w:tcPr>
            <w:tcW w:w="709"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3</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color w:val="000000"/>
                <w:lang w:eastAsia="en-US"/>
              </w:rPr>
              <w:t>проспект Пилипа Орлика, 3</w:t>
            </w:r>
          </w:p>
        </w:tc>
        <w:tc>
          <w:tcPr>
            <w:tcW w:w="2580" w:type="dxa"/>
            <w:vAlign w:val="center"/>
          </w:tcPr>
          <w:p w:rsidR="00FF54AA" w:rsidRPr="00B92CDA" w:rsidRDefault="00FF54AA" w:rsidP="00B92CDA">
            <w:pPr>
              <w:jc w:val="center"/>
              <w:rPr>
                <w:rFonts w:ascii="Times New Roman" w:hAnsi="Times New Roman" w:cs="Times New Roman"/>
                <w:color w:val="000000"/>
                <w:lang w:eastAsia="uk-UA"/>
              </w:rPr>
            </w:pPr>
            <w:proofErr w:type="spellStart"/>
            <w:r w:rsidRPr="00B92CDA">
              <w:rPr>
                <w:rFonts w:ascii="Times New Roman" w:hAnsi="Times New Roman" w:cs="Times New Roman"/>
                <w:bCs/>
                <w:color w:val="000000"/>
                <w:lang w:eastAsia="en-US"/>
              </w:rPr>
              <w:t>WattStream</w:t>
            </w:r>
            <w:proofErr w:type="spellEnd"/>
            <w:r w:rsidRPr="00B92CDA">
              <w:rPr>
                <w:rFonts w:ascii="Times New Roman" w:hAnsi="Times New Roman" w:cs="Times New Roman"/>
                <w:bCs/>
                <w:color w:val="000000"/>
                <w:lang w:eastAsia="en-US"/>
              </w:rPr>
              <w:t xml:space="preserve"> WS 125 - RW</w:t>
            </w:r>
          </w:p>
        </w:tc>
        <w:tc>
          <w:tcPr>
            <w:tcW w:w="1100" w:type="dxa"/>
            <w:vAlign w:val="center"/>
          </w:tcPr>
          <w:p w:rsidR="00FF54AA" w:rsidRPr="00B92CDA" w:rsidRDefault="00FF54AA" w:rsidP="00B92CDA">
            <w:pPr>
              <w:jc w:val="center"/>
              <w:rPr>
                <w:rFonts w:ascii="Times New Roman" w:eastAsia="Calibri" w:hAnsi="Times New Roman" w:cs="Times New Roman"/>
                <w:lang w:eastAsia="en-US"/>
              </w:rPr>
            </w:pPr>
            <w:r w:rsidRPr="00B92CDA">
              <w:rPr>
                <w:rFonts w:ascii="Times New Roman" w:eastAsia="Calibri" w:hAnsi="Times New Roman" w:cs="Times New Roman"/>
                <w:lang w:eastAsia="en-US"/>
              </w:rPr>
              <w:t>1</w:t>
            </w:r>
          </w:p>
        </w:tc>
      </w:tr>
      <w:tr w:rsidR="00FF54AA" w:rsidRPr="00763E0D" w:rsidTr="00B92CDA">
        <w:trPr>
          <w:trHeight w:hRule="exact" w:val="709"/>
        </w:trPr>
        <w:tc>
          <w:tcPr>
            <w:tcW w:w="709"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4</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rPr>
              <w:t xml:space="preserve">49000, </w:t>
            </w:r>
            <w:r w:rsidRPr="00B92CDA">
              <w:rPr>
                <w:rFonts w:ascii="Times New Roman" w:hAnsi="Times New Roman" w:cs="Times New Roman"/>
                <w:lang w:eastAsia="uk-UA"/>
              </w:rPr>
              <w:t xml:space="preserve">Україна, Дніпропетровська область, м. Дніпро, </w:t>
            </w:r>
            <w:r w:rsidRPr="00B92CDA">
              <w:rPr>
                <w:rFonts w:ascii="Times New Roman" w:hAnsi="Times New Roman" w:cs="Times New Roman"/>
                <w:bCs/>
              </w:rPr>
              <w:t>площа</w:t>
            </w:r>
            <w:r w:rsidRPr="00B92CDA">
              <w:rPr>
                <w:rFonts w:ascii="Times New Roman" w:hAnsi="Times New Roman" w:cs="Times New Roman"/>
                <w:bCs/>
                <w:color w:val="000000"/>
                <w:lang w:eastAsia="en-US"/>
              </w:rPr>
              <w:t xml:space="preserve"> Троїцька, 2а</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proofErr w:type="spellStart"/>
            <w:r w:rsidRPr="00B92CDA">
              <w:rPr>
                <w:rFonts w:ascii="Times New Roman" w:hAnsi="Times New Roman" w:cs="Times New Roman"/>
                <w:bCs/>
                <w:color w:val="000000"/>
                <w:lang w:eastAsia="en-US"/>
              </w:rPr>
              <w:t>Aksa</w:t>
            </w:r>
            <w:proofErr w:type="spellEnd"/>
            <w:r w:rsidRPr="00B92CDA">
              <w:rPr>
                <w:rFonts w:ascii="Times New Roman" w:hAnsi="Times New Roman" w:cs="Times New Roman"/>
                <w:bCs/>
                <w:color w:val="000000"/>
                <w:lang w:eastAsia="en-US"/>
              </w:rPr>
              <w:t xml:space="preserve"> APD-55 A</w:t>
            </w:r>
          </w:p>
        </w:tc>
        <w:tc>
          <w:tcPr>
            <w:tcW w:w="1100"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5</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rPr>
              <w:t>вул.</w:t>
            </w:r>
            <w:r w:rsidRPr="00B92CDA">
              <w:rPr>
                <w:rFonts w:ascii="Times New Roman" w:hAnsi="Times New Roman" w:cs="Times New Roman"/>
                <w:bCs/>
                <w:color w:val="000000"/>
                <w:lang w:eastAsia="en-US"/>
              </w:rPr>
              <w:t xml:space="preserve"> Троїцька, 20А</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color w:val="000000"/>
                <w:lang w:eastAsia="en-US"/>
              </w:rPr>
              <w:t>ДГ AKSA APD 200A</w:t>
            </w:r>
          </w:p>
        </w:tc>
        <w:tc>
          <w:tcPr>
            <w:tcW w:w="1100"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6</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color w:val="000000"/>
                <w:lang w:eastAsia="en-US"/>
              </w:rPr>
              <w:t>вул. Променева, 3</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color w:val="000000"/>
                <w:lang w:eastAsia="en-US"/>
              </w:rPr>
              <w:t>ДГ AJ-ELLA 150</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7</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w:t>
            </w:r>
            <w:r w:rsidRPr="00B92CDA">
              <w:rPr>
                <w:rFonts w:ascii="Times New Roman" w:hAnsi="Times New Roman" w:cs="Times New Roman"/>
                <w:bCs/>
                <w:color w:val="000000"/>
                <w:lang w:val="ru-RU" w:eastAsia="en-US"/>
              </w:rPr>
              <w:t>м. </w:t>
            </w:r>
            <w:proofErr w:type="spellStart"/>
            <w:r w:rsidRPr="00B92CDA">
              <w:rPr>
                <w:rFonts w:ascii="Times New Roman" w:hAnsi="Times New Roman" w:cs="Times New Roman"/>
                <w:bCs/>
                <w:color w:val="000000"/>
                <w:lang w:val="ru-RU" w:eastAsia="en-US"/>
              </w:rPr>
              <w:t>Дніпро</w:t>
            </w:r>
            <w:proofErr w:type="spellEnd"/>
            <w:r w:rsidRPr="00B92CDA">
              <w:rPr>
                <w:rFonts w:ascii="Times New Roman" w:hAnsi="Times New Roman" w:cs="Times New Roman"/>
                <w:bCs/>
                <w:color w:val="000000"/>
                <w:lang w:val="ru-RU" w:eastAsia="en-US"/>
              </w:rPr>
              <w:t xml:space="preserve">, проспект </w:t>
            </w:r>
            <w:proofErr w:type="spellStart"/>
            <w:r w:rsidRPr="00B92CDA">
              <w:rPr>
                <w:rFonts w:ascii="Times New Roman" w:hAnsi="Times New Roman" w:cs="Times New Roman"/>
                <w:bCs/>
                <w:color w:val="000000"/>
                <w:lang w:val="ru-RU" w:eastAsia="en-US"/>
              </w:rPr>
              <w:t>Собожанський</w:t>
            </w:r>
            <w:proofErr w:type="spellEnd"/>
            <w:r w:rsidRPr="00B92CDA">
              <w:rPr>
                <w:rFonts w:ascii="Times New Roman" w:hAnsi="Times New Roman" w:cs="Times New Roman"/>
                <w:bCs/>
                <w:color w:val="000000"/>
                <w:lang w:val="ru-RU" w:eastAsia="en-US"/>
              </w:rPr>
              <w:t>, 40</w:t>
            </w:r>
            <w:r w:rsidRPr="00B92CDA">
              <w:rPr>
                <w:rFonts w:ascii="Times New Roman" w:hAnsi="Times New Roman" w:cs="Times New Roman"/>
                <w:b/>
                <w:bCs/>
                <w:i/>
                <w:color w:val="000000"/>
                <w:lang w:val="ru-RU"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lang w:val="ru-RU" w:eastAsia="en-US"/>
              </w:rPr>
              <w:t>DE-135PIS</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8</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м. Дніпро, </w:t>
            </w:r>
            <w:r w:rsidRPr="00B92CDA">
              <w:rPr>
                <w:rFonts w:ascii="Times New Roman" w:hAnsi="Times New Roman" w:cs="Times New Roman"/>
                <w:bCs/>
                <w:color w:val="000000"/>
                <w:lang w:eastAsia="en-US"/>
              </w:rPr>
              <w:t>проспект Б. Хмельницького, 146</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rPr>
              <w:t>INVO DGU82DB</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9</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w:t>
            </w:r>
            <w:r w:rsidRPr="00B92CDA">
              <w:rPr>
                <w:rFonts w:ascii="Times New Roman" w:hAnsi="Times New Roman" w:cs="Times New Roman"/>
                <w:bCs/>
                <w:color w:val="000000"/>
                <w:lang w:eastAsia="en-US"/>
              </w:rPr>
              <w:t>м. Дніпро, вул. Осіння, 6</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rPr>
              <w:t>DE-110 PBDS</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10</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51900, Україна, Дніпропетровська область, </w:t>
            </w:r>
            <w:r w:rsidRPr="00B92CDA">
              <w:rPr>
                <w:rFonts w:ascii="Times New Roman" w:hAnsi="Times New Roman" w:cs="Times New Roman"/>
                <w:bCs/>
                <w:color w:val="000000"/>
                <w:lang w:eastAsia="en-US"/>
              </w:rPr>
              <w:t>м. </w:t>
            </w:r>
            <w:proofErr w:type="spellStart"/>
            <w:r w:rsidRPr="00B92CDA">
              <w:rPr>
                <w:rFonts w:ascii="Times New Roman" w:hAnsi="Times New Roman" w:cs="Times New Roman"/>
                <w:bCs/>
                <w:color w:val="000000"/>
                <w:lang w:eastAsia="en-US"/>
              </w:rPr>
              <w:t>Кам’янське</w:t>
            </w:r>
            <w:proofErr w:type="spellEnd"/>
            <w:r w:rsidRPr="00B92CDA">
              <w:rPr>
                <w:rFonts w:ascii="Times New Roman" w:hAnsi="Times New Roman" w:cs="Times New Roman"/>
                <w:bCs/>
                <w:color w:val="000000"/>
                <w:lang w:eastAsia="en-US"/>
              </w:rPr>
              <w:t>, проспект Відродження, 7/42</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rPr>
              <w:t>YN-50 DAR</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11</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50000, Україна, Дніпропетровська область, </w:t>
            </w:r>
            <w:r w:rsidRPr="00B92CDA">
              <w:rPr>
                <w:rFonts w:ascii="Times New Roman" w:hAnsi="Times New Roman" w:cs="Times New Roman"/>
                <w:bCs/>
                <w:color w:val="000000"/>
                <w:lang w:eastAsia="en-US"/>
              </w:rPr>
              <w:t>м. Кривий Ріг, вул. Каховська, 36</w:t>
            </w:r>
            <w:r w:rsidRPr="00B92CDA">
              <w:rPr>
                <w:rFonts w:ascii="Times New Roman" w:hAnsi="Times New Roman" w:cs="Times New Roman"/>
                <w:b/>
                <w:bCs/>
                <w:i/>
                <w:color w:val="000000"/>
                <w:lang w:eastAsia="en-US"/>
              </w:rPr>
              <w:t xml:space="preserve"> </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lang w:eastAsia="en-US"/>
              </w:rPr>
              <w:t>ДГ JANAN YN-50</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eastAsia="uk-UA"/>
              </w:rPr>
            </w:pPr>
            <w:r w:rsidRPr="00B92CDA">
              <w:rPr>
                <w:rFonts w:ascii="Times New Roman" w:eastAsia="Calibri" w:hAnsi="Times New Roman" w:cs="Times New Roman"/>
                <w:lang w:eastAsia="uk-UA"/>
              </w:rPr>
              <w:t>12</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50000, Україна, Дніпропетровська область, </w:t>
            </w:r>
            <w:r w:rsidRPr="00B92CDA">
              <w:rPr>
                <w:rFonts w:ascii="Times New Roman" w:hAnsi="Times New Roman" w:cs="Times New Roman"/>
                <w:bCs/>
                <w:color w:val="000000"/>
                <w:lang w:eastAsia="en-US"/>
              </w:rPr>
              <w:t>м. Кривий Ріг, вул. Великого Кобзаря, 14</w:t>
            </w:r>
          </w:p>
        </w:tc>
        <w:tc>
          <w:tcPr>
            <w:tcW w:w="258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bCs/>
                <w:lang w:eastAsia="en-US"/>
              </w:rPr>
              <w:t>ДГ JANAN YN-50</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val="en-US" w:eastAsia="uk-UA"/>
              </w:rPr>
            </w:pPr>
            <w:r w:rsidRPr="00B92CDA">
              <w:rPr>
                <w:rFonts w:ascii="Times New Roman" w:eastAsia="Calibri" w:hAnsi="Times New Roman" w:cs="Times New Roman"/>
                <w:lang w:val="en-US" w:eastAsia="uk-UA"/>
              </w:rPr>
              <w:t>13</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50000, Україна, Дніпропетровська область, </w:t>
            </w:r>
            <w:r w:rsidRPr="00B92CDA">
              <w:rPr>
                <w:rFonts w:ascii="Times New Roman" w:hAnsi="Times New Roman" w:cs="Times New Roman"/>
                <w:bCs/>
                <w:color w:val="000000"/>
                <w:lang w:eastAsia="en-US"/>
              </w:rPr>
              <w:t>м. Кривий Ріг, вул.</w:t>
            </w:r>
            <w:r w:rsidRPr="00B92CDA">
              <w:rPr>
                <w:rFonts w:ascii="Times New Roman" w:hAnsi="Times New Roman" w:cs="Times New Roman"/>
                <w:bCs/>
                <w:color w:val="000000"/>
                <w:lang w:val="ru-RU" w:eastAsia="en-US"/>
              </w:rPr>
              <w:t xml:space="preserve"> </w:t>
            </w:r>
            <w:r w:rsidRPr="00B92CDA">
              <w:rPr>
                <w:rFonts w:ascii="Times New Roman" w:hAnsi="Times New Roman" w:cs="Times New Roman"/>
                <w:bCs/>
                <w:color w:val="000000"/>
                <w:lang w:eastAsia="en-US"/>
              </w:rPr>
              <w:t xml:space="preserve">Олексія </w:t>
            </w:r>
            <w:proofErr w:type="spellStart"/>
            <w:r w:rsidRPr="00B92CDA">
              <w:rPr>
                <w:rFonts w:ascii="Times New Roman" w:hAnsi="Times New Roman" w:cs="Times New Roman"/>
                <w:bCs/>
                <w:color w:val="000000"/>
                <w:lang w:eastAsia="en-US"/>
              </w:rPr>
              <w:t>Різниченка</w:t>
            </w:r>
            <w:proofErr w:type="spellEnd"/>
            <w:r w:rsidRPr="00B92CDA">
              <w:rPr>
                <w:rFonts w:ascii="Times New Roman" w:hAnsi="Times New Roman" w:cs="Times New Roman"/>
                <w:bCs/>
                <w:color w:val="000000"/>
                <w:lang w:eastAsia="en-US"/>
              </w:rPr>
              <w:t>, 97а</w:t>
            </w:r>
          </w:p>
        </w:tc>
        <w:tc>
          <w:tcPr>
            <w:tcW w:w="2580" w:type="dxa"/>
            <w:vAlign w:val="center"/>
          </w:tcPr>
          <w:p w:rsidR="00FF54AA" w:rsidRPr="00B92CDA" w:rsidRDefault="00FF54AA" w:rsidP="00B92CDA">
            <w:pPr>
              <w:jc w:val="center"/>
              <w:rPr>
                <w:rFonts w:ascii="Times New Roman" w:hAnsi="Times New Roman" w:cs="Times New Roman"/>
                <w:bCs/>
                <w:lang w:eastAsia="en-US"/>
              </w:rPr>
            </w:pPr>
            <w:r w:rsidRPr="00B92CDA">
              <w:rPr>
                <w:rFonts w:ascii="Times New Roman" w:hAnsi="Times New Roman" w:cs="Times New Roman"/>
                <w:bCs/>
                <w:lang w:eastAsia="en-US"/>
              </w:rPr>
              <w:t>TD-65 IS</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val="en-US" w:eastAsia="uk-UA"/>
              </w:rPr>
            </w:pPr>
            <w:r w:rsidRPr="00B92CDA">
              <w:rPr>
                <w:rFonts w:ascii="Times New Roman" w:eastAsia="Calibri" w:hAnsi="Times New Roman" w:cs="Times New Roman"/>
                <w:lang w:val="en-US" w:eastAsia="uk-UA"/>
              </w:rPr>
              <w:t>14</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49000, Україна, Дніпропетровська область, </w:t>
            </w:r>
            <w:r w:rsidRPr="00B92CDA">
              <w:rPr>
                <w:rFonts w:ascii="Times New Roman" w:hAnsi="Times New Roman" w:cs="Times New Roman"/>
                <w:bCs/>
                <w:color w:val="000000"/>
                <w:lang w:eastAsia="en-US"/>
              </w:rPr>
              <w:t>м. Дніпро, вул. Далека, 2а</w:t>
            </w:r>
          </w:p>
        </w:tc>
        <w:tc>
          <w:tcPr>
            <w:tcW w:w="2580" w:type="dxa"/>
            <w:vAlign w:val="center"/>
          </w:tcPr>
          <w:p w:rsidR="00FF54AA" w:rsidRPr="00B92CDA" w:rsidRDefault="00FF54AA" w:rsidP="00B92CDA">
            <w:pPr>
              <w:jc w:val="center"/>
              <w:rPr>
                <w:rFonts w:ascii="Times New Roman" w:hAnsi="Times New Roman" w:cs="Times New Roman"/>
                <w:bCs/>
                <w:lang w:eastAsia="en-US"/>
              </w:rPr>
            </w:pPr>
            <w:r w:rsidRPr="00B92CDA">
              <w:rPr>
                <w:rFonts w:ascii="Times New Roman" w:hAnsi="Times New Roman" w:cs="Times New Roman"/>
                <w:bCs/>
                <w:lang w:eastAsia="en-US"/>
              </w:rPr>
              <w:t>KOHLER К33</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val="en-US" w:eastAsia="uk-UA"/>
              </w:rPr>
            </w:pPr>
            <w:r w:rsidRPr="00B92CDA">
              <w:rPr>
                <w:rFonts w:ascii="Times New Roman" w:eastAsia="Calibri" w:hAnsi="Times New Roman" w:cs="Times New Roman"/>
                <w:lang w:val="en-US" w:eastAsia="uk-UA"/>
              </w:rPr>
              <w:t>15</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51900, Україна, Дніпропетровська область, </w:t>
            </w:r>
            <w:r w:rsidRPr="00B92CDA">
              <w:rPr>
                <w:rFonts w:ascii="Times New Roman" w:hAnsi="Times New Roman" w:cs="Times New Roman"/>
                <w:bCs/>
                <w:color w:val="000000"/>
                <w:lang w:eastAsia="en-US"/>
              </w:rPr>
              <w:t>м. </w:t>
            </w:r>
            <w:proofErr w:type="spellStart"/>
            <w:r w:rsidRPr="00B92CDA">
              <w:rPr>
                <w:rFonts w:ascii="Times New Roman" w:hAnsi="Times New Roman" w:cs="Times New Roman"/>
                <w:bCs/>
                <w:color w:val="000000"/>
                <w:lang w:eastAsia="en-US"/>
              </w:rPr>
              <w:t>Кам’янське</w:t>
            </w:r>
            <w:proofErr w:type="spellEnd"/>
            <w:r w:rsidRPr="00B92CDA">
              <w:rPr>
                <w:rFonts w:ascii="Times New Roman" w:hAnsi="Times New Roman" w:cs="Times New Roman"/>
                <w:bCs/>
                <w:color w:val="000000"/>
                <w:lang w:eastAsia="en-US"/>
              </w:rPr>
              <w:t>, вул. В. Попруги, 149</w:t>
            </w:r>
          </w:p>
        </w:tc>
        <w:tc>
          <w:tcPr>
            <w:tcW w:w="2580" w:type="dxa"/>
            <w:vAlign w:val="center"/>
          </w:tcPr>
          <w:p w:rsidR="00FF54AA" w:rsidRPr="00B92CDA" w:rsidRDefault="00FF54AA" w:rsidP="00B92CDA">
            <w:pPr>
              <w:jc w:val="center"/>
              <w:rPr>
                <w:rFonts w:ascii="Times New Roman" w:hAnsi="Times New Roman" w:cs="Times New Roman"/>
                <w:bCs/>
                <w:lang w:eastAsia="en-US"/>
              </w:rPr>
            </w:pPr>
            <w:r w:rsidRPr="00B92CDA">
              <w:rPr>
                <w:rFonts w:ascii="Times New Roman" w:hAnsi="Times New Roman" w:cs="Times New Roman"/>
                <w:bCs/>
                <w:lang w:eastAsia="en-US"/>
              </w:rPr>
              <w:t>TD-65 IS</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c>
          <w:tcPr>
            <w:tcW w:w="709" w:type="dxa"/>
            <w:vAlign w:val="center"/>
          </w:tcPr>
          <w:p w:rsidR="00FF54AA" w:rsidRPr="00B92CDA" w:rsidRDefault="00FF54AA" w:rsidP="00B92CDA">
            <w:pPr>
              <w:jc w:val="center"/>
              <w:rPr>
                <w:rFonts w:ascii="Times New Roman" w:eastAsia="Calibri" w:hAnsi="Times New Roman" w:cs="Times New Roman"/>
                <w:lang w:val="en-US" w:eastAsia="uk-UA"/>
              </w:rPr>
            </w:pPr>
            <w:r w:rsidRPr="00B92CDA">
              <w:rPr>
                <w:rFonts w:ascii="Times New Roman" w:eastAsia="Calibri" w:hAnsi="Times New Roman" w:cs="Times New Roman"/>
                <w:lang w:val="en-US" w:eastAsia="uk-UA"/>
              </w:rPr>
              <w:t>16</w:t>
            </w:r>
          </w:p>
        </w:tc>
        <w:tc>
          <w:tcPr>
            <w:tcW w:w="4678" w:type="dxa"/>
            <w:vAlign w:val="center"/>
          </w:tcPr>
          <w:p w:rsidR="00FF54AA" w:rsidRPr="00B92CDA" w:rsidRDefault="00FF54AA" w:rsidP="00B92CDA">
            <w:pPr>
              <w:rPr>
                <w:rFonts w:ascii="Times New Roman" w:hAnsi="Times New Roman" w:cs="Times New Roman"/>
                <w:lang w:eastAsia="uk-UA"/>
              </w:rPr>
            </w:pPr>
            <w:r w:rsidRPr="00B92CDA">
              <w:rPr>
                <w:rFonts w:ascii="Times New Roman" w:hAnsi="Times New Roman" w:cs="Times New Roman"/>
                <w:lang w:eastAsia="uk-UA"/>
              </w:rPr>
              <w:t xml:space="preserve">50000, Україна, Дніпропетровська область, </w:t>
            </w:r>
            <w:r w:rsidRPr="00B92CDA">
              <w:rPr>
                <w:rFonts w:ascii="Times New Roman" w:hAnsi="Times New Roman" w:cs="Times New Roman"/>
                <w:bCs/>
                <w:color w:val="000000"/>
                <w:lang w:eastAsia="en-US"/>
              </w:rPr>
              <w:t>м. Кривий Ріг, вул.</w:t>
            </w:r>
            <w:r w:rsidRPr="00B92CDA">
              <w:rPr>
                <w:rFonts w:ascii="Times New Roman" w:hAnsi="Times New Roman" w:cs="Times New Roman"/>
                <w:bCs/>
                <w:color w:val="000000"/>
                <w:lang w:val="ru-RU" w:eastAsia="en-US"/>
              </w:rPr>
              <w:t xml:space="preserve"> Степана </w:t>
            </w:r>
            <w:proofErr w:type="spellStart"/>
            <w:r w:rsidRPr="00B92CDA">
              <w:rPr>
                <w:rFonts w:ascii="Times New Roman" w:hAnsi="Times New Roman" w:cs="Times New Roman"/>
                <w:bCs/>
                <w:color w:val="000000"/>
                <w:lang w:val="ru-RU" w:eastAsia="en-US"/>
              </w:rPr>
              <w:t>Тільги</w:t>
            </w:r>
            <w:proofErr w:type="spellEnd"/>
            <w:r w:rsidRPr="00B92CDA">
              <w:rPr>
                <w:rFonts w:ascii="Times New Roman" w:hAnsi="Times New Roman" w:cs="Times New Roman"/>
                <w:bCs/>
                <w:color w:val="000000"/>
                <w:lang w:val="ru-RU" w:eastAsia="en-US"/>
              </w:rPr>
              <w:t>, 21</w:t>
            </w:r>
          </w:p>
        </w:tc>
        <w:tc>
          <w:tcPr>
            <w:tcW w:w="2580" w:type="dxa"/>
            <w:vAlign w:val="center"/>
          </w:tcPr>
          <w:p w:rsidR="00FF54AA" w:rsidRPr="00B92CDA" w:rsidRDefault="00FF54AA" w:rsidP="00B92CDA">
            <w:pPr>
              <w:jc w:val="center"/>
              <w:rPr>
                <w:rFonts w:ascii="Times New Roman" w:hAnsi="Times New Roman" w:cs="Times New Roman"/>
                <w:bCs/>
                <w:lang w:eastAsia="en-US"/>
              </w:rPr>
            </w:pPr>
            <w:r w:rsidRPr="00B92CDA">
              <w:rPr>
                <w:rFonts w:ascii="Times New Roman" w:hAnsi="Times New Roman" w:cs="Times New Roman"/>
                <w:bCs/>
                <w:lang w:eastAsia="en-US"/>
              </w:rPr>
              <w:t>GP88S/B-A</w:t>
            </w:r>
          </w:p>
        </w:tc>
        <w:tc>
          <w:tcPr>
            <w:tcW w:w="1100" w:type="dxa"/>
            <w:vAlign w:val="center"/>
          </w:tcPr>
          <w:p w:rsidR="00FF54AA" w:rsidRPr="00B92CDA" w:rsidRDefault="00FF54AA" w:rsidP="00B92CDA">
            <w:pPr>
              <w:jc w:val="center"/>
              <w:rPr>
                <w:rFonts w:ascii="Times New Roman" w:hAnsi="Times New Roman" w:cs="Times New Roman"/>
                <w:lang w:eastAsia="uk-UA"/>
              </w:rPr>
            </w:pPr>
            <w:r w:rsidRPr="00B92CDA">
              <w:rPr>
                <w:rFonts w:ascii="Times New Roman" w:hAnsi="Times New Roman" w:cs="Times New Roman"/>
                <w:lang w:eastAsia="uk-UA"/>
              </w:rPr>
              <w:t>1</w:t>
            </w:r>
          </w:p>
        </w:tc>
      </w:tr>
      <w:tr w:rsidR="00FF54AA" w:rsidRPr="00763E0D" w:rsidTr="00B92CDA">
        <w:trPr>
          <w:trHeight w:val="433"/>
        </w:trPr>
        <w:tc>
          <w:tcPr>
            <w:tcW w:w="7967" w:type="dxa"/>
            <w:gridSpan w:val="3"/>
            <w:vAlign w:val="center"/>
          </w:tcPr>
          <w:p w:rsidR="00FF54AA" w:rsidRPr="00B92CDA" w:rsidRDefault="00FF54AA" w:rsidP="00B92CDA">
            <w:pPr>
              <w:rPr>
                <w:rFonts w:ascii="Times New Roman" w:hAnsi="Times New Roman" w:cs="Times New Roman"/>
                <w:b/>
                <w:lang w:eastAsia="uk-UA"/>
              </w:rPr>
            </w:pPr>
            <w:r w:rsidRPr="00B92CDA">
              <w:rPr>
                <w:rFonts w:ascii="Times New Roman" w:hAnsi="Times New Roman" w:cs="Times New Roman"/>
                <w:b/>
                <w:lang w:eastAsia="uk-UA"/>
              </w:rPr>
              <w:t>Загальна кількість дизельних генераторів:</w:t>
            </w:r>
          </w:p>
        </w:tc>
        <w:tc>
          <w:tcPr>
            <w:tcW w:w="1100" w:type="dxa"/>
            <w:vAlign w:val="center"/>
          </w:tcPr>
          <w:p w:rsidR="00FF54AA" w:rsidRPr="00B92CDA" w:rsidRDefault="00FF54AA" w:rsidP="00B92CDA">
            <w:pPr>
              <w:jc w:val="center"/>
              <w:rPr>
                <w:rFonts w:ascii="Times New Roman" w:hAnsi="Times New Roman" w:cs="Times New Roman"/>
                <w:b/>
                <w:lang w:val="en-US" w:eastAsia="uk-UA"/>
              </w:rPr>
            </w:pPr>
            <w:r w:rsidRPr="00B92CDA">
              <w:rPr>
                <w:rFonts w:ascii="Times New Roman" w:hAnsi="Times New Roman" w:cs="Times New Roman"/>
                <w:b/>
                <w:lang w:val="en-US" w:eastAsia="uk-UA"/>
              </w:rPr>
              <w:t>16</w:t>
            </w:r>
          </w:p>
        </w:tc>
      </w:tr>
    </w:tbl>
    <w:p w:rsidR="00FF54AA" w:rsidRPr="00763E0D" w:rsidRDefault="00FF54AA" w:rsidP="00FF54AA">
      <w:pPr>
        <w:tabs>
          <w:tab w:val="left" w:pos="7950"/>
        </w:tabs>
        <w:spacing w:after="200" w:line="276" w:lineRule="auto"/>
        <w:rPr>
          <w:lang w:eastAsia="uk-UA"/>
        </w:rPr>
      </w:pPr>
    </w:p>
    <w:p w:rsidR="00FF54AA" w:rsidRPr="002811B8" w:rsidRDefault="00FF54AA" w:rsidP="00FF54AA">
      <w:pPr>
        <w:tabs>
          <w:tab w:val="left" w:pos="7950"/>
        </w:tabs>
        <w:spacing w:after="200" w:line="276" w:lineRule="auto"/>
        <w:ind w:left="284"/>
        <w:rPr>
          <w:rFonts w:ascii="Times New Roman" w:hAnsi="Times New Roman" w:cs="Times New Roman"/>
          <w:b/>
          <w:lang w:eastAsia="uk-UA"/>
        </w:rPr>
      </w:pPr>
      <w:r w:rsidRPr="002811B8">
        <w:rPr>
          <w:rFonts w:ascii="Times New Roman" w:hAnsi="Times New Roman" w:cs="Times New Roman"/>
          <w:lang w:eastAsia="uk-UA"/>
        </w:rPr>
        <w:t xml:space="preserve">Таблиця 2 </w:t>
      </w:r>
      <w:r w:rsidRPr="002811B8">
        <w:rPr>
          <w:rFonts w:ascii="Times New Roman" w:hAnsi="Times New Roman" w:cs="Times New Roman"/>
          <w:b/>
          <w:lang w:eastAsia="uk-UA"/>
        </w:rPr>
        <w:t>Перелік п</w:t>
      </w:r>
      <w:r w:rsidRPr="002811B8">
        <w:rPr>
          <w:rFonts w:ascii="Times New Roman" w:hAnsi="Times New Roman" w:cs="Times New Roman"/>
          <w:b/>
          <w:color w:val="000000"/>
        </w:rPr>
        <w:t>ослуг з технічного обслуговування дизельних генераторів</w:t>
      </w:r>
      <w:r w:rsidRPr="002811B8">
        <w:rPr>
          <w:rFonts w:ascii="Times New Roman" w:hAnsi="Times New Roman" w:cs="Times New Roman"/>
          <w:b/>
          <w:lang w:eastAsia="uk-UA"/>
        </w:rPr>
        <w:t>:</w:t>
      </w:r>
      <w:r w:rsidRPr="002811B8">
        <w:rPr>
          <w:rFonts w:ascii="Times New Roman" w:hAnsi="Times New Roman" w:cs="Times New Roman"/>
          <w:lang w:eastAsia="uk-UA"/>
        </w:rPr>
        <w:tab/>
      </w:r>
    </w:p>
    <w:tbl>
      <w:tblPr>
        <w:tblW w:w="10064" w:type="dxa"/>
        <w:tblInd w:w="-431" w:type="dxa"/>
        <w:tblLayout w:type="fixed"/>
        <w:tblLook w:val="04A0" w:firstRow="1" w:lastRow="0" w:firstColumn="1" w:lastColumn="0" w:noHBand="0" w:noVBand="1"/>
      </w:tblPr>
      <w:tblGrid>
        <w:gridCol w:w="567"/>
        <w:gridCol w:w="5321"/>
        <w:gridCol w:w="1611"/>
        <w:gridCol w:w="2565"/>
      </w:tblGrid>
      <w:tr w:rsidR="00FF54AA" w:rsidRPr="002811B8" w:rsidTr="002811B8">
        <w:trPr>
          <w:trHeight w:val="5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b/>
                <w:bCs/>
                <w:color w:val="000000"/>
              </w:rPr>
            </w:pPr>
            <w:r w:rsidRPr="002811B8">
              <w:rPr>
                <w:rFonts w:ascii="Times New Roman" w:hAnsi="Times New Roman" w:cs="Times New Roman"/>
                <w:b/>
                <w:bCs/>
                <w:color w:val="000000"/>
              </w:rPr>
              <w:t>№ з/п</w:t>
            </w:r>
          </w:p>
        </w:tc>
        <w:tc>
          <w:tcPr>
            <w:tcW w:w="5321"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b/>
                <w:bCs/>
                <w:color w:val="000000"/>
              </w:rPr>
            </w:pPr>
            <w:r w:rsidRPr="002811B8">
              <w:rPr>
                <w:rFonts w:ascii="Times New Roman" w:hAnsi="Times New Roman" w:cs="Times New Roman"/>
                <w:b/>
                <w:bCs/>
                <w:color w:val="000000"/>
              </w:rPr>
              <w:t>Найменування послуг</w:t>
            </w:r>
          </w:p>
        </w:tc>
        <w:tc>
          <w:tcPr>
            <w:tcW w:w="1611"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b/>
                <w:bCs/>
                <w:color w:val="000000"/>
              </w:rPr>
            </w:pPr>
            <w:r w:rsidRPr="002811B8">
              <w:rPr>
                <w:rFonts w:ascii="Times New Roman" w:hAnsi="Times New Roman" w:cs="Times New Roman"/>
                <w:b/>
                <w:bCs/>
                <w:color w:val="000000"/>
              </w:rPr>
              <w:t>одиниця виміру</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b/>
                <w:bCs/>
                <w:color w:val="000000"/>
              </w:rPr>
            </w:pPr>
            <w:r w:rsidRPr="002811B8">
              <w:rPr>
                <w:rFonts w:ascii="Times New Roman" w:hAnsi="Times New Roman" w:cs="Times New Roman"/>
                <w:b/>
                <w:bCs/>
                <w:color w:val="000000"/>
              </w:rPr>
              <w:t>Кількість</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noWrap/>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1611" w:type="dxa"/>
            <w:tcBorders>
              <w:top w:val="nil"/>
              <w:left w:val="nil"/>
              <w:bottom w:val="single" w:sz="4" w:space="0" w:color="auto"/>
              <w:right w:val="single" w:sz="4" w:space="0" w:color="auto"/>
            </w:tcBorders>
            <w:shd w:val="clear" w:color="auto" w:fill="auto"/>
            <w:noWrap/>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2565" w:type="dxa"/>
            <w:tcBorders>
              <w:top w:val="nil"/>
              <w:left w:val="nil"/>
              <w:bottom w:val="single" w:sz="4" w:space="0" w:color="auto"/>
              <w:right w:val="single" w:sz="4" w:space="0" w:color="auto"/>
            </w:tcBorders>
            <w:shd w:val="clear" w:color="auto" w:fill="auto"/>
            <w:noWrap/>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r>
      <w:tr w:rsidR="00FF54AA" w:rsidRPr="002811B8" w:rsidTr="002811B8">
        <w:trPr>
          <w:trHeight w:val="290"/>
        </w:trPr>
        <w:tc>
          <w:tcPr>
            <w:tcW w:w="1006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F54AA" w:rsidRPr="002811B8" w:rsidRDefault="00FF54AA" w:rsidP="00FF54AA">
            <w:pPr>
              <w:rPr>
                <w:rFonts w:ascii="Times New Roman" w:hAnsi="Times New Roman" w:cs="Times New Roman"/>
                <w:b/>
                <w:bCs/>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color w:val="000000"/>
                <w:lang w:eastAsia="en-US"/>
              </w:rPr>
              <w:t xml:space="preserve">вул. Сергія Єфремова, 21 (ДГ DE-55RS </w:t>
            </w:r>
            <w:proofErr w:type="spellStart"/>
            <w:r w:rsidRPr="002811B8">
              <w:rPr>
                <w:rFonts w:ascii="Times New Roman" w:hAnsi="Times New Roman" w:cs="Times New Roman"/>
                <w:b/>
                <w:bCs/>
                <w:color w:val="000000"/>
                <w:lang w:eastAsia="en-US"/>
              </w:rPr>
              <w:t>Zn</w:t>
            </w:r>
            <w:proofErr w:type="spellEnd"/>
            <w:r w:rsidRPr="002811B8">
              <w:rPr>
                <w:rFonts w:ascii="Times New Roman" w:hAnsi="Times New Roman" w:cs="Times New Roman"/>
                <w:b/>
                <w:bCs/>
                <w:color w:val="000000"/>
                <w:lang w:eastAsia="en-US"/>
              </w:rPr>
              <w:t xml:space="preserve">) – 2 </w:t>
            </w:r>
            <w:r w:rsidRPr="002811B8">
              <w:rPr>
                <w:rFonts w:ascii="Times New Roman" w:hAnsi="Times New Roman" w:cs="Times New Roman"/>
                <w:b/>
                <w:bCs/>
                <w:lang w:eastAsia="en-US"/>
              </w:rPr>
              <w:t>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rPr>
                <w:b/>
                <w:i/>
                <w:sz w:val="18"/>
                <w:szCs w:val="18"/>
              </w:rPr>
            </w:pPr>
            <w:r w:rsidRPr="002811B8">
              <w:rPr>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color w:val="000000"/>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26</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r>
      <w:tr w:rsidR="00FF54AA" w:rsidRPr="002811B8" w:rsidTr="002811B8">
        <w:trPr>
          <w:trHeight w:val="290"/>
        </w:trPr>
        <w:tc>
          <w:tcPr>
            <w:tcW w:w="100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b/>
                <w:bCs/>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color w:val="000000"/>
                <w:lang w:eastAsia="en-US"/>
              </w:rPr>
              <w:t>вул. Володимира Великого, 34 (DE-41RS) – 2</w:t>
            </w:r>
            <w:r w:rsidRPr="002811B8">
              <w:rPr>
                <w:rFonts w:ascii="Times New Roman" w:hAnsi="Times New Roman" w:cs="Times New Roman"/>
                <w:b/>
                <w:bCs/>
                <w:lang w:eastAsia="en-US"/>
              </w:rPr>
              <w:t> послуги</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lastRenderedPageBreak/>
              <w:t>1</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sz w:val="18"/>
                <w:szCs w:val="18"/>
              </w:rPr>
              <w:t xml:space="preserve">Відкриття захисного кожуха ДГ, перевірка стану лакофарбових захисних покриттів і </w:t>
            </w:r>
            <w:proofErr w:type="spellStart"/>
            <w:r w:rsidRPr="002811B8">
              <w:rPr>
                <w:rFonts w:ascii="Times New Roman" w:hAnsi="Times New Roman" w:cs="Times New Roman"/>
                <w:sz w:val="18"/>
                <w:szCs w:val="18"/>
              </w:rPr>
              <w:t>контровочних</w:t>
            </w:r>
            <w:proofErr w:type="spellEnd"/>
            <w:r w:rsidRPr="002811B8">
              <w:rPr>
                <w:rFonts w:ascii="Times New Roman" w:hAnsi="Times New Roman" w:cs="Times New Roman"/>
                <w:sz w:val="18"/>
                <w:szCs w:val="18"/>
              </w:rPr>
              <w:t xml:space="preserve"> міток</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sz w:val="18"/>
                <w:szCs w:val="18"/>
              </w:rPr>
              <w:t>Перевірка силових ланцюгів генератора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sz w:val="18"/>
                <w:szCs w:val="18"/>
              </w:rPr>
              <w:t>Перевірка функціонування вимірювальних приладів на панелі керування ДГ</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spacing w:after="120"/>
              <w:jc w:val="center"/>
              <w:rPr>
                <w:rFonts w:ascii="Times New Roman" w:hAnsi="Times New Roman" w:cs="Times New Roman"/>
                <w:color w:val="000000"/>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34</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r>
      <w:tr w:rsidR="00FF54AA" w:rsidRPr="002811B8" w:rsidTr="002811B8">
        <w:trPr>
          <w:trHeight w:val="290"/>
        </w:trPr>
        <w:tc>
          <w:tcPr>
            <w:tcW w:w="100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bCs/>
                <w:color w:val="000000"/>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color w:val="000000"/>
                <w:lang w:eastAsia="en-US"/>
              </w:rPr>
              <w:t>проспект Пилипа Орлика, 3, (</w:t>
            </w:r>
            <w:proofErr w:type="spellStart"/>
            <w:r w:rsidRPr="002811B8">
              <w:rPr>
                <w:rFonts w:ascii="Times New Roman" w:hAnsi="Times New Roman" w:cs="Times New Roman"/>
                <w:b/>
                <w:bCs/>
                <w:color w:val="000000"/>
                <w:lang w:eastAsia="en-US"/>
              </w:rPr>
              <w:t>WattStream</w:t>
            </w:r>
            <w:proofErr w:type="spellEnd"/>
            <w:r w:rsidRPr="002811B8">
              <w:rPr>
                <w:rFonts w:ascii="Times New Roman" w:hAnsi="Times New Roman" w:cs="Times New Roman"/>
                <w:b/>
                <w:bCs/>
                <w:color w:val="000000"/>
                <w:lang w:eastAsia="en-US"/>
              </w:rPr>
              <w:t xml:space="preserve"> WS 125 – RW) - 2</w:t>
            </w:r>
            <w:r w:rsidRPr="002811B8">
              <w:rPr>
                <w:rFonts w:ascii="Times New Roman" w:hAnsi="Times New Roman" w:cs="Times New Roman"/>
                <w:b/>
                <w:bCs/>
                <w:lang w:eastAsia="en-US"/>
              </w:rPr>
              <w:t xml:space="preserve">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забруднення повітряного фільтра по індикатору, очищення повітряного фільтра або видалення забруднення з мішка </w:t>
            </w:r>
            <w:r w:rsidRPr="002811B8">
              <w:rPr>
                <w:sz w:val="18"/>
                <w:szCs w:val="18"/>
              </w:rPr>
              <w:lastRenderedPageBreak/>
              <w:t>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lastRenderedPageBreak/>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36</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4</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100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bCs/>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rPr>
              <w:t>площа</w:t>
            </w:r>
            <w:r w:rsidRPr="002811B8">
              <w:rPr>
                <w:rFonts w:ascii="Times New Roman" w:hAnsi="Times New Roman" w:cs="Times New Roman"/>
                <w:b/>
                <w:bCs/>
                <w:color w:val="000000"/>
                <w:lang w:eastAsia="en-US"/>
              </w:rPr>
              <w:t xml:space="preserve"> Троїцька, 2а</w:t>
            </w:r>
            <w:r w:rsidRPr="002811B8">
              <w:rPr>
                <w:rFonts w:ascii="Times New Roman" w:hAnsi="Times New Roman" w:cs="Times New Roman"/>
                <w:b/>
                <w:bCs/>
                <w:i/>
                <w:color w:val="000000"/>
                <w:lang w:eastAsia="en-US"/>
              </w:rPr>
              <w:t xml:space="preserve"> </w:t>
            </w:r>
            <w:r w:rsidRPr="002811B8">
              <w:rPr>
                <w:rFonts w:ascii="Times New Roman" w:hAnsi="Times New Roman" w:cs="Times New Roman"/>
                <w:b/>
                <w:bCs/>
                <w:color w:val="000000"/>
              </w:rPr>
              <w:t>(</w:t>
            </w:r>
            <w:proofErr w:type="spellStart"/>
            <w:r w:rsidRPr="002811B8">
              <w:rPr>
                <w:rFonts w:ascii="Times New Roman" w:hAnsi="Times New Roman" w:cs="Times New Roman"/>
                <w:b/>
                <w:bCs/>
                <w:color w:val="000000"/>
                <w:lang w:eastAsia="en-US"/>
              </w:rPr>
              <w:t>Aksa</w:t>
            </w:r>
            <w:proofErr w:type="spellEnd"/>
            <w:r w:rsidRPr="002811B8">
              <w:rPr>
                <w:rFonts w:ascii="Times New Roman" w:hAnsi="Times New Roman" w:cs="Times New Roman"/>
                <w:b/>
                <w:bCs/>
                <w:color w:val="000000"/>
                <w:lang w:eastAsia="en-US"/>
              </w:rPr>
              <w:t xml:space="preserve"> APD-55 A) – 2 </w:t>
            </w:r>
            <w:r w:rsidRPr="002811B8">
              <w:rPr>
                <w:rFonts w:ascii="Times New Roman" w:hAnsi="Times New Roman" w:cs="Times New Roman"/>
                <w:b/>
                <w:bCs/>
                <w:lang w:eastAsia="en-US"/>
              </w:rPr>
              <w:t>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10</w:t>
            </w:r>
          </w:p>
        </w:tc>
        <w:tc>
          <w:tcPr>
            <w:tcW w:w="532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single" w:sz="4" w:space="0" w:color="auto"/>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28</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r>
      <w:tr w:rsidR="00FF54AA" w:rsidRPr="002811B8" w:rsidTr="002811B8">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bottom"/>
          </w:tcPr>
          <w:p w:rsidR="00FF54AA" w:rsidRPr="002811B8" w:rsidRDefault="00FF54AA" w:rsidP="00FF54AA">
            <w:pPr>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r>
      <w:tr w:rsidR="00FF54AA" w:rsidRPr="002811B8" w:rsidTr="002811B8">
        <w:trPr>
          <w:trHeight w:val="290"/>
        </w:trPr>
        <w:tc>
          <w:tcPr>
            <w:tcW w:w="100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bCs/>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rPr>
              <w:t>вул.</w:t>
            </w:r>
            <w:r w:rsidRPr="002811B8">
              <w:rPr>
                <w:rFonts w:ascii="Times New Roman" w:hAnsi="Times New Roman" w:cs="Times New Roman"/>
                <w:b/>
                <w:bCs/>
                <w:color w:val="000000"/>
                <w:lang w:eastAsia="en-US"/>
              </w:rPr>
              <w:t xml:space="preserve"> Троїцька, 20А (ДГ AKSA APD 200A) – </w:t>
            </w:r>
            <w:r w:rsidRPr="002811B8">
              <w:rPr>
                <w:rFonts w:ascii="Times New Roman" w:hAnsi="Times New Roman" w:cs="Times New Roman"/>
                <w:b/>
                <w:bCs/>
                <w:lang w:eastAsia="en-US"/>
              </w:rPr>
              <w:t>2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32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color w:val="000000"/>
                <w:lang w:eastAsia="en-US"/>
              </w:rPr>
              <w:t>вул. Променева, 3 (ДГ AJ-ELLA 150) – 2</w:t>
            </w:r>
            <w:r w:rsidRPr="002811B8">
              <w:rPr>
                <w:rFonts w:ascii="Times New Roman" w:hAnsi="Times New Roman" w:cs="Times New Roman"/>
                <w:b/>
                <w:bCs/>
                <w:lang w:eastAsia="en-US"/>
              </w:rPr>
              <w:t>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36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highlight w:val="yellow"/>
              </w:rPr>
            </w:pPr>
            <w:r w:rsidRPr="002811B8">
              <w:rPr>
                <w:rFonts w:ascii="Times New Roman" w:hAnsi="Times New Roman" w:cs="Times New Roman"/>
                <w:b/>
                <w:lang w:eastAsia="uk-UA"/>
              </w:rPr>
              <w:t xml:space="preserve">49000, Україна, Дніпропетровська область, </w:t>
            </w:r>
            <w:r w:rsidRPr="002811B8">
              <w:rPr>
                <w:rFonts w:ascii="Times New Roman" w:hAnsi="Times New Roman" w:cs="Times New Roman"/>
                <w:b/>
                <w:bCs/>
                <w:color w:val="000000"/>
                <w:lang w:val="ru-RU" w:eastAsia="en-US"/>
              </w:rPr>
              <w:t>м. </w:t>
            </w:r>
            <w:proofErr w:type="spellStart"/>
            <w:r w:rsidRPr="002811B8">
              <w:rPr>
                <w:rFonts w:ascii="Times New Roman" w:hAnsi="Times New Roman" w:cs="Times New Roman"/>
                <w:b/>
                <w:bCs/>
                <w:color w:val="000000"/>
                <w:lang w:val="ru-RU" w:eastAsia="en-US"/>
              </w:rPr>
              <w:t>Дніпро</w:t>
            </w:r>
            <w:proofErr w:type="spellEnd"/>
            <w:r w:rsidRPr="002811B8">
              <w:rPr>
                <w:rFonts w:ascii="Times New Roman" w:hAnsi="Times New Roman" w:cs="Times New Roman"/>
                <w:b/>
                <w:bCs/>
                <w:color w:val="000000"/>
                <w:lang w:val="ru-RU" w:eastAsia="en-US"/>
              </w:rPr>
              <w:t xml:space="preserve">, проспект </w:t>
            </w:r>
            <w:proofErr w:type="spellStart"/>
            <w:r w:rsidRPr="002811B8">
              <w:rPr>
                <w:rFonts w:ascii="Times New Roman" w:hAnsi="Times New Roman" w:cs="Times New Roman"/>
                <w:b/>
                <w:bCs/>
                <w:color w:val="000000"/>
                <w:lang w:val="ru-RU" w:eastAsia="en-US"/>
              </w:rPr>
              <w:t>Собожанський</w:t>
            </w:r>
            <w:proofErr w:type="spellEnd"/>
            <w:r w:rsidRPr="002811B8">
              <w:rPr>
                <w:rFonts w:ascii="Times New Roman" w:hAnsi="Times New Roman" w:cs="Times New Roman"/>
                <w:b/>
                <w:bCs/>
                <w:color w:val="000000"/>
                <w:lang w:val="ru-RU" w:eastAsia="en-US"/>
              </w:rPr>
              <w:t>, 40 (</w:t>
            </w:r>
            <w:r w:rsidRPr="002811B8">
              <w:rPr>
                <w:rFonts w:ascii="Times New Roman" w:hAnsi="Times New Roman" w:cs="Times New Roman"/>
                <w:b/>
                <w:bCs/>
                <w:lang w:val="ru-RU" w:eastAsia="en-US"/>
              </w:rPr>
              <w:t>DE-135PIS) – 2 </w:t>
            </w:r>
            <w:r w:rsidRPr="002811B8">
              <w:rPr>
                <w:rFonts w:ascii="Times New Roman" w:hAnsi="Times New Roman" w:cs="Times New Roman"/>
                <w:b/>
                <w:bCs/>
                <w:lang w:eastAsia="en-US"/>
              </w:rPr>
              <w:t>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sz w:val="18"/>
                <w:szCs w:val="18"/>
                <w:lang w:eastAsia="en-US"/>
              </w:rPr>
            </w:pPr>
            <w:r w:rsidRPr="002811B8">
              <w:rPr>
                <w:rFonts w:ascii="Times New Roman" w:hAnsi="Times New Roman" w:cs="Times New Roman"/>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bottom"/>
          </w:tcPr>
          <w:p w:rsidR="00FF54AA" w:rsidRPr="002811B8" w:rsidRDefault="00FF54AA" w:rsidP="00FF54AA">
            <w:pPr>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lang w:eastAsia="uk-UA"/>
              </w:rPr>
              <w:t xml:space="preserve">49000, Україна, Дніпропетровська область, м. Дніпро, </w:t>
            </w:r>
            <w:r w:rsidRPr="002811B8">
              <w:rPr>
                <w:rFonts w:ascii="Times New Roman" w:hAnsi="Times New Roman" w:cs="Times New Roman"/>
                <w:b/>
                <w:bCs/>
                <w:color w:val="000000"/>
                <w:lang w:eastAsia="en-US"/>
              </w:rPr>
              <w:t>проспект Б. Хмельницького, 146 (</w:t>
            </w:r>
            <w:r w:rsidRPr="002811B8">
              <w:rPr>
                <w:rFonts w:ascii="Times New Roman" w:hAnsi="Times New Roman" w:cs="Times New Roman"/>
                <w:b/>
              </w:rPr>
              <w:t>INVO DGU82DB) - 2</w:t>
            </w:r>
            <w:r w:rsidRPr="002811B8">
              <w:rPr>
                <w:rFonts w:ascii="Times New Roman" w:hAnsi="Times New Roman" w:cs="Times New Roman"/>
                <w:b/>
                <w:bCs/>
                <w:lang w:eastAsia="en-US"/>
              </w:rPr>
              <w:t xml:space="preserve">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color w:val="000000"/>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tcPr>
          <w:p w:rsidR="00FF54AA" w:rsidRPr="002811B8" w:rsidRDefault="00FF54AA" w:rsidP="00FF54AA">
            <w:pPr>
              <w:jc w:val="center"/>
              <w:rPr>
                <w:rFonts w:ascii="Times New Roman" w:hAnsi="Times New Roman" w:cs="Times New Roman"/>
              </w:rPr>
            </w:pPr>
          </w:p>
        </w:tc>
      </w:tr>
      <w:tr w:rsidR="00FF54AA" w:rsidRPr="002811B8" w:rsidTr="002811B8">
        <w:trPr>
          <w:trHeight w:val="385"/>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lang w:eastAsia="uk-UA"/>
              </w:rPr>
              <w:t xml:space="preserve">49000, Україна, Дніпропетровська область, </w:t>
            </w:r>
            <w:r w:rsidRPr="002811B8">
              <w:rPr>
                <w:rFonts w:ascii="Times New Roman" w:hAnsi="Times New Roman" w:cs="Times New Roman"/>
                <w:b/>
                <w:bCs/>
                <w:color w:val="000000"/>
                <w:lang w:eastAsia="en-US"/>
              </w:rPr>
              <w:t>м. Дніпро, вул. Осіння, 6 (</w:t>
            </w:r>
            <w:r w:rsidRPr="002811B8">
              <w:rPr>
                <w:rFonts w:ascii="Times New Roman" w:hAnsi="Times New Roman" w:cs="Times New Roman"/>
                <w:b/>
              </w:rPr>
              <w:t>DE-110 PBDS) - 2</w:t>
            </w:r>
            <w:r w:rsidRPr="002811B8">
              <w:rPr>
                <w:rFonts w:ascii="Times New Roman" w:hAnsi="Times New Roman" w:cs="Times New Roman"/>
                <w:b/>
                <w:bCs/>
                <w:lang w:eastAsia="en-US"/>
              </w:rPr>
              <w:t xml:space="preserve">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Контроль рівня охолоджуючої рідини в радіаторі двигуна, </w:t>
            </w:r>
            <w:r w:rsidRPr="002811B8">
              <w:rPr>
                <w:sz w:val="18"/>
                <w:szCs w:val="18"/>
              </w:rPr>
              <w:lastRenderedPageBreak/>
              <w:t>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lastRenderedPageBreak/>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lastRenderedPageBreak/>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bCs/>
                <w:color w:val="000000"/>
                <w:lang w:eastAsia="en-US"/>
              </w:rPr>
              <w:t>51900, Україна, Дніпропетровська область, м. </w:t>
            </w:r>
            <w:proofErr w:type="spellStart"/>
            <w:r w:rsidRPr="002811B8">
              <w:rPr>
                <w:rFonts w:ascii="Times New Roman" w:hAnsi="Times New Roman" w:cs="Times New Roman"/>
                <w:b/>
                <w:bCs/>
                <w:color w:val="000000"/>
                <w:lang w:eastAsia="en-US"/>
              </w:rPr>
              <w:t>Кам’янське</w:t>
            </w:r>
            <w:proofErr w:type="spellEnd"/>
            <w:r w:rsidRPr="002811B8">
              <w:rPr>
                <w:rFonts w:ascii="Times New Roman" w:hAnsi="Times New Roman" w:cs="Times New Roman"/>
                <w:b/>
                <w:bCs/>
                <w:color w:val="000000"/>
                <w:lang w:eastAsia="en-US"/>
              </w:rPr>
              <w:t>, проспект Відродження, 7/42 (</w:t>
            </w:r>
            <w:r w:rsidRPr="002811B8">
              <w:rPr>
                <w:rFonts w:ascii="Times New Roman" w:hAnsi="Times New Roman" w:cs="Times New Roman"/>
                <w:b/>
              </w:rPr>
              <w:t>YN-50 DAR) - 2</w:t>
            </w:r>
            <w:r w:rsidRPr="002811B8">
              <w:rPr>
                <w:rFonts w:ascii="Times New Roman" w:hAnsi="Times New Roman" w:cs="Times New Roman"/>
                <w:b/>
                <w:bCs/>
                <w:lang w:eastAsia="en-US"/>
              </w:rPr>
              <w:t xml:space="preserve">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28</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bCs/>
                <w:color w:val="000000"/>
                <w:lang w:eastAsia="en-US"/>
              </w:rPr>
              <w:t>50000, Україна, Дніпропетровська область, м. Кривий Ріг, вул. Каховська, 36 (</w:t>
            </w:r>
            <w:r w:rsidRPr="002811B8">
              <w:rPr>
                <w:rFonts w:ascii="Times New Roman" w:hAnsi="Times New Roman" w:cs="Times New Roman"/>
                <w:b/>
                <w:bCs/>
                <w:lang w:eastAsia="en-US"/>
              </w:rPr>
              <w:t>ДГ JANAN YN-50) - 2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28</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color w:val="000000"/>
              </w:rPr>
            </w:pPr>
            <w:r w:rsidRPr="002811B8">
              <w:rPr>
                <w:rFonts w:ascii="Times New Roman" w:hAnsi="Times New Roman" w:cs="Times New Roman"/>
                <w:b/>
                <w:bCs/>
                <w:color w:val="000000"/>
                <w:lang w:eastAsia="en-US"/>
              </w:rPr>
              <w:t>50000, Україна, Дніпропетровська область, м. Кривий Ріг, вул. Великого Кобзаря, 14</w:t>
            </w:r>
            <w:r w:rsidRPr="002811B8">
              <w:rPr>
                <w:rFonts w:ascii="Times New Roman" w:hAnsi="Times New Roman" w:cs="Times New Roman"/>
                <w:bCs/>
                <w:color w:val="000000"/>
                <w:lang w:eastAsia="en-US"/>
              </w:rPr>
              <w:t xml:space="preserve"> (</w:t>
            </w:r>
            <w:r w:rsidRPr="002811B8">
              <w:rPr>
                <w:rFonts w:ascii="Times New Roman" w:hAnsi="Times New Roman" w:cs="Times New Roman"/>
                <w:b/>
                <w:bCs/>
                <w:lang w:eastAsia="en-US"/>
              </w:rPr>
              <w:t>ДГ JANAN YN-50) – 2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28</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4</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both"/>
              <w:rPr>
                <w:rFonts w:ascii="Times New Roman" w:hAnsi="Times New Roman" w:cs="Times New Roman"/>
                <w:bCs/>
                <w:color w:val="000000"/>
                <w:lang w:eastAsia="en-US"/>
              </w:rPr>
            </w:pPr>
            <w:r w:rsidRPr="002811B8">
              <w:rPr>
                <w:rFonts w:ascii="Times New Roman" w:hAnsi="Times New Roman" w:cs="Times New Roman"/>
                <w:b/>
                <w:lang w:eastAsia="uk-UA"/>
              </w:rPr>
              <w:t xml:space="preserve">50000, Україна, Дніпропетровська область, </w:t>
            </w:r>
            <w:r w:rsidRPr="002811B8">
              <w:rPr>
                <w:rFonts w:ascii="Times New Roman" w:hAnsi="Times New Roman" w:cs="Times New Roman"/>
                <w:b/>
                <w:bCs/>
                <w:color w:val="000000"/>
                <w:lang w:eastAsia="en-US"/>
              </w:rPr>
              <w:t>м. Кривий Ріг, вул.</w:t>
            </w:r>
            <w:r w:rsidRPr="002811B8">
              <w:rPr>
                <w:rFonts w:ascii="Times New Roman" w:hAnsi="Times New Roman" w:cs="Times New Roman"/>
                <w:b/>
                <w:bCs/>
                <w:color w:val="000000"/>
                <w:lang w:val="ru-RU" w:eastAsia="en-US"/>
              </w:rPr>
              <w:t xml:space="preserve"> </w:t>
            </w:r>
            <w:r w:rsidRPr="002811B8">
              <w:rPr>
                <w:rFonts w:ascii="Times New Roman" w:hAnsi="Times New Roman" w:cs="Times New Roman"/>
                <w:b/>
                <w:bCs/>
                <w:color w:val="000000"/>
                <w:lang w:eastAsia="en-US"/>
              </w:rPr>
              <w:t xml:space="preserve">Олексія </w:t>
            </w:r>
            <w:proofErr w:type="spellStart"/>
            <w:r w:rsidRPr="002811B8">
              <w:rPr>
                <w:rFonts w:ascii="Times New Roman" w:hAnsi="Times New Roman" w:cs="Times New Roman"/>
                <w:b/>
                <w:bCs/>
                <w:color w:val="000000"/>
                <w:lang w:eastAsia="en-US"/>
              </w:rPr>
              <w:t>Різниченка</w:t>
            </w:r>
            <w:proofErr w:type="spellEnd"/>
            <w:r w:rsidRPr="002811B8">
              <w:rPr>
                <w:rFonts w:ascii="Times New Roman" w:hAnsi="Times New Roman" w:cs="Times New Roman"/>
                <w:b/>
                <w:bCs/>
                <w:color w:val="000000"/>
                <w:lang w:eastAsia="en-US"/>
              </w:rPr>
              <w:t>, 97а</w:t>
            </w:r>
            <w:r w:rsidRPr="002811B8">
              <w:rPr>
                <w:rFonts w:ascii="Times New Roman" w:hAnsi="Times New Roman" w:cs="Times New Roman"/>
                <w:bCs/>
                <w:color w:val="000000"/>
                <w:lang w:eastAsia="en-US"/>
              </w:rPr>
              <w:t xml:space="preserve"> </w:t>
            </w:r>
          </w:p>
          <w:p w:rsidR="00FF54AA" w:rsidRPr="002811B8" w:rsidRDefault="00FF54AA" w:rsidP="00FF54AA">
            <w:pPr>
              <w:spacing w:after="120"/>
              <w:jc w:val="both"/>
              <w:rPr>
                <w:rFonts w:ascii="Times New Roman" w:hAnsi="Times New Roman" w:cs="Times New Roman"/>
              </w:rPr>
            </w:pPr>
            <w:r w:rsidRPr="002811B8">
              <w:rPr>
                <w:rFonts w:ascii="Times New Roman" w:hAnsi="Times New Roman" w:cs="Times New Roman"/>
                <w:b/>
                <w:bCs/>
                <w:lang w:eastAsia="en-US"/>
              </w:rPr>
              <w:t>(TD-65 IS) – 2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lastRenderedPageBreak/>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both"/>
              <w:rPr>
                <w:rFonts w:ascii="Times New Roman" w:hAnsi="Times New Roman" w:cs="Times New Roman"/>
              </w:rPr>
            </w:pPr>
            <w:r w:rsidRPr="002811B8">
              <w:rPr>
                <w:rFonts w:ascii="Times New Roman" w:hAnsi="Times New Roman" w:cs="Times New Roman"/>
                <w:b/>
                <w:lang w:eastAsia="uk-UA"/>
              </w:rPr>
              <w:t xml:space="preserve">49000, Україна, Дніпропетровська область, </w:t>
            </w:r>
            <w:r w:rsidRPr="002811B8">
              <w:rPr>
                <w:rFonts w:ascii="Times New Roman" w:hAnsi="Times New Roman" w:cs="Times New Roman"/>
                <w:b/>
                <w:bCs/>
                <w:color w:val="000000"/>
                <w:lang w:eastAsia="en-US"/>
              </w:rPr>
              <w:t>м. Дніпро, вул. Далека 2а (</w:t>
            </w:r>
            <w:r w:rsidRPr="002811B8">
              <w:rPr>
                <w:rFonts w:ascii="Times New Roman" w:hAnsi="Times New Roman" w:cs="Times New Roman"/>
                <w:b/>
                <w:bCs/>
                <w:lang w:eastAsia="en-US"/>
              </w:rPr>
              <w:t>KOHLER К33</w:t>
            </w:r>
            <w:r w:rsidRPr="002811B8">
              <w:rPr>
                <w:rFonts w:ascii="Times New Roman" w:hAnsi="Times New Roman" w:cs="Times New Roman"/>
                <w:b/>
              </w:rPr>
              <w:t>) - 2</w:t>
            </w:r>
            <w:r w:rsidRPr="002811B8">
              <w:rPr>
                <w:rFonts w:ascii="Times New Roman" w:hAnsi="Times New Roman" w:cs="Times New Roman"/>
                <w:b/>
                <w:bCs/>
                <w:lang w:eastAsia="en-US"/>
              </w:rPr>
              <w:t xml:space="preserve">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23</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lang w:val="en-US"/>
              </w:rPr>
            </w:pPr>
            <w:r w:rsidRPr="002811B8">
              <w:rPr>
                <w:rFonts w:ascii="Times New Roman" w:hAnsi="Times New Roman" w:cs="Times New Roman"/>
                <w:color w:val="000000"/>
                <w:lang w:val="en-US"/>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lang w:val="en-US"/>
              </w:rPr>
            </w:pPr>
            <w:r w:rsidRPr="002811B8">
              <w:rPr>
                <w:rFonts w:ascii="Times New Roman" w:hAnsi="Times New Roman" w:cs="Times New Roman"/>
                <w:lang w:val="en-US"/>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bCs/>
                <w:color w:val="000000"/>
                <w:lang w:eastAsia="en-US"/>
              </w:rPr>
              <w:t>51900, Україна, Дніпропетровська область, м. </w:t>
            </w:r>
            <w:proofErr w:type="spellStart"/>
            <w:r w:rsidRPr="002811B8">
              <w:rPr>
                <w:rFonts w:ascii="Times New Roman" w:hAnsi="Times New Roman" w:cs="Times New Roman"/>
                <w:b/>
                <w:bCs/>
                <w:color w:val="000000"/>
                <w:lang w:eastAsia="en-US"/>
              </w:rPr>
              <w:t>Кам’янське</w:t>
            </w:r>
            <w:proofErr w:type="spellEnd"/>
            <w:r w:rsidRPr="002811B8">
              <w:rPr>
                <w:rFonts w:ascii="Times New Roman" w:hAnsi="Times New Roman" w:cs="Times New Roman"/>
                <w:b/>
                <w:bCs/>
                <w:color w:val="000000"/>
                <w:lang w:eastAsia="en-US"/>
              </w:rPr>
              <w:t>, вул. В. Попруги,</w:t>
            </w:r>
            <w:r w:rsidRPr="002811B8">
              <w:rPr>
                <w:rFonts w:ascii="Times New Roman" w:hAnsi="Times New Roman" w:cs="Times New Roman"/>
                <w:b/>
                <w:bCs/>
                <w:color w:val="000000"/>
                <w:lang w:val="ru-RU" w:eastAsia="en-US"/>
              </w:rPr>
              <w:t xml:space="preserve"> 149</w:t>
            </w:r>
            <w:r w:rsidRPr="002811B8">
              <w:rPr>
                <w:rFonts w:ascii="Times New Roman" w:hAnsi="Times New Roman" w:cs="Times New Roman"/>
                <w:b/>
                <w:bCs/>
                <w:color w:val="000000"/>
                <w:lang w:eastAsia="en-US"/>
              </w:rPr>
              <w:t xml:space="preserve"> (</w:t>
            </w:r>
            <w:r w:rsidRPr="002811B8">
              <w:rPr>
                <w:rFonts w:ascii="Times New Roman" w:hAnsi="Times New Roman" w:cs="Times New Roman"/>
                <w:b/>
                <w:bCs/>
                <w:lang w:eastAsia="en-US"/>
              </w:rPr>
              <w:t>TD-65 IS</w:t>
            </w:r>
            <w:r w:rsidRPr="002811B8">
              <w:rPr>
                <w:rFonts w:ascii="Times New Roman" w:hAnsi="Times New Roman" w:cs="Times New Roman"/>
                <w:b/>
              </w:rPr>
              <w:t>) – 2</w:t>
            </w:r>
            <w:r w:rsidRPr="002811B8">
              <w:rPr>
                <w:rFonts w:ascii="Times New Roman" w:hAnsi="Times New Roman" w:cs="Times New Roman"/>
                <w:b/>
                <w:bCs/>
                <w:lang w:eastAsia="en-US"/>
              </w:rPr>
              <w:t>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10064" w:type="dxa"/>
            <w:gridSpan w:val="4"/>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jc w:val="both"/>
              <w:rPr>
                <w:rFonts w:ascii="Times New Roman" w:hAnsi="Times New Roman" w:cs="Times New Roman"/>
              </w:rPr>
            </w:pPr>
            <w:r w:rsidRPr="002811B8">
              <w:rPr>
                <w:rFonts w:ascii="Times New Roman" w:hAnsi="Times New Roman" w:cs="Times New Roman"/>
                <w:b/>
                <w:lang w:eastAsia="uk-UA"/>
              </w:rPr>
              <w:t xml:space="preserve">50000, Україна, Дніпропетровська область, </w:t>
            </w:r>
            <w:r w:rsidRPr="002811B8">
              <w:rPr>
                <w:rFonts w:ascii="Times New Roman" w:hAnsi="Times New Roman" w:cs="Times New Roman"/>
                <w:b/>
                <w:bCs/>
                <w:color w:val="000000"/>
                <w:lang w:eastAsia="en-US"/>
              </w:rPr>
              <w:t>м. Кривий Ріг, вул.</w:t>
            </w:r>
            <w:r w:rsidRPr="002811B8">
              <w:rPr>
                <w:rFonts w:ascii="Times New Roman" w:hAnsi="Times New Roman" w:cs="Times New Roman"/>
                <w:b/>
                <w:bCs/>
                <w:color w:val="000000"/>
                <w:lang w:val="ru-RU" w:eastAsia="en-US"/>
              </w:rPr>
              <w:t xml:space="preserve"> Степана </w:t>
            </w:r>
            <w:proofErr w:type="spellStart"/>
            <w:r w:rsidRPr="002811B8">
              <w:rPr>
                <w:rFonts w:ascii="Times New Roman" w:hAnsi="Times New Roman" w:cs="Times New Roman"/>
                <w:b/>
                <w:bCs/>
                <w:color w:val="000000"/>
                <w:lang w:val="ru-RU" w:eastAsia="en-US"/>
              </w:rPr>
              <w:t>Тільги</w:t>
            </w:r>
            <w:proofErr w:type="spellEnd"/>
            <w:r w:rsidRPr="002811B8">
              <w:rPr>
                <w:rFonts w:ascii="Times New Roman" w:hAnsi="Times New Roman" w:cs="Times New Roman"/>
                <w:b/>
                <w:bCs/>
                <w:color w:val="000000"/>
                <w:lang w:val="ru-RU" w:eastAsia="en-US"/>
              </w:rPr>
              <w:t xml:space="preserve">, 21 </w:t>
            </w:r>
            <w:r w:rsidRPr="002811B8">
              <w:rPr>
                <w:rFonts w:ascii="Times New Roman" w:hAnsi="Times New Roman" w:cs="Times New Roman"/>
                <w:b/>
                <w:bCs/>
                <w:lang w:eastAsia="en-US"/>
              </w:rPr>
              <w:t>(GP88S/B-A) – 2 послуги</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масла в картері двигуна, заміна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Заміна паливного фільтру, контроль наявності води в фільтрі попереднього очищення палива і злив </w:t>
            </w:r>
            <w:proofErr w:type="spellStart"/>
            <w:r w:rsidRPr="002811B8">
              <w:rPr>
                <w:sz w:val="18"/>
                <w:szCs w:val="18"/>
              </w:rPr>
              <w:t>відстою</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рівня охолоджуючої рідини в радіаторі двигуна, кількості і вимірювання щільності охолоджуючої рідини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Контроль тиску масла по показниках на панелі автоматичного керування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забруднення повітряного фільтра по індикатору, очищення повітряного фільтра або видалення забруднення з мішка при сильному забрудненні повітря, а також контроль стану датчика забруднення повітряного фільтра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відсутності підтікань (не герметичність) систем охолодження, змащення, подачі палива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стану та регулювання натягу ременів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lastRenderedPageBreak/>
              <w:t>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акумуляторних </w:t>
            </w:r>
            <w:proofErr w:type="spellStart"/>
            <w:r w:rsidRPr="002811B8">
              <w:rPr>
                <w:sz w:val="18"/>
                <w:szCs w:val="18"/>
              </w:rPr>
              <w:t>батарей</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Перевірка працездатності датчиків і </w:t>
            </w:r>
            <w:proofErr w:type="spellStart"/>
            <w:r w:rsidRPr="002811B8">
              <w:rPr>
                <w:sz w:val="18"/>
                <w:szCs w:val="18"/>
              </w:rPr>
              <w:t>блокувань</w:t>
            </w:r>
            <w:proofErr w:type="spellEnd"/>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і затягування механічного з'єднання двигуна і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 xml:space="preserve">Відкриття захисного кожуха ДГ, перевірка стану лакофарбових захисних покриттів і </w:t>
            </w:r>
            <w:proofErr w:type="spellStart"/>
            <w:r w:rsidRPr="002811B8">
              <w:rPr>
                <w:sz w:val="18"/>
                <w:szCs w:val="18"/>
              </w:rPr>
              <w:t>контровочних</w:t>
            </w:r>
            <w:proofErr w:type="spellEnd"/>
            <w:r w:rsidRPr="002811B8">
              <w:rPr>
                <w:sz w:val="18"/>
                <w:szCs w:val="18"/>
              </w:rPr>
              <w:t xml:space="preserve"> міток</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силових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контрольних і керуючих ланцюгів генератора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автоматичного регулятора напруги, та регулювання при необхідності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функціонування вимірювальних приладів на панелі керування ДГ</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Зовнішній огляд та усунення забруднення (пил, бруд) на жалюзійних решітках припливної вентиляції і всередині захисного кожуха</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здатності ДГ стабільно підтримувати частоту при зміні навантаження</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Моделювання можливих відхилень (</w:t>
            </w:r>
            <w:proofErr w:type="spellStart"/>
            <w:r w:rsidRPr="002811B8">
              <w:rPr>
                <w:sz w:val="18"/>
                <w:szCs w:val="18"/>
              </w:rPr>
              <w:t>несправностей</w:t>
            </w:r>
            <w:proofErr w:type="spellEnd"/>
            <w:r w:rsidRPr="002811B8">
              <w:rPr>
                <w:sz w:val="18"/>
                <w:szCs w:val="18"/>
              </w:rPr>
              <w:t>) енергопостачання споживача і проведення перевірки функціонування ДГ у всіх режимах</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Перевірка спрацьовування системи «аварійна зупинка» для блокування запуску з панелі</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r w:rsidRPr="002811B8">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tcPr>
          <w:p w:rsidR="00FF54AA" w:rsidRPr="002811B8" w:rsidRDefault="00FF54AA" w:rsidP="00FF54AA">
            <w:pPr>
              <w:pStyle w:val="21"/>
              <w:numPr>
                <w:ilvl w:val="1"/>
                <w:numId w:val="0"/>
              </w:numPr>
              <w:tabs>
                <w:tab w:val="num" w:pos="0"/>
                <w:tab w:val="num" w:pos="720"/>
              </w:tabs>
              <w:spacing w:line="240" w:lineRule="auto"/>
              <w:rPr>
                <w:sz w:val="18"/>
                <w:szCs w:val="18"/>
              </w:rPr>
            </w:pPr>
            <w:r w:rsidRPr="002811B8">
              <w:rPr>
                <w:sz w:val="18"/>
                <w:szCs w:val="18"/>
              </w:rPr>
              <w:t>Тестування ДГ під навантаженням та без нього, з контролюванням значень вихідних параметрів</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color w:val="000000"/>
              </w:rPr>
              <w:t>послуга</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888" w:type="dxa"/>
            <w:gridSpan w:val="2"/>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spacing w:after="120"/>
              <w:rPr>
                <w:rFonts w:ascii="Times New Roman" w:hAnsi="Times New Roman" w:cs="Times New Roman"/>
                <w:color w:val="000000"/>
              </w:rPr>
            </w:pPr>
            <w:r w:rsidRPr="002811B8">
              <w:rPr>
                <w:rFonts w:ascii="Times New Roman" w:hAnsi="Times New Roman" w:cs="Times New Roman"/>
                <w:b/>
                <w:i/>
                <w:sz w:val="18"/>
                <w:szCs w:val="18"/>
              </w:rPr>
              <w:t>Витратні матеріали:</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color w:val="000000"/>
                <w:sz w:val="18"/>
                <w:szCs w:val="18"/>
                <w:lang w:eastAsia="en-US"/>
              </w:rPr>
              <w:t>Мастило SAE 10W40 (або еквівалент)</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r w:rsidRPr="002811B8">
              <w:rPr>
                <w:rFonts w:ascii="Times New Roman" w:hAnsi="Times New Roman" w:cs="Times New Roman"/>
                <w:color w:val="000000"/>
              </w:rPr>
              <w:t>л</w:t>
            </w:r>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26</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мастильний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color w:val="000000"/>
              </w:rPr>
            </w:pPr>
          </w:p>
        </w:tc>
        <w:tc>
          <w:tcPr>
            <w:tcW w:w="532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pStyle w:val="21"/>
              <w:numPr>
                <w:ilvl w:val="1"/>
                <w:numId w:val="0"/>
              </w:numPr>
              <w:tabs>
                <w:tab w:val="num" w:pos="0"/>
                <w:tab w:val="num" w:pos="720"/>
              </w:tabs>
              <w:spacing w:line="240" w:lineRule="auto"/>
              <w:jc w:val="left"/>
              <w:rPr>
                <w:sz w:val="18"/>
                <w:szCs w:val="18"/>
              </w:rPr>
            </w:pPr>
            <w:r w:rsidRPr="002811B8">
              <w:rPr>
                <w:sz w:val="18"/>
                <w:szCs w:val="18"/>
              </w:rPr>
              <w:t>Фільтр паливний</w:t>
            </w:r>
          </w:p>
        </w:tc>
        <w:tc>
          <w:tcPr>
            <w:tcW w:w="1611"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color w:val="000000"/>
              </w:rPr>
            </w:pPr>
            <w:proofErr w:type="spellStart"/>
            <w:r w:rsidRPr="002811B8">
              <w:rPr>
                <w:rFonts w:ascii="Times New Roman" w:hAnsi="Times New Roman" w:cs="Times New Roman"/>
                <w:color w:val="000000"/>
              </w:rPr>
              <w:t>шт</w:t>
            </w:r>
            <w:proofErr w:type="spellEnd"/>
          </w:p>
        </w:tc>
        <w:tc>
          <w:tcPr>
            <w:tcW w:w="2565" w:type="dxa"/>
            <w:tcBorders>
              <w:top w:val="nil"/>
              <w:left w:val="nil"/>
              <w:bottom w:val="single" w:sz="4" w:space="0" w:color="auto"/>
              <w:right w:val="single" w:sz="4" w:space="0" w:color="auto"/>
            </w:tcBorders>
            <w:shd w:val="clear" w:color="auto" w:fill="auto"/>
            <w:vAlign w:val="center"/>
          </w:tcPr>
          <w:p w:rsidR="00FF54AA" w:rsidRPr="002811B8" w:rsidRDefault="00FF54AA" w:rsidP="00FF54AA">
            <w:pPr>
              <w:spacing w:after="120"/>
              <w:jc w:val="center"/>
              <w:rPr>
                <w:rFonts w:ascii="Times New Roman" w:hAnsi="Times New Roman" w:cs="Times New Roman"/>
              </w:rPr>
            </w:pPr>
            <w:r w:rsidRPr="002811B8">
              <w:rPr>
                <w:rFonts w:ascii="Times New Roman" w:hAnsi="Times New Roman" w:cs="Times New Roman"/>
              </w:rPr>
              <w:t>2</w:t>
            </w:r>
          </w:p>
        </w:tc>
      </w:tr>
      <w:tr w:rsidR="00FF54AA" w:rsidRPr="002811B8" w:rsidTr="002811B8">
        <w:trPr>
          <w:trHeight w:val="386"/>
        </w:trPr>
        <w:tc>
          <w:tcPr>
            <w:tcW w:w="7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4AA" w:rsidRPr="002811B8" w:rsidRDefault="00FF54AA" w:rsidP="00FF54AA">
            <w:pPr>
              <w:rPr>
                <w:rFonts w:ascii="Times New Roman" w:hAnsi="Times New Roman" w:cs="Times New Roman"/>
                <w:b/>
                <w:color w:val="000000"/>
              </w:rPr>
            </w:pPr>
            <w:r w:rsidRPr="002811B8">
              <w:rPr>
                <w:rFonts w:ascii="Times New Roman" w:hAnsi="Times New Roman" w:cs="Times New Roman"/>
                <w:b/>
                <w:color w:val="000000"/>
              </w:rPr>
              <w:t>Загальна кількість послуг:</w:t>
            </w:r>
          </w:p>
        </w:tc>
        <w:tc>
          <w:tcPr>
            <w:tcW w:w="2565" w:type="dxa"/>
            <w:tcBorders>
              <w:top w:val="single" w:sz="4" w:space="0" w:color="auto"/>
              <w:left w:val="nil"/>
              <w:bottom w:val="single" w:sz="4" w:space="0" w:color="auto"/>
              <w:right w:val="single" w:sz="4" w:space="0" w:color="auto"/>
            </w:tcBorders>
            <w:shd w:val="clear" w:color="auto" w:fill="auto"/>
            <w:vAlign w:val="center"/>
          </w:tcPr>
          <w:p w:rsidR="00FF54AA" w:rsidRPr="002811B8" w:rsidRDefault="00FF54AA" w:rsidP="00FF54AA">
            <w:pPr>
              <w:jc w:val="center"/>
              <w:rPr>
                <w:rFonts w:ascii="Times New Roman" w:hAnsi="Times New Roman" w:cs="Times New Roman"/>
                <w:b/>
                <w:color w:val="000000"/>
              </w:rPr>
            </w:pPr>
            <w:r w:rsidRPr="002811B8">
              <w:rPr>
                <w:rFonts w:ascii="Times New Roman" w:hAnsi="Times New Roman" w:cs="Times New Roman"/>
                <w:b/>
                <w:color w:val="000000"/>
              </w:rPr>
              <w:t>32</w:t>
            </w:r>
          </w:p>
        </w:tc>
      </w:tr>
    </w:tbl>
    <w:p w:rsidR="00FF54AA" w:rsidRDefault="00FF54AA" w:rsidP="00FF54AA">
      <w:pPr>
        <w:spacing w:after="200" w:line="276" w:lineRule="auto"/>
        <w:ind w:left="284" w:firstLine="283"/>
        <w:jc w:val="center"/>
        <w:rPr>
          <w:b/>
          <w:color w:val="000000"/>
          <w:lang w:eastAsia="uk-UA"/>
        </w:rPr>
      </w:pPr>
    </w:p>
    <w:p w:rsidR="00FF54AA" w:rsidRPr="00FD6BBB" w:rsidRDefault="00FF54AA" w:rsidP="00FF54AA">
      <w:pPr>
        <w:spacing w:after="200" w:line="276" w:lineRule="auto"/>
        <w:ind w:left="284" w:firstLine="283"/>
        <w:jc w:val="center"/>
        <w:rPr>
          <w:rFonts w:ascii="Times New Roman" w:hAnsi="Times New Roman" w:cs="Times New Roman"/>
          <w:b/>
          <w:color w:val="000000"/>
          <w:sz w:val="24"/>
          <w:szCs w:val="24"/>
          <w:lang w:eastAsia="uk-UA"/>
        </w:rPr>
      </w:pPr>
      <w:bookmarkStart w:id="0" w:name="_GoBack"/>
      <w:r w:rsidRPr="00FD6BBB">
        <w:rPr>
          <w:rFonts w:ascii="Times New Roman" w:hAnsi="Times New Roman" w:cs="Times New Roman"/>
          <w:b/>
          <w:color w:val="000000"/>
          <w:sz w:val="24"/>
          <w:szCs w:val="24"/>
          <w:lang w:eastAsia="uk-UA"/>
        </w:rPr>
        <w:t>ВИМОГИ ДО ПРЕДМЕТУ ЗАКУПІВЛІ</w:t>
      </w:r>
    </w:p>
    <w:p w:rsidR="00FF54AA" w:rsidRPr="00FD6BBB" w:rsidRDefault="00FF54AA" w:rsidP="00FF54AA">
      <w:pPr>
        <w:jc w:val="both"/>
        <w:rPr>
          <w:rFonts w:ascii="Times New Roman" w:hAnsi="Times New Roman" w:cs="Times New Roman"/>
          <w:color w:val="000000"/>
          <w:sz w:val="24"/>
          <w:szCs w:val="24"/>
          <w:lang w:eastAsia="uk-UA"/>
        </w:rPr>
      </w:pPr>
      <w:r w:rsidRPr="00FD6BBB">
        <w:rPr>
          <w:rFonts w:ascii="Times New Roman" w:hAnsi="Times New Roman" w:cs="Times New Roman"/>
          <w:b/>
          <w:bCs/>
          <w:color w:val="000000"/>
          <w:sz w:val="24"/>
          <w:szCs w:val="24"/>
          <w:lang w:eastAsia="uk-UA"/>
        </w:rPr>
        <w:t xml:space="preserve">Вимоги до надання послуг: </w:t>
      </w:r>
      <w:r w:rsidRPr="00FD6BBB">
        <w:rPr>
          <w:rFonts w:ascii="Times New Roman" w:hAnsi="Times New Roman" w:cs="Times New Roman"/>
          <w:bCs/>
          <w:color w:val="000000"/>
          <w:sz w:val="24"/>
          <w:szCs w:val="24"/>
          <w:lang w:eastAsia="uk-UA"/>
        </w:rPr>
        <w:t xml:space="preserve">надання послуг </w:t>
      </w:r>
      <w:r w:rsidRPr="00FD6BBB">
        <w:rPr>
          <w:rFonts w:ascii="Times New Roman" w:hAnsi="Times New Roman" w:cs="Times New Roman"/>
          <w:color w:val="000000"/>
          <w:sz w:val="24"/>
          <w:szCs w:val="24"/>
          <w:lang w:eastAsia="uk-UA"/>
        </w:rPr>
        <w:t>по кожному окремому дизельному генератору може бути розпочато виключно після узгодження з Замовником. Послуги вважаються наданими з моменту підписання Замовником або його представником акту наданих послуг та отримання протоколу перевірки технічного стану приладів (дизельних генераторів).</w:t>
      </w:r>
    </w:p>
    <w:p w:rsidR="00FF54AA" w:rsidRPr="00FD6BBB" w:rsidRDefault="00FF54AA" w:rsidP="00FF54AA">
      <w:pPr>
        <w:jc w:val="both"/>
        <w:rPr>
          <w:rFonts w:ascii="Times New Roman" w:hAnsi="Times New Roman" w:cs="Times New Roman"/>
          <w:color w:val="000000"/>
          <w:sz w:val="24"/>
          <w:szCs w:val="24"/>
          <w:lang w:eastAsia="uk-UA"/>
        </w:rPr>
      </w:pPr>
      <w:r w:rsidRPr="00FD6BBB">
        <w:rPr>
          <w:rFonts w:ascii="Times New Roman" w:hAnsi="Times New Roman" w:cs="Times New Roman"/>
          <w:b/>
          <w:bCs/>
          <w:color w:val="000000"/>
          <w:sz w:val="24"/>
          <w:szCs w:val="24"/>
          <w:lang w:eastAsia="uk-UA"/>
        </w:rPr>
        <w:t xml:space="preserve">Термін надання послуг: </w:t>
      </w:r>
      <w:r w:rsidRPr="00FD6BBB">
        <w:rPr>
          <w:rFonts w:ascii="Times New Roman" w:hAnsi="Times New Roman" w:cs="Times New Roman"/>
          <w:color w:val="000000"/>
          <w:sz w:val="24"/>
          <w:szCs w:val="24"/>
          <w:lang w:eastAsia="uk-UA"/>
        </w:rPr>
        <w:t>узгоджується Сторонами по кожному об’єкту окремо.</w:t>
      </w:r>
    </w:p>
    <w:p w:rsidR="00FF54AA" w:rsidRPr="00FD6BBB" w:rsidRDefault="00FF54AA" w:rsidP="00FF54AA">
      <w:pPr>
        <w:jc w:val="both"/>
        <w:rPr>
          <w:rFonts w:ascii="Times New Roman" w:hAnsi="Times New Roman" w:cs="Times New Roman"/>
          <w:b/>
          <w:color w:val="000000"/>
          <w:sz w:val="24"/>
          <w:szCs w:val="24"/>
          <w:lang w:eastAsia="uk-UA"/>
        </w:rPr>
      </w:pPr>
      <w:r w:rsidRPr="00FD6BBB">
        <w:rPr>
          <w:rFonts w:ascii="Times New Roman" w:hAnsi="Times New Roman" w:cs="Times New Roman"/>
          <w:b/>
          <w:color w:val="000000"/>
          <w:sz w:val="24"/>
          <w:szCs w:val="24"/>
          <w:lang w:eastAsia="uk-UA"/>
        </w:rPr>
        <w:t>Загальні вимоги:</w:t>
      </w:r>
    </w:p>
    <w:p w:rsidR="00FF54AA" w:rsidRPr="00FD6BBB" w:rsidRDefault="00FF54AA" w:rsidP="00FF54AA">
      <w:pPr>
        <w:ind w:left="284" w:firstLine="283"/>
        <w:jc w:val="both"/>
        <w:rPr>
          <w:rFonts w:ascii="Times New Roman" w:hAnsi="Times New Roman" w:cs="Times New Roman"/>
          <w:sz w:val="24"/>
          <w:szCs w:val="24"/>
        </w:rPr>
      </w:pPr>
      <w:r w:rsidRPr="00FD6BBB">
        <w:rPr>
          <w:rFonts w:ascii="Times New Roman" w:hAnsi="Times New Roman" w:cs="Times New Roman"/>
          <w:sz w:val="24"/>
          <w:szCs w:val="24"/>
        </w:rPr>
        <w:t>Виконавець повинен:</w:t>
      </w:r>
    </w:p>
    <w:p w:rsidR="00FF54AA" w:rsidRPr="00FD6BBB" w:rsidRDefault="00FF54AA" w:rsidP="00FF54AA">
      <w:pPr>
        <w:pStyle w:val="a6"/>
        <w:widowControl w:val="0"/>
        <w:numPr>
          <w:ilvl w:val="0"/>
          <w:numId w:val="5"/>
        </w:numPr>
        <w:ind w:left="284" w:firstLine="283"/>
        <w:jc w:val="both"/>
        <w:rPr>
          <w:rFonts w:eastAsia="Times New Roman"/>
          <w:lang w:val="uk-UA" w:eastAsia="ru-RU"/>
        </w:rPr>
      </w:pPr>
      <w:r w:rsidRPr="00FD6BBB">
        <w:rPr>
          <w:rFonts w:eastAsia="Times New Roman"/>
          <w:lang w:val="uk-UA" w:eastAsia="ru-RU"/>
        </w:rPr>
        <w:t>надавати послуги із використанням власних витратних матеріалів;</w:t>
      </w:r>
    </w:p>
    <w:p w:rsidR="00FF54AA" w:rsidRPr="00FD6BBB" w:rsidRDefault="00FF54AA" w:rsidP="00FF54AA">
      <w:pPr>
        <w:pStyle w:val="a6"/>
        <w:widowControl w:val="0"/>
        <w:numPr>
          <w:ilvl w:val="0"/>
          <w:numId w:val="5"/>
        </w:numPr>
        <w:ind w:left="284" w:firstLine="283"/>
        <w:jc w:val="both"/>
        <w:rPr>
          <w:rFonts w:eastAsia="Times New Roman"/>
          <w:lang w:val="uk-UA" w:eastAsia="ru-RU"/>
        </w:rPr>
      </w:pPr>
      <w:r w:rsidRPr="00FD6BBB">
        <w:rPr>
          <w:rFonts w:eastAsia="Times New Roman"/>
          <w:lang w:val="uk-UA" w:eastAsia="ru-RU"/>
        </w:rPr>
        <w:t>надати технічну допомогу Замовнику в питаннях, які стосуються експлуатації обладнання, проведення навчання персоналу;</w:t>
      </w:r>
      <w:r w:rsidRPr="00FD6BBB">
        <w:rPr>
          <w:lang w:val="uk-UA" w:eastAsia="ru-RU"/>
        </w:rPr>
        <w:t> </w:t>
      </w:r>
    </w:p>
    <w:p w:rsidR="00FF54AA" w:rsidRPr="00FD6BBB" w:rsidRDefault="00FF54AA" w:rsidP="00FF54AA">
      <w:pPr>
        <w:pStyle w:val="a6"/>
        <w:widowControl w:val="0"/>
        <w:numPr>
          <w:ilvl w:val="0"/>
          <w:numId w:val="5"/>
        </w:numPr>
        <w:ind w:left="284" w:firstLine="283"/>
        <w:jc w:val="both"/>
        <w:rPr>
          <w:rFonts w:eastAsia="Times New Roman"/>
          <w:lang w:val="uk-UA" w:eastAsia="ru-RU"/>
        </w:rPr>
      </w:pPr>
      <w:r w:rsidRPr="00FD6BBB">
        <w:rPr>
          <w:rFonts w:eastAsia="Times New Roman"/>
          <w:lang w:val="uk-UA" w:eastAsia="ru-RU"/>
        </w:rPr>
        <w:t>при виявленні несправності невідкладно надати дефектний акт.</w:t>
      </w:r>
    </w:p>
    <w:p w:rsidR="00FF54AA" w:rsidRPr="00FD6BBB" w:rsidRDefault="00FF54AA" w:rsidP="00FF54AA">
      <w:pPr>
        <w:pStyle w:val="a6"/>
        <w:widowControl w:val="0"/>
        <w:ind w:left="567"/>
        <w:jc w:val="both"/>
        <w:rPr>
          <w:rFonts w:eastAsia="Times New Roman"/>
          <w:b/>
          <w:lang w:val="uk-UA" w:eastAsia="ru-RU"/>
        </w:rPr>
      </w:pPr>
    </w:p>
    <w:bookmarkEnd w:id="0"/>
    <w:p w:rsidR="008A1248" w:rsidRPr="00FD6BBB" w:rsidRDefault="008A1248" w:rsidP="0048315D">
      <w:pPr>
        <w:pStyle w:val="a6"/>
        <w:ind w:left="709"/>
        <w:rPr>
          <w:b/>
          <w:lang w:val="uk-UA"/>
        </w:rPr>
      </w:pPr>
    </w:p>
    <w:sectPr w:rsidR="008A1248" w:rsidRPr="00FD6BBB"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8EE"/>
    <w:multiLevelType w:val="multilevel"/>
    <w:tmpl w:val="849A6BCC"/>
    <w:lvl w:ilvl="0">
      <w:start w:val="1"/>
      <w:numFmt w:val="decimal"/>
      <w:lvlText w:val="%1."/>
      <w:lvlJc w:val="left"/>
      <w:pPr>
        <w:ind w:left="720" w:hanging="360"/>
      </w:pPr>
      <w:rPr>
        <w:rFonts w:hint="default"/>
      </w:rPr>
    </w:lvl>
    <w:lvl w:ilvl="1">
      <w:start w:val="1"/>
      <w:numFmt w:val="decimal"/>
      <w:isLgl/>
      <w:lvlText w:val="%1.%2."/>
      <w:lvlJc w:val="left"/>
      <w:pPr>
        <w:ind w:left="2403" w:hanging="1410"/>
      </w:pPr>
      <w:rPr>
        <w:rFonts w:eastAsia="Times New Roman" w:cs="Times New Roman" w:hint="default"/>
        <w:b w:val="0"/>
        <w:i w:val="0"/>
        <w:color w:val="000000"/>
      </w:rPr>
    </w:lvl>
    <w:lvl w:ilvl="2">
      <w:start w:val="1"/>
      <w:numFmt w:val="decimal"/>
      <w:isLgl/>
      <w:lvlText w:val="%1.%2.%3."/>
      <w:lvlJc w:val="left"/>
      <w:pPr>
        <w:ind w:left="2524" w:hanging="1410"/>
      </w:pPr>
      <w:rPr>
        <w:rFonts w:eastAsia="Times New Roman" w:cs="Times New Roman" w:hint="default"/>
        <w:color w:val="000000"/>
      </w:rPr>
    </w:lvl>
    <w:lvl w:ilvl="3">
      <w:start w:val="1"/>
      <w:numFmt w:val="decimal"/>
      <w:isLgl/>
      <w:lvlText w:val="%1.%2.%3.%4."/>
      <w:lvlJc w:val="left"/>
      <w:pPr>
        <w:ind w:left="2901" w:hanging="1410"/>
      </w:pPr>
      <w:rPr>
        <w:rFonts w:eastAsia="Times New Roman" w:cs="Times New Roman" w:hint="default"/>
        <w:color w:val="000000"/>
      </w:rPr>
    </w:lvl>
    <w:lvl w:ilvl="4">
      <w:start w:val="1"/>
      <w:numFmt w:val="decimal"/>
      <w:isLgl/>
      <w:lvlText w:val="%1.%2.%3.%4.%5."/>
      <w:lvlJc w:val="left"/>
      <w:pPr>
        <w:ind w:left="3278" w:hanging="1410"/>
      </w:pPr>
      <w:rPr>
        <w:rFonts w:eastAsia="Times New Roman" w:cs="Times New Roman" w:hint="default"/>
        <w:color w:val="000000"/>
      </w:rPr>
    </w:lvl>
    <w:lvl w:ilvl="5">
      <w:start w:val="1"/>
      <w:numFmt w:val="decimal"/>
      <w:isLgl/>
      <w:lvlText w:val="%1.%2.%3.%4.%5.%6."/>
      <w:lvlJc w:val="left"/>
      <w:pPr>
        <w:ind w:left="3655" w:hanging="1410"/>
      </w:pPr>
      <w:rPr>
        <w:rFonts w:eastAsia="Times New Roman" w:cs="Times New Roman" w:hint="default"/>
        <w:color w:val="000000"/>
      </w:rPr>
    </w:lvl>
    <w:lvl w:ilvl="6">
      <w:start w:val="1"/>
      <w:numFmt w:val="decimal"/>
      <w:isLgl/>
      <w:lvlText w:val="%1.%2.%3.%4.%5.%6.%7."/>
      <w:lvlJc w:val="left"/>
      <w:pPr>
        <w:ind w:left="4062" w:hanging="1440"/>
      </w:pPr>
      <w:rPr>
        <w:rFonts w:eastAsia="Times New Roman" w:cs="Times New Roman" w:hint="default"/>
        <w:color w:val="000000"/>
      </w:rPr>
    </w:lvl>
    <w:lvl w:ilvl="7">
      <w:start w:val="1"/>
      <w:numFmt w:val="decimal"/>
      <w:isLgl/>
      <w:lvlText w:val="%1.%2.%3.%4.%5.%6.%7.%8."/>
      <w:lvlJc w:val="left"/>
      <w:pPr>
        <w:ind w:left="4439" w:hanging="1440"/>
      </w:pPr>
      <w:rPr>
        <w:rFonts w:eastAsia="Times New Roman" w:cs="Times New Roman" w:hint="default"/>
        <w:color w:val="000000"/>
      </w:rPr>
    </w:lvl>
    <w:lvl w:ilvl="8">
      <w:start w:val="1"/>
      <w:numFmt w:val="decimal"/>
      <w:isLgl/>
      <w:lvlText w:val="%1.%2.%3.%4.%5.%6.%7.%8.%9."/>
      <w:lvlJc w:val="left"/>
      <w:pPr>
        <w:ind w:left="5176" w:hanging="1800"/>
      </w:pPr>
      <w:rPr>
        <w:rFonts w:eastAsia="Times New Roman" w:cs="Times New Roman" w:hint="default"/>
        <w:color w:val="000000"/>
      </w:rPr>
    </w:lvl>
  </w:abstractNum>
  <w:abstractNum w:abstractNumId="1"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AC453D"/>
    <w:multiLevelType w:val="hybridMultilevel"/>
    <w:tmpl w:val="9BB035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A702BA"/>
    <w:multiLevelType w:val="multilevel"/>
    <w:tmpl w:val="B332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71E6D"/>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D8F7126"/>
    <w:multiLevelType w:val="hybridMultilevel"/>
    <w:tmpl w:val="F5F2E968"/>
    <w:lvl w:ilvl="0" w:tplc="868E64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AEC043F"/>
    <w:multiLevelType w:val="hybridMultilevel"/>
    <w:tmpl w:val="A296C642"/>
    <w:lvl w:ilvl="0" w:tplc="B2ECA7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9"/>
  </w:num>
  <w:num w:numId="6">
    <w:abstractNumId w:val="0"/>
  </w:num>
  <w:num w:numId="7">
    <w:abstractNumId w:val="5"/>
  </w:num>
  <w:num w:numId="8">
    <w:abstractNumId w:val="8"/>
  </w:num>
  <w:num w:numId="9">
    <w:abstractNumId w:val="4"/>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3453C"/>
    <w:rsid w:val="0006365E"/>
    <w:rsid w:val="00067415"/>
    <w:rsid w:val="00074B15"/>
    <w:rsid w:val="0014575A"/>
    <w:rsid w:val="001460B7"/>
    <w:rsid w:val="001464EA"/>
    <w:rsid w:val="001719F9"/>
    <w:rsid w:val="00180A5D"/>
    <w:rsid w:val="00197EFF"/>
    <w:rsid w:val="001E70A1"/>
    <w:rsid w:val="001F4C7B"/>
    <w:rsid w:val="00243C58"/>
    <w:rsid w:val="002811B8"/>
    <w:rsid w:val="00284AC9"/>
    <w:rsid w:val="00291D03"/>
    <w:rsid w:val="002973BA"/>
    <w:rsid w:val="00301AED"/>
    <w:rsid w:val="003353A5"/>
    <w:rsid w:val="00356C06"/>
    <w:rsid w:val="00360BE3"/>
    <w:rsid w:val="00371A42"/>
    <w:rsid w:val="003B4BC0"/>
    <w:rsid w:val="003C25DE"/>
    <w:rsid w:val="003D1DB4"/>
    <w:rsid w:val="003F2FDE"/>
    <w:rsid w:val="004019E1"/>
    <w:rsid w:val="00416E6C"/>
    <w:rsid w:val="00443595"/>
    <w:rsid w:val="004457BF"/>
    <w:rsid w:val="004571DF"/>
    <w:rsid w:val="00471F6A"/>
    <w:rsid w:val="0048315D"/>
    <w:rsid w:val="004A10A6"/>
    <w:rsid w:val="004C584C"/>
    <w:rsid w:val="004F34E7"/>
    <w:rsid w:val="00510637"/>
    <w:rsid w:val="00513309"/>
    <w:rsid w:val="00525223"/>
    <w:rsid w:val="00542754"/>
    <w:rsid w:val="005442CA"/>
    <w:rsid w:val="005675F0"/>
    <w:rsid w:val="00596EAB"/>
    <w:rsid w:val="005B567A"/>
    <w:rsid w:val="005D4DDD"/>
    <w:rsid w:val="005F0559"/>
    <w:rsid w:val="00612756"/>
    <w:rsid w:val="0061330F"/>
    <w:rsid w:val="00652E40"/>
    <w:rsid w:val="00663A03"/>
    <w:rsid w:val="0068350E"/>
    <w:rsid w:val="006D24E3"/>
    <w:rsid w:val="006E602C"/>
    <w:rsid w:val="00716F39"/>
    <w:rsid w:val="00722856"/>
    <w:rsid w:val="007250AA"/>
    <w:rsid w:val="00726287"/>
    <w:rsid w:val="007272A9"/>
    <w:rsid w:val="0073419F"/>
    <w:rsid w:val="00740C51"/>
    <w:rsid w:val="00791162"/>
    <w:rsid w:val="00796AB0"/>
    <w:rsid w:val="007A75C2"/>
    <w:rsid w:val="007E3C20"/>
    <w:rsid w:val="007F2343"/>
    <w:rsid w:val="007F5A9B"/>
    <w:rsid w:val="00801383"/>
    <w:rsid w:val="00813848"/>
    <w:rsid w:val="00841409"/>
    <w:rsid w:val="00873F83"/>
    <w:rsid w:val="00896C61"/>
    <w:rsid w:val="008A1248"/>
    <w:rsid w:val="008B3540"/>
    <w:rsid w:val="008C5285"/>
    <w:rsid w:val="008D0EA7"/>
    <w:rsid w:val="008D750D"/>
    <w:rsid w:val="008E7324"/>
    <w:rsid w:val="008F422B"/>
    <w:rsid w:val="009337E8"/>
    <w:rsid w:val="00954F26"/>
    <w:rsid w:val="009856FF"/>
    <w:rsid w:val="00987ABD"/>
    <w:rsid w:val="009C63EE"/>
    <w:rsid w:val="00A0018F"/>
    <w:rsid w:val="00A16E62"/>
    <w:rsid w:val="00A21D21"/>
    <w:rsid w:val="00A30BC0"/>
    <w:rsid w:val="00A42BDD"/>
    <w:rsid w:val="00A62279"/>
    <w:rsid w:val="00A91333"/>
    <w:rsid w:val="00AA2ACE"/>
    <w:rsid w:val="00AD4FFA"/>
    <w:rsid w:val="00B12E68"/>
    <w:rsid w:val="00B5586E"/>
    <w:rsid w:val="00B92CDA"/>
    <w:rsid w:val="00BA4EE9"/>
    <w:rsid w:val="00BD1666"/>
    <w:rsid w:val="00BE6366"/>
    <w:rsid w:val="00C153D7"/>
    <w:rsid w:val="00C20BCD"/>
    <w:rsid w:val="00C74FC2"/>
    <w:rsid w:val="00CB7DE9"/>
    <w:rsid w:val="00CC0D2F"/>
    <w:rsid w:val="00D158CE"/>
    <w:rsid w:val="00D30677"/>
    <w:rsid w:val="00D3279A"/>
    <w:rsid w:val="00D33115"/>
    <w:rsid w:val="00D4432F"/>
    <w:rsid w:val="00D77574"/>
    <w:rsid w:val="00D8542B"/>
    <w:rsid w:val="00D925AF"/>
    <w:rsid w:val="00DB42D3"/>
    <w:rsid w:val="00DB66A8"/>
    <w:rsid w:val="00DD6136"/>
    <w:rsid w:val="00E10B2E"/>
    <w:rsid w:val="00E20991"/>
    <w:rsid w:val="00E66764"/>
    <w:rsid w:val="00E765BA"/>
    <w:rsid w:val="00E7693E"/>
    <w:rsid w:val="00E91964"/>
    <w:rsid w:val="00E95C1E"/>
    <w:rsid w:val="00EA468D"/>
    <w:rsid w:val="00EC3383"/>
    <w:rsid w:val="00EC4892"/>
    <w:rsid w:val="00ED227F"/>
    <w:rsid w:val="00EE00F9"/>
    <w:rsid w:val="00F21300"/>
    <w:rsid w:val="00F452BF"/>
    <w:rsid w:val="00F52783"/>
    <w:rsid w:val="00F661B4"/>
    <w:rsid w:val="00FC00B5"/>
    <w:rsid w:val="00FD2C78"/>
    <w:rsid w:val="00FD6BBB"/>
    <w:rsid w:val="00FF5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B7A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aliases w:val="Details,название табл/рис,AC List 01,Заголовок 1.1,Number Bullets,List Paragraph (numbered (a)),Список уровня 2,Абзац списку 1,тв-Абзац списка,заголовок 1.1,List_Paragraph,Multilevel para_II,List Paragraph1,List Paragraph-ExecSummary"/>
    <w:basedOn w:val="a0"/>
    <w:link w:val="a7"/>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aliases w:val="Details Знак,название табл/рис Знак,AC List 01 Знак,Заголовок 1.1 Знак,Number Bullets Знак,List Paragraph (numbered (a)) Знак,Список уровня 2 Знак,Абзац списку 1 Знак,тв-Абзац списка Знак,заголовок 1.1 Знак,List_Paragraph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17</Pages>
  <Words>28045</Words>
  <Characters>15986</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140</cp:revision>
  <dcterms:created xsi:type="dcterms:W3CDTF">2022-02-08T13:14:00Z</dcterms:created>
  <dcterms:modified xsi:type="dcterms:W3CDTF">2025-09-26T09:32:00Z</dcterms:modified>
</cp:coreProperties>
</file>