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67A" w:rsidRPr="004E7931" w:rsidRDefault="004019E1" w:rsidP="005B56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931">
        <w:rPr>
          <w:rFonts w:ascii="Times New Roman" w:hAnsi="Times New Roman" w:cs="Times New Roman"/>
          <w:b/>
          <w:sz w:val="24"/>
          <w:szCs w:val="24"/>
        </w:rPr>
        <w:t>Інформація щодо виконання вимог пункту 4-1 постанови КМУ від 11.10.2016 № 710, закупівля</w:t>
      </w:r>
      <w:r w:rsidRPr="004E7931">
        <w:rPr>
          <w:rFonts w:ascii="Times New Roman" w:hAnsi="Times New Roman" w:cs="Times New Roman"/>
          <w:sz w:val="24"/>
          <w:szCs w:val="24"/>
        </w:rPr>
        <w:t xml:space="preserve"> </w:t>
      </w:r>
      <w:r w:rsidRPr="004E7931">
        <w:rPr>
          <w:rFonts w:ascii="Times New Roman" w:hAnsi="Times New Roman" w:cs="Times New Roman"/>
          <w:b/>
          <w:sz w:val="24"/>
          <w:szCs w:val="24"/>
        </w:rPr>
        <w:t>UA-202</w:t>
      </w:r>
      <w:r w:rsidR="00B5795D">
        <w:rPr>
          <w:rFonts w:ascii="Times New Roman" w:hAnsi="Times New Roman" w:cs="Times New Roman"/>
          <w:b/>
          <w:sz w:val="24"/>
          <w:szCs w:val="24"/>
        </w:rPr>
        <w:t>5</w:t>
      </w:r>
      <w:r w:rsidRPr="004E7931">
        <w:rPr>
          <w:rFonts w:ascii="Times New Roman" w:hAnsi="Times New Roman" w:cs="Times New Roman"/>
          <w:b/>
          <w:sz w:val="24"/>
          <w:szCs w:val="24"/>
        </w:rPr>
        <w:t>-</w:t>
      </w:r>
      <w:r w:rsidR="00C11E28">
        <w:rPr>
          <w:rFonts w:ascii="Times New Roman" w:hAnsi="Times New Roman" w:cs="Times New Roman"/>
          <w:b/>
          <w:sz w:val="24"/>
          <w:szCs w:val="24"/>
        </w:rPr>
        <w:t>0</w:t>
      </w:r>
      <w:r w:rsidR="007751CE" w:rsidRPr="007751CE"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Pr="004E7931">
        <w:rPr>
          <w:rFonts w:ascii="Times New Roman" w:hAnsi="Times New Roman" w:cs="Times New Roman"/>
          <w:b/>
          <w:sz w:val="24"/>
          <w:szCs w:val="24"/>
        </w:rPr>
        <w:t>-</w:t>
      </w:r>
      <w:r w:rsidR="00446270">
        <w:rPr>
          <w:rFonts w:ascii="Times New Roman" w:hAnsi="Times New Roman" w:cs="Times New Roman"/>
          <w:b/>
          <w:sz w:val="24"/>
          <w:szCs w:val="24"/>
        </w:rPr>
        <w:t>2</w:t>
      </w:r>
      <w:r w:rsidR="007751CE" w:rsidRPr="007751CE"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Pr="004E7931">
        <w:rPr>
          <w:rFonts w:ascii="Times New Roman" w:hAnsi="Times New Roman" w:cs="Times New Roman"/>
          <w:b/>
          <w:sz w:val="24"/>
          <w:szCs w:val="24"/>
        </w:rPr>
        <w:t>-0</w:t>
      </w:r>
      <w:r w:rsidR="00894A57">
        <w:rPr>
          <w:rFonts w:ascii="Times New Roman" w:hAnsi="Times New Roman" w:cs="Times New Roman"/>
          <w:b/>
          <w:sz w:val="24"/>
          <w:szCs w:val="24"/>
        </w:rPr>
        <w:t>0</w:t>
      </w:r>
      <w:r w:rsidR="007751CE" w:rsidRPr="007751CE">
        <w:rPr>
          <w:rFonts w:ascii="Times New Roman" w:hAnsi="Times New Roman" w:cs="Times New Roman"/>
          <w:b/>
          <w:sz w:val="24"/>
          <w:szCs w:val="24"/>
          <w:lang w:val="ru-RU"/>
        </w:rPr>
        <w:t>8615</w:t>
      </w:r>
      <w:r w:rsidRPr="004E7931">
        <w:rPr>
          <w:rFonts w:ascii="Times New Roman" w:hAnsi="Times New Roman" w:cs="Times New Roman"/>
          <w:b/>
          <w:sz w:val="24"/>
          <w:szCs w:val="24"/>
        </w:rPr>
        <w:t>-</w:t>
      </w:r>
      <w:r w:rsidR="001464EA" w:rsidRPr="004E7931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</w:p>
    <w:p w:rsidR="0061330F" w:rsidRPr="004E7931" w:rsidRDefault="0061330F" w:rsidP="00FB2610">
      <w:pPr>
        <w:pStyle w:val="a5"/>
        <w:numPr>
          <w:ilvl w:val="0"/>
          <w:numId w:val="3"/>
        </w:numPr>
        <w:ind w:left="0" w:firstLine="0"/>
        <w:rPr>
          <w:b/>
        </w:rPr>
      </w:pPr>
      <w:proofErr w:type="spellStart"/>
      <w:r w:rsidRPr="004E7931">
        <w:rPr>
          <w:b/>
        </w:rPr>
        <w:t>Назва</w:t>
      </w:r>
      <w:proofErr w:type="spellEnd"/>
      <w:r w:rsidRPr="004E7931">
        <w:rPr>
          <w:b/>
        </w:rPr>
        <w:t xml:space="preserve"> предмета </w:t>
      </w:r>
      <w:proofErr w:type="spellStart"/>
      <w:r w:rsidRPr="004E7931">
        <w:rPr>
          <w:b/>
        </w:rPr>
        <w:t>закупівлі</w:t>
      </w:r>
      <w:proofErr w:type="spellEnd"/>
      <w:r w:rsidRPr="004E7931">
        <w:rPr>
          <w:b/>
          <w:lang w:val="uk-UA"/>
        </w:rPr>
        <w:t>:</w:t>
      </w:r>
    </w:p>
    <w:p w:rsidR="00FB2610" w:rsidRDefault="00FB2610" w:rsidP="00693CAD">
      <w:pPr>
        <w:pStyle w:val="a7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FB2610">
        <w:rPr>
          <w:rFonts w:ascii="Times New Roman" w:hAnsi="Times New Roman"/>
          <w:b/>
          <w:noProof/>
          <w:spacing w:val="-3"/>
          <w:sz w:val="24"/>
          <w:szCs w:val="24"/>
          <w:u w:val="single"/>
        </w:rPr>
        <w:t>Предмет закупівлі:</w:t>
      </w:r>
      <w:r w:rsidR="00693CAD">
        <w:rPr>
          <w:rFonts w:ascii="Times New Roman" w:hAnsi="Times New Roman"/>
          <w:b/>
          <w:noProof/>
          <w:spacing w:val="-3"/>
          <w:sz w:val="24"/>
          <w:szCs w:val="24"/>
          <w:u w:val="single"/>
        </w:rPr>
        <w:t xml:space="preserve"> 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>Легковий автомобіль</w:t>
      </w:r>
      <w:r w:rsidR="00E161DB">
        <w:rPr>
          <w:rFonts w:ascii="Times New Roman" w:hAnsi="Times New Roman"/>
          <w:b/>
          <w:noProof/>
          <w:color w:val="000000"/>
          <w:sz w:val="24"/>
          <w:szCs w:val="24"/>
        </w:rPr>
        <w:t>,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 спеціалізован</w:t>
      </w:r>
      <w:r w:rsidR="00E161DB">
        <w:rPr>
          <w:rFonts w:ascii="Times New Roman" w:hAnsi="Times New Roman"/>
          <w:b/>
          <w:noProof/>
          <w:color w:val="000000"/>
          <w:sz w:val="24"/>
          <w:szCs w:val="24"/>
        </w:rPr>
        <w:t>ий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 </w:t>
      </w:r>
      <w:r w:rsidR="00693CAD" w:rsidRPr="00337B8D">
        <w:rPr>
          <w:rFonts w:ascii="Times New Roman" w:hAnsi="Times New Roman"/>
          <w:b/>
          <w:noProof/>
          <w:sz w:val="24"/>
          <w:szCs w:val="24"/>
        </w:rPr>
        <w:t>код за ДК 021:2015:34110000-1-Легкові автомобілі</w:t>
      </w:r>
      <w:r w:rsidR="00693CAD">
        <w:rPr>
          <w:rFonts w:ascii="Times New Roman" w:hAnsi="Times New Roman"/>
          <w:b/>
          <w:noProof/>
          <w:sz w:val="24"/>
          <w:szCs w:val="24"/>
        </w:rPr>
        <w:t>.</w:t>
      </w:r>
      <w:r w:rsidR="00693CAD" w:rsidRPr="00337B8D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:rsidR="00FB2610" w:rsidRPr="00136376" w:rsidRDefault="00FB2610" w:rsidP="00FB2610">
      <w:pPr>
        <w:pStyle w:val="a7"/>
        <w:ind w:firstLine="709"/>
        <w:jc w:val="both"/>
        <w:rPr>
          <w:rFonts w:ascii="Times New Roman" w:hAnsi="Times New Roman"/>
          <w:noProof/>
          <w:spacing w:val="-3"/>
          <w:sz w:val="24"/>
          <w:szCs w:val="24"/>
        </w:rPr>
      </w:pPr>
      <w:r w:rsidRPr="00FB2610">
        <w:rPr>
          <w:rFonts w:ascii="Times New Roman" w:hAnsi="Times New Roman"/>
          <w:b/>
          <w:noProof/>
          <w:sz w:val="24"/>
          <w:szCs w:val="24"/>
          <w:u w:val="single"/>
        </w:rPr>
        <w:t>Назва номенклатурної позиції предмета закупівлі:</w:t>
      </w:r>
      <w:r w:rsidR="00693CAD">
        <w:rPr>
          <w:rFonts w:ascii="Times New Roman" w:hAnsi="Times New Roman"/>
          <w:b/>
          <w:noProof/>
          <w:sz w:val="24"/>
          <w:szCs w:val="24"/>
          <w:u w:val="single"/>
        </w:rPr>
        <w:t xml:space="preserve"> 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>Легковий автомобіль</w:t>
      </w:r>
      <w:r w:rsidR="00E161DB">
        <w:rPr>
          <w:rFonts w:ascii="Times New Roman" w:hAnsi="Times New Roman"/>
          <w:b/>
          <w:noProof/>
          <w:color w:val="000000"/>
          <w:sz w:val="24"/>
          <w:szCs w:val="24"/>
        </w:rPr>
        <w:t>,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 спеціалізован</w:t>
      </w:r>
      <w:r w:rsidR="00E161DB">
        <w:rPr>
          <w:rFonts w:ascii="Times New Roman" w:hAnsi="Times New Roman"/>
          <w:b/>
          <w:noProof/>
          <w:color w:val="000000"/>
          <w:sz w:val="24"/>
          <w:szCs w:val="24"/>
        </w:rPr>
        <w:t>ий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 </w:t>
      </w:r>
      <w:r w:rsidR="00693CAD" w:rsidRPr="00337B8D">
        <w:rPr>
          <w:rFonts w:ascii="Times New Roman" w:hAnsi="Times New Roman"/>
          <w:b/>
          <w:noProof/>
          <w:sz w:val="24"/>
          <w:szCs w:val="24"/>
        </w:rPr>
        <w:t>(код за ДК 021:2015:34114200-1-Поліцейські автомобілі)</w:t>
      </w:r>
    </w:p>
    <w:p w:rsidR="0061330F" w:rsidRDefault="00510637" w:rsidP="00FB2610">
      <w:pPr>
        <w:pStyle w:val="a5"/>
        <w:ind w:left="0" w:firstLine="709"/>
        <w:jc w:val="both"/>
        <w:rPr>
          <w:lang w:val="uk-UA"/>
        </w:rPr>
      </w:pPr>
      <w:r w:rsidRPr="004E7931">
        <w:rPr>
          <w:lang w:val="uk-UA"/>
        </w:rPr>
        <w:t>Далі – Товар.</w:t>
      </w:r>
    </w:p>
    <w:p w:rsidR="001854A0" w:rsidRPr="004E7931" w:rsidRDefault="001854A0" w:rsidP="00FB2610">
      <w:pPr>
        <w:pStyle w:val="a5"/>
        <w:ind w:left="0" w:firstLine="709"/>
        <w:jc w:val="both"/>
        <w:rPr>
          <w:lang w:val="uk-UA"/>
        </w:rPr>
      </w:pPr>
    </w:p>
    <w:p w:rsidR="0061330F" w:rsidRPr="004E7931" w:rsidRDefault="0061330F" w:rsidP="0061330F">
      <w:pPr>
        <w:pStyle w:val="a5"/>
        <w:numPr>
          <w:ilvl w:val="0"/>
          <w:numId w:val="3"/>
        </w:numPr>
        <w:jc w:val="both"/>
        <w:rPr>
          <w:b/>
        </w:rPr>
      </w:pPr>
      <w:proofErr w:type="spellStart"/>
      <w:r w:rsidRPr="004E7931">
        <w:rPr>
          <w:b/>
        </w:rPr>
        <w:t>Ідентифікатор</w:t>
      </w:r>
      <w:proofErr w:type="spellEnd"/>
      <w:r w:rsidRPr="004E7931">
        <w:rPr>
          <w:b/>
        </w:rPr>
        <w:t xml:space="preserve"> </w:t>
      </w:r>
      <w:proofErr w:type="spellStart"/>
      <w:proofErr w:type="gramStart"/>
      <w:r w:rsidRPr="004E7931">
        <w:rPr>
          <w:b/>
        </w:rPr>
        <w:t>закупівлі</w:t>
      </w:r>
      <w:proofErr w:type="spellEnd"/>
      <w:r w:rsidRPr="004E7931">
        <w:rPr>
          <w:b/>
          <w:lang w:val="uk-UA"/>
        </w:rPr>
        <w:t xml:space="preserve">:  </w:t>
      </w:r>
      <w:r w:rsidR="006E602C" w:rsidRPr="004E7931">
        <w:rPr>
          <w:b/>
          <w:shd w:val="clear" w:color="auto" w:fill="FFFFFF"/>
        </w:rPr>
        <w:t>UA</w:t>
      </w:r>
      <w:proofErr w:type="gramEnd"/>
      <w:r w:rsidR="006E602C" w:rsidRPr="004E7931">
        <w:rPr>
          <w:b/>
          <w:shd w:val="clear" w:color="auto" w:fill="FFFFFF"/>
        </w:rPr>
        <w:t>-202</w:t>
      </w:r>
      <w:r w:rsidR="00FA091B">
        <w:rPr>
          <w:b/>
          <w:shd w:val="clear" w:color="auto" w:fill="FFFFFF"/>
          <w:lang w:val="uk-UA"/>
        </w:rPr>
        <w:t>5</w:t>
      </w:r>
      <w:r w:rsidR="006E602C" w:rsidRPr="004E7931">
        <w:rPr>
          <w:b/>
          <w:shd w:val="clear" w:color="auto" w:fill="FFFFFF"/>
        </w:rPr>
        <w:t>-</w:t>
      </w:r>
      <w:r w:rsidR="00605839">
        <w:rPr>
          <w:b/>
          <w:shd w:val="clear" w:color="auto" w:fill="FFFFFF"/>
          <w:lang w:val="uk-UA"/>
        </w:rPr>
        <w:t>0</w:t>
      </w:r>
      <w:r w:rsidR="007751CE">
        <w:rPr>
          <w:b/>
          <w:shd w:val="clear" w:color="auto" w:fill="FFFFFF"/>
          <w:lang w:val="en-US"/>
        </w:rPr>
        <w:t>8</w:t>
      </w:r>
      <w:r w:rsidR="006E602C" w:rsidRPr="004E7931">
        <w:rPr>
          <w:b/>
          <w:shd w:val="clear" w:color="auto" w:fill="FFFFFF"/>
        </w:rPr>
        <w:t>-</w:t>
      </w:r>
      <w:r w:rsidR="007751CE">
        <w:rPr>
          <w:b/>
          <w:shd w:val="clear" w:color="auto" w:fill="FFFFFF"/>
          <w:lang w:val="en-US"/>
        </w:rPr>
        <w:t>28</w:t>
      </w:r>
      <w:r w:rsidR="006E602C" w:rsidRPr="004E7931">
        <w:rPr>
          <w:b/>
          <w:shd w:val="clear" w:color="auto" w:fill="FFFFFF"/>
        </w:rPr>
        <w:t>-0</w:t>
      </w:r>
      <w:r w:rsidR="00894A57">
        <w:rPr>
          <w:b/>
          <w:shd w:val="clear" w:color="auto" w:fill="FFFFFF"/>
          <w:lang w:val="uk-UA"/>
        </w:rPr>
        <w:t>0</w:t>
      </w:r>
      <w:r w:rsidR="007751CE">
        <w:rPr>
          <w:b/>
          <w:shd w:val="clear" w:color="auto" w:fill="FFFFFF"/>
          <w:lang w:val="en-US"/>
        </w:rPr>
        <w:t>8615</w:t>
      </w:r>
      <w:r w:rsidR="006E602C" w:rsidRPr="004E7931">
        <w:rPr>
          <w:b/>
          <w:shd w:val="clear" w:color="auto" w:fill="FFFFFF"/>
        </w:rPr>
        <w:t>-a</w:t>
      </w:r>
    </w:p>
    <w:p w:rsidR="0061330F" w:rsidRPr="004E7931" w:rsidRDefault="0061330F" w:rsidP="0061330F">
      <w:pPr>
        <w:pStyle w:val="a5"/>
        <w:ind w:left="928"/>
        <w:jc w:val="both"/>
      </w:pPr>
    </w:p>
    <w:p w:rsidR="0061330F" w:rsidRPr="004E7931" w:rsidRDefault="007F5A9B" w:rsidP="0061330F">
      <w:pPr>
        <w:pStyle w:val="a5"/>
        <w:numPr>
          <w:ilvl w:val="0"/>
          <w:numId w:val="3"/>
        </w:numPr>
        <w:jc w:val="both"/>
        <w:rPr>
          <w:b/>
        </w:rPr>
      </w:pPr>
      <w:proofErr w:type="spellStart"/>
      <w:r w:rsidRPr="004E7931">
        <w:rPr>
          <w:b/>
          <w:lang w:val="uk-UA"/>
        </w:rPr>
        <w:t>Обгрунтування</w:t>
      </w:r>
      <w:proofErr w:type="spellEnd"/>
      <w:r w:rsidRPr="004E7931">
        <w:rPr>
          <w:b/>
          <w:lang w:val="uk-UA"/>
        </w:rPr>
        <w:t xml:space="preserve"> та обсяг закупівлі</w:t>
      </w:r>
      <w:r w:rsidR="0061330F" w:rsidRPr="004E7931">
        <w:rPr>
          <w:b/>
          <w:lang w:val="uk-UA"/>
        </w:rPr>
        <w:t>:</w:t>
      </w:r>
    </w:p>
    <w:p w:rsidR="00E765BA" w:rsidRPr="004E7931" w:rsidRDefault="00E765BA" w:rsidP="0061330F">
      <w:pPr>
        <w:pStyle w:val="a5"/>
        <w:ind w:left="928"/>
        <w:rPr>
          <w:b/>
        </w:rPr>
      </w:pPr>
    </w:p>
    <w:p w:rsidR="000224DF" w:rsidRPr="004E7931" w:rsidRDefault="00E765BA" w:rsidP="0061330F">
      <w:pPr>
        <w:pStyle w:val="a5"/>
        <w:ind w:left="928"/>
        <w:rPr>
          <w:b/>
          <w:lang w:val="uk-UA"/>
        </w:rPr>
      </w:pPr>
      <w:r w:rsidRPr="004E7931">
        <w:rPr>
          <w:b/>
          <w:lang w:val="uk-UA"/>
        </w:rPr>
        <w:t xml:space="preserve">Обсяг закупівлі становить </w:t>
      </w:r>
      <w:r w:rsidR="00E161DB">
        <w:rPr>
          <w:b/>
          <w:lang w:val="uk-UA"/>
        </w:rPr>
        <w:t>1</w:t>
      </w:r>
      <w:r w:rsidRPr="004E7931">
        <w:rPr>
          <w:b/>
          <w:lang w:val="uk-UA"/>
        </w:rPr>
        <w:t xml:space="preserve"> </w:t>
      </w:r>
      <w:r w:rsidR="00605839">
        <w:rPr>
          <w:b/>
          <w:lang w:val="uk-UA"/>
        </w:rPr>
        <w:t>одиниц</w:t>
      </w:r>
      <w:r w:rsidR="00E161DB">
        <w:rPr>
          <w:b/>
          <w:lang w:val="uk-UA"/>
        </w:rPr>
        <w:t>я</w:t>
      </w:r>
    </w:p>
    <w:p w:rsidR="00E765BA" w:rsidRPr="00DA2800" w:rsidRDefault="00DA2800" w:rsidP="00AE425A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DA2800">
        <w:rPr>
          <w:rFonts w:ascii="Times New Roman" w:hAnsi="Times New Roman" w:cs="Times New Roman"/>
          <w:noProof/>
          <w:sz w:val="24"/>
          <w:szCs w:val="24"/>
        </w:rPr>
        <w:t>Придбання Товару здійснюється за рахунок коштів субвенції,</w:t>
      </w:r>
      <w:r w:rsidRPr="00DA2800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DA2800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наданої Головному управлінню Національної поліції в Дніпропетровській області відповідно до Рішення </w:t>
      </w:r>
      <w:proofErr w:type="spellStart"/>
      <w:r w:rsidRPr="00DA2800">
        <w:rPr>
          <w:rStyle w:val="ab"/>
          <w:rFonts w:ascii="Times New Roman" w:hAnsi="Times New Roman" w:cs="Times New Roman"/>
          <w:b w:val="0"/>
          <w:sz w:val="24"/>
          <w:szCs w:val="24"/>
        </w:rPr>
        <w:t>Богданівської</w:t>
      </w:r>
      <w:proofErr w:type="spellEnd"/>
      <w:r w:rsidRPr="00DA2800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сільської ради від 14.07.2025 № 1936-63/</w:t>
      </w:r>
      <w:r w:rsidRPr="00DA2800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VIII</w:t>
      </w:r>
      <w:r w:rsidRPr="00DA2800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на виконання заходів комплексної Програми забезпечення громадського порядку та громадської безпеки на території </w:t>
      </w:r>
      <w:proofErr w:type="spellStart"/>
      <w:r w:rsidRPr="00DA2800">
        <w:rPr>
          <w:rStyle w:val="ab"/>
          <w:rFonts w:ascii="Times New Roman" w:hAnsi="Times New Roman" w:cs="Times New Roman"/>
          <w:b w:val="0"/>
          <w:sz w:val="24"/>
          <w:szCs w:val="24"/>
        </w:rPr>
        <w:t>Богданівської</w:t>
      </w:r>
      <w:proofErr w:type="spellEnd"/>
      <w:r w:rsidRPr="00DA2800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громади на 2024 - 2030 роки, затвердженої рішенням </w:t>
      </w:r>
      <w:proofErr w:type="spellStart"/>
      <w:r w:rsidRPr="00DA2800">
        <w:rPr>
          <w:rStyle w:val="ab"/>
          <w:rFonts w:ascii="Times New Roman" w:hAnsi="Times New Roman" w:cs="Times New Roman"/>
          <w:b w:val="0"/>
          <w:sz w:val="24"/>
          <w:szCs w:val="24"/>
        </w:rPr>
        <w:t>Богданівської</w:t>
      </w:r>
      <w:proofErr w:type="spellEnd"/>
      <w:r w:rsidRPr="00DA2800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сільської ради від 14.07.2025 року №1940-63/</w:t>
      </w:r>
      <w:r w:rsidRPr="00DA2800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VIII</w:t>
      </w:r>
      <w:r w:rsidRPr="00DA2800">
        <w:rPr>
          <w:rStyle w:val="ab"/>
          <w:rFonts w:ascii="Times New Roman" w:hAnsi="Times New Roman" w:cs="Times New Roman"/>
          <w:b w:val="0"/>
          <w:sz w:val="24"/>
          <w:szCs w:val="24"/>
        </w:rPr>
        <w:t>, на 2025 рік</w:t>
      </w:r>
      <w:r w:rsidRPr="00DA2800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91964" w:rsidRPr="00DA2800">
        <w:rPr>
          <w:rFonts w:ascii="Times New Roman" w:hAnsi="Times New Roman" w:cs="Times New Roman"/>
          <w:sz w:val="24"/>
          <w:szCs w:val="24"/>
        </w:rPr>
        <w:t xml:space="preserve">за КЕКВ </w:t>
      </w:r>
      <w:r w:rsidR="00443595" w:rsidRPr="00DA2800">
        <w:rPr>
          <w:rFonts w:ascii="Times New Roman" w:hAnsi="Times New Roman" w:cs="Times New Roman"/>
          <w:sz w:val="24"/>
          <w:szCs w:val="24"/>
        </w:rPr>
        <w:t>3110</w:t>
      </w:r>
      <w:r w:rsidR="00E91964" w:rsidRPr="00DA2800">
        <w:rPr>
          <w:rFonts w:ascii="Times New Roman" w:hAnsi="Times New Roman" w:cs="Times New Roman"/>
          <w:sz w:val="24"/>
          <w:szCs w:val="24"/>
        </w:rPr>
        <w:t>.</w:t>
      </w:r>
    </w:p>
    <w:p w:rsidR="000224DF" w:rsidRPr="004E7931" w:rsidRDefault="000224DF" w:rsidP="0061330F">
      <w:pPr>
        <w:pStyle w:val="a5"/>
        <w:ind w:left="928"/>
        <w:rPr>
          <w:lang w:val="uk-UA"/>
        </w:rPr>
      </w:pPr>
    </w:p>
    <w:p w:rsidR="0061330F" w:rsidRPr="004E7931" w:rsidRDefault="0061330F" w:rsidP="0061330F">
      <w:pPr>
        <w:pStyle w:val="a5"/>
        <w:numPr>
          <w:ilvl w:val="0"/>
          <w:numId w:val="3"/>
        </w:numPr>
        <w:rPr>
          <w:b/>
        </w:rPr>
      </w:pPr>
      <w:proofErr w:type="spellStart"/>
      <w:r w:rsidRPr="004E7931">
        <w:rPr>
          <w:b/>
        </w:rPr>
        <w:t>Розрахунок</w:t>
      </w:r>
      <w:proofErr w:type="spellEnd"/>
      <w:r w:rsidRPr="004E7931">
        <w:rPr>
          <w:b/>
        </w:rPr>
        <w:t xml:space="preserve"> </w:t>
      </w:r>
      <w:proofErr w:type="spellStart"/>
      <w:r w:rsidRPr="004E7931">
        <w:rPr>
          <w:b/>
        </w:rPr>
        <w:t>очікуваної</w:t>
      </w:r>
      <w:proofErr w:type="spellEnd"/>
      <w:r w:rsidRPr="004E7931">
        <w:rPr>
          <w:b/>
        </w:rPr>
        <w:t xml:space="preserve"> </w:t>
      </w:r>
      <w:proofErr w:type="spellStart"/>
      <w:r w:rsidRPr="004E7931">
        <w:rPr>
          <w:b/>
        </w:rPr>
        <w:t>вартості</w:t>
      </w:r>
      <w:proofErr w:type="spellEnd"/>
      <w:r w:rsidRPr="004E7931">
        <w:rPr>
          <w:b/>
        </w:rPr>
        <w:t xml:space="preserve"> предмета закупівлі</w:t>
      </w:r>
      <w:r w:rsidRPr="004E7931">
        <w:rPr>
          <w:b/>
          <w:lang w:val="uk-UA"/>
        </w:rPr>
        <w:t>:</w:t>
      </w:r>
    </w:p>
    <w:p w:rsidR="00EA468D" w:rsidRPr="004E7931" w:rsidRDefault="00EA468D" w:rsidP="00EA468D">
      <w:pPr>
        <w:pStyle w:val="a5"/>
        <w:ind w:left="928"/>
        <w:rPr>
          <w:b/>
        </w:rPr>
      </w:pPr>
    </w:p>
    <w:p w:rsidR="00D71C48" w:rsidRPr="004E7931" w:rsidRDefault="00D71C48" w:rsidP="00D71C48">
      <w:pPr>
        <w:spacing w:after="120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4E7931">
        <w:rPr>
          <w:rFonts w:ascii="Times New Roman" w:hAnsi="Times New Roman" w:cs="Times New Roman"/>
          <w:b/>
          <w:sz w:val="24"/>
          <w:szCs w:val="24"/>
        </w:rPr>
        <w:t>Проведення моніторингу цін методом порівняння ринкових цін.</w:t>
      </w:r>
    </w:p>
    <w:p w:rsidR="00FA0066" w:rsidRPr="004E7931" w:rsidRDefault="00FA0066" w:rsidP="00FA0066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 xml:space="preserve">Розрахунок виконаний на підставі Методики розрахунку очікуваної вартості предмету закупівлі, затвердженої Наказом Міністерства розвитку економіки, торгівлі та сільського господарства України від 18.02.2020 № 275. </w:t>
      </w:r>
    </w:p>
    <w:p w:rsidR="00FA0066" w:rsidRPr="004E7931" w:rsidRDefault="00FA0066" w:rsidP="00FA0066">
      <w:pPr>
        <w:spacing w:after="12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 xml:space="preserve">Для </w:t>
      </w:r>
      <w:r w:rsidR="002B149A">
        <w:rPr>
          <w:rFonts w:ascii="Times New Roman" w:hAnsi="Times New Roman" w:cs="Times New Roman"/>
          <w:sz w:val="24"/>
          <w:szCs w:val="24"/>
        </w:rPr>
        <w:t>розрахунку очікуваної вартості предмета закупівлі від постачальників</w:t>
      </w:r>
      <w:r w:rsidRPr="004E7931">
        <w:rPr>
          <w:rFonts w:ascii="Times New Roman" w:hAnsi="Times New Roman" w:cs="Times New Roman"/>
          <w:sz w:val="24"/>
          <w:szCs w:val="24"/>
        </w:rPr>
        <w:t xml:space="preserve"> </w:t>
      </w:r>
      <w:r w:rsidR="002B149A">
        <w:rPr>
          <w:rFonts w:ascii="Times New Roman" w:hAnsi="Times New Roman" w:cs="Times New Roman"/>
          <w:sz w:val="24"/>
          <w:szCs w:val="24"/>
        </w:rPr>
        <w:t>о</w:t>
      </w:r>
      <w:r w:rsidRPr="004E7931">
        <w:rPr>
          <w:rFonts w:ascii="Times New Roman" w:hAnsi="Times New Roman" w:cs="Times New Roman"/>
          <w:sz w:val="24"/>
          <w:szCs w:val="24"/>
        </w:rPr>
        <w:t>тримано 3 комерційні пропозиції на придбання, а саме: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6"/>
        <w:gridCol w:w="2471"/>
      </w:tblGrid>
      <w:tr w:rsidR="00FA0066" w:rsidRPr="004E7931" w:rsidTr="002B149A">
        <w:tc>
          <w:tcPr>
            <w:tcW w:w="6766" w:type="dxa"/>
          </w:tcPr>
          <w:p w:rsidR="00FA0066" w:rsidRPr="004E7931" w:rsidRDefault="00FA0066" w:rsidP="00957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931">
              <w:rPr>
                <w:rFonts w:ascii="Times New Roman" w:hAnsi="Times New Roman" w:cs="Times New Roman"/>
                <w:sz w:val="24"/>
                <w:szCs w:val="24"/>
              </w:rPr>
              <w:t>Найменування організації</w:t>
            </w:r>
            <w:bookmarkStart w:id="0" w:name="_GoBack"/>
            <w:bookmarkEnd w:id="0"/>
          </w:p>
        </w:tc>
        <w:tc>
          <w:tcPr>
            <w:tcW w:w="2471" w:type="dxa"/>
          </w:tcPr>
          <w:p w:rsidR="00FA0066" w:rsidRPr="004E7931" w:rsidRDefault="00EF2040" w:rsidP="00EB1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Ціна</w:t>
            </w:r>
            <w:r w:rsidR="00FA0066" w:rsidRPr="004E7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одиницю </w:t>
            </w:r>
            <w:r w:rsidR="00FA0066" w:rsidRPr="004E7931">
              <w:rPr>
                <w:rFonts w:ascii="Times New Roman" w:hAnsi="Times New Roman" w:cs="Times New Roman"/>
                <w:sz w:val="24"/>
                <w:szCs w:val="24"/>
              </w:rPr>
              <w:t>товару, грн.</w:t>
            </w:r>
          </w:p>
        </w:tc>
      </w:tr>
      <w:tr w:rsidR="002B149A" w:rsidRPr="004E7931" w:rsidTr="00B21931">
        <w:trPr>
          <w:trHeight w:val="245"/>
        </w:trPr>
        <w:tc>
          <w:tcPr>
            <w:tcW w:w="6766" w:type="dxa"/>
          </w:tcPr>
          <w:p w:rsidR="002B149A" w:rsidRPr="00F00B1C" w:rsidRDefault="00EF2040" w:rsidP="00B21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 w:rsidR="00B21931">
              <w:rPr>
                <w:rFonts w:ascii="Times New Roman" w:hAnsi="Times New Roman" w:cs="Times New Roman"/>
                <w:sz w:val="24"/>
                <w:szCs w:val="24"/>
              </w:rPr>
              <w:t>Сінгл</w:t>
            </w:r>
            <w:proofErr w:type="spellEnd"/>
            <w:r w:rsidR="00B21931">
              <w:rPr>
                <w:rFonts w:ascii="Times New Roman" w:hAnsi="Times New Roman" w:cs="Times New Roman"/>
                <w:sz w:val="24"/>
                <w:szCs w:val="24"/>
              </w:rPr>
              <w:t>-Мотор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71" w:type="dxa"/>
            <w:shd w:val="clear" w:color="auto" w:fill="auto"/>
          </w:tcPr>
          <w:p w:rsidR="002B149A" w:rsidRPr="00F00B1C" w:rsidRDefault="00B21931" w:rsidP="00667E1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1931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E430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7E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  <w:r w:rsidRPr="00B21931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2B149A" w:rsidRPr="004E7931" w:rsidTr="002B149A">
        <w:trPr>
          <w:trHeight w:val="283"/>
        </w:trPr>
        <w:tc>
          <w:tcPr>
            <w:tcW w:w="6766" w:type="dxa"/>
          </w:tcPr>
          <w:p w:rsidR="002B149A" w:rsidRPr="00F00B1C" w:rsidRDefault="00CD0A24" w:rsidP="007359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r w:rsidR="007359F9">
              <w:rPr>
                <w:rFonts w:ascii="Times New Roman" w:hAnsi="Times New Roman" w:cs="Times New Roman"/>
                <w:sz w:val="24"/>
                <w:szCs w:val="24"/>
              </w:rPr>
              <w:t>АДАМАНТ МОТОРС ЗАПОРІЖЖЯ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71" w:type="dxa"/>
          </w:tcPr>
          <w:p w:rsidR="002B149A" w:rsidRPr="00F00B1C" w:rsidRDefault="007359F9" w:rsidP="00667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E430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7E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67E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B149A" w:rsidRPr="004E7931" w:rsidTr="002B149A">
        <w:trPr>
          <w:trHeight w:val="424"/>
        </w:trPr>
        <w:tc>
          <w:tcPr>
            <w:tcW w:w="6766" w:type="dxa"/>
          </w:tcPr>
          <w:p w:rsidR="002B149A" w:rsidRPr="00F00B1C" w:rsidRDefault="007C7A8C" w:rsidP="007359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 w:rsidR="007359F9">
              <w:rPr>
                <w:rFonts w:ascii="Times New Roman" w:hAnsi="Times New Roman" w:cs="Times New Roman"/>
                <w:sz w:val="24"/>
                <w:szCs w:val="24"/>
              </w:rPr>
              <w:t>Соллі</w:t>
            </w:r>
            <w:proofErr w:type="spellEnd"/>
            <w:r w:rsidR="007359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59F9">
              <w:rPr>
                <w:rFonts w:ascii="Times New Roman" w:hAnsi="Times New Roman" w:cs="Times New Roman"/>
                <w:sz w:val="24"/>
                <w:szCs w:val="24"/>
              </w:rPr>
              <w:t>Плюс.Кременчук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71" w:type="dxa"/>
          </w:tcPr>
          <w:p w:rsidR="002B149A" w:rsidRPr="00F00B1C" w:rsidRDefault="00E430DC" w:rsidP="00667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</w:t>
            </w:r>
            <w:r w:rsidR="00667E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  <w:r w:rsidR="007359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67E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175</w:t>
            </w:r>
            <w:r w:rsidR="007359F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FA0066" w:rsidRPr="004E7931" w:rsidRDefault="00FA0066" w:rsidP="00FA0066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</w:p>
    <w:p w:rsidR="00FA0066" w:rsidRPr="004E7931" w:rsidRDefault="00FA0066" w:rsidP="00FA0066">
      <w:pPr>
        <w:spacing w:after="120"/>
        <w:ind w:firstLine="426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 xml:space="preserve">Згідно з даними комерційних пропозиція середня вартість </w:t>
      </w:r>
      <w:r w:rsidR="00F00B1C">
        <w:rPr>
          <w:rFonts w:ascii="Times New Roman" w:hAnsi="Times New Roman" w:cs="Times New Roman"/>
          <w:sz w:val="24"/>
          <w:szCs w:val="24"/>
        </w:rPr>
        <w:t xml:space="preserve">Товару </w:t>
      </w:r>
      <w:r w:rsidRPr="004E7931">
        <w:rPr>
          <w:rFonts w:ascii="Times New Roman" w:hAnsi="Times New Roman" w:cs="Times New Roman"/>
          <w:sz w:val="24"/>
          <w:szCs w:val="24"/>
        </w:rPr>
        <w:t>складає:</w:t>
      </w:r>
    </w:p>
    <w:p w:rsidR="00FA0066" w:rsidRPr="004E7931" w:rsidRDefault="00FA0066" w:rsidP="00FA0066">
      <w:pPr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>(</w:t>
      </w:r>
      <w:r w:rsidR="00A21A9B">
        <w:rPr>
          <w:rFonts w:ascii="Times New Roman" w:hAnsi="Times New Roman" w:cs="Times New Roman"/>
          <w:sz w:val="24"/>
          <w:szCs w:val="24"/>
        </w:rPr>
        <w:t>1</w:t>
      </w:r>
      <w:r w:rsidR="007359F9">
        <w:rPr>
          <w:rFonts w:ascii="Times New Roman" w:hAnsi="Times New Roman" w:cs="Times New Roman"/>
          <w:sz w:val="24"/>
          <w:szCs w:val="24"/>
        </w:rPr>
        <w:t> </w:t>
      </w:r>
      <w:r w:rsidR="003703BD">
        <w:rPr>
          <w:rFonts w:ascii="Times New Roman" w:hAnsi="Times New Roman" w:cs="Times New Roman"/>
          <w:sz w:val="24"/>
          <w:szCs w:val="24"/>
        </w:rPr>
        <w:t>1</w:t>
      </w:r>
      <w:r w:rsidR="00CF5A05">
        <w:rPr>
          <w:rFonts w:ascii="Times New Roman" w:hAnsi="Times New Roman" w:cs="Times New Roman"/>
          <w:sz w:val="24"/>
          <w:szCs w:val="24"/>
          <w:lang w:val="en-US"/>
        </w:rPr>
        <w:t>80</w:t>
      </w:r>
      <w:r w:rsidR="007359F9">
        <w:rPr>
          <w:rFonts w:ascii="Times New Roman" w:hAnsi="Times New Roman" w:cs="Times New Roman"/>
          <w:sz w:val="24"/>
          <w:szCs w:val="24"/>
        </w:rPr>
        <w:t> 000</w:t>
      </w:r>
      <w:r w:rsidR="008A3484">
        <w:rPr>
          <w:rFonts w:ascii="Times New Roman" w:hAnsi="Times New Roman" w:cs="Times New Roman"/>
          <w:sz w:val="24"/>
          <w:szCs w:val="24"/>
        </w:rPr>
        <w:t>,00</w:t>
      </w:r>
      <w:r w:rsidRPr="004E7931">
        <w:rPr>
          <w:rFonts w:ascii="Times New Roman" w:hAnsi="Times New Roman" w:cs="Times New Roman"/>
          <w:sz w:val="24"/>
          <w:szCs w:val="24"/>
        </w:rPr>
        <w:t>+</w:t>
      </w:r>
      <w:r w:rsidR="00A21A9B">
        <w:rPr>
          <w:rFonts w:ascii="Times New Roman" w:hAnsi="Times New Roman" w:cs="Times New Roman"/>
          <w:sz w:val="24"/>
          <w:szCs w:val="24"/>
        </w:rPr>
        <w:t>1</w:t>
      </w:r>
      <w:r w:rsidR="007359F9">
        <w:rPr>
          <w:rFonts w:ascii="Times New Roman" w:hAnsi="Times New Roman" w:cs="Times New Roman"/>
          <w:sz w:val="24"/>
          <w:szCs w:val="24"/>
        </w:rPr>
        <w:t> </w:t>
      </w:r>
      <w:r w:rsidR="003703BD">
        <w:rPr>
          <w:rFonts w:ascii="Times New Roman" w:hAnsi="Times New Roman" w:cs="Times New Roman"/>
          <w:sz w:val="24"/>
          <w:szCs w:val="24"/>
        </w:rPr>
        <w:t>1</w:t>
      </w:r>
      <w:r w:rsidR="00CF5A05">
        <w:rPr>
          <w:rFonts w:ascii="Times New Roman" w:hAnsi="Times New Roman" w:cs="Times New Roman"/>
          <w:sz w:val="24"/>
          <w:szCs w:val="24"/>
          <w:lang w:val="en-US"/>
        </w:rPr>
        <w:t>80</w:t>
      </w:r>
      <w:r w:rsidR="007359F9">
        <w:rPr>
          <w:rFonts w:ascii="Times New Roman" w:hAnsi="Times New Roman" w:cs="Times New Roman"/>
          <w:sz w:val="24"/>
          <w:szCs w:val="24"/>
        </w:rPr>
        <w:t> </w:t>
      </w:r>
      <w:r w:rsidR="00CF5A05">
        <w:rPr>
          <w:rFonts w:ascii="Times New Roman" w:hAnsi="Times New Roman" w:cs="Times New Roman"/>
          <w:sz w:val="24"/>
          <w:szCs w:val="24"/>
          <w:lang w:val="en-US"/>
        </w:rPr>
        <w:t>230</w:t>
      </w:r>
      <w:r w:rsidRPr="004E7931">
        <w:rPr>
          <w:rFonts w:ascii="Times New Roman" w:hAnsi="Times New Roman" w:cs="Times New Roman"/>
          <w:sz w:val="24"/>
          <w:szCs w:val="24"/>
        </w:rPr>
        <w:t>,00+</w:t>
      </w:r>
      <w:r w:rsidR="00A21A9B">
        <w:rPr>
          <w:rFonts w:ascii="Times New Roman" w:hAnsi="Times New Roman" w:cs="Times New Roman"/>
          <w:sz w:val="24"/>
          <w:szCs w:val="24"/>
        </w:rPr>
        <w:t>1</w:t>
      </w:r>
      <w:r w:rsidR="007359F9">
        <w:rPr>
          <w:rFonts w:ascii="Times New Roman" w:hAnsi="Times New Roman" w:cs="Times New Roman"/>
          <w:sz w:val="24"/>
          <w:szCs w:val="24"/>
        </w:rPr>
        <w:t> </w:t>
      </w:r>
      <w:r w:rsidR="003703BD">
        <w:rPr>
          <w:rFonts w:ascii="Times New Roman" w:hAnsi="Times New Roman" w:cs="Times New Roman"/>
          <w:sz w:val="24"/>
          <w:szCs w:val="24"/>
        </w:rPr>
        <w:t>1</w:t>
      </w:r>
      <w:r w:rsidR="00CF5A05">
        <w:rPr>
          <w:rFonts w:ascii="Times New Roman" w:hAnsi="Times New Roman" w:cs="Times New Roman"/>
          <w:sz w:val="24"/>
          <w:szCs w:val="24"/>
          <w:lang w:val="en-US"/>
        </w:rPr>
        <w:t>80</w:t>
      </w:r>
      <w:r w:rsidR="007359F9">
        <w:rPr>
          <w:rFonts w:ascii="Times New Roman" w:hAnsi="Times New Roman" w:cs="Times New Roman"/>
          <w:sz w:val="24"/>
          <w:szCs w:val="24"/>
        </w:rPr>
        <w:t> </w:t>
      </w:r>
      <w:r w:rsidR="00CF5A05">
        <w:rPr>
          <w:rFonts w:ascii="Times New Roman" w:hAnsi="Times New Roman" w:cs="Times New Roman"/>
          <w:sz w:val="24"/>
          <w:szCs w:val="24"/>
          <w:lang w:val="en-US"/>
        </w:rPr>
        <w:t>175</w:t>
      </w:r>
      <w:r w:rsidRPr="004E7931">
        <w:rPr>
          <w:rFonts w:ascii="Times New Roman" w:hAnsi="Times New Roman" w:cs="Times New Roman"/>
          <w:sz w:val="24"/>
          <w:szCs w:val="24"/>
        </w:rPr>
        <w:t xml:space="preserve">,00):3 = </w:t>
      </w:r>
      <w:r w:rsidR="007359F9">
        <w:rPr>
          <w:rFonts w:ascii="Times New Roman" w:hAnsi="Times New Roman" w:cs="Times New Roman"/>
          <w:sz w:val="24"/>
          <w:szCs w:val="24"/>
        </w:rPr>
        <w:t>1 </w:t>
      </w:r>
      <w:r w:rsidR="003703BD">
        <w:rPr>
          <w:rFonts w:ascii="Times New Roman" w:hAnsi="Times New Roman" w:cs="Times New Roman"/>
          <w:sz w:val="24"/>
          <w:szCs w:val="24"/>
        </w:rPr>
        <w:t>1</w:t>
      </w:r>
      <w:r w:rsidR="00CF5A05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3703BD">
        <w:rPr>
          <w:rFonts w:ascii="Times New Roman" w:hAnsi="Times New Roman" w:cs="Times New Roman"/>
          <w:sz w:val="24"/>
          <w:szCs w:val="24"/>
        </w:rPr>
        <w:t>0</w:t>
      </w:r>
      <w:r w:rsidR="007359F9">
        <w:rPr>
          <w:rFonts w:ascii="Times New Roman" w:hAnsi="Times New Roman" w:cs="Times New Roman"/>
          <w:sz w:val="24"/>
          <w:szCs w:val="24"/>
        </w:rPr>
        <w:t> </w:t>
      </w:r>
      <w:r w:rsidR="003703BD">
        <w:rPr>
          <w:rFonts w:ascii="Times New Roman" w:hAnsi="Times New Roman" w:cs="Times New Roman"/>
          <w:sz w:val="24"/>
          <w:szCs w:val="24"/>
        </w:rPr>
        <w:t>135</w:t>
      </w:r>
      <w:r w:rsidR="00A21A9B">
        <w:rPr>
          <w:rFonts w:ascii="Times New Roman" w:hAnsi="Times New Roman" w:cs="Times New Roman"/>
          <w:sz w:val="24"/>
          <w:szCs w:val="24"/>
        </w:rPr>
        <w:t xml:space="preserve">,00 </w:t>
      </w:r>
      <w:r w:rsidRPr="004E7931">
        <w:rPr>
          <w:rFonts w:ascii="Times New Roman" w:hAnsi="Times New Roman" w:cs="Times New Roman"/>
          <w:sz w:val="24"/>
          <w:szCs w:val="24"/>
        </w:rPr>
        <w:t>грн.</w:t>
      </w:r>
    </w:p>
    <w:p w:rsidR="00FA0066" w:rsidRPr="004E7931" w:rsidRDefault="00FA0066" w:rsidP="00FA0066">
      <w:pPr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 xml:space="preserve">Необхідна кількість: </w:t>
      </w:r>
      <w:r w:rsidR="007359F9">
        <w:rPr>
          <w:rFonts w:ascii="Times New Roman" w:hAnsi="Times New Roman" w:cs="Times New Roman"/>
          <w:sz w:val="24"/>
          <w:szCs w:val="24"/>
        </w:rPr>
        <w:t>1</w:t>
      </w:r>
      <w:r w:rsidRPr="004E7931">
        <w:rPr>
          <w:rFonts w:ascii="Times New Roman" w:hAnsi="Times New Roman" w:cs="Times New Roman"/>
          <w:sz w:val="24"/>
          <w:szCs w:val="24"/>
        </w:rPr>
        <w:t xml:space="preserve"> </w:t>
      </w:r>
      <w:r w:rsidR="008A3484">
        <w:rPr>
          <w:rFonts w:ascii="Times New Roman" w:hAnsi="Times New Roman" w:cs="Times New Roman"/>
          <w:sz w:val="24"/>
          <w:szCs w:val="24"/>
        </w:rPr>
        <w:t>одиниц</w:t>
      </w:r>
      <w:r w:rsidR="007359F9">
        <w:rPr>
          <w:rFonts w:ascii="Times New Roman" w:hAnsi="Times New Roman" w:cs="Times New Roman"/>
          <w:sz w:val="24"/>
          <w:szCs w:val="24"/>
        </w:rPr>
        <w:t>я</w:t>
      </w:r>
    </w:p>
    <w:p w:rsidR="00D71C48" w:rsidRPr="004E7931" w:rsidRDefault="007359F9" w:rsidP="00FA0066">
      <w:pPr>
        <w:spacing w:after="120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FA0066" w:rsidRPr="00F00B1C">
        <w:rPr>
          <w:rFonts w:ascii="Times New Roman" w:hAnsi="Times New Roman" w:cs="Times New Roman"/>
          <w:b/>
          <w:sz w:val="24"/>
          <w:szCs w:val="24"/>
        </w:rPr>
        <w:t>ума очікуваної вартості закупівлі становить</w:t>
      </w:r>
      <w:r w:rsidR="00FA0066" w:rsidRPr="004E7931">
        <w:rPr>
          <w:rFonts w:ascii="Times New Roman" w:hAnsi="Times New Roman" w:cs="Times New Roman"/>
          <w:sz w:val="24"/>
          <w:szCs w:val="24"/>
        </w:rPr>
        <w:t xml:space="preserve"> </w:t>
      </w:r>
      <w:r w:rsidR="00150B65">
        <w:rPr>
          <w:rFonts w:ascii="Times New Roman" w:hAnsi="Times New Roman" w:cs="Times New Roman"/>
          <w:b/>
          <w:sz w:val="24"/>
          <w:szCs w:val="24"/>
        </w:rPr>
        <w:t>1 1</w:t>
      </w:r>
      <w:r w:rsidR="00CF5A05" w:rsidRPr="004126DC"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="00150B65">
        <w:rPr>
          <w:rFonts w:ascii="Times New Roman" w:hAnsi="Times New Roman" w:cs="Times New Roman"/>
          <w:b/>
          <w:sz w:val="24"/>
          <w:szCs w:val="24"/>
        </w:rPr>
        <w:t>0 135</w:t>
      </w:r>
      <w:r w:rsidRPr="007359F9">
        <w:rPr>
          <w:rFonts w:ascii="Times New Roman" w:hAnsi="Times New Roman" w:cs="Times New Roman"/>
          <w:b/>
          <w:sz w:val="24"/>
          <w:szCs w:val="24"/>
        </w:rPr>
        <w:t>,00</w:t>
      </w:r>
      <w:r w:rsidR="00FA0066" w:rsidRPr="004E7931">
        <w:rPr>
          <w:rFonts w:ascii="Times New Roman" w:hAnsi="Times New Roman" w:cs="Times New Roman"/>
          <w:b/>
          <w:bCs/>
          <w:sz w:val="24"/>
          <w:szCs w:val="24"/>
        </w:rPr>
        <w:t xml:space="preserve"> грн.</w:t>
      </w:r>
      <w:r w:rsidR="00D71C48" w:rsidRPr="004E79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1330F" w:rsidRPr="004E7931" w:rsidRDefault="0061330F" w:rsidP="0061330F">
      <w:pPr>
        <w:pStyle w:val="a5"/>
        <w:numPr>
          <w:ilvl w:val="0"/>
          <w:numId w:val="3"/>
        </w:numPr>
        <w:rPr>
          <w:b/>
        </w:rPr>
      </w:pPr>
      <w:proofErr w:type="spellStart"/>
      <w:r w:rsidRPr="004E7931">
        <w:rPr>
          <w:b/>
          <w:lang w:val="uk-UA"/>
        </w:rPr>
        <w:t>Обгрунтування</w:t>
      </w:r>
      <w:proofErr w:type="spellEnd"/>
      <w:r w:rsidRPr="004E7931">
        <w:rPr>
          <w:b/>
          <w:lang w:val="uk-UA"/>
        </w:rPr>
        <w:t xml:space="preserve"> технічних та якісних характеристик п</w:t>
      </w:r>
      <w:proofErr w:type="spellStart"/>
      <w:r w:rsidRPr="004E7931">
        <w:rPr>
          <w:b/>
        </w:rPr>
        <w:t>редмета</w:t>
      </w:r>
      <w:proofErr w:type="spellEnd"/>
      <w:r w:rsidRPr="004E7931">
        <w:rPr>
          <w:b/>
        </w:rPr>
        <w:t xml:space="preserve"> </w:t>
      </w:r>
      <w:proofErr w:type="spellStart"/>
      <w:r w:rsidRPr="004E7931">
        <w:rPr>
          <w:b/>
        </w:rPr>
        <w:t>закупівлі</w:t>
      </w:r>
      <w:proofErr w:type="spellEnd"/>
      <w:r w:rsidR="00C74FC2" w:rsidRPr="004E7931">
        <w:rPr>
          <w:b/>
          <w:lang w:val="uk-UA"/>
        </w:rPr>
        <w:t>:</w:t>
      </w:r>
    </w:p>
    <w:p w:rsidR="006D52A1" w:rsidRDefault="006D52A1" w:rsidP="006D52A1">
      <w:pPr>
        <w:pStyle w:val="a5"/>
        <w:ind w:left="928"/>
        <w:rPr>
          <w:b/>
          <w:lang w:val="uk-UA"/>
        </w:rPr>
      </w:pPr>
    </w:p>
    <w:p w:rsidR="002D0A5B" w:rsidRDefault="00C16EF1" w:rsidP="00F11709">
      <w:pPr>
        <w:pStyle w:val="a5"/>
        <w:ind w:left="0"/>
        <w:jc w:val="center"/>
        <w:rPr>
          <w:b/>
          <w:noProof/>
        </w:rPr>
      </w:pPr>
      <w:r w:rsidRPr="00337B8D">
        <w:rPr>
          <w:b/>
          <w:noProof/>
          <w:color w:val="000000"/>
        </w:rPr>
        <w:t>Легковий автомобіль</w:t>
      </w:r>
      <w:r w:rsidR="00777751">
        <w:rPr>
          <w:b/>
          <w:noProof/>
          <w:color w:val="000000"/>
          <w:lang w:val="uk-UA"/>
        </w:rPr>
        <w:t>,</w:t>
      </w:r>
      <w:r w:rsidRPr="00337B8D">
        <w:rPr>
          <w:b/>
          <w:noProof/>
          <w:color w:val="000000"/>
        </w:rPr>
        <w:t xml:space="preserve"> спеціалізован</w:t>
      </w:r>
      <w:r w:rsidR="00777751">
        <w:rPr>
          <w:b/>
          <w:noProof/>
          <w:color w:val="000000"/>
          <w:lang w:val="uk-UA"/>
        </w:rPr>
        <w:t>ий</w:t>
      </w:r>
      <w:r w:rsidR="00267934">
        <w:rPr>
          <w:b/>
          <w:noProof/>
          <w:color w:val="000000"/>
          <w:lang w:val="uk-UA"/>
        </w:rPr>
        <w:t xml:space="preserve">, </w:t>
      </w:r>
      <w:r w:rsidRPr="00337B8D">
        <w:rPr>
          <w:b/>
          <w:noProof/>
        </w:rPr>
        <w:t>код за ДК 021:2015:34110000-1-Легкові автомобілі:</w:t>
      </w:r>
    </w:p>
    <w:p w:rsidR="00E05DE3" w:rsidRDefault="00C16EF1" w:rsidP="0036453B">
      <w:pPr>
        <w:pStyle w:val="a5"/>
        <w:ind w:left="0"/>
        <w:rPr>
          <w:b/>
          <w:noProof/>
          <w:lang w:val="uk-UA"/>
        </w:rPr>
      </w:pPr>
      <w:r w:rsidRPr="00337B8D">
        <w:rPr>
          <w:b/>
          <w:noProof/>
          <w:color w:val="000000"/>
        </w:rPr>
        <w:t>Легковий автомобіль</w:t>
      </w:r>
      <w:r w:rsidR="00777751">
        <w:rPr>
          <w:b/>
          <w:noProof/>
          <w:color w:val="000000"/>
          <w:lang w:val="uk-UA"/>
        </w:rPr>
        <w:t>,</w:t>
      </w:r>
      <w:r w:rsidRPr="00337B8D">
        <w:rPr>
          <w:b/>
          <w:noProof/>
          <w:color w:val="000000"/>
        </w:rPr>
        <w:t xml:space="preserve"> спеціалізован</w:t>
      </w:r>
      <w:r w:rsidR="00777751">
        <w:rPr>
          <w:b/>
          <w:noProof/>
          <w:color w:val="000000"/>
          <w:lang w:val="uk-UA"/>
        </w:rPr>
        <w:t>ий</w:t>
      </w:r>
      <w:r w:rsidRPr="00337B8D">
        <w:rPr>
          <w:b/>
          <w:noProof/>
          <w:color w:val="000000"/>
        </w:rPr>
        <w:t xml:space="preserve"> </w:t>
      </w:r>
      <w:r w:rsidRPr="00337B8D">
        <w:rPr>
          <w:b/>
          <w:noProof/>
        </w:rPr>
        <w:t>(код за ДК 021:2015:34114200-1-Поліцейські автомобілі)</w:t>
      </w:r>
      <w:r>
        <w:rPr>
          <w:b/>
          <w:noProof/>
          <w:lang w:val="uk-UA"/>
        </w:rPr>
        <w:t>.</w:t>
      </w:r>
    </w:p>
    <w:p w:rsidR="00CE4B30" w:rsidRPr="002B770A" w:rsidRDefault="00CE4B30" w:rsidP="00CE4B30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rPr>
          <w:color w:val="000000"/>
          <w:lang w:val="uk-UA"/>
        </w:rPr>
      </w:pPr>
      <w:r w:rsidRPr="002B770A">
        <w:rPr>
          <w:shd w:val="clear" w:color="auto" w:fill="FFFFFF"/>
          <w:lang w:val="uk-UA"/>
        </w:rPr>
        <w:lastRenderedPageBreak/>
        <w:t xml:space="preserve">За показниками ціна, якість, вартість обслуговування було вибрано за базу легковий автомобіль </w:t>
      </w:r>
      <w:proofErr w:type="spellStart"/>
      <w:r w:rsidRPr="002B770A">
        <w:rPr>
          <w:shd w:val="clear" w:color="auto" w:fill="FFFFFF"/>
          <w:lang w:val="uk-UA"/>
        </w:rPr>
        <w:t>Renault</w:t>
      </w:r>
      <w:proofErr w:type="spellEnd"/>
      <w:r w:rsidRPr="002B770A">
        <w:rPr>
          <w:shd w:val="clear" w:color="auto" w:fill="FFFFFF"/>
          <w:lang w:val="uk-UA"/>
        </w:rPr>
        <w:t xml:space="preserve"> </w:t>
      </w:r>
      <w:proofErr w:type="spellStart"/>
      <w:r w:rsidRPr="002B770A">
        <w:rPr>
          <w:shd w:val="clear" w:color="auto" w:fill="FFFFFF"/>
          <w:lang w:val="uk-UA"/>
        </w:rPr>
        <w:t>Duster</w:t>
      </w:r>
      <w:proofErr w:type="spellEnd"/>
      <w:r w:rsidRPr="002B770A">
        <w:rPr>
          <w:shd w:val="clear" w:color="auto" w:fill="FFFFFF"/>
          <w:lang w:val="uk-UA"/>
        </w:rPr>
        <w:t xml:space="preserve"> (або еквівалент).</w:t>
      </w:r>
    </w:p>
    <w:p w:rsidR="00CE4B30" w:rsidRDefault="00CE4B30" w:rsidP="0036453B">
      <w:pPr>
        <w:pStyle w:val="a5"/>
        <w:ind w:left="0"/>
        <w:rPr>
          <w:b/>
          <w:noProof/>
          <w:lang w:val="uk-UA"/>
        </w:rPr>
      </w:pPr>
    </w:p>
    <w:p w:rsidR="00C16EF1" w:rsidRDefault="00C16EF1" w:rsidP="0036453B">
      <w:pPr>
        <w:pStyle w:val="a5"/>
        <w:ind w:left="0"/>
        <w:rPr>
          <w:b/>
          <w:lang w:val="uk-UA"/>
        </w:rPr>
      </w:pPr>
    </w:p>
    <w:tbl>
      <w:tblPr>
        <w:tblW w:w="93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82"/>
      </w:tblGrid>
      <w:tr w:rsidR="00DD0084" w:rsidRPr="00763AED" w:rsidTr="00DD0084">
        <w:trPr>
          <w:trHeight w:val="599"/>
        </w:trPr>
        <w:tc>
          <w:tcPr>
            <w:tcW w:w="9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084" w:rsidRPr="00D8742B" w:rsidRDefault="00DD0084" w:rsidP="00CE4B30">
            <w:pPr>
              <w:spacing w:after="0"/>
              <w:jc w:val="center"/>
              <w:rPr>
                <w:noProof/>
                <w:sz w:val="24"/>
                <w:szCs w:val="24"/>
              </w:rPr>
            </w:pPr>
            <w:r w:rsidRPr="00D8742B">
              <w:rPr>
                <w:rFonts w:ascii="Times New Roman CYR" w:hAnsi="Times New Roman CYR" w:cs="Times New Roman CYR"/>
                <w:b/>
                <w:bCs/>
                <w:noProof/>
                <w:sz w:val="24"/>
                <w:szCs w:val="24"/>
              </w:rPr>
              <w:t xml:space="preserve">Вимоги до технічної </w:t>
            </w:r>
          </w:p>
          <w:p w:rsidR="00DD0084" w:rsidRPr="003E7C64" w:rsidRDefault="00DD0084" w:rsidP="00CE4B30">
            <w:pPr>
              <w:spacing w:after="0"/>
              <w:jc w:val="center"/>
              <w:rPr>
                <w:noProof/>
                <w:sz w:val="20"/>
              </w:rPr>
            </w:pPr>
            <w:r w:rsidRPr="00D8742B">
              <w:rPr>
                <w:rFonts w:ascii="Times New Roman CYR" w:hAnsi="Times New Roman CYR" w:cs="Times New Roman CYR"/>
                <w:b/>
                <w:bCs/>
                <w:noProof/>
                <w:sz w:val="24"/>
                <w:szCs w:val="24"/>
              </w:rPr>
              <w:t>характеристики та комплектації</w:t>
            </w:r>
          </w:p>
        </w:tc>
      </w:tr>
      <w:tr w:rsidR="00DD0084" w:rsidRPr="00AC5B33" w:rsidTr="007F47CE">
        <w:trPr>
          <w:trHeight w:val="11739"/>
        </w:trPr>
        <w:tc>
          <w:tcPr>
            <w:tcW w:w="9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5B33" w:rsidRPr="00AC5B33" w:rsidRDefault="00AC5B33" w:rsidP="00AC5B3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C5B33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Тип кузова – хетчбек або універсал;</w:t>
            </w:r>
          </w:p>
          <w:p w:rsidR="00AC5B33" w:rsidRPr="00AC5B33" w:rsidRDefault="00AC5B33" w:rsidP="00AC5B3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C5B33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 xml:space="preserve">Колір – білий; </w:t>
            </w:r>
          </w:p>
          <w:p w:rsidR="00AC5B33" w:rsidRPr="00AC5B33" w:rsidRDefault="00AC5B33" w:rsidP="00AC5B3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C5B33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Кількість сидінь (з водієм) – 5;</w:t>
            </w:r>
          </w:p>
          <w:p w:rsidR="00AC5B33" w:rsidRPr="00AC5B33" w:rsidRDefault="00AC5B33" w:rsidP="00AC5B3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C5B33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Тип двигуна – бензин;</w:t>
            </w:r>
          </w:p>
          <w:p w:rsidR="00AC5B33" w:rsidRPr="00AC5B33" w:rsidRDefault="00AC5B33" w:rsidP="00AC5B3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C5B33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Потужність двигуна, к.с. – не менше 140;</w:t>
            </w:r>
          </w:p>
          <w:p w:rsidR="00AC5B33" w:rsidRPr="00AC5B33" w:rsidRDefault="00AC5B33" w:rsidP="00AC5B3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AC5B33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Обертальний момент, Н•м – не менше 200</w:t>
            </w:r>
          </w:p>
          <w:p w:rsidR="00AC5B33" w:rsidRPr="00AC5B33" w:rsidRDefault="00AC5B33" w:rsidP="00AC5B3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AC5B33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Екологічний клас – не нижче рівня “Євро – 6”;</w:t>
            </w:r>
          </w:p>
          <w:p w:rsidR="00AC5B33" w:rsidRPr="00AC5B33" w:rsidRDefault="00AC5B33" w:rsidP="00AC5B3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C5B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Витрата</w:t>
            </w:r>
            <w:r w:rsidRPr="00AC5B3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C5B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пального</w:t>
            </w:r>
            <w:r w:rsidRPr="00AC5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B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(міський</w:t>
            </w:r>
            <w:r w:rsidRPr="00AC5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B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цикл), л/100 </w:t>
            </w:r>
            <w:r w:rsidRPr="00AC5B3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км - не більше 9,0</w:t>
            </w:r>
          </w:p>
          <w:p w:rsidR="00AC5B33" w:rsidRPr="00AC5B33" w:rsidRDefault="00AC5B33" w:rsidP="00AC5B3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C5B33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КПП – автоматична або роботизована з двома зчепленнями, кількість передач – не менше 6;</w:t>
            </w:r>
          </w:p>
          <w:p w:rsidR="00AC5B33" w:rsidRPr="00AC5B33" w:rsidRDefault="00AC5B33" w:rsidP="00AC5B3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C5B33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Привід коліс – 4х2;</w:t>
            </w:r>
          </w:p>
          <w:p w:rsidR="00AC5B33" w:rsidRPr="00AC5B33" w:rsidRDefault="00AC5B33" w:rsidP="00AC5B3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C5B33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Кліренс, мм – від 190;</w:t>
            </w:r>
          </w:p>
          <w:p w:rsidR="00AC5B33" w:rsidRPr="00AC5B33" w:rsidRDefault="00AC5B33" w:rsidP="00AC5B3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C5B33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Об’єм багажного відділення – не менш 400л</w:t>
            </w:r>
          </w:p>
          <w:p w:rsidR="00AC5B33" w:rsidRPr="00AC5B33" w:rsidRDefault="00AC5B33" w:rsidP="00AC5B3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C5B33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Довжина автомобіля – не менш 4310 мм.</w:t>
            </w:r>
          </w:p>
          <w:p w:rsidR="00AC5B33" w:rsidRPr="00AC5B33" w:rsidRDefault="00AC5B33" w:rsidP="00AC5B3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C5B33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Ширина салону автомобіля – не менш 1400 мм.</w:t>
            </w:r>
          </w:p>
          <w:p w:rsidR="00AC5B33" w:rsidRPr="00AC5B33" w:rsidRDefault="00AC5B33" w:rsidP="00AC5B3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C5B33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uk-UA"/>
              </w:rPr>
              <w:t xml:space="preserve">Вимоги щодо засобів активної і пасивної безпеки: </w:t>
            </w:r>
          </w:p>
          <w:p w:rsidR="00AC5B33" w:rsidRPr="00AC5B33" w:rsidRDefault="00AC5B33" w:rsidP="00AC5B33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C5B33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система курсової стійкості (стабілізації);</w:t>
            </w:r>
          </w:p>
          <w:p w:rsidR="00AC5B33" w:rsidRPr="00AC5B33" w:rsidRDefault="00AC5B33" w:rsidP="00AC5B33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C5B33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антиблокувальна гальмівна система;</w:t>
            </w:r>
          </w:p>
          <w:p w:rsidR="00AC5B33" w:rsidRPr="00AC5B33" w:rsidRDefault="00AC5B33" w:rsidP="00AC5B33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C5B33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фронтальні подушки безпеки водія і переднього пасажира.</w:t>
            </w:r>
          </w:p>
          <w:p w:rsidR="00AC5B33" w:rsidRPr="00AC5B33" w:rsidRDefault="00AC5B33" w:rsidP="00AC5B3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C5B33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uk-UA"/>
              </w:rPr>
              <w:t>Вимоги щодо комплектації:</w:t>
            </w:r>
          </w:p>
          <w:p w:rsidR="00AC5B33" w:rsidRPr="00AC5B33" w:rsidRDefault="00AC5B33" w:rsidP="00AC5B33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C5B33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повнорозмірне запасне колесо;</w:t>
            </w:r>
          </w:p>
          <w:p w:rsidR="00AC5B33" w:rsidRPr="00AC5B33" w:rsidRDefault="00AC5B33" w:rsidP="00AC5B33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C5B33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кондиціонер;</w:t>
            </w:r>
          </w:p>
          <w:p w:rsidR="00AC5B33" w:rsidRPr="00AC5B33" w:rsidRDefault="00AC5B33" w:rsidP="00AC5B33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C5B33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центральний замок дверей з дистанційним керуванням;</w:t>
            </w:r>
          </w:p>
          <w:p w:rsidR="00AC5B33" w:rsidRPr="00AC5B33" w:rsidRDefault="00AC5B33" w:rsidP="00AC5B33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C5B33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задній парктронік;</w:t>
            </w:r>
          </w:p>
          <w:p w:rsidR="00AC5B33" w:rsidRPr="00AC5B33" w:rsidRDefault="00AC5B33" w:rsidP="00AC5B33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C5B33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камера заднього огляду;</w:t>
            </w:r>
          </w:p>
          <w:p w:rsidR="00AC5B33" w:rsidRPr="00AC5B33" w:rsidRDefault="00AC5B33" w:rsidP="00AC5B33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C5B33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 xml:space="preserve">інструкція користувача (керівництво з експлуатації) українською мовою; </w:t>
            </w:r>
          </w:p>
          <w:p w:rsidR="00AC5B33" w:rsidRPr="00AC5B33" w:rsidRDefault="00AC5B33" w:rsidP="00AC5B33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C5B33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килимки салону гумові</w:t>
            </w:r>
          </w:p>
          <w:p w:rsidR="00AC5B33" w:rsidRPr="00AC5B33" w:rsidRDefault="00AC5B33" w:rsidP="00AC5B33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C5B33">
              <w:rPr>
                <w:rFonts w:ascii="Times New Roman" w:hAnsi="Times New Roman" w:cs="Times New Roman"/>
                <w:noProof/>
                <w:sz w:val="24"/>
                <w:szCs w:val="24"/>
              </w:rPr>
              <w:t>зимові шини (4 шт)</w:t>
            </w:r>
          </w:p>
          <w:p w:rsidR="00AC5B33" w:rsidRPr="00AC5B33" w:rsidRDefault="00AC5B33" w:rsidP="00AC5B33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C5B33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пакет документів необхідний для реєстрації предмету закупівлі в органах (підрозділах) внутрішніх справ, як транспортних засобів спеціалізованого призначення відповідно до законодавства України.</w:t>
            </w:r>
          </w:p>
          <w:p w:rsidR="00AC5B33" w:rsidRPr="00AC5B33" w:rsidRDefault="00AC5B33" w:rsidP="00AC5B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uk-UA"/>
              </w:rPr>
            </w:pPr>
            <w:r w:rsidRPr="00AC5B33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uk-UA"/>
              </w:rPr>
              <w:t>Вимоги щодо спеціального обладнання:</w:t>
            </w:r>
          </w:p>
          <w:p w:rsidR="00AC5B33" w:rsidRPr="00AC5B33" w:rsidRDefault="00AC5B33" w:rsidP="00AC5B33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C5B33">
              <w:rPr>
                <w:rFonts w:ascii="Times New Roman" w:hAnsi="Times New Roman" w:cs="Times New Roman"/>
                <w:noProof/>
                <w:sz w:val="24"/>
                <w:szCs w:val="24"/>
              </w:rPr>
              <w:t>Сигнально – гучномовний пристрій С-2023 150W 12В Код УКТ ЗЕД 8518, що встановлений в автомобілі методом «скритного» монтажу (є непомітними або малопомітними зовні автомобіля у вимкнутому стані);</w:t>
            </w:r>
          </w:p>
          <w:p w:rsidR="00AC5B33" w:rsidRPr="00AC5B33" w:rsidRDefault="00AC5B33" w:rsidP="00AC5B3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C5B33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uk-UA"/>
              </w:rPr>
              <w:t>Гарантійні зобов’язання:</w:t>
            </w:r>
          </w:p>
          <w:p w:rsidR="00AC5B33" w:rsidRPr="00AC5B33" w:rsidRDefault="00AC5B33" w:rsidP="00AC5B3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C5B33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3 роки або 100 тис. км. пробігу.</w:t>
            </w:r>
          </w:p>
          <w:p w:rsidR="00DD0084" w:rsidRPr="00AC5B33" w:rsidRDefault="00AC5B33" w:rsidP="00AC5B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en-US"/>
              </w:rPr>
            </w:pPr>
            <w:r w:rsidRPr="00AC5B33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uk-UA"/>
              </w:rPr>
              <w:t>Рік випуску</w:t>
            </w:r>
            <w:r w:rsidRPr="00AC5B33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 xml:space="preserve"> – не раніше 2025.</w:t>
            </w:r>
          </w:p>
        </w:tc>
      </w:tr>
    </w:tbl>
    <w:p w:rsidR="0036453B" w:rsidRPr="00AC5B33" w:rsidRDefault="0036453B" w:rsidP="00AC5B33">
      <w:pPr>
        <w:pStyle w:val="a5"/>
        <w:ind w:left="0"/>
        <w:rPr>
          <w:b/>
          <w:lang w:val="uk-UA"/>
        </w:rPr>
      </w:pPr>
    </w:p>
    <w:sectPr w:rsidR="0036453B" w:rsidRPr="00AC5B33" w:rsidSect="00C20BC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40"/>
      <w:numFmt w:val="bullet"/>
      <w:lvlText w:val="-"/>
      <w:lvlJc w:val="left"/>
      <w:pPr>
        <w:tabs>
          <w:tab w:val="num" w:pos="0"/>
        </w:tabs>
        <w:ind w:left="643" w:hanging="360"/>
      </w:pPr>
      <w:rPr>
        <w:rFonts w:ascii="Times New Roman" w:hAnsi="Times New Roman" w:cs="Times New Roman" w:hint="default"/>
        <w:sz w:val="23"/>
        <w:szCs w:val="23"/>
        <w:lang w:val="uk-UA" w:eastAsia="uk-UA"/>
      </w:rPr>
    </w:lvl>
  </w:abstractNum>
  <w:abstractNum w:abstractNumId="1" w15:restartNumberingAfterBreak="0">
    <w:nsid w:val="12284430"/>
    <w:multiLevelType w:val="hybridMultilevel"/>
    <w:tmpl w:val="960CE38C"/>
    <w:lvl w:ilvl="0" w:tplc="0044A64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C3BF5"/>
    <w:multiLevelType w:val="hybridMultilevel"/>
    <w:tmpl w:val="03DC6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F139EA"/>
    <w:multiLevelType w:val="hybridMultilevel"/>
    <w:tmpl w:val="0F5EDB60"/>
    <w:lvl w:ilvl="0" w:tplc="AA7E2C54">
      <w:start w:val="3"/>
      <w:numFmt w:val="bullet"/>
      <w:lvlText w:val="-"/>
      <w:lvlJc w:val="left"/>
      <w:pPr>
        <w:ind w:left="128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3E8D78F6"/>
    <w:multiLevelType w:val="hybridMultilevel"/>
    <w:tmpl w:val="C60C4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21611"/>
    <w:multiLevelType w:val="hybridMultilevel"/>
    <w:tmpl w:val="1F02E812"/>
    <w:lvl w:ilvl="0" w:tplc="739A349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5"/>
        </w:tabs>
        <w:ind w:left="1445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5"/>
        </w:tabs>
        <w:ind w:left="2165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5"/>
        </w:tabs>
        <w:ind w:left="3605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5"/>
        </w:tabs>
        <w:ind w:left="4325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5"/>
        </w:tabs>
        <w:ind w:left="5765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5"/>
        </w:tabs>
        <w:ind w:left="6485" w:hanging="360"/>
      </w:pPr>
      <w:rPr>
        <w:rFonts w:cs="Times New Roman"/>
      </w:rPr>
    </w:lvl>
  </w:abstractNum>
  <w:abstractNum w:abstractNumId="6" w15:restartNumberingAfterBreak="0">
    <w:nsid w:val="5E314949"/>
    <w:multiLevelType w:val="hybridMultilevel"/>
    <w:tmpl w:val="4064AC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4C"/>
    <w:rsid w:val="000003BA"/>
    <w:rsid w:val="000224DF"/>
    <w:rsid w:val="000B10E4"/>
    <w:rsid w:val="000D5F66"/>
    <w:rsid w:val="001040CE"/>
    <w:rsid w:val="00112631"/>
    <w:rsid w:val="00144856"/>
    <w:rsid w:val="001464EA"/>
    <w:rsid w:val="00150B65"/>
    <w:rsid w:val="001719F9"/>
    <w:rsid w:val="00172E84"/>
    <w:rsid w:val="001854A0"/>
    <w:rsid w:val="001D5B43"/>
    <w:rsid w:val="001E1B3D"/>
    <w:rsid w:val="00203F0A"/>
    <w:rsid w:val="00267934"/>
    <w:rsid w:val="00274B2E"/>
    <w:rsid w:val="00284AC9"/>
    <w:rsid w:val="002973BA"/>
    <w:rsid w:val="002B149A"/>
    <w:rsid w:val="002D0A5B"/>
    <w:rsid w:val="00301AED"/>
    <w:rsid w:val="00305D82"/>
    <w:rsid w:val="003353A5"/>
    <w:rsid w:val="00356C06"/>
    <w:rsid w:val="0036453B"/>
    <w:rsid w:val="003703BD"/>
    <w:rsid w:val="00375409"/>
    <w:rsid w:val="00384BB6"/>
    <w:rsid w:val="003D1F64"/>
    <w:rsid w:val="003E44A1"/>
    <w:rsid w:val="003F2FDE"/>
    <w:rsid w:val="00400E50"/>
    <w:rsid w:val="004019E1"/>
    <w:rsid w:val="004126DC"/>
    <w:rsid w:val="00416E6C"/>
    <w:rsid w:val="00435B55"/>
    <w:rsid w:val="00443595"/>
    <w:rsid w:val="00446270"/>
    <w:rsid w:val="004571DF"/>
    <w:rsid w:val="00465A02"/>
    <w:rsid w:val="004A10A6"/>
    <w:rsid w:val="004B7A9A"/>
    <w:rsid w:val="004C584C"/>
    <w:rsid w:val="004D2851"/>
    <w:rsid w:val="004E4ECE"/>
    <w:rsid w:val="004E7931"/>
    <w:rsid w:val="004F34E7"/>
    <w:rsid w:val="00510637"/>
    <w:rsid w:val="00525223"/>
    <w:rsid w:val="00542754"/>
    <w:rsid w:val="00596C20"/>
    <w:rsid w:val="005B567A"/>
    <w:rsid w:val="005D4DDD"/>
    <w:rsid w:val="00605839"/>
    <w:rsid w:val="00612756"/>
    <w:rsid w:val="0061330F"/>
    <w:rsid w:val="006503D9"/>
    <w:rsid w:val="00663A03"/>
    <w:rsid w:val="00667E13"/>
    <w:rsid w:val="00693CAD"/>
    <w:rsid w:val="006D52A1"/>
    <w:rsid w:val="006E602C"/>
    <w:rsid w:val="00713B65"/>
    <w:rsid w:val="00716F39"/>
    <w:rsid w:val="007359F9"/>
    <w:rsid w:val="007751CE"/>
    <w:rsid w:val="00777751"/>
    <w:rsid w:val="00784BCB"/>
    <w:rsid w:val="007A70A2"/>
    <w:rsid w:val="007C7A8C"/>
    <w:rsid w:val="007E3C20"/>
    <w:rsid w:val="007F47CE"/>
    <w:rsid w:val="007F5A9B"/>
    <w:rsid w:val="00894A57"/>
    <w:rsid w:val="00896C61"/>
    <w:rsid w:val="008A3484"/>
    <w:rsid w:val="008F2FB2"/>
    <w:rsid w:val="00941930"/>
    <w:rsid w:val="00953A4A"/>
    <w:rsid w:val="00954F26"/>
    <w:rsid w:val="00A0018F"/>
    <w:rsid w:val="00A00CE8"/>
    <w:rsid w:val="00A16E62"/>
    <w:rsid w:val="00A21A9B"/>
    <w:rsid w:val="00A30BC0"/>
    <w:rsid w:val="00A612CC"/>
    <w:rsid w:val="00A6500A"/>
    <w:rsid w:val="00AB36BF"/>
    <w:rsid w:val="00AC5B33"/>
    <w:rsid w:val="00AE425A"/>
    <w:rsid w:val="00AE6866"/>
    <w:rsid w:val="00B21931"/>
    <w:rsid w:val="00B4456F"/>
    <w:rsid w:val="00B5795D"/>
    <w:rsid w:val="00B76F25"/>
    <w:rsid w:val="00BA4EE9"/>
    <w:rsid w:val="00BA5FA2"/>
    <w:rsid w:val="00BD00C3"/>
    <w:rsid w:val="00BF7C86"/>
    <w:rsid w:val="00C11E28"/>
    <w:rsid w:val="00C153D7"/>
    <w:rsid w:val="00C16EF1"/>
    <w:rsid w:val="00C20BCD"/>
    <w:rsid w:val="00C317DD"/>
    <w:rsid w:val="00C7061C"/>
    <w:rsid w:val="00C74FC2"/>
    <w:rsid w:val="00CC0D2F"/>
    <w:rsid w:val="00CD05BF"/>
    <w:rsid w:val="00CD0A24"/>
    <w:rsid w:val="00CE4B30"/>
    <w:rsid w:val="00CF5A05"/>
    <w:rsid w:val="00D30677"/>
    <w:rsid w:val="00D3279A"/>
    <w:rsid w:val="00D71C48"/>
    <w:rsid w:val="00D77574"/>
    <w:rsid w:val="00D83908"/>
    <w:rsid w:val="00D8742B"/>
    <w:rsid w:val="00DA2800"/>
    <w:rsid w:val="00DB66A8"/>
    <w:rsid w:val="00DD0084"/>
    <w:rsid w:val="00E05DE3"/>
    <w:rsid w:val="00E161DB"/>
    <w:rsid w:val="00E430DC"/>
    <w:rsid w:val="00E60E7F"/>
    <w:rsid w:val="00E765BA"/>
    <w:rsid w:val="00E8231C"/>
    <w:rsid w:val="00E91964"/>
    <w:rsid w:val="00EA468D"/>
    <w:rsid w:val="00EB1476"/>
    <w:rsid w:val="00EC4892"/>
    <w:rsid w:val="00EE00F9"/>
    <w:rsid w:val="00EF2040"/>
    <w:rsid w:val="00F00B1C"/>
    <w:rsid w:val="00F11709"/>
    <w:rsid w:val="00FA0066"/>
    <w:rsid w:val="00FA091B"/>
    <w:rsid w:val="00FB2610"/>
    <w:rsid w:val="00FC00B5"/>
    <w:rsid w:val="00FE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ADA23"/>
  <w15:chartTrackingRefBased/>
  <w15:docId w15:val="{388936A0-B7D6-4FF2-8B7A-FCB4C5D5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9E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D3279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4">
    <w:name w:val="Hyperlink"/>
    <w:uiPriority w:val="99"/>
    <w:rsid w:val="00525223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525223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  <w:lang w:val="ru-RU" w:eastAsia="en-US"/>
    </w:rPr>
  </w:style>
  <w:style w:type="character" w:customStyle="1" w:styleId="a6">
    <w:name w:val="Абзац списка Знак"/>
    <w:link w:val="a5"/>
    <w:uiPriority w:val="99"/>
    <w:locked/>
    <w:rsid w:val="00525223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a7">
    <w:name w:val="No Spacing"/>
    <w:aliases w:val="ToR - tips and questions"/>
    <w:link w:val="a8"/>
    <w:uiPriority w:val="1"/>
    <w:qFormat/>
    <w:rsid w:val="000224DF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8">
    <w:name w:val="Без интервала Знак"/>
    <w:aliases w:val="ToR - tips and questions Знак"/>
    <w:link w:val="a7"/>
    <w:uiPriority w:val="1"/>
    <w:qFormat/>
    <w:rsid w:val="000224DF"/>
    <w:rPr>
      <w:rFonts w:ascii="Calibri" w:eastAsia="Calibri" w:hAnsi="Calibri" w:cs="Times New Roman"/>
      <w:lang w:val="uk-UA" w:eastAsia="en-US"/>
    </w:rPr>
  </w:style>
  <w:style w:type="paragraph" w:customStyle="1" w:styleId="msonormalcxspmiddle">
    <w:name w:val="msonormalcxspmiddle"/>
    <w:basedOn w:val="a"/>
    <w:rsid w:val="00FE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9">
    <w:name w:val="Balloon Text"/>
    <w:basedOn w:val="a"/>
    <w:link w:val="aa"/>
    <w:rsid w:val="00B5795D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a">
    <w:name w:val="Текст выноски Знак"/>
    <w:basedOn w:val="a0"/>
    <w:link w:val="a9"/>
    <w:rsid w:val="00B5795D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styleId="ab">
    <w:name w:val="Strong"/>
    <w:basedOn w:val="a0"/>
    <w:uiPriority w:val="22"/>
    <w:qFormat/>
    <w:rsid w:val="00E60E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81787-8C7F-417E-93DF-3A252E4BD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2434</Words>
  <Characters>1388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GUNP_Dnipro</cp:lastModifiedBy>
  <cp:revision>135</cp:revision>
  <dcterms:created xsi:type="dcterms:W3CDTF">2022-02-08T13:14:00Z</dcterms:created>
  <dcterms:modified xsi:type="dcterms:W3CDTF">2025-08-28T14:37:00Z</dcterms:modified>
</cp:coreProperties>
</file>