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Default="004019E1" w:rsidP="005B567A">
      <w:pPr>
        <w:jc w:val="center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F60F77">
        <w:rPr>
          <w:rFonts w:ascii="Times New Roman" w:hAnsi="Times New Roman" w:cs="Times New Roman"/>
        </w:rPr>
        <w:t xml:space="preserve"> </w:t>
      </w:r>
    </w:p>
    <w:p w:rsidR="005B567A" w:rsidRPr="007C02C3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C3">
        <w:rPr>
          <w:rFonts w:ascii="Times New Roman" w:hAnsi="Times New Roman" w:cs="Times New Roman"/>
          <w:b/>
          <w:sz w:val="28"/>
          <w:szCs w:val="28"/>
        </w:rPr>
        <w:t>UA-202</w:t>
      </w:r>
      <w:r w:rsidR="0032739A" w:rsidRPr="007C02C3">
        <w:rPr>
          <w:rFonts w:ascii="Times New Roman" w:hAnsi="Times New Roman" w:cs="Times New Roman"/>
          <w:b/>
          <w:sz w:val="28"/>
          <w:szCs w:val="28"/>
        </w:rPr>
        <w:t>5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32739A" w:rsidRPr="007C02C3">
        <w:rPr>
          <w:rFonts w:ascii="Times New Roman" w:hAnsi="Times New Roman" w:cs="Times New Roman"/>
          <w:b/>
          <w:sz w:val="28"/>
          <w:szCs w:val="28"/>
        </w:rPr>
        <w:t>0</w:t>
      </w:r>
      <w:r w:rsidR="00F6064B">
        <w:rPr>
          <w:rFonts w:ascii="Times New Roman" w:hAnsi="Times New Roman" w:cs="Times New Roman"/>
          <w:b/>
          <w:sz w:val="28"/>
          <w:szCs w:val="28"/>
        </w:rPr>
        <w:t>7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F6064B">
        <w:rPr>
          <w:rFonts w:ascii="Times New Roman" w:hAnsi="Times New Roman" w:cs="Times New Roman"/>
          <w:b/>
          <w:sz w:val="28"/>
          <w:szCs w:val="28"/>
        </w:rPr>
        <w:t>25</w:t>
      </w:r>
      <w:r w:rsidRPr="007C02C3">
        <w:rPr>
          <w:rFonts w:ascii="Times New Roman" w:hAnsi="Times New Roman" w:cs="Times New Roman"/>
          <w:b/>
          <w:sz w:val="28"/>
          <w:szCs w:val="28"/>
        </w:rPr>
        <w:t>-0</w:t>
      </w:r>
      <w:r w:rsidR="00825017" w:rsidRPr="007C02C3">
        <w:rPr>
          <w:rFonts w:ascii="Times New Roman" w:hAnsi="Times New Roman" w:cs="Times New Roman"/>
          <w:b/>
          <w:sz w:val="28"/>
          <w:szCs w:val="28"/>
        </w:rPr>
        <w:t>09</w:t>
      </w:r>
      <w:r w:rsidR="00F6064B">
        <w:rPr>
          <w:rFonts w:ascii="Times New Roman" w:hAnsi="Times New Roman" w:cs="Times New Roman"/>
          <w:b/>
          <w:sz w:val="28"/>
          <w:szCs w:val="28"/>
        </w:rPr>
        <w:t>284</w:t>
      </w:r>
      <w:r w:rsidRPr="007C02C3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7C02C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7C02C3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C3">
        <w:rPr>
          <w:rFonts w:ascii="Times New Roman" w:hAnsi="Times New Roman" w:cs="Times New Roman"/>
          <w:b/>
          <w:sz w:val="28"/>
          <w:szCs w:val="28"/>
        </w:rPr>
        <w:t>«</w:t>
      </w:r>
      <w:r w:rsidR="00627C03" w:rsidRPr="007C02C3">
        <w:rPr>
          <w:rFonts w:ascii="Times New Roman" w:hAnsi="Times New Roman" w:cs="Times New Roman"/>
          <w:b/>
          <w:noProof/>
          <w:sz w:val="28"/>
          <w:szCs w:val="28"/>
        </w:rPr>
        <w:t>Дизель</w:t>
      </w:r>
      <w:r w:rsidR="00AF138E" w:rsidRPr="007C02C3">
        <w:rPr>
          <w:rFonts w:ascii="Times New Roman" w:hAnsi="Times New Roman" w:cs="Times New Roman"/>
          <w:b/>
          <w:noProof/>
          <w:sz w:val="28"/>
          <w:szCs w:val="28"/>
        </w:rPr>
        <w:t>-генератор</w:t>
      </w:r>
      <w:r w:rsidRPr="007C02C3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F60F77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</w:rPr>
        <w:t>Назва</w:t>
      </w:r>
      <w:proofErr w:type="spellEnd"/>
      <w:r w:rsidRPr="00F60F77">
        <w:rPr>
          <w:b/>
          <w:sz w:val="22"/>
          <w:szCs w:val="22"/>
        </w:rPr>
        <w:t xml:space="preserve"> предмета </w:t>
      </w:r>
      <w:proofErr w:type="spellStart"/>
      <w:r w:rsidRPr="00F60F77">
        <w:rPr>
          <w:b/>
          <w:sz w:val="22"/>
          <w:szCs w:val="22"/>
        </w:rPr>
        <w:t>закупівлі</w:t>
      </w:r>
      <w:proofErr w:type="spellEnd"/>
      <w:r w:rsidRPr="00F60F77">
        <w:rPr>
          <w:b/>
          <w:sz w:val="22"/>
          <w:szCs w:val="22"/>
          <w:lang w:val="uk-UA"/>
        </w:rPr>
        <w:t>:</w:t>
      </w:r>
    </w:p>
    <w:p w:rsidR="0061330F" w:rsidRPr="00F60F77" w:rsidRDefault="0019233D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b/>
          <w:noProof/>
          <w:sz w:val="22"/>
          <w:szCs w:val="22"/>
        </w:rPr>
        <w:t>Дизель</w:t>
      </w:r>
      <w:r w:rsidR="0032739A" w:rsidRPr="00F60F77">
        <w:rPr>
          <w:b/>
          <w:noProof/>
          <w:sz w:val="22"/>
          <w:szCs w:val="22"/>
          <w:lang w:val="uk-UA"/>
        </w:rPr>
        <w:t>-</w:t>
      </w:r>
      <w:r w:rsidRPr="00F60F77">
        <w:rPr>
          <w:b/>
          <w:noProof/>
          <w:sz w:val="22"/>
          <w:szCs w:val="22"/>
        </w:rPr>
        <w:t xml:space="preserve">генератор, код за ДК 021:2015:31120000-3-Генератори: </w:t>
      </w:r>
      <w:r w:rsidRPr="00F60F77">
        <w:rPr>
          <w:noProof/>
          <w:sz w:val="22"/>
          <w:szCs w:val="22"/>
        </w:rPr>
        <w:t>дизель</w:t>
      </w:r>
      <w:r w:rsidR="0032739A" w:rsidRPr="00F60F77">
        <w:rPr>
          <w:noProof/>
          <w:sz w:val="22"/>
          <w:szCs w:val="22"/>
          <w:lang w:val="uk-UA"/>
        </w:rPr>
        <w:t>-</w:t>
      </w:r>
      <w:r w:rsidRPr="00F60F77">
        <w:rPr>
          <w:noProof/>
          <w:sz w:val="22"/>
          <w:szCs w:val="22"/>
        </w:rPr>
        <w:t>генератор (код за ДК 021:2015:31121100-1-Дизель-генераторні установки)</w:t>
      </w:r>
    </w:p>
    <w:p w:rsidR="0061330F" w:rsidRPr="00F60F77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>Далі – Товар.</w:t>
      </w:r>
    </w:p>
    <w:p w:rsidR="0061330F" w:rsidRPr="00F60F77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</w:rPr>
        <w:t>Ідентифікатор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proofErr w:type="gramStart"/>
      <w:r w:rsidRPr="00F60F77">
        <w:rPr>
          <w:b/>
          <w:sz w:val="22"/>
          <w:szCs w:val="22"/>
        </w:rPr>
        <w:t>закупівлі</w:t>
      </w:r>
      <w:proofErr w:type="spellEnd"/>
      <w:r w:rsidRPr="00F60F77">
        <w:rPr>
          <w:b/>
          <w:sz w:val="22"/>
          <w:szCs w:val="22"/>
          <w:lang w:val="uk-UA"/>
        </w:rPr>
        <w:t xml:space="preserve">:  </w:t>
      </w:r>
      <w:r w:rsidR="006E602C" w:rsidRPr="00F60F77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F60F77">
        <w:rPr>
          <w:b/>
          <w:sz w:val="22"/>
          <w:szCs w:val="22"/>
          <w:shd w:val="clear" w:color="auto" w:fill="FFFFFF"/>
        </w:rPr>
        <w:t>-202</w:t>
      </w:r>
      <w:r w:rsidR="0032739A" w:rsidRPr="00F60F77">
        <w:rPr>
          <w:b/>
          <w:sz w:val="22"/>
          <w:szCs w:val="22"/>
          <w:shd w:val="clear" w:color="auto" w:fill="FFFFFF"/>
          <w:lang w:val="uk-UA"/>
        </w:rPr>
        <w:t>5</w:t>
      </w:r>
      <w:r w:rsidR="006E602C" w:rsidRPr="00F60F77">
        <w:rPr>
          <w:b/>
          <w:sz w:val="22"/>
          <w:szCs w:val="22"/>
          <w:shd w:val="clear" w:color="auto" w:fill="FFFFFF"/>
        </w:rPr>
        <w:t>-</w:t>
      </w:r>
      <w:r w:rsidR="0032739A" w:rsidRPr="00F60F77">
        <w:rPr>
          <w:b/>
          <w:sz w:val="22"/>
          <w:szCs w:val="22"/>
          <w:shd w:val="clear" w:color="auto" w:fill="FFFFFF"/>
          <w:lang w:val="uk-UA"/>
        </w:rPr>
        <w:t>0</w:t>
      </w:r>
      <w:r w:rsidR="0050055F">
        <w:rPr>
          <w:b/>
          <w:sz w:val="22"/>
          <w:szCs w:val="22"/>
          <w:shd w:val="clear" w:color="auto" w:fill="FFFFFF"/>
          <w:lang w:val="uk-UA"/>
        </w:rPr>
        <w:t>7</w:t>
      </w:r>
      <w:r w:rsidR="006E602C" w:rsidRPr="00F60F77">
        <w:rPr>
          <w:b/>
          <w:sz w:val="22"/>
          <w:szCs w:val="22"/>
          <w:shd w:val="clear" w:color="auto" w:fill="FFFFFF"/>
        </w:rPr>
        <w:t>-</w:t>
      </w:r>
      <w:r w:rsidR="0050055F">
        <w:rPr>
          <w:b/>
          <w:sz w:val="22"/>
          <w:szCs w:val="22"/>
          <w:shd w:val="clear" w:color="auto" w:fill="FFFFFF"/>
          <w:lang w:val="uk-UA"/>
        </w:rPr>
        <w:t>25</w:t>
      </w:r>
      <w:r w:rsidR="006E602C" w:rsidRPr="00F60F77">
        <w:rPr>
          <w:b/>
          <w:sz w:val="22"/>
          <w:szCs w:val="22"/>
          <w:shd w:val="clear" w:color="auto" w:fill="FFFFFF"/>
        </w:rPr>
        <w:t>-0</w:t>
      </w:r>
      <w:r w:rsidR="00392836" w:rsidRPr="00F60F77">
        <w:rPr>
          <w:b/>
          <w:sz w:val="22"/>
          <w:szCs w:val="22"/>
          <w:shd w:val="clear" w:color="auto" w:fill="FFFFFF"/>
          <w:lang w:val="uk-UA"/>
        </w:rPr>
        <w:t>09</w:t>
      </w:r>
      <w:r w:rsidR="0050055F">
        <w:rPr>
          <w:b/>
          <w:sz w:val="22"/>
          <w:szCs w:val="22"/>
          <w:shd w:val="clear" w:color="auto" w:fill="FFFFFF"/>
          <w:lang w:val="uk-UA"/>
        </w:rPr>
        <w:t>284</w:t>
      </w:r>
      <w:r w:rsidR="006E602C" w:rsidRPr="00F60F77">
        <w:rPr>
          <w:b/>
          <w:sz w:val="22"/>
          <w:szCs w:val="22"/>
          <w:shd w:val="clear" w:color="auto" w:fill="FFFFFF"/>
        </w:rPr>
        <w:t>-a</w:t>
      </w:r>
    </w:p>
    <w:p w:rsidR="0061330F" w:rsidRPr="00F60F77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F60F77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  <w:lang w:val="uk-UA"/>
        </w:rPr>
        <w:t>Обгрунтування</w:t>
      </w:r>
      <w:proofErr w:type="spellEnd"/>
      <w:r w:rsidRPr="00F60F77">
        <w:rPr>
          <w:b/>
          <w:sz w:val="22"/>
          <w:szCs w:val="22"/>
          <w:lang w:val="uk-UA"/>
        </w:rPr>
        <w:t xml:space="preserve"> та обсяг закупівлі</w:t>
      </w:r>
      <w:r w:rsidR="0061330F" w:rsidRPr="00F60F77">
        <w:rPr>
          <w:b/>
          <w:sz w:val="22"/>
          <w:szCs w:val="22"/>
          <w:lang w:val="uk-UA"/>
        </w:rPr>
        <w:t>:</w:t>
      </w:r>
    </w:p>
    <w:p w:rsidR="00E765BA" w:rsidRPr="00F60F77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F60F77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F60F77">
        <w:rPr>
          <w:b/>
          <w:sz w:val="22"/>
          <w:szCs w:val="22"/>
          <w:lang w:val="uk-UA"/>
        </w:rPr>
        <w:t xml:space="preserve">Обсяг закупівлі становить </w:t>
      </w:r>
      <w:r w:rsidR="00D4646E" w:rsidRPr="00F60F77">
        <w:rPr>
          <w:b/>
          <w:sz w:val="22"/>
          <w:szCs w:val="22"/>
          <w:lang w:val="uk-UA"/>
        </w:rPr>
        <w:t>1</w:t>
      </w:r>
      <w:r w:rsidRPr="00F60F77">
        <w:rPr>
          <w:b/>
          <w:sz w:val="22"/>
          <w:szCs w:val="22"/>
          <w:lang w:val="uk-UA"/>
        </w:rPr>
        <w:t xml:space="preserve"> </w:t>
      </w:r>
      <w:r w:rsidR="00443595" w:rsidRPr="00F60F77">
        <w:rPr>
          <w:b/>
          <w:sz w:val="22"/>
          <w:szCs w:val="22"/>
          <w:lang w:val="uk-UA"/>
        </w:rPr>
        <w:t>одиниц</w:t>
      </w:r>
      <w:r w:rsidR="00D4646E" w:rsidRPr="00F60F77">
        <w:rPr>
          <w:b/>
          <w:sz w:val="22"/>
          <w:szCs w:val="22"/>
          <w:lang w:val="uk-UA"/>
        </w:rPr>
        <w:t>я</w:t>
      </w:r>
      <w:r w:rsidR="000224DF" w:rsidRPr="00F60F77">
        <w:rPr>
          <w:b/>
          <w:sz w:val="22"/>
          <w:szCs w:val="22"/>
          <w:lang w:val="uk-UA"/>
        </w:rPr>
        <w:t>.</w:t>
      </w:r>
    </w:p>
    <w:p w:rsidR="00716F39" w:rsidRPr="00F60F77" w:rsidRDefault="00443595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>Закупівля здійснюється</w:t>
      </w:r>
      <w:r w:rsidR="000224DF" w:rsidRPr="00F60F77">
        <w:rPr>
          <w:sz w:val="22"/>
          <w:szCs w:val="22"/>
          <w:lang w:val="uk-UA"/>
        </w:rPr>
        <w:t xml:space="preserve"> </w:t>
      </w:r>
      <w:r w:rsidR="00716F39" w:rsidRPr="00F60F77">
        <w:rPr>
          <w:sz w:val="22"/>
          <w:szCs w:val="22"/>
          <w:lang w:val="uk-UA"/>
        </w:rPr>
        <w:t>для сталої та безперервної роботи підрозділів поліції</w:t>
      </w:r>
      <w:r w:rsidR="000224DF" w:rsidRPr="00F60F77">
        <w:rPr>
          <w:sz w:val="22"/>
          <w:szCs w:val="22"/>
          <w:lang w:val="uk-UA"/>
        </w:rPr>
        <w:t xml:space="preserve"> Г</w:t>
      </w:r>
      <w:r w:rsidR="00E91964" w:rsidRPr="00F60F77">
        <w:rPr>
          <w:sz w:val="22"/>
          <w:szCs w:val="22"/>
          <w:lang w:val="uk-UA"/>
        </w:rPr>
        <w:t>УНП в Дніпропетровській області</w:t>
      </w:r>
      <w:r w:rsidRPr="00F60F77">
        <w:rPr>
          <w:sz w:val="22"/>
          <w:szCs w:val="22"/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F60F77">
        <w:rPr>
          <w:sz w:val="22"/>
          <w:szCs w:val="22"/>
          <w:lang w:val="uk-UA"/>
        </w:rPr>
        <w:t xml:space="preserve">/пошкодження мереж електроживлення. </w:t>
      </w:r>
      <w:r w:rsidR="00E91964" w:rsidRPr="00F60F77">
        <w:rPr>
          <w:sz w:val="22"/>
          <w:szCs w:val="22"/>
          <w:lang w:val="uk-UA"/>
        </w:rPr>
        <w:t xml:space="preserve"> </w:t>
      </w:r>
    </w:p>
    <w:p w:rsidR="00716F39" w:rsidRPr="00F60F77" w:rsidRDefault="00716F39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 xml:space="preserve">Дизельні генератори створюються </w:t>
      </w:r>
      <w:r w:rsidR="007F5A9B" w:rsidRPr="00F60F77">
        <w:rPr>
          <w:sz w:val="22"/>
          <w:szCs w:val="22"/>
          <w:lang w:val="uk-UA"/>
        </w:rPr>
        <w:t>більш потужними</w:t>
      </w:r>
      <w:r w:rsidRPr="00F60F77">
        <w:rPr>
          <w:sz w:val="22"/>
          <w:szCs w:val="22"/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7F5A9B" w:rsidRPr="00F60F77">
        <w:rPr>
          <w:sz w:val="22"/>
          <w:szCs w:val="22"/>
          <w:lang w:val="en-US"/>
        </w:rPr>
        <w:t>DE</w:t>
      </w:r>
      <w:r w:rsidR="00A16E62" w:rsidRPr="00F60F77">
        <w:rPr>
          <w:sz w:val="22"/>
          <w:szCs w:val="22"/>
          <w:lang w:val="uk-UA"/>
        </w:rPr>
        <w:t>.</w:t>
      </w:r>
    </w:p>
    <w:p w:rsidR="00716F39" w:rsidRPr="00F60F77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F60F77">
        <w:rPr>
          <w:sz w:val="22"/>
          <w:szCs w:val="22"/>
          <w:lang w:val="uk-UA"/>
        </w:rPr>
        <w:t>економічнішим</w:t>
      </w:r>
      <w:proofErr w:type="spellEnd"/>
      <w:r w:rsidRPr="00F60F77">
        <w:rPr>
          <w:sz w:val="22"/>
          <w:szCs w:val="22"/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F60F77">
        <w:rPr>
          <w:sz w:val="22"/>
          <w:szCs w:val="22"/>
          <w:lang w:val="uk-UA"/>
        </w:rPr>
        <w:t>моніторити</w:t>
      </w:r>
      <w:proofErr w:type="spellEnd"/>
      <w:r w:rsidRPr="00F60F77">
        <w:rPr>
          <w:sz w:val="22"/>
          <w:szCs w:val="22"/>
          <w:lang w:val="uk-UA"/>
        </w:rPr>
        <w:t xml:space="preserve"> залишки палива, що не призведе до несподіваної </w:t>
      </w:r>
      <w:proofErr w:type="spellStart"/>
      <w:r w:rsidRPr="00F60F77">
        <w:rPr>
          <w:sz w:val="22"/>
          <w:szCs w:val="22"/>
          <w:lang w:val="uk-UA"/>
        </w:rPr>
        <w:t>остановки</w:t>
      </w:r>
      <w:proofErr w:type="spellEnd"/>
      <w:r w:rsidRPr="00F60F77">
        <w:rPr>
          <w:sz w:val="22"/>
          <w:szCs w:val="22"/>
          <w:lang w:val="uk-UA"/>
        </w:rPr>
        <w:t>.</w:t>
      </w:r>
    </w:p>
    <w:p w:rsidR="00A16E62" w:rsidRPr="00F60F77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F60F77">
        <w:rPr>
          <w:sz w:val="22"/>
          <w:szCs w:val="22"/>
          <w:lang w:val="uk-UA"/>
        </w:rPr>
        <w:t>дизельгенератори</w:t>
      </w:r>
      <w:proofErr w:type="spellEnd"/>
      <w:r w:rsidRPr="00F60F77">
        <w:rPr>
          <w:sz w:val="22"/>
          <w:szCs w:val="22"/>
          <w:lang w:val="uk-UA"/>
        </w:rPr>
        <w:t xml:space="preserve"> призначені для постійної роботи), доступність палива (яке </w:t>
      </w:r>
      <w:proofErr w:type="spellStart"/>
      <w:r w:rsidRPr="00F60F77">
        <w:rPr>
          <w:sz w:val="22"/>
          <w:szCs w:val="22"/>
          <w:lang w:val="uk-UA"/>
        </w:rPr>
        <w:t>вибухобезпечно</w:t>
      </w:r>
      <w:proofErr w:type="spellEnd"/>
      <w:r w:rsidRPr="00F60F77">
        <w:rPr>
          <w:sz w:val="22"/>
          <w:szCs w:val="22"/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A16E62" w:rsidRPr="00F60F77" w:rsidRDefault="007B2FEF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noProof/>
          <w:color w:val="000000"/>
          <w:sz w:val="22"/>
          <w:szCs w:val="22"/>
          <w:lang w:val="uk-UA"/>
        </w:rPr>
        <w:t xml:space="preserve">Закупівля </w:t>
      </w:r>
      <w:r w:rsidRPr="00F60F77">
        <w:rPr>
          <w:rStyle w:val="a9"/>
          <w:b w:val="0"/>
          <w:noProof/>
          <w:sz w:val="22"/>
          <w:szCs w:val="22"/>
          <w:lang w:val="uk-UA"/>
        </w:rPr>
        <w:t>здійснюється</w:t>
      </w:r>
      <w:r w:rsidR="0079227D" w:rsidRPr="00F60F77">
        <w:rPr>
          <w:rStyle w:val="a9"/>
          <w:b w:val="0"/>
          <w:noProof/>
          <w:sz w:val="22"/>
          <w:szCs w:val="22"/>
          <w:lang w:val="uk-UA"/>
        </w:rPr>
        <w:t xml:space="preserve"> очікувану вартість</w:t>
      </w:r>
      <w:r w:rsidRPr="00F60F77">
        <w:rPr>
          <w:rStyle w:val="a9"/>
          <w:b w:val="0"/>
          <w:noProof/>
          <w:sz w:val="22"/>
          <w:szCs w:val="22"/>
          <w:lang w:val="uk-UA"/>
        </w:rPr>
        <w:t xml:space="preserve"> за рахунок коштів </w:t>
      </w:r>
      <w:r w:rsidR="005D64A0">
        <w:rPr>
          <w:rStyle w:val="a9"/>
          <w:b w:val="0"/>
          <w:noProof/>
          <w:sz w:val="22"/>
          <w:szCs w:val="22"/>
          <w:lang w:val="uk-UA"/>
        </w:rPr>
        <w:t>загального фонду державного бюджету</w:t>
      </w:r>
      <w:r w:rsidR="0079227D" w:rsidRPr="00F60F77">
        <w:rPr>
          <w:rStyle w:val="a9"/>
          <w:b w:val="0"/>
          <w:noProof/>
          <w:sz w:val="22"/>
          <w:szCs w:val="22"/>
          <w:lang w:val="uk-UA"/>
        </w:rPr>
        <w:t>.</w:t>
      </w:r>
    </w:p>
    <w:p w:rsidR="00E765BA" w:rsidRPr="00F60F77" w:rsidRDefault="0079227D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F60F77">
        <w:rPr>
          <w:sz w:val="22"/>
          <w:szCs w:val="22"/>
          <w:lang w:val="uk-UA"/>
        </w:rPr>
        <w:t>К</w:t>
      </w:r>
      <w:r w:rsidR="00E91964" w:rsidRPr="00F60F77">
        <w:rPr>
          <w:sz w:val="22"/>
          <w:szCs w:val="22"/>
          <w:lang w:val="uk-UA"/>
        </w:rPr>
        <w:t>ошторисн</w:t>
      </w:r>
      <w:r w:rsidR="00A16E62" w:rsidRPr="00F60F77">
        <w:rPr>
          <w:sz w:val="22"/>
          <w:szCs w:val="22"/>
          <w:lang w:val="uk-UA"/>
        </w:rPr>
        <w:t>і</w:t>
      </w:r>
      <w:r w:rsidR="00E91964" w:rsidRPr="00F60F77">
        <w:rPr>
          <w:sz w:val="22"/>
          <w:szCs w:val="22"/>
          <w:lang w:val="uk-UA"/>
        </w:rPr>
        <w:t xml:space="preserve"> призначен</w:t>
      </w:r>
      <w:r w:rsidR="00A16E62" w:rsidRPr="00F60F77">
        <w:rPr>
          <w:sz w:val="22"/>
          <w:szCs w:val="22"/>
          <w:lang w:val="uk-UA"/>
        </w:rPr>
        <w:t xml:space="preserve">ня </w:t>
      </w:r>
      <w:r w:rsidR="00E91964" w:rsidRPr="00F60F77">
        <w:rPr>
          <w:sz w:val="22"/>
          <w:szCs w:val="22"/>
          <w:lang w:val="uk-UA"/>
        </w:rPr>
        <w:t xml:space="preserve">за КЕКВ </w:t>
      </w:r>
      <w:r w:rsidR="00443595" w:rsidRPr="00F60F77">
        <w:rPr>
          <w:sz w:val="22"/>
          <w:szCs w:val="22"/>
          <w:lang w:val="uk-UA"/>
        </w:rPr>
        <w:t>3110</w:t>
      </w:r>
      <w:r w:rsidR="007B2FEF" w:rsidRPr="00F60F77">
        <w:rPr>
          <w:sz w:val="22"/>
          <w:szCs w:val="22"/>
          <w:lang w:val="uk-UA"/>
        </w:rPr>
        <w:t xml:space="preserve"> – </w:t>
      </w:r>
      <w:r w:rsidR="00C46D3F" w:rsidRPr="00F60F77">
        <w:rPr>
          <w:sz w:val="22"/>
          <w:szCs w:val="22"/>
          <w:lang w:val="uk-UA"/>
        </w:rPr>
        <w:t>Державний бюджет України, загальний фонд</w:t>
      </w:r>
      <w:r w:rsidR="007B2FEF" w:rsidRPr="00F60F77">
        <w:rPr>
          <w:sz w:val="22"/>
          <w:szCs w:val="22"/>
          <w:lang w:val="uk-UA"/>
        </w:rPr>
        <w:t>.</w:t>
      </w:r>
    </w:p>
    <w:p w:rsidR="000224DF" w:rsidRPr="00F60F77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F60F77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</w:rPr>
        <w:t>Розрахунок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r w:rsidRPr="00F60F77">
        <w:rPr>
          <w:b/>
          <w:sz w:val="22"/>
          <w:szCs w:val="22"/>
        </w:rPr>
        <w:t>очікуваної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r w:rsidRPr="00F60F77">
        <w:rPr>
          <w:b/>
          <w:sz w:val="22"/>
          <w:szCs w:val="22"/>
        </w:rPr>
        <w:t>вартості</w:t>
      </w:r>
      <w:proofErr w:type="spellEnd"/>
      <w:r w:rsidRPr="00F60F77">
        <w:rPr>
          <w:b/>
          <w:sz w:val="22"/>
          <w:szCs w:val="22"/>
        </w:rPr>
        <w:t xml:space="preserve"> предмета закупівлі</w:t>
      </w:r>
      <w:r w:rsidRPr="00F60F77">
        <w:rPr>
          <w:b/>
          <w:sz w:val="22"/>
          <w:szCs w:val="22"/>
          <w:lang w:val="uk-UA"/>
        </w:rPr>
        <w:t>:</w:t>
      </w:r>
    </w:p>
    <w:p w:rsidR="00EA468D" w:rsidRPr="00F60F77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F60F77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F60F77">
        <w:rPr>
          <w:rFonts w:ascii="Times New Roman" w:hAnsi="Times New Roman"/>
          <w:lang w:val="uk-UA"/>
        </w:rPr>
        <w:t xml:space="preserve">Очікувана вартість предмету закупівлі визначається відповідно до </w:t>
      </w:r>
      <w:r w:rsidR="007B2FEF" w:rsidRPr="00F60F77">
        <w:rPr>
          <w:rFonts w:ascii="Times New Roman" w:hAnsi="Times New Roman"/>
          <w:lang w:val="uk-UA"/>
        </w:rPr>
        <w:t xml:space="preserve">виділених коштів за рахунок </w:t>
      </w:r>
      <w:r w:rsidR="00830E9E" w:rsidRPr="00F60F77">
        <w:rPr>
          <w:rFonts w:ascii="Times New Roman" w:hAnsi="Times New Roman"/>
          <w:lang w:val="uk-UA"/>
        </w:rPr>
        <w:t xml:space="preserve">загального фонду державного </w:t>
      </w:r>
      <w:r w:rsidR="007B2FEF" w:rsidRPr="00F60F77">
        <w:rPr>
          <w:rFonts w:ascii="Times New Roman" w:hAnsi="Times New Roman"/>
          <w:lang w:val="uk-UA"/>
        </w:rPr>
        <w:t>бюджету</w:t>
      </w:r>
      <w:r w:rsidRPr="00F60F77">
        <w:rPr>
          <w:rFonts w:ascii="Times New Roman" w:hAnsi="Times New Roman"/>
          <w:lang w:val="uk-UA"/>
        </w:rPr>
        <w:t xml:space="preserve"> на 202</w:t>
      </w:r>
      <w:r w:rsidR="00830E9E" w:rsidRPr="00F60F77">
        <w:rPr>
          <w:rFonts w:ascii="Times New Roman" w:hAnsi="Times New Roman"/>
          <w:lang w:val="uk-UA"/>
        </w:rPr>
        <w:t>5</w:t>
      </w:r>
      <w:r w:rsidRPr="00F60F77">
        <w:rPr>
          <w:rFonts w:ascii="Times New Roman" w:hAnsi="Times New Roman"/>
          <w:lang w:val="uk-UA"/>
        </w:rPr>
        <w:t xml:space="preserve"> рік та потреби в </w:t>
      </w:r>
      <w:r w:rsidR="00612756" w:rsidRPr="00F60F77">
        <w:rPr>
          <w:rFonts w:ascii="Times New Roman" w:hAnsi="Times New Roman"/>
          <w:lang w:val="uk-UA"/>
        </w:rPr>
        <w:t>такого виду товару.</w:t>
      </w:r>
    </w:p>
    <w:p w:rsidR="00427CD8" w:rsidRPr="00F60F77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  <w:b/>
        </w:rPr>
      </w:pPr>
      <w:r w:rsidRPr="00F60F77">
        <w:rPr>
          <w:rFonts w:ascii="Times New Roman" w:hAnsi="Times New Roman" w:cs="Times New Roman"/>
        </w:rPr>
        <w:t xml:space="preserve">Для потреб </w:t>
      </w:r>
      <w:r w:rsidR="00AF138E" w:rsidRPr="00F60F77">
        <w:rPr>
          <w:rFonts w:ascii="Times New Roman" w:hAnsi="Times New Roman" w:cs="Times New Roman"/>
        </w:rPr>
        <w:t>підрозділ</w:t>
      </w:r>
      <w:r w:rsidR="005768DE" w:rsidRPr="00F60F77">
        <w:rPr>
          <w:rFonts w:ascii="Times New Roman" w:hAnsi="Times New Roman" w:cs="Times New Roman"/>
        </w:rPr>
        <w:t>у</w:t>
      </w:r>
      <w:r w:rsidR="00AF138E" w:rsidRPr="00F60F77">
        <w:rPr>
          <w:rFonts w:ascii="Times New Roman" w:hAnsi="Times New Roman" w:cs="Times New Roman"/>
        </w:rPr>
        <w:t xml:space="preserve"> </w:t>
      </w:r>
      <w:r w:rsidRPr="00F60F77">
        <w:rPr>
          <w:rFonts w:ascii="Times New Roman" w:hAnsi="Times New Roman" w:cs="Times New Roman"/>
        </w:rPr>
        <w:t>ГУНП в Дніпропетровській області</w:t>
      </w:r>
      <w:r w:rsidR="00AF138E" w:rsidRPr="00F60F77">
        <w:rPr>
          <w:rFonts w:ascii="Times New Roman" w:hAnsi="Times New Roman" w:cs="Times New Roman"/>
        </w:rPr>
        <w:t>, розташован</w:t>
      </w:r>
      <w:r w:rsidR="005768DE" w:rsidRPr="00F60F77">
        <w:rPr>
          <w:rFonts w:ascii="Times New Roman" w:hAnsi="Times New Roman" w:cs="Times New Roman"/>
        </w:rPr>
        <w:t>ому</w:t>
      </w:r>
      <w:r w:rsidR="00AF138E" w:rsidRPr="00F60F77">
        <w:rPr>
          <w:rFonts w:ascii="Times New Roman" w:hAnsi="Times New Roman" w:cs="Times New Roman"/>
        </w:rPr>
        <w:t xml:space="preserve"> у м.</w:t>
      </w:r>
      <w:r w:rsidR="005768DE" w:rsidRPr="00F60F77">
        <w:rPr>
          <w:rFonts w:ascii="Times New Roman" w:hAnsi="Times New Roman" w:cs="Times New Roman"/>
        </w:rPr>
        <w:t xml:space="preserve"> </w:t>
      </w:r>
      <w:r w:rsidR="00400988">
        <w:rPr>
          <w:rFonts w:ascii="Times New Roman" w:hAnsi="Times New Roman" w:cs="Times New Roman"/>
        </w:rPr>
        <w:t>Жовті Води, Дніпропетровська область,</w:t>
      </w:r>
      <w:r w:rsidRPr="00F60F77">
        <w:rPr>
          <w:rFonts w:ascii="Times New Roman" w:hAnsi="Times New Roman" w:cs="Times New Roman"/>
        </w:rPr>
        <w:t xml:space="preserve"> необхідно закупити генератор дизельний  отримано 3 комерційні пропозиції на придбання, а саме:</w:t>
      </w:r>
    </w:p>
    <w:p w:rsidR="00EA468D" w:rsidRPr="00F60F77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5"/>
        <w:gridCol w:w="2482"/>
      </w:tblGrid>
      <w:tr w:rsidR="00427CD8" w:rsidRPr="00F60F77" w:rsidTr="00427CD8">
        <w:tc>
          <w:tcPr>
            <w:tcW w:w="6755" w:type="dxa"/>
          </w:tcPr>
          <w:p w:rsidR="00427CD8" w:rsidRPr="00F60F77" w:rsidRDefault="00427CD8" w:rsidP="006D2AFE">
            <w:pPr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Найменування організації</w:t>
            </w:r>
          </w:p>
        </w:tc>
        <w:tc>
          <w:tcPr>
            <w:tcW w:w="2482" w:type="dxa"/>
          </w:tcPr>
          <w:p w:rsidR="00427CD8" w:rsidRPr="00F60F77" w:rsidRDefault="00427CD8" w:rsidP="006D2AFE">
            <w:pPr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Загальна вартість товару, грн.</w:t>
            </w:r>
          </w:p>
        </w:tc>
      </w:tr>
      <w:tr w:rsidR="00427CD8" w:rsidRPr="00F60F77" w:rsidTr="00427CD8">
        <w:trPr>
          <w:trHeight w:val="245"/>
        </w:trPr>
        <w:tc>
          <w:tcPr>
            <w:tcW w:w="6755" w:type="dxa"/>
          </w:tcPr>
          <w:p w:rsidR="00427CD8" w:rsidRPr="00F60F77" w:rsidRDefault="00427CD8" w:rsidP="00CA32FA">
            <w:pPr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  <w:bCs/>
                <w:shd w:val="clear" w:color="auto" w:fill="FFFFFF"/>
              </w:rPr>
              <w:t>ТОВ «</w:t>
            </w:r>
            <w:r w:rsidR="00CA32FA" w:rsidRPr="00F60F77">
              <w:rPr>
                <w:rFonts w:ascii="Times New Roman" w:hAnsi="Times New Roman" w:cs="Times New Roman"/>
                <w:bCs/>
                <w:shd w:val="clear" w:color="auto" w:fill="FFFFFF"/>
              </w:rPr>
              <w:t>ЮНІХЕМ</w:t>
            </w:r>
            <w:r w:rsidRPr="00F60F77"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2482" w:type="dxa"/>
          </w:tcPr>
          <w:p w:rsidR="00427CD8" w:rsidRPr="00F60F77" w:rsidRDefault="00400988" w:rsidP="0019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885 256,00</w:t>
            </w:r>
          </w:p>
        </w:tc>
      </w:tr>
      <w:tr w:rsidR="00427CD8" w:rsidRPr="00F60F77" w:rsidTr="00427CD8">
        <w:trPr>
          <w:trHeight w:val="283"/>
        </w:trPr>
        <w:tc>
          <w:tcPr>
            <w:tcW w:w="6755" w:type="dxa"/>
          </w:tcPr>
          <w:p w:rsidR="00427CD8" w:rsidRPr="00F60F77" w:rsidRDefault="005924EC" w:rsidP="006D2AFE">
            <w:pPr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ГК</w:t>
            </w:r>
            <w:r w:rsidR="00E13855" w:rsidRPr="00F60F77">
              <w:rPr>
                <w:rFonts w:ascii="Times New Roman" w:hAnsi="Times New Roman" w:cs="Times New Roman"/>
              </w:rPr>
              <w:t xml:space="preserve"> «ВІТАЛ»</w:t>
            </w:r>
          </w:p>
        </w:tc>
        <w:tc>
          <w:tcPr>
            <w:tcW w:w="2482" w:type="dxa"/>
          </w:tcPr>
          <w:p w:rsidR="00427CD8" w:rsidRPr="00F60F77" w:rsidRDefault="00400988" w:rsidP="0019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863 000,00</w:t>
            </w:r>
          </w:p>
        </w:tc>
      </w:tr>
      <w:tr w:rsidR="00427CD8" w:rsidRPr="00F60F77" w:rsidTr="00427CD8">
        <w:trPr>
          <w:trHeight w:val="424"/>
        </w:trPr>
        <w:tc>
          <w:tcPr>
            <w:tcW w:w="6755" w:type="dxa"/>
          </w:tcPr>
          <w:p w:rsidR="00427CD8" w:rsidRPr="00F60F77" w:rsidRDefault="005B0BA0" w:rsidP="006D2AFE">
            <w:pPr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ТОВ «Токмак Дизель Маш»</w:t>
            </w:r>
          </w:p>
        </w:tc>
        <w:tc>
          <w:tcPr>
            <w:tcW w:w="2482" w:type="dxa"/>
          </w:tcPr>
          <w:p w:rsidR="00427CD8" w:rsidRPr="00F60F77" w:rsidRDefault="00400988" w:rsidP="00193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847 008,00</w:t>
            </w:r>
          </w:p>
        </w:tc>
      </w:tr>
    </w:tbl>
    <w:p w:rsidR="00427CD8" w:rsidRPr="00F60F77" w:rsidRDefault="00427CD8" w:rsidP="00427CD8">
      <w:pPr>
        <w:spacing w:after="120"/>
        <w:ind w:firstLine="426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</w:rPr>
        <w:t>Згідно з даними комерційних пропозиція середня вартість котла складає:</w:t>
      </w:r>
    </w:p>
    <w:p w:rsidR="00427CD8" w:rsidRPr="00F60F77" w:rsidRDefault="00427CD8" w:rsidP="00427CD8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F60F77">
        <w:rPr>
          <w:rFonts w:ascii="Times New Roman" w:hAnsi="Times New Roman" w:cs="Times New Roman"/>
        </w:rPr>
        <w:t>(</w:t>
      </w:r>
      <w:r w:rsidR="002E66D3">
        <w:rPr>
          <w:rFonts w:ascii="Times New Roman" w:hAnsi="Times New Roman" w:cs="Times New Roman"/>
        </w:rPr>
        <w:t>885 256</w:t>
      </w:r>
      <w:r w:rsidR="005924EC" w:rsidRPr="00F60F77">
        <w:rPr>
          <w:rFonts w:ascii="Times New Roman" w:hAnsi="Times New Roman" w:cs="Times New Roman"/>
        </w:rPr>
        <w:t>,00+</w:t>
      </w:r>
      <w:r w:rsidR="002E66D3">
        <w:rPr>
          <w:rFonts w:ascii="Times New Roman" w:hAnsi="Times New Roman" w:cs="Times New Roman"/>
        </w:rPr>
        <w:t>863 000</w:t>
      </w:r>
      <w:r w:rsidR="005924EC" w:rsidRPr="00F60F77">
        <w:rPr>
          <w:rFonts w:ascii="Times New Roman" w:hAnsi="Times New Roman" w:cs="Times New Roman"/>
        </w:rPr>
        <w:t>,00+</w:t>
      </w:r>
      <w:r w:rsidR="002E66D3">
        <w:rPr>
          <w:rFonts w:ascii="Times New Roman" w:hAnsi="Times New Roman" w:cs="Times New Roman"/>
        </w:rPr>
        <w:t>847 008</w:t>
      </w:r>
      <w:r w:rsidR="005924EC" w:rsidRPr="00F60F77">
        <w:rPr>
          <w:rFonts w:ascii="Times New Roman" w:hAnsi="Times New Roman" w:cs="Times New Roman"/>
        </w:rPr>
        <w:t>,00</w:t>
      </w:r>
      <w:r w:rsidRPr="00F60F77">
        <w:rPr>
          <w:rFonts w:ascii="Times New Roman" w:hAnsi="Times New Roman" w:cs="Times New Roman"/>
        </w:rPr>
        <w:t xml:space="preserve">):3 = </w:t>
      </w:r>
      <w:r w:rsidR="002E66D3">
        <w:rPr>
          <w:rFonts w:ascii="Times New Roman" w:hAnsi="Times New Roman" w:cs="Times New Roman"/>
        </w:rPr>
        <w:t>865 088,00</w:t>
      </w:r>
      <w:r w:rsidR="00F55FF4" w:rsidRPr="00F60F77">
        <w:rPr>
          <w:rFonts w:ascii="Times New Roman" w:hAnsi="Times New Roman" w:cs="Times New Roman"/>
        </w:rPr>
        <w:t xml:space="preserve"> </w:t>
      </w:r>
      <w:r w:rsidRPr="00F60F77">
        <w:rPr>
          <w:rFonts w:ascii="Times New Roman" w:hAnsi="Times New Roman" w:cs="Times New Roman"/>
        </w:rPr>
        <w:t>грн.</w:t>
      </w:r>
    </w:p>
    <w:p w:rsidR="00954F26" w:rsidRPr="00F60F77" w:rsidRDefault="00427CD8" w:rsidP="00427CD8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F60F77">
        <w:rPr>
          <w:rFonts w:ascii="Times New Roman" w:hAnsi="Times New Roman"/>
          <w:lang w:val="uk-UA"/>
        </w:rPr>
        <w:t xml:space="preserve">Необхідна кількість генераторів: </w:t>
      </w:r>
      <w:r w:rsidR="005924EC" w:rsidRPr="00F60F77">
        <w:rPr>
          <w:rFonts w:ascii="Times New Roman" w:hAnsi="Times New Roman"/>
          <w:lang w:val="uk-UA"/>
        </w:rPr>
        <w:t>1</w:t>
      </w:r>
      <w:r w:rsidRPr="00F60F77">
        <w:rPr>
          <w:rFonts w:ascii="Times New Roman" w:hAnsi="Times New Roman"/>
          <w:lang w:val="uk-UA"/>
        </w:rPr>
        <w:t xml:space="preserve"> одиниц</w:t>
      </w:r>
      <w:r w:rsidR="005924EC" w:rsidRPr="00F60F77">
        <w:rPr>
          <w:rFonts w:ascii="Times New Roman" w:hAnsi="Times New Roman"/>
          <w:lang w:val="uk-UA"/>
        </w:rPr>
        <w:t>я.</w:t>
      </w:r>
    </w:p>
    <w:p w:rsidR="0061330F" w:rsidRPr="00F60F77" w:rsidRDefault="0061330F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  <w:r w:rsidRPr="00F60F77">
        <w:rPr>
          <w:rFonts w:ascii="Times New Roman" w:hAnsi="Times New Roman"/>
          <w:lang w:val="uk-UA"/>
        </w:rPr>
        <w:t xml:space="preserve">Таким чином очікувана вартість </w:t>
      </w:r>
      <w:r w:rsidR="00301AED" w:rsidRPr="00F60F77">
        <w:rPr>
          <w:rFonts w:ascii="Times New Roman" w:hAnsi="Times New Roman"/>
          <w:lang w:val="uk-UA"/>
        </w:rPr>
        <w:t>товару</w:t>
      </w:r>
      <w:r w:rsidRPr="00F60F77">
        <w:rPr>
          <w:rFonts w:ascii="Times New Roman" w:hAnsi="Times New Roman"/>
          <w:lang w:val="uk-UA"/>
        </w:rPr>
        <w:t xml:space="preserve"> становить:</w:t>
      </w:r>
      <w:r w:rsidR="001F48CF" w:rsidRPr="00F60F77">
        <w:rPr>
          <w:rFonts w:ascii="Times New Roman" w:hAnsi="Times New Roman"/>
          <w:lang w:val="uk-UA"/>
        </w:rPr>
        <w:t xml:space="preserve"> </w:t>
      </w:r>
      <w:r w:rsidR="002E66D3" w:rsidRPr="002E66D3">
        <w:rPr>
          <w:rFonts w:ascii="Times New Roman" w:hAnsi="Times New Roman"/>
          <w:b/>
          <w:lang w:val="uk-UA"/>
        </w:rPr>
        <w:t>865 088,00</w:t>
      </w:r>
      <w:r w:rsidR="001F48CF" w:rsidRPr="00F60F77">
        <w:rPr>
          <w:rFonts w:ascii="Times New Roman" w:hAnsi="Times New Roman"/>
          <w:b/>
          <w:lang w:val="uk-UA"/>
        </w:rPr>
        <w:t xml:space="preserve"> </w:t>
      </w:r>
      <w:proofErr w:type="spellStart"/>
      <w:r w:rsidR="001F48CF" w:rsidRPr="00F60F77">
        <w:rPr>
          <w:rFonts w:ascii="Times New Roman" w:hAnsi="Times New Roman"/>
          <w:b/>
        </w:rPr>
        <w:t>грн</w:t>
      </w:r>
      <w:proofErr w:type="spellEnd"/>
    </w:p>
    <w:p w:rsidR="0061330F" w:rsidRPr="00F60F77" w:rsidRDefault="0061330F" w:rsidP="0061330F">
      <w:pPr>
        <w:pStyle w:val="1"/>
        <w:ind w:firstLine="705"/>
        <w:jc w:val="both"/>
        <w:rPr>
          <w:rFonts w:ascii="Times New Roman" w:hAnsi="Times New Roman"/>
          <w:b/>
          <w:lang w:val="uk-UA"/>
        </w:rPr>
      </w:pPr>
    </w:p>
    <w:p w:rsidR="0061330F" w:rsidRPr="00F60F77" w:rsidRDefault="0061330F" w:rsidP="0061330F">
      <w:pPr>
        <w:pStyle w:val="1"/>
        <w:jc w:val="both"/>
        <w:rPr>
          <w:rFonts w:ascii="Times New Roman" w:hAnsi="Times New Roman"/>
          <w:b/>
          <w:u w:val="single"/>
          <w:lang w:val="uk-UA"/>
        </w:rPr>
      </w:pPr>
    </w:p>
    <w:p w:rsidR="0061330F" w:rsidRPr="00F60F77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F60F77">
        <w:rPr>
          <w:b/>
          <w:sz w:val="22"/>
          <w:szCs w:val="22"/>
          <w:lang w:val="uk-UA"/>
        </w:rPr>
        <w:t>Обгрунтування</w:t>
      </w:r>
      <w:proofErr w:type="spellEnd"/>
      <w:r w:rsidRPr="00F60F77">
        <w:rPr>
          <w:b/>
          <w:sz w:val="22"/>
          <w:szCs w:val="22"/>
          <w:lang w:val="uk-UA"/>
        </w:rPr>
        <w:t xml:space="preserve"> технічних та якісних характеристик п</w:t>
      </w:r>
      <w:proofErr w:type="spellStart"/>
      <w:r w:rsidRPr="00F60F77">
        <w:rPr>
          <w:b/>
          <w:sz w:val="22"/>
          <w:szCs w:val="22"/>
        </w:rPr>
        <w:t>редмета</w:t>
      </w:r>
      <w:proofErr w:type="spellEnd"/>
      <w:r w:rsidRPr="00F60F77">
        <w:rPr>
          <w:b/>
          <w:sz w:val="22"/>
          <w:szCs w:val="22"/>
        </w:rPr>
        <w:t xml:space="preserve"> </w:t>
      </w:r>
      <w:proofErr w:type="spellStart"/>
      <w:r w:rsidRPr="00F60F77">
        <w:rPr>
          <w:b/>
          <w:sz w:val="22"/>
          <w:szCs w:val="22"/>
        </w:rPr>
        <w:t>закупівлі</w:t>
      </w:r>
      <w:proofErr w:type="spellEnd"/>
      <w:r w:rsidR="00C74FC2" w:rsidRPr="00F60F77">
        <w:rPr>
          <w:b/>
          <w:sz w:val="22"/>
          <w:szCs w:val="22"/>
          <w:lang w:val="uk-UA"/>
        </w:rPr>
        <w:t>:</w:t>
      </w:r>
    </w:p>
    <w:p w:rsidR="009C3B70" w:rsidRPr="00F60F77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</w:rPr>
      </w:pPr>
    </w:p>
    <w:p w:rsidR="00C16B74" w:rsidRPr="00F60F77" w:rsidRDefault="00C16B74" w:rsidP="009C3B70">
      <w:pPr>
        <w:ind w:left="284"/>
        <w:jc w:val="center"/>
        <w:rPr>
          <w:rFonts w:ascii="Times New Roman" w:hAnsi="Times New Roman" w:cs="Times New Roman"/>
          <w:b/>
          <w:noProof/>
        </w:rPr>
      </w:pPr>
      <w:r w:rsidRPr="00F60F77">
        <w:rPr>
          <w:rFonts w:ascii="Times New Roman" w:hAnsi="Times New Roman" w:cs="Times New Roman"/>
          <w:b/>
          <w:noProof/>
        </w:rPr>
        <w:lastRenderedPageBreak/>
        <w:t>Дизель</w:t>
      </w:r>
      <w:r w:rsidR="0004059C" w:rsidRPr="00F60F77">
        <w:rPr>
          <w:rFonts w:ascii="Times New Roman" w:hAnsi="Times New Roman" w:cs="Times New Roman"/>
          <w:b/>
          <w:noProof/>
        </w:rPr>
        <w:t>-генератор</w:t>
      </w:r>
      <w:r w:rsidRPr="00F60F77">
        <w:rPr>
          <w:rFonts w:ascii="Times New Roman" w:hAnsi="Times New Roman" w:cs="Times New Roman"/>
          <w:b/>
          <w:noProof/>
        </w:rPr>
        <w:t>, код за ДК 021:2015:31120000-3-Генератори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8"/>
      </w:tblGrid>
      <w:tr w:rsidR="00F60F77" w:rsidRPr="00F60F77" w:rsidTr="0001657D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F77" w:rsidRPr="00F60F77" w:rsidRDefault="00F60F77" w:rsidP="000165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0F77" w:rsidRPr="00F60F77" w:rsidRDefault="00F60F77" w:rsidP="00F60F77">
            <w:pPr>
              <w:pStyle w:val="a5"/>
              <w:numPr>
                <w:ilvl w:val="0"/>
                <w:numId w:val="6"/>
              </w:numPr>
              <w:tabs>
                <w:tab w:val="center" w:pos="284"/>
              </w:tabs>
              <w:ind w:left="0" w:firstLine="0"/>
              <w:contextualSpacing/>
              <w:rPr>
                <w:b/>
                <w:sz w:val="22"/>
                <w:szCs w:val="22"/>
              </w:rPr>
            </w:pPr>
            <w:proofErr w:type="spellStart"/>
            <w:r w:rsidRPr="00F60F77">
              <w:rPr>
                <w:b/>
                <w:sz w:val="22"/>
                <w:szCs w:val="22"/>
              </w:rPr>
              <w:t>Технічні</w:t>
            </w:r>
            <w:proofErr w:type="spellEnd"/>
            <w:r w:rsidRPr="00F60F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0F77">
              <w:rPr>
                <w:b/>
                <w:sz w:val="22"/>
                <w:szCs w:val="22"/>
              </w:rPr>
              <w:t>вимоги</w:t>
            </w:r>
            <w:proofErr w:type="spellEnd"/>
            <w:r w:rsidRPr="00F60F77">
              <w:rPr>
                <w:b/>
                <w:sz w:val="22"/>
                <w:szCs w:val="22"/>
              </w:rPr>
              <w:t xml:space="preserve"> до </w:t>
            </w:r>
            <w:r w:rsidRPr="00F60F77">
              <w:rPr>
                <w:b/>
                <w:iCs/>
                <w:color w:val="000000"/>
                <w:sz w:val="22"/>
                <w:szCs w:val="22"/>
              </w:rPr>
              <w:t>Дизель-генератора (</w:t>
            </w:r>
            <w:proofErr w:type="spellStart"/>
            <w:r w:rsidRPr="00F60F77">
              <w:rPr>
                <w:b/>
                <w:iCs/>
                <w:color w:val="000000"/>
                <w:sz w:val="22"/>
                <w:szCs w:val="22"/>
              </w:rPr>
              <w:t>кількість</w:t>
            </w:r>
            <w:proofErr w:type="spellEnd"/>
            <w:r w:rsidRPr="00F60F77">
              <w:rPr>
                <w:b/>
                <w:iCs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60F77">
              <w:rPr>
                <w:b/>
                <w:iCs/>
                <w:color w:val="000000"/>
                <w:sz w:val="22"/>
                <w:szCs w:val="22"/>
              </w:rPr>
              <w:t>одиниця</w:t>
            </w:r>
            <w:proofErr w:type="spellEnd"/>
            <w:r w:rsidRPr="00F60F77">
              <w:rPr>
                <w:b/>
                <w:iCs/>
                <w:color w:val="000000"/>
                <w:sz w:val="22"/>
                <w:szCs w:val="22"/>
              </w:rPr>
              <w:t>).</w:t>
            </w:r>
          </w:p>
          <w:p w:rsidR="00F60F77" w:rsidRPr="00F60F77" w:rsidRDefault="00F60F77" w:rsidP="0001657D">
            <w:pPr>
              <w:pStyle w:val="a5"/>
              <w:tabs>
                <w:tab w:val="center" w:pos="284"/>
              </w:tabs>
              <w:rPr>
                <w:b/>
                <w:sz w:val="22"/>
                <w:szCs w:val="22"/>
              </w:rPr>
            </w:pPr>
          </w:p>
          <w:tbl>
            <w:tblPr>
              <w:tblW w:w="974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55"/>
              <w:gridCol w:w="5387"/>
            </w:tblGrid>
            <w:tr w:rsidR="00F60F77" w:rsidRPr="00F60F77" w:rsidTr="00F60F77">
              <w:trPr>
                <w:trHeight w:val="680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b/>
                      <w:lang w:eastAsia="en-US"/>
                    </w:rPr>
                    <w:t>Вимоги до технічних характеристик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b/>
                      <w:lang w:eastAsia="en-US"/>
                    </w:rPr>
                    <w:t>Показники</w:t>
                  </w:r>
                </w:p>
              </w:tc>
            </w:tr>
            <w:tr w:rsidR="00F60F77" w:rsidRPr="00F60F77" w:rsidTr="00F60F77">
              <w:trPr>
                <w:trHeight w:val="316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Виробник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i/>
                    </w:rPr>
                    <w:t>Зазначити виробника</w:t>
                  </w:r>
                </w:p>
              </w:tc>
            </w:tr>
            <w:tr w:rsidR="00F60F77" w:rsidRPr="00F60F77" w:rsidTr="00F60F77">
              <w:trPr>
                <w:trHeight w:val="561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Країна виробника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Україна, країни Євросоюзу, США</w:t>
                  </w:r>
                </w:p>
              </w:tc>
            </w:tr>
            <w:tr w:rsidR="00F60F77" w:rsidRPr="00F60F77" w:rsidTr="00F60F77">
              <w:trPr>
                <w:trHeight w:val="561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Найменування товару, запропонованого Учасником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Прописати назву товару</w:t>
                  </w:r>
                </w:p>
              </w:tc>
            </w:tr>
            <w:tr w:rsidR="00F60F77" w:rsidRPr="00F60F77" w:rsidTr="00F60F77">
              <w:trPr>
                <w:trHeight w:val="680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Марка та модель дизель-генератора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60F77">
                    <w:rPr>
                      <w:rFonts w:ascii="Times New Roman" w:hAnsi="Times New Roman" w:cs="Times New Roman"/>
                      <w:i/>
                    </w:rPr>
                    <w:t>Зазначити марку та модель дизель-генератора</w:t>
                  </w:r>
                </w:p>
              </w:tc>
            </w:tr>
            <w:tr w:rsidR="00F60F77" w:rsidRPr="00F60F77" w:rsidTr="00F60F77">
              <w:trPr>
                <w:trHeight w:val="330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Рік виробництва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211B4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раніше 202</w:t>
                  </w:r>
                  <w:r w:rsidR="00211B48">
                    <w:rPr>
                      <w:rFonts w:ascii="Times New Roman" w:hAnsi="Times New Roman" w:cs="Times New Roman"/>
                      <w:lang w:eastAsia="en-US"/>
                    </w:rPr>
                    <w:t>5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р.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470"/>
              </w:trPr>
              <w:tc>
                <w:tcPr>
                  <w:tcW w:w="223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Номінальна потужність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менше 47 кВт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b/>
                      <w:lang w:eastAsia="en-US"/>
                    </w:rPr>
                    <w:t xml:space="preserve">Марка та модель </w:t>
                  </w:r>
                </w:p>
              </w:tc>
              <w:tc>
                <w:tcPr>
                  <w:tcW w:w="2765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b/>
                      <w:lang w:eastAsia="en-US"/>
                    </w:rPr>
                    <w:t>Вказати марку та модель двигуна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Країни виробника двигуна</w:t>
                  </w:r>
                </w:p>
              </w:tc>
              <w:tc>
                <w:tcPr>
                  <w:tcW w:w="2765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Україна, країни Євросоюзу</w:t>
                  </w:r>
                  <w:r w:rsidR="00211B48">
                    <w:rPr>
                      <w:rFonts w:ascii="Times New Roman" w:hAnsi="Times New Roman" w:cs="Times New Roman"/>
                      <w:lang w:eastAsia="en-US"/>
                    </w:rPr>
                    <w:t>, США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Посилання на офіційний сайт виробника двигуна</w:t>
                  </w:r>
                </w:p>
              </w:tc>
              <w:tc>
                <w:tcPr>
                  <w:tcW w:w="2765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Кількість циліндрів</w:t>
                  </w:r>
                </w:p>
              </w:tc>
              <w:tc>
                <w:tcPr>
                  <w:tcW w:w="2765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Не більше 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4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шт.              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Об’єм двигуна 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highlight w:val="yellow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Не менше 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4,4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л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Система охолодження 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рідина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Об’єм охолоджуючої рідини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менше 18,4 л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Регулятор обертів двигуна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механічний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Швидкість обертів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1500 об./хв. 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Частота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50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Гц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.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Розхід палива (100 % навантаження) 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Не більше 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11,5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л/год.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Розхід палива (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75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% навантаження)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більше 8,6 л./год.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Електрична система</w:t>
                  </w:r>
                </w:p>
              </w:tc>
              <w:tc>
                <w:tcPr>
                  <w:tcW w:w="2765" w:type="pct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Не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меншe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1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2 В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Коефіцієнт потужності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0,8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Точність регулювання напруги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Не гірше ±1 %                                                                                 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Ізоляція </w:t>
                  </w:r>
                </w:p>
              </w:tc>
              <w:tc>
                <w:tcPr>
                  <w:tcW w:w="276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Н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Захист</w:t>
                  </w:r>
                </w:p>
              </w:tc>
              <w:tc>
                <w:tcPr>
                  <w:tcW w:w="2765" w:type="pct"/>
                  <w:tcBorders>
                    <w:bottom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val="en-US" w:eastAsia="en-US"/>
                    </w:rPr>
                    <w:t>IP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23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Система збудження</w:t>
                  </w: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val="en-US" w:eastAsia="en-US"/>
                    </w:rPr>
                    <w:t>SHUNT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Тип з’єднання</w:t>
                  </w: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Зірочка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Частота </w:t>
                  </w: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50 Гц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Напруга</w:t>
                  </w: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230/400 В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В кожусі (Д х Ш х В)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більше 2500х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900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х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1600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мм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Маса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,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кг</w:t>
                  </w:r>
                </w:p>
              </w:tc>
              <w:tc>
                <w:tcPr>
                  <w:tcW w:w="2765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Не більше 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1250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кг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Кожух</w:t>
                  </w:r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Оцинкований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,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пофарбований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 порошковою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фарбою</w:t>
                  </w:r>
                  <w:proofErr w:type="spellEnd"/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Ступ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інь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захисту дизель-генератора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, не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гірше</w:t>
                  </w:r>
                  <w:proofErr w:type="spellEnd"/>
                </w:p>
              </w:tc>
              <w:tc>
                <w:tcPr>
                  <w:tcW w:w="2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val="en-US" w:eastAsia="en-US"/>
                    </w:rPr>
                    <w:t>IP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54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Час безперервної роботи без дозаправки паливом при 75% номінальному  навантаженні ДЕС</w:t>
                  </w:r>
                </w:p>
              </w:tc>
              <w:tc>
                <w:tcPr>
                  <w:tcW w:w="276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менше 18 годин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312"/>
              </w:trPr>
              <w:tc>
                <w:tcPr>
                  <w:tcW w:w="223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Паливний бак </w:t>
                  </w:r>
                </w:p>
              </w:tc>
              <w:tc>
                <w:tcPr>
                  <w:tcW w:w="276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менше 160 л</w:t>
                  </w:r>
                </w:p>
              </w:tc>
            </w:tr>
            <w:tr w:rsidR="00F60F77" w:rsidRPr="00F60F77" w:rsidTr="00F60F7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c>
                <w:tcPr>
                  <w:tcW w:w="2235" w:type="pct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Гарантія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Не менше 24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 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міс. або 1000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мотогодин</w:t>
                  </w:r>
                  <w:proofErr w:type="spellEnd"/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/>
                    </w:rPr>
                    <w:t>Країна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/>
                    </w:rPr>
                    <w:t>виробника</w:t>
                  </w:r>
                  <w:proofErr w:type="spellEnd"/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211B48" w:rsidP="00211B4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Україна, к</w:t>
                  </w:r>
                  <w:r w:rsidR="00F60F77" w:rsidRPr="00F60F77">
                    <w:rPr>
                      <w:rFonts w:ascii="Times New Roman" w:hAnsi="Times New Roman" w:cs="Times New Roman"/>
                    </w:rPr>
                    <w:t>раїни Євросоюзу, Велика Британія, США</w:t>
                  </w:r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Марка та модель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Вказати марку та модель контролера</w:t>
                  </w:r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Посилання на офіційний сайт виробника панелі керування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Тип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 xml:space="preserve">Мікропроцесорна с </w:t>
                  </w:r>
                  <w:r w:rsidRPr="00F60F77">
                    <w:rPr>
                      <w:rFonts w:ascii="Times New Roman" w:hAnsi="Times New Roman" w:cs="Times New Roman"/>
                      <w:lang w:val="en-US"/>
                    </w:rPr>
                    <w:t xml:space="preserve">LCD </w:t>
                  </w:r>
                  <w:r w:rsidRPr="00F60F77">
                    <w:rPr>
                      <w:rFonts w:ascii="Times New Roman" w:hAnsi="Times New Roman" w:cs="Times New Roman"/>
                    </w:rPr>
                    <w:t>дисплеєм</w:t>
                  </w:r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Режими роботи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 xml:space="preserve">Автоматичний / ручний / тестовий </w:t>
                  </w:r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Розташування Панелі керування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В торці генераторної установки</w:t>
                  </w:r>
                </w:p>
              </w:tc>
            </w:tr>
            <w:tr w:rsidR="00F60F77" w:rsidRPr="00F60F77" w:rsidTr="00F60F77">
              <w:tblPrEx>
                <w:tblLook w:val="04A0" w:firstRow="1" w:lastRow="0" w:firstColumn="1" w:lastColumn="0" w:noHBand="0" w:noVBand="1"/>
              </w:tblPrEx>
              <w:tc>
                <w:tcPr>
                  <w:tcW w:w="2235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>Мова інтерфейсу</w:t>
                  </w:r>
                </w:p>
              </w:tc>
              <w:tc>
                <w:tcPr>
                  <w:tcW w:w="2765" w:type="pct"/>
                  <w:shd w:val="clear" w:color="auto" w:fill="auto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</w:rPr>
                  </w:pPr>
                  <w:r w:rsidRPr="00F60F77">
                    <w:rPr>
                      <w:rFonts w:ascii="Times New Roman" w:hAnsi="Times New Roman" w:cs="Times New Roman"/>
                    </w:rPr>
                    <w:t xml:space="preserve">україномовна </w:t>
                  </w:r>
                </w:p>
              </w:tc>
            </w:tr>
          </w:tbl>
          <w:p w:rsidR="00F60F77" w:rsidRPr="00F60F77" w:rsidRDefault="00F60F77" w:rsidP="0001657D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  <w:gridCol w:w="2933"/>
            </w:tblGrid>
            <w:tr w:rsidR="00F60F77" w:rsidRPr="00F60F77" w:rsidTr="0001657D">
              <w:tc>
                <w:tcPr>
                  <w:tcW w:w="5000" w:type="pct"/>
                  <w:gridSpan w:val="2"/>
                  <w:shd w:val="clear" w:color="auto" w:fill="auto"/>
                </w:tcPr>
                <w:p w:rsidR="00F60F77" w:rsidRPr="00F60F77" w:rsidRDefault="00F60F77" w:rsidP="0001657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60F77">
                    <w:rPr>
                      <w:rFonts w:ascii="Times New Roman" w:hAnsi="Times New Roman" w:cs="Times New Roman"/>
                      <w:b/>
                    </w:rPr>
                    <w:t>Комплект поставки</w:t>
                  </w:r>
                </w:p>
              </w:tc>
            </w:tr>
            <w:tr w:rsidR="00F60F77" w:rsidRPr="00F60F77" w:rsidTr="0001657D">
              <w:tc>
                <w:tcPr>
                  <w:tcW w:w="3519" w:type="pct"/>
                  <w:shd w:val="clear" w:color="auto" w:fill="auto"/>
                </w:tcPr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Промисловий дизельний двигун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•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>Промисловий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 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альтернатор змінного струму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безщітковий</w:t>
                  </w:r>
                  <w:proofErr w:type="spellEnd"/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• Сталева рама з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віброізоляторами</w:t>
                  </w:r>
                  <w:proofErr w:type="spellEnd"/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Шумозахисний всепогодній кожух з оцинковкою під шаром порошкової фарби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Захисні решітки для гарячих і обертових частин дизель-генератору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Система вихлопу (глушник)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val="ru-RU"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• Автоматичний регулятор напруги </w:t>
                  </w:r>
                  <w:r w:rsidRPr="00F60F77">
                    <w:rPr>
                      <w:rFonts w:ascii="Times New Roman" w:hAnsi="Times New Roman" w:cs="Times New Roman"/>
                      <w:lang w:val="en-US" w:eastAsia="en-US"/>
                    </w:rPr>
                    <w:t>AVR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Радіатор системи охолодження двигуна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Автоматичний підігрівач охолоджуючої рідини двигуна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Генератор заряду акумуляторної батареї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Електростартер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Покажчик рівня</w:t>
                  </w:r>
                  <w:r w:rsidRPr="00F60F77">
                    <w:rPr>
                      <w:rFonts w:ascii="Times New Roman" w:hAnsi="Times New Roman" w:cs="Times New Roman"/>
                      <w:lang w:val="ru-RU" w:eastAsia="en-US"/>
                    </w:rPr>
                    <w:t xml:space="preserve"> </w:t>
                  </w: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палива в  паливному баку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• </w:t>
                  </w:r>
                  <w:proofErr w:type="spellStart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Стартерна</w:t>
                  </w:r>
                  <w:proofErr w:type="spellEnd"/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 xml:space="preserve"> акумуляторна батарея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Кнопка аварійної зупинки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 xml:space="preserve">• Автоматичний зарядний пристрій акумуляторної батареї 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Захисний автоматичний вимикач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Мікропроцесорна панель автоматичного керування дизель-генератором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Система аварійно-попереджувальної сигналізації та зупинки</w:t>
                  </w:r>
                </w:p>
                <w:p w:rsidR="00F60F77" w:rsidRPr="00F60F77" w:rsidRDefault="00F60F77" w:rsidP="0001657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Заправка маслом, електролітом, антифризом на 100%</w:t>
                  </w:r>
                </w:p>
                <w:p w:rsidR="00F60F77" w:rsidRDefault="00F60F77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60F77">
                    <w:rPr>
                      <w:rFonts w:ascii="Times New Roman" w:hAnsi="Times New Roman" w:cs="Times New Roman"/>
                      <w:lang w:eastAsia="en-US"/>
                    </w:rPr>
                    <w:t>• Технічна документація і технічна підтримка на весь період експлуатації Дизель-генератора</w:t>
                  </w:r>
                </w:p>
                <w:p w:rsidR="00405F12" w:rsidRPr="00F60F77" w:rsidRDefault="00405F12" w:rsidP="0001657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B00986">
                    <w:rPr>
                      <w:lang w:eastAsia="en-US"/>
                    </w:rPr>
                    <w:t xml:space="preserve">• </w:t>
                  </w:r>
                  <w:bookmarkStart w:id="0" w:name="_GoBack"/>
                  <w:r w:rsidRPr="00405F12">
                    <w:rPr>
                      <w:rFonts w:ascii="Times New Roman" w:hAnsi="Times New Roman" w:cs="Times New Roman"/>
                      <w:b/>
                      <w:lang w:eastAsia="en-US"/>
                    </w:rPr>
                    <w:t>Шафа АВР (Шафа автоматичного вводу резерву у відповідності із потужністю дизель-генератора</w:t>
                  </w:r>
                  <w:r w:rsidRPr="00405F12">
                    <w:rPr>
                      <w:rFonts w:ascii="Times New Roman" w:hAnsi="Times New Roman" w:cs="Times New Roman"/>
                      <w:b/>
                      <w:lang w:eastAsia="en-US"/>
                    </w:rPr>
                    <w:t>)</w:t>
                  </w:r>
                  <w:bookmarkEnd w:id="0"/>
                </w:p>
              </w:tc>
              <w:tc>
                <w:tcPr>
                  <w:tcW w:w="1481" w:type="pct"/>
                  <w:shd w:val="clear" w:color="auto" w:fill="auto"/>
                  <w:vAlign w:val="center"/>
                </w:tcPr>
                <w:p w:rsidR="00F60F77" w:rsidRPr="00F60F77" w:rsidRDefault="00F60F77" w:rsidP="0001657D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:rsidR="00F60F77" w:rsidRPr="00F60F77" w:rsidRDefault="00F60F77" w:rsidP="0001657D">
            <w:pPr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  <w:p w:rsidR="00F60F77" w:rsidRPr="00F60F77" w:rsidRDefault="00F60F77" w:rsidP="0001657D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60F77">
              <w:rPr>
                <w:rFonts w:ascii="Times New Roman" w:hAnsi="Times New Roman" w:cs="Times New Roman"/>
              </w:rPr>
      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      </w:r>
            <w:r w:rsidRPr="00F60F77">
              <w:rPr>
                <w:rFonts w:ascii="Times New Roman" w:hAnsi="Times New Roman" w:cs="Times New Roman"/>
                <w:highlight w:val="white"/>
              </w:rPr>
              <w:t>орівнює чи перевищує ступінь локалізації на відповідний рік згідно з підпунктом 1 пункту 6-1 Прикінцевих та перехідних положень Закону. Ступінь локалізації виробництва у 2025 році дорівнює чи перевищує 25 відсотків.</w:t>
            </w:r>
          </w:p>
          <w:p w:rsidR="00F60F77" w:rsidRPr="00F60F77" w:rsidRDefault="00F60F77" w:rsidP="0001657D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      </w:r>
          </w:p>
          <w:p w:rsidR="00F60F77" w:rsidRPr="00F60F77" w:rsidRDefault="00F60F77" w:rsidP="0001657D">
            <w:pPr>
              <w:ind w:firstLine="746"/>
              <w:jc w:val="both"/>
              <w:rPr>
                <w:rFonts w:ascii="Times New Roman" w:hAnsi="Times New Roman" w:cs="Times New Roman"/>
              </w:rPr>
            </w:pPr>
            <w:r w:rsidRPr="00F60F77">
              <w:rPr>
                <w:rFonts w:ascii="Times New Roman" w:hAnsi="Times New Roman" w:cs="Times New Roman"/>
              </w:rPr>
              <w:t>Таким порядком є Порядок підтвердження локалізації виробництва товарів, затверджений постановою Кабінету Міністрів України від 02.08.2022 № 861.</w:t>
            </w:r>
          </w:p>
          <w:p w:rsidR="00F60F77" w:rsidRPr="00F60F77" w:rsidRDefault="00F60F77" w:rsidP="0001657D">
            <w:pPr>
              <w:ind w:firstLine="746"/>
              <w:jc w:val="both"/>
              <w:rPr>
                <w:rFonts w:ascii="Times New Roman" w:hAnsi="Times New Roman" w:cs="Times New Roman"/>
                <w:b/>
              </w:rPr>
            </w:pPr>
          </w:p>
          <w:p w:rsidR="00F60F77" w:rsidRPr="00F60F77" w:rsidRDefault="00F60F77" w:rsidP="00F60F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F5414" w:rsidRPr="00F60F77" w:rsidRDefault="003F5414" w:rsidP="00F60F77">
      <w:pPr>
        <w:ind w:left="284"/>
        <w:jc w:val="center"/>
        <w:rPr>
          <w:rFonts w:ascii="Times New Roman" w:hAnsi="Times New Roman" w:cs="Times New Roman"/>
          <w:b/>
          <w:noProof/>
        </w:rPr>
      </w:pPr>
    </w:p>
    <w:sectPr w:rsidR="003F5414" w:rsidRPr="00F60F77" w:rsidSect="00744F05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E07E5"/>
    <w:rsid w:val="000F4BD8"/>
    <w:rsid w:val="001464EA"/>
    <w:rsid w:val="001719F9"/>
    <w:rsid w:val="0019233D"/>
    <w:rsid w:val="00193DB5"/>
    <w:rsid w:val="001F48CF"/>
    <w:rsid w:val="00211B48"/>
    <w:rsid w:val="00284AC9"/>
    <w:rsid w:val="002973BA"/>
    <w:rsid w:val="002B630B"/>
    <w:rsid w:val="002E66D3"/>
    <w:rsid w:val="00301AED"/>
    <w:rsid w:val="00320305"/>
    <w:rsid w:val="0032739A"/>
    <w:rsid w:val="00333EDD"/>
    <w:rsid w:val="003353A5"/>
    <w:rsid w:val="00356C06"/>
    <w:rsid w:val="003771D4"/>
    <w:rsid w:val="00382D30"/>
    <w:rsid w:val="00392836"/>
    <w:rsid w:val="003E08D8"/>
    <w:rsid w:val="003F2FDE"/>
    <w:rsid w:val="003F3028"/>
    <w:rsid w:val="003F5414"/>
    <w:rsid w:val="003F6B75"/>
    <w:rsid w:val="00400988"/>
    <w:rsid w:val="004019E1"/>
    <w:rsid w:val="00405F12"/>
    <w:rsid w:val="0041297B"/>
    <w:rsid w:val="00416E6C"/>
    <w:rsid w:val="004237C1"/>
    <w:rsid w:val="00424183"/>
    <w:rsid w:val="00427CD8"/>
    <w:rsid w:val="00443595"/>
    <w:rsid w:val="004571DF"/>
    <w:rsid w:val="004A10A6"/>
    <w:rsid w:val="004C584C"/>
    <w:rsid w:val="004F34E7"/>
    <w:rsid w:val="0050055F"/>
    <w:rsid w:val="00510637"/>
    <w:rsid w:val="00525223"/>
    <w:rsid w:val="00542754"/>
    <w:rsid w:val="005768DE"/>
    <w:rsid w:val="005924EC"/>
    <w:rsid w:val="005B0BA0"/>
    <w:rsid w:val="005B567A"/>
    <w:rsid w:val="005C122F"/>
    <w:rsid w:val="005D4DDD"/>
    <w:rsid w:val="005D64A0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44F05"/>
    <w:rsid w:val="00763873"/>
    <w:rsid w:val="0079227D"/>
    <w:rsid w:val="00793630"/>
    <w:rsid w:val="007B2FEF"/>
    <w:rsid w:val="007C02C3"/>
    <w:rsid w:val="007E3C20"/>
    <w:rsid w:val="007F5A9B"/>
    <w:rsid w:val="00802313"/>
    <w:rsid w:val="00825017"/>
    <w:rsid w:val="00830E9E"/>
    <w:rsid w:val="00893483"/>
    <w:rsid w:val="00896C61"/>
    <w:rsid w:val="008C26A5"/>
    <w:rsid w:val="009446C2"/>
    <w:rsid w:val="00954F26"/>
    <w:rsid w:val="009C3B70"/>
    <w:rsid w:val="00A0018F"/>
    <w:rsid w:val="00A1628F"/>
    <w:rsid w:val="00A16E62"/>
    <w:rsid w:val="00A26BE9"/>
    <w:rsid w:val="00A30BC0"/>
    <w:rsid w:val="00AB46A1"/>
    <w:rsid w:val="00AB62D5"/>
    <w:rsid w:val="00AC2CD6"/>
    <w:rsid w:val="00AF138E"/>
    <w:rsid w:val="00B10FB4"/>
    <w:rsid w:val="00B13335"/>
    <w:rsid w:val="00B506C6"/>
    <w:rsid w:val="00B64DBB"/>
    <w:rsid w:val="00BA4EE9"/>
    <w:rsid w:val="00C153D7"/>
    <w:rsid w:val="00C16B74"/>
    <w:rsid w:val="00C20BCD"/>
    <w:rsid w:val="00C455C8"/>
    <w:rsid w:val="00C46D3F"/>
    <w:rsid w:val="00C61038"/>
    <w:rsid w:val="00C74FC2"/>
    <w:rsid w:val="00CA261F"/>
    <w:rsid w:val="00CA32FA"/>
    <w:rsid w:val="00CC0D2F"/>
    <w:rsid w:val="00CD61DF"/>
    <w:rsid w:val="00D30677"/>
    <w:rsid w:val="00D3279A"/>
    <w:rsid w:val="00D4646E"/>
    <w:rsid w:val="00D77574"/>
    <w:rsid w:val="00D96D82"/>
    <w:rsid w:val="00DB66A8"/>
    <w:rsid w:val="00E13855"/>
    <w:rsid w:val="00E765BA"/>
    <w:rsid w:val="00E91964"/>
    <w:rsid w:val="00EA468D"/>
    <w:rsid w:val="00EC22AC"/>
    <w:rsid w:val="00EC4892"/>
    <w:rsid w:val="00ED0F8C"/>
    <w:rsid w:val="00EE00F9"/>
    <w:rsid w:val="00F3024B"/>
    <w:rsid w:val="00F40A68"/>
    <w:rsid w:val="00F55FF4"/>
    <w:rsid w:val="00F6064B"/>
    <w:rsid w:val="00F60F77"/>
    <w:rsid w:val="00FB6409"/>
    <w:rsid w:val="00F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52F5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4142</Words>
  <Characters>2362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115</cp:revision>
  <dcterms:created xsi:type="dcterms:W3CDTF">2022-02-08T13:14:00Z</dcterms:created>
  <dcterms:modified xsi:type="dcterms:W3CDTF">2025-07-25T14:31:00Z</dcterms:modified>
</cp:coreProperties>
</file>