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0A490D">
        <w:rPr>
          <w:rFonts w:ascii="Times New Roman" w:hAnsi="Times New Roman" w:cs="Times New Roman"/>
          <w:b/>
          <w:sz w:val="24"/>
          <w:szCs w:val="24"/>
        </w:rPr>
        <w:t>7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0A490D">
        <w:rPr>
          <w:rFonts w:ascii="Times New Roman" w:hAnsi="Times New Roman" w:cs="Times New Roman"/>
          <w:b/>
          <w:sz w:val="24"/>
          <w:szCs w:val="24"/>
        </w:rPr>
        <w:t>24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B5795D">
        <w:rPr>
          <w:rFonts w:ascii="Times New Roman" w:hAnsi="Times New Roman" w:cs="Times New Roman"/>
          <w:b/>
          <w:sz w:val="24"/>
          <w:szCs w:val="24"/>
        </w:rPr>
        <w:t>1</w:t>
      </w:r>
      <w:r w:rsidR="000A490D">
        <w:rPr>
          <w:rFonts w:ascii="Times New Roman" w:hAnsi="Times New Roman" w:cs="Times New Roman"/>
          <w:b/>
          <w:sz w:val="24"/>
          <w:szCs w:val="24"/>
        </w:rPr>
        <w:t>1470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4019E1" w:rsidRPr="004E7931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5795D">
        <w:rPr>
          <w:rFonts w:ascii="Times New Roman" w:hAnsi="Times New Roman" w:cs="Times New Roman"/>
          <w:b/>
          <w:sz w:val="24"/>
          <w:szCs w:val="24"/>
        </w:rPr>
        <w:t>Пелетні</w:t>
      </w:r>
      <w:proofErr w:type="spellEnd"/>
      <w:r w:rsidR="004E4ECE" w:rsidRPr="004E7931">
        <w:rPr>
          <w:rFonts w:ascii="Times New Roman" w:hAnsi="Times New Roman" w:cs="Times New Roman"/>
          <w:b/>
          <w:sz w:val="24"/>
          <w:szCs w:val="24"/>
        </w:rPr>
        <w:t xml:space="preserve"> кот</w:t>
      </w:r>
      <w:r w:rsidR="00B5795D">
        <w:rPr>
          <w:rFonts w:ascii="Times New Roman" w:hAnsi="Times New Roman" w:cs="Times New Roman"/>
          <w:b/>
          <w:sz w:val="24"/>
          <w:szCs w:val="24"/>
        </w:rPr>
        <w:t>ли</w:t>
      </w:r>
      <w:r w:rsidRPr="004E7931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B5795D" w:rsidRDefault="00B5795D" w:rsidP="00B5795D">
      <w:pPr>
        <w:pStyle w:val="a7"/>
        <w:ind w:left="928"/>
        <w:jc w:val="both"/>
        <w:rPr>
          <w:rFonts w:ascii="Times New Roman" w:hAnsi="Times New Roman"/>
          <w:noProof/>
          <w:sz w:val="24"/>
          <w:szCs w:val="24"/>
        </w:rPr>
      </w:pPr>
      <w:r w:rsidRPr="00B5795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>
        <w:rPr>
          <w:rFonts w:ascii="Times New Roman" w:hAnsi="Times New Roman"/>
          <w:noProof/>
          <w:spacing w:val="-3"/>
          <w:sz w:val="24"/>
          <w:szCs w:val="24"/>
        </w:rPr>
        <w:t xml:space="preserve"> П</w:t>
      </w:r>
      <w:r>
        <w:rPr>
          <w:rFonts w:ascii="Times New Roman" w:hAnsi="Times New Roman"/>
          <w:noProof/>
          <w:sz w:val="24"/>
          <w:szCs w:val="24"/>
        </w:rPr>
        <w:t xml:space="preserve">елетні котли, </w:t>
      </w:r>
      <w:r w:rsidRPr="00136376">
        <w:rPr>
          <w:rFonts w:ascii="Times New Roman" w:hAnsi="Times New Roman"/>
          <w:noProof/>
          <w:sz w:val="24"/>
          <w:szCs w:val="24"/>
        </w:rPr>
        <w:t>код за ДК 021:2015:44620000-2 Радіатори і котли для систем центрального опалення та їх деталі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61330F" w:rsidRPr="004E7931" w:rsidRDefault="00B5795D" w:rsidP="00B5795D">
      <w:pPr>
        <w:pStyle w:val="a5"/>
        <w:ind w:left="928"/>
        <w:jc w:val="both"/>
        <w:rPr>
          <w:lang w:val="uk-UA"/>
        </w:rPr>
      </w:pPr>
      <w:r w:rsidRPr="00B5795D">
        <w:rPr>
          <w:b/>
          <w:noProof/>
          <w:u w:val="single"/>
        </w:rPr>
        <w:t>Назва номенклатурної позиції предмета закупівлі:</w:t>
      </w:r>
      <w:r w:rsidRPr="00136376">
        <w:rPr>
          <w:noProof/>
        </w:rPr>
        <w:t xml:space="preserve"> </w:t>
      </w:r>
      <w:r>
        <w:rPr>
          <w:noProof/>
        </w:rPr>
        <w:t>Пелетний</w:t>
      </w:r>
      <w:r w:rsidRPr="00136376">
        <w:rPr>
          <w:bCs/>
          <w:noProof/>
        </w:rPr>
        <w:t xml:space="preserve"> котел (код за ДК 021:2015:44621200-1-Котли)</w:t>
      </w:r>
    </w:p>
    <w:p w:rsidR="0061330F" w:rsidRPr="004E7931" w:rsidRDefault="00510637" w:rsidP="0061330F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0A490D">
        <w:rPr>
          <w:b/>
          <w:shd w:val="clear" w:color="auto" w:fill="FFFFFF"/>
          <w:lang w:val="uk-UA"/>
        </w:rPr>
        <w:t>7</w:t>
      </w:r>
      <w:r w:rsidR="006E602C" w:rsidRPr="004E7931">
        <w:rPr>
          <w:b/>
          <w:shd w:val="clear" w:color="auto" w:fill="FFFFFF"/>
        </w:rPr>
        <w:t>-</w:t>
      </w:r>
      <w:r w:rsidR="000A490D">
        <w:rPr>
          <w:b/>
          <w:shd w:val="clear" w:color="auto" w:fill="FFFFFF"/>
          <w:lang w:val="uk-UA"/>
        </w:rPr>
        <w:t>24</w:t>
      </w:r>
      <w:r w:rsidR="006E602C" w:rsidRPr="004E7931">
        <w:rPr>
          <w:b/>
          <w:shd w:val="clear" w:color="auto" w:fill="FFFFFF"/>
        </w:rPr>
        <w:t>-0</w:t>
      </w:r>
      <w:r w:rsidR="00FA091B">
        <w:rPr>
          <w:b/>
          <w:shd w:val="clear" w:color="auto" w:fill="FFFFFF"/>
          <w:lang w:val="uk-UA"/>
        </w:rPr>
        <w:t>1</w:t>
      </w:r>
      <w:r w:rsidR="000A490D">
        <w:rPr>
          <w:b/>
          <w:shd w:val="clear" w:color="auto" w:fill="FFFFFF"/>
          <w:lang w:val="uk-UA"/>
        </w:rPr>
        <w:t>1470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FA091B">
        <w:rPr>
          <w:b/>
          <w:lang w:val="uk-UA"/>
        </w:rPr>
        <w:t>6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одиниць</w:t>
      </w:r>
    </w:p>
    <w:p w:rsidR="00605839" w:rsidRDefault="004B7A9A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З метою підготовки до опалювального сезону та забезпеченням сталої роботи підрозділ</w:t>
      </w:r>
      <w:r w:rsidR="00605839">
        <w:rPr>
          <w:lang w:val="uk-UA"/>
        </w:rPr>
        <w:t>ів</w:t>
      </w:r>
      <w:r w:rsidRPr="004E7931">
        <w:rPr>
          <w:lang w:val="uk-UA"/>
        </w:rPr>
        <w:t xml:space="preserve"> ГУНП, розміщен</w:t>
      </w:r>
      <w:r w:rsidR="00605839">
        <w:rPr>
          <w:lang w:val="uk-UA"/>
        </w:rPr>
        <w:t>их</w:t>
      </w:r>
      <w:r w:rsidRPr="004E7931">
        <w:rPr>
          <w:lang w:val="uk-UA"/>
        </w:rPr>
        <w:t xml:space="preserve"> за </w:t>
      </w:r>
      <w:proofErr w:type="spellStart"/>
      <w:r w:rsidRPr="004E7931">
        <w:rPr>
          <w:lang w:val="uk-UA"/>
        </w:rPr>
        <w:t>адресою</w:t>
      </w:r>
      <w:proofErr w:type="spellEnd"/>
      <w:r w:rsidRPr="004E7931">
        <w:rPr>
          <w:lang w:val="uk-UA"/>
        </w:rPr>
        <w:t>:</w:t>
      </w:r>
    </w:p>
    <w:p w:rsidR="00605839" w:rsidRDefault="000A490D" w:rsidP="00443595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>49</w:t>
      </w:r>
      <w:r w:rsidR="00605839">
        <w:rPr>
          <w:lang w:val="uk-UA"/>
        </w:rPr>
        <w:t>0</w:t>
      </w:r>
      <w:r w:rsidR="00305D82">
        <w:rPr>
          <w:lang w:val="uk-UA"/>
        </w:rPr>
        <w:t>00</w:t>
      </w:r>
      <w:r w:rsidR="00605839">
        <w:rPr>
          <w:lang w:val="uk-UA"/>
        </w:rPr>
        <w:t xml:space="preserve">, Україна, Дніпропетровська область, м. </w:t>
      </w:r>
      <w:r>
        <w:rPr>
          <w:lang w:val="uk-UA"/>
        </w:rPr>
        <w:t xml:space="preserve">Дніпро, </w:t>
      </w:r>
      <w:r w:rsidR="00FA091B">
        <w:rPr>
          <w:lang w:val="uk-UA"/>
        </w:rPr>
        <w:t xml:space="preserve">вул. </w:t>
      </w:r>
      <w:r>
        <w:rPr>
          <w:lang w:val="uk-UA"/>
        </w:rPr>
        <w:t xml:space="preserve">Квітки – </w:t>
      </w:r>
      <w:proofErr w:type="spellStart"/>
      <w:r>
        <w:rPr>
          <w:lang w:val="uk-UA"/>
        </w:rPr>
        <w:t>Основ’яненка</w:t>
      </w:r>
      <w:proofErr w:type="spellEnd"/>
      <w:r w:rsidR="00605839">
        <w:rPr>
          <w:lang w:val="uk-UA"/>
        </w:rPr>
        <w:t xml:space="preserve"> </w:t>
      </w:r>
      <w:r>
        <w:rPr>
          <w:lang w:val="uk-UA"/>
        </w:rPr>
        <w:t>- 2</w:t>
      </w:r>
      <w:r w:rsidR="00605839">
        <w:rPr>
          <w:lang w:val="uk-UA"/>
        </w:rPr>
        <w:t xml:space="preserve"> одиниці;</w:t>
      </w:r>
    </w:p>
    <w:p w:rsidR="00605839" w:rsidRDefault="00605839" w:rsidP="00443595">
      <w:pPr>
        <w:pStyle w:val="a5"/>
        <w:ind w:left="0" w:firstLine="709"/>
        <w:jc w:val="both"/>
        <w:rPr>
          <w:lang w:val="uk-UA"/>
        </w:rPr>
      </w:pPr>
    </w:p>
    <w:p w:rsidR="00A16E62" w:rsidRPr="004E7931" w:rsidRDefault="004B7A9A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 xml:space="preserve">виникла необхідність у встановленні альтернативного джерела опалення, а саме </w:t>
      </w:r>
      <w:proofErr w:type="spellStart"/>
      <w:r w:rsidR="000A490D">
        <w:rPr>
          <w:lang w:val="uk-UA"/>
        </w:rPr>
        <w:t>пелетних</w:t>
      </w:r>
      <w:proofErr w:type="spellEnd"/>
      <w:r w:rsidRPr="004E7931">
        <w:rPr>
          <w:lang w:val="uk-UA"/>
        </w:rPr>
        <w:t xml:space="preserve"> котлів потужністю </w:t>
      </w:r>
      <w:r w:rsidR="000A490D">
        <w:rPr>
          <w:lang w:val="uk-UA"/>
        </w:rPr>
        <w:t>50</w:t>
      </w:r>
      <w:r w:rsidRPr="004E7931">
        <w:rPr>
          <w:lang w:val="uk-UA"/>
        </w:rPr>
        <w:t xml:space="preserve"> кВт</w:t>
      </w:r>
      <w:r w:rsidR="00A16E62" w:rsidRPr="004E7931">
        <w:rPr>
          <w:lang w:val="uk-UA"/>
        </w:rPr>
        <w:t>.</w:t>
      </w:r>
    </w:p>
    <w:p w:rsidR="00E765BA" w:rsidRPr="004E7931" w:rsidRDefault="00713B65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Закупівля здійснюється за кошти загального фонду Державного бюджету відповідно до кошторисник призначень</w:t>
      </w:r>
      <w:r w:rsidR="00A16E62" w:rsidRPr="004E7931">
        <w:rPr>
          <w:lang w:val="uk-UA"/>
        </w:rPr>
        <w:t xml:space="preserve"> </w:t>
      </w:r>
      <w:r w:rsidR="00E91964" w:rsidRPr="004E7931">
        <w:rPr>
          <w:lang w:val="uk-UA"/>
        </w:rPr>
        <w:t xml:space="preserve">за КЕКВ </w:t>
      </w:r>
      <w:r w:rsidR="00443595" w:rsidRPr="004E7931">
        <w:rPr>
          <w:lang w:val="uk-UA"/>
        </w:rPr>
        <w:t>3110</w:t>
      </w:r>
      <w:r w:rsidR="00E91964" w:rsidRPr="004E7931">
        <w:rPr>
          <w:lang w:val="uk-UA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потреб ГУНП в Дніпропетровській області необхідно закупити </w:t>
      </w:r>
      <w:proofErr w:type="spellStart"/>
      <w:r w:rsidR="00A605A9">
        <w:rPr>
          <w:rFonts w:ascii="Times New Roman" w:hAnsi="Times New Roman" w:cs="Times New Roman"/>
          <w:sz w:val="24"/>
          <w:szCs w:val="24"/>
        </w:rPr>
        <w:t>пелетні</w:t>
      </w:r>
      <w:proofErr w:type="spellEnd"/>
      <w:r w:rsidRPr="004E7931">
        <w:rPr>
          <w:rFonts w:ascii="Times New Roman" w:hAnsi="Times New Roman" w:cs="Times New Roman"/>
          <w:sz w:val="24"/>
          <w:szCs w:val="24"/>
        </w:rPr>
        <w:t xml:space="preserve"> котли </w:t>
      </w:r>
      <w:r w:rsidR="008A3484">
        <w:rPr>
          <w:rFonts w:ascii="Times New Roman" w:hAnsi="Times New Roman" w:cs="Times New Roman"/>
          <w:sz w:val="24"/>
          <w:szCs w:val="24"/>
        </w:rPr>
        <w:t xml:space="preserve">з тепловою потужністю </w:t>
      </w:r>
      <w:r w:rsidR="00A605A9">
        <w:rPr>
          <w:rFonts w:ascii="Times New Roman" w:hAnsi="Times New Roman" w:cs="Times New Roman"/>
          <w:sz w:val="24"/>
          <w:szCs w:val="24"/>
        </w:rPr>
        <w:t>50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31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4E7931">
        <w:rPr>
          <w:rFonts w:ascii="Times New Roman" w:hAnsi="Times New Roman" w:cs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2"/>
        <w:gridCol w:w="2475"/>
      </w:tblGrid>
      <w:tr w:rsidR="00FA0066" w:rsidRPr="004E7931" w:rsidTr="00957821">
        <w:tc>
          <w:tcPr>
            <w:tcW w:w="7088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Загальна вартість товару</w:t>
            </w:r>
            <w:r w:rsidR="008A3484">
              <w:rPr>
                <w:rFonts w:ascii="Times New Roman" w:hAnsi="Times New Roman" w:cs="Times New Roman"/>
                <w:sz w:val="24"/>
                <w:szCs w:val="24"/>
              </w:rPr>
              <w:t xml:space="preserve"> за 1 одиницю</w:t>
            </w: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</w:tr>
      <w:tr w:rsidR="00FA0066" w:rsidRPr="004E7931" w:rsidTr="00957821">
        <w:trPr>
          <w:trHeight w:val="245"/>
        </w:trPr>
        <w:tc>
          <w:tcPr>
            <w:tcW w:w="7088" w:type="dxa"/>
          </w:tcPr>
          <w:p w:rsidR="00FA0066" w:rsidRPr="004E7931" w:rsidRDefault="00FA0066" w:rsidP="00A605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A60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LAFAT KOMERC</w:t>
            </w: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A0066" w:rsidRPr="004E7931" w:rsidRDefault="00A605A9" w:rsidP="008A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236 200,00</w:t>
            </w:r>
          </w:p>
        </w:tc>
      </w:tr>
      <w:tr w:rsidR="00FA0066" w:rsidRPr="004E7931" w:rsidTr="00957821">
        <w:trPr>
          <w:trHeight w:val="283"/>
        </w:trPr>
        <w:tc>
          <w:tcPr>
            <w:tcW w:w="7088" w:type="dxa"/>
          </w:tcPr>
          <w:p w:rsidR="00FA0066" w:rsidRPr="004E7931" w:rsidRDefault="000B10E4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«ТЕХ-М»</w:t>
            </w:r>
          </w:p>
        </w:tc>
        <w:tc>
          <w:tcPr>
            <w:tcW w:w="2551" w:type="dxa"/>
          </w:tcPr>
          <w:p w:rsidR="00FA0066" w:rsidRPr="004E7931" w:rsidRDefault="00A605A9" w:rsidP="0095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236 200,00</w:t>
            </w:r>
          </w:p>
        </w:tc>
      </w:tr>
      <w:tr w:rsidR="00FA0066" w:rsidRPr="004E7931" w:rsidTr="00957821">
        <w:trPr>
          <w:trHeight w:val="424"/>
        </w:trPr>
        <w:tc>
          <w:tcPr>
            <w:tcW w:w="7088" w:type="dxa"/>
          </w:tcPr>
          <w:p w:rsidR="00FA0066" w:rsidRPr="00A605A9" w:rsidRDefault="00A605A9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A-TRADE</w:t>
            </w:r>
          </w:p>
        </w:tc>
        <w:tc>
          <w:tcPr>
            <w:tcW w:w="2551" w:type="dxa"/>
          </w:tcPr>
          <w:p w:rsidR="00FA0066" w:rsidRPr="004E7931" w:rsidRDefault="00A605A9" w:rsidP="008A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232 894,00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Згідно з даними комерційних пропозиція середня вартість котла 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4D2851">
        <w:rPr>
          <w:rFonts w:ascii="Times New Roman" w:hAnsi="Times New Roman" w:cs="Times New Roman"/>
          <w:sz w:val="24"/>
          <w:szCs w:val="24"/>
        </w:rPr>
        <w:t>2</w:t>
      </w:r>
      <w:r w:rsidR="00A605A9">
        <w:rPr>
          <w:rFonts w:ascii="Times New Roman" w:hAnsi="Times New Roman" w:cs="Times New Roman"/>
          <w:sz w:val="24"/>
          <w:szCs w:val="24"/>
        </w:rPr>
        <w:t>36</w:t>
      </w:r>
      <w:r w:rsidR="004D2851">
        <w:rPr>
          <w:rFonts w:ascii="Times New Roman" w:hAnsi="Times New Roman" w:cs="Times New Roman"/>
          <w:sz w:val="24"/>
          <w:szCs w:val="24"/>
        </w:rPr>
        <w:t> </w:t>
      </w:r>
      <w:r w:rsidR="00A605A9">
        <w:rPr>
          <w:rFonts w:ascii="Times New Roman" w:hAnsi="Times New Roman" w:cs="Times New Roman"/>
          <w:sz w:val="24"/>
          <w:szCs w:val="24"/>
        </w:rPr>
        <w:t>200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4D2851">
        <w:rPr>
          <w:rFonts w:ascii="Times New Roman" w:hAnsi="Times New Roman" w:cs="Times New Roman"/>
          <w:sz w:val="24"/>
          <w:szCs w:val="24"/>
        </w:rPr>
        <w:t>2</w:t>
      </w:r>
      <w:r w:rsidR="00A605A9">
        <w:rPr>
          <w:rFonts w:ascii="Times New Roman" w:hAnsi="Times New Roman" w:cs="Times New Roman"/>
          <w:sz w:val="24"/>
          <w:szCs w:val="24"/>
        </w:rPr>
        <w:t>36 200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605A9">
        <w:rPr>
          <w:rFonts w:ascii="Times New Roman" w:hAnsi="Times New Roman" w:cs="Times New Roman"/>
          <w:sz w:val="24"/>
          <w:szCs w:val="24"/>
        </w:rPr>
        <w:t>232894,00</w:t>
      </w:r>
      <w:r w:rsidRPr="004E7931">
        <w:rPr>
          <w:rFonts w:ascii="Times New Roman" w:hAnsi="Times New Roman" w:cs="Times New Roman"/>
          <w:sz w:val="24"/>
          <w:szCs w:val="24"/>
        </w:rPr>
        <w:t xml:space="preserve">):3 = </w:t>
      </w:r>
      <w:r w:rsidR="00A605A9">
        <w:rPr>
          <w:rFonts w:ascii="Times New Roman" w:hAnsi="Times New Roman" w:cs="Times New Roman"/>
          <w:sz w:val="24"/>
          <w:szCs w:val="24"/>
        </w:rPr>
        <w:t xml:space="preserve">235 098,00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  <w:r w:rsidR="00A605A9">
        <w:rPr>
          <w:rFonts w:ascii="Times New Roman" w:hAnsi="Times New Roman" w:cs="Times New Roman"/>
          <w:sz w:val="24"/>
          <w:szCs w:val="24"/>
        </w:rPr>
        <w:t xml:space="preserve"> за одну одиницю товару.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 котлів: </w:t>
      </w:r>
      <w:r w:rsidR="00A605A9">
        <w:rPr>
          <w:rFonts w:ascii="Times New Roman" w:hAnsi="Times New Roman" w:cs="Times New Roman"/>
          <w:sz w:val="24"/>
          <w:szCs w:val="24"/>
        </w:rPr>
        <w:t>2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A605A9">
        <w:rPr>
          <w:rFonts w:ascii="Times New Roman" w:hAnsi="Times New Roman" w:cs="Times New Roman"/>
          <w:sz w:val="24"/>
          <w:szCs w:val="24"/>
        </w:rPr>
        <w:t>одиниці</w:t>
      </w:r>
    </w:p>
    <w:p w:rsidR="00FA0066" w:rsidRPr="004E7931" w:rsidRDefault="00A605A9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235098,00</w:t>
      </w:r>
      <w:r w:rsidR="00FA0066" w:rsidRPr="004E793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2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470 196</w:t>
      </w:r>
      <w:r w:rsidR="004D2851">
        <w:rPr>
          <w:rFonts w:ascii="Times New Roman" w:hAnsi="Times New Roman" w:cs="Times New Roman"/>
          <w:sz w:val="24"/>
          <w:szCs w:val="24"/>
        </w:rPr>
        <w:t>,00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Загальна сума очікуваної вартості закупівлі становить </w:t>
      </w:r>
      <w:r w:rsidR="00A605A9" w:rsidRPr="00A605A9">
        <w:rPr>
          <w:rFonts w:ascii="Times New Roman" w:hAnsi="Times New Roman" w:cs="Times New Roman"/>
          <w:b/>
          <w:sz w:val="24"/>
          <w:szCs w:val="24"/>
        </w:rPr>
        <w:t>470 196</w:t>
      </w:r>
      <w:r w:rsidR="008A3484" w:rsidRPr="00A605A9">
        <w:rPr>
          <w:rFonts w:ascii="Times New Roman" w:hAnsi="Times New Roman" w:cs="Times New Roman"/>
          <w:b/>
          <w:sz w:val="24"/>
          <w:szCs w:val="24"/>
        </w:rPr>
        <w:t>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Pr="004E7931" w:rsidRDefault="006D52A1" w:rsidP="006D52A1">
      <w:pPr>
        <w:pStyle w:val="a5"/>
        <w:ind w:left="928"/>
        <w:rPr>
          <w:b/>
          <w:lang w:val="uk-UA"/>
        </w:rPr>
      </w:pPr>
    </w:p>
    <w:p w:rsidR="00C7061C" w:rsidRDefault="00C7061C" w:rsidP="00C7061C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93918310"/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Пелетний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котел</w:t>
      </w:r>
      <w:r w:rsidRPr="000957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SM</w:t>
      </w:r>
      <w:r w:rsidRPr="000957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9576A">
        <w:rPr>
          <w:rFonts w:ascii="Times New Roman" w:hAnsi="Times New Roman"/>
          <w:b/>
          <w:sz w:val="24"/>
          <w:szCs w:val="24"/>
          <w:u w:val="single"/>
          <w:lang w:val="en-US"/>
        </w:rPr>
        <w:t>ECO</w:t>
      </w:r>
      <w:r w:rsidR="00A605A9">
        <w:rPr>
          <w:rFonts w:ascii="Times New Roman" w:hAnsi="Times New Roman"/>
          <w:b/>
          <w:sz w:val="24"/>
          <w:szCs w:val="24"/>
          <w:u w:val="single"/>
        </w:rPr>
        <w:t xml:space="preserve"> 50</w:t>
      </w:r>
      <w:r w:rsidRPr="0009576A">
        <w:rPr>
          <w:rFonts w:ascii="Times New Roman" w:hAnsi="Times New Roman"/>
          <w:b/>
          <w:sz w:val="24"/>
          <w:szCs w:val="24"/>
          <w:u w:val="single"/>
        </w:rPr>
        <w:t xml:space="preserve"> кВт</w:t>
      </w:r>
      <w:bookmarkEnd w:id="0"/>
      <w:r w:rsidRPr="0009576A">
        <w:rPr>
          <w:rFonts w:ascii="Times New Roman" w:hAnsi="Times New Roman"/>
          <w:b/>
          <w:sz w:val="24"/>
          <w:szCs w:val="24"/>
          <w:u w:val="single"/>
        </w:rPr>
        <w:t xml:space="preserve"> або еквівалент</w:t>
      </w:r>
    </w:p>
    <w:p w:rsidR="00C7061C" w:rsidRDefault="00C7061C" w:rsidP="00C7061C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1C4C">
        <w:rPr>
          <w:rFonts w:ascii="Times New Roman" w:hAnsi="Times New Roman"/>
          <w:b/>
          <w:sz w:val="24"/>
          <w:szCs w:val="24"/>
          <w:u w:val="single"/>
        </w:rPr>
        <w:t xml:space="preserve">Кількість -   </w:t>
      </w:r>
      <w:r w:rsidR="00F752FC">
        <w:rPr>
          <w:rFonts w:ascii="Times New Roman" w:hAnsi="Times New Roman"/>
          <w:b/>
          <w:sz w:val="24"/>
          <w:szCs w:val="24"/>
          <w:u w:val="single"/>
        </w:rPr>
        <w:t>2</w:t>
      </w:r>
      <w:r w:rsidRPr="00AA1C4C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F752FC">
        <w:rPr>
          <w:rFonts w:ascii="Times New Roman" w:hAnsi="Times New Roman"/>
          <w:b/>
          <w:sz w:val="24"/>
          <w:szCs w:val="24"/>
          <w:u w:val="single"/>
        </w:rPr>
        <w:t>дві</w:t>
      </w:r>
      <w:r w:rsidRPr="00AA1C4C">
        <w:rPr>
          <w:rFonts w:ascii="Times New Roman" w:hAnsi="Times New Roman"/>
          <w:b/>
          <w:sz w:val="24"/>
          <w:szCs w:val="24"/>
          <w:u w:val="single"/>
        </w:rPr>
        <w:t>)   одиниц</w:t>
      </w:r>
      <w:r w:rsidR="00F752FC">
        <w:rPr>
          <w:rFonts w:ascii="Times New Roman" w:hAnsi="Times New Roman"/>
          <w:b/>
          <w:sz w:val="24"/>
          <w:szCs w:val="24"/>
          <w:u w:val="single"/>
        </w:rPr>
        <w:t>і</w:t>
      </w:r>
    </w:p>
    <w:p w:rsidR="00C7061C" w:rsidRPr="0009576A" w:rsidRDefault="00C7061C" w:rsidP="00C7061C">
      <w:pPr>
        <w:shd w:val="clear" w:color="auto" w:fill="FFFFFF"/>
        <w:spacing w:line="300" w:lineRule="atLeast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Таблиця 1</w:t>
      </w:r>
    </w:p>
    <w:tbl>
      <w:tblPr>
        <w:tblW w:w="9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734"/>
      </w:tblGrid>
      <w:tr w:rsidR="00FA098F" w:rsidRPr="0009576A" w:rsidTr="00FA098F">
        <w:trPr>
          <w:trHeight w:val="450"/>
        </w:trPr>
        <w:tc>
          <w:tcPr>
            <w:tcW w:w="5557" w:type="dxa"/>
            <w:shd w:val="clear" w:color="auto" w:fill="auto"/>
          </w:tcPr>
          <w:p w:rsidR="00FA098F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Вимоги</w:t>
            </w:r>
            <w:proofErr w:type="spellEnd"/>
            <w:r w:rsidRPr="00B00986">
              <w:rPr>
                <w:b/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технічних</w:t>
            </w:r>
            <w:proofErr w:type="spellEnd"/>
            <w:r w:rsidRPr="00B00986">
              <w:rPr>
                <w:b/>
                <w:sz w:val="22"/>
                <w:szCs w:val="22"/>
                <w:lang w:eastAsia="en-US"/>
              </w:rPr>
              <w:t xml:space="preserve"> характеристик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B00986">
              <w:rPr>
                <w:b/>
                <w:sz w:val="22"/>
                <w:szCs w:val="22"/>
                <w:lang w:eastAsia="en-US"/>
              </w:rPr>
              <w:t>Показники</w:t>
            </w:r>
            <w:proofErr w:type="spellEnd"/>
          </w:p>
        </w:tc>
      </w:tr>
      <w:tr w:rsidR="00FA098F" w:rsidRPr="00DA179C" w:rsidTr="00FA098F">
        <w:trPr>
          <w:trHeight w:val="450"/>
        </w:trPr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Найменування товару (вказується також марка/модель)</w:t>
            </w:r>
          </w:p>
        </w:tc>
        <w:tc>
          <w:tcPr>
            <w:tcW w:w="3734" w:type="dxa"/>
            <w:shd w:val="clear" w:color="auto" w:fill="auto"/>
          </w:tcPr>
          <w:p w:rsidR="00FA098F" w:rsidRPr="00674DD8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Пелетний</w:t>
            </w:r>
            <w:proofErr w:type="spellEnd"/>
            <w:r w:rsidRPr="00674DD8">
              <w:rPr>
                <w:b/>
                <w:lang w:val="uk-UA"/>
              </w:rPr>
              <w:t xml:space="preserve"> котел </w:t>
            </w:r>
            <w:proofErr w:type="spellStart"/>
            <w:r w:rsidRPr="00674DD8">
              <w:rPr>
                <w:b/>
                <w:lang w:val="en-US"/>
              </w:rPr>
              <w:t>Lafat</w:t>
            </w:r>
            <w:proofErr w:type="spellEnd"/>
            <w:r w:rsidRPr="00674DD8">
              <w:rPr>
                <w:b/>
                <w:lang w:val="uk-UA"/>
              </w:rPr>
              <w:t xml:space="preserve"> </w:t>
            </w:r>
            <w:r w:rsidRPr="00674DD8">
              <w:rPr>
                <w:b/>
                <w:lang w:val="en-US"/>
              </w:rPr>
              <w:t>SM</w:t>
            </w:r>
            <w:r w:rsidRPr="00674DD8">
              <w:rPr>
                <w:b/>
                <w:lang w:val="uk-UA"/>
              </w:rPr>
              <w:t xml:space="preserve"> </w:t>
            </w:r>
            <w:r w:rsidRPr="00674DD8">
              <w:rPr>
                <w:b/>
                <w:lang w:val="en-US"/>
              </w:rPr>
              <w:t>ECO</w:t>
            </w:r>
            <w:r w:rsidRPr="00674DD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50</w:t>
            </w:r>
            <w:r w:rsidRPr="00674DD8">
              <w:rPr>
                <w:b/>
                <w:lang w:val="uk-UA"/>
              </w:rPr>
              <w:t xml:space="preserve"> кВт  </w:t>
            </w:r>
          </w:p>
          <w:p w:rsidR="00FA098F" w:rsidRPr="00DA179C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i/>
                <w:lang w:val="uk-UA"/>
              </w:rPr>
            </w:pPr>
            <w:r w:rsidRPr="00DA179C">
              <w:rPr>
                <w:b/>
                <w:i/>
                <w:lang w:val="uk-UA"/>
              </w:rPr>
              <w:t>або еквівалент</w:t>
            </w:r>
          </w:p>
        </w:tc>
      </w:tr>
      <w:tr w:rsidR="00FA098F" w:rsidRPr="004E169E" w:rsidTr="00FA098F">
        <w:trPr>
          <w:trHeight w:val="450"/>
        </w:trPr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Тип (за типом палива)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proofErr w:type="spellStart"/>
            <w:r w:rsidRPr="004E169E">
              <w:rPr>
                <w:lang w:val="uk-UA"/>
              </w:rPr>
              <w:t>Пелетний</w:t>
            </w:r>
            <w:proofErr w:type="spellEnd"/>
          </w:p>
        </w:tc>
      </w:tr>
      <w:tr w:rsidR="00FA098F" w:rsidRPr="004E169E" w:rsidTr="00FA098F">
        <w:trPr>
          <w:trHeight w:val="450"/>
        </w:trPr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Тип конструкції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E169E">
              <w:rPr>
                <w:lang w:val="uk-UA"/>
              </w:rPr>
              <w:t>Моноблок</w:t>
            </w:r>
          </w:p>
        </w:tc>
      </w:tr>
      <w:tr w:rsidR="00FA098F" w:rsidRPr="0009576A" w:rsidTr="00FA098F">
        <w:trPr>
          <w:trHeight w:val="450"/>
        </w:trPr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strike/>
                <w:lang w:val="uk-UA"/>
              </w:rPr>
            </w:pPr>
            <w:r w:rsidRPr="0009576A">
              <w:rPr>
                <w:lang w:val="uk-UA"/>
              </w:rPr>
              <w:t>Теплова потужність, кВт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 xml:space="preserve">Коефіцієнт корисної дії,%, </w:t>
            </w:r>
            <w:r>
              <w:rPr>
                <w:lang w:val="uk-UA"/>
              </w:rPr>
              <w:t xml:space="preserve">              </w:t>
            </w:r>
            <w:r w:rsidRPr="0009576A">
              <w:rPr>
                <w:lang w:val="uk-UA"/>
              </w:rPr>
              <w:t>не менше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94%</w:t>
            </w:r>
          </w:p>
        </w:tc>
      </w:tr>
      <w:tr w:rsidR="00FA098F" w:rsidRPr="0074512A" w:rsidTr="00FA098F">
        <w:tc>
          <w:tcPr>
            <w:tcW w:w="5557" w:type="dxa"/>
            <w:shd w:val="clear" w:color="auto" w:fill="auto"/>
          </w:tcPr>
          <w:p w:rsidR="00FA098F" w:rsidRPr="0009576A" w:rsidRDefault="00FA098F" w:rsidP="00FA098F">
            <w:pPr>
              <w:pStyle w:val="msonormalcxspmiddle"/>
              <w:numPr>
                <w:ilvl w:val="0"/>
                <w:numId w:val="6"/>
              </w:numPr>
              <w:tabs>
                <w:tab w:val="left" w:pos="228"/>
              </w:tabs>
              <w:spacing w:before="0" w:beforeAutospacing="0" w:after="0" w:afterAutospacing="0"/>
              <w:contextualSpacing/>
              <w:rPr>
                <w:lang w:val="uk-UA"/>
              </w:rPr>
            </w:pPr>
            <w:r w:rsidRPr="0009576A">
              <w:rPr>
                <w:lang w:val="uk-UA"/>
              </w:rPr>
              <w:t xml:space="preserve">Витрати палива, кг/год </w:t>
            </w:r>
          </w:p>
          <w:p w:rsidR="00FA098F" w:rsidRPr="0009576A" w:rsidRDefault="00FA098F" w:rsidP="002C396A">
            <w:pPr>
              <w:pStyle w:val="msonormalcxspmiddle"/>
              <w:tabs>
                <w:tab w:val="left" w:pos="228"/>
              </w:tabs>
              <w:spacing w:before="0" w:beforeAutospacing="0" w:after="0" w:afterAutospacing="0"/>
              <w:contextualSpacing/>
              <w:rPr>
                <w:lang w:val="uk-UA"/>
              </w:rPr>
            </w:pPr>
            <w:r w:rsidRPr="0009576A">
              <w:rPr>
                <w:lang w:val="uk-UA"/>
              </w:rPr>
              <w:t xml:space="preserve"> − </w:t>
            </w:r>
            <w:proofErr w:type="spellStart"/>
            <w:r w:rsidRPr="0009576A">
              <w:rPr>
                <w:lang w:val="uk-UA"/>
              </w:rPr>
              <w:t>пелети</w:t>
            </w:r>
            <w:proofErr w:type="spellEnd"/>
          </w:p>
          <w:p w:rsidR="00FA098F" w:rsidRPr="0009576A" w:rsidRDefault="00FA098F" w:rsidP="002C396A">
            <w:pPr>
              <w:pStyle w:val="msonormalcxspmiddle"/>
              <w:tabs>
                <w:tab w:val="left" w:pos="228"/>
              </w:tabs>
              <w:spacing w:before="0" w:beforeAutospacing="0" w:after="0" w:afterAutospacing="0"/>
              <w:contextualSpacing/>
              <w:rPr>
                <w:lang w:val="uk-UA"/>
              </w:rPr>
            </w:pPr>
            <w:r w:rsidRPr="0009576A">
              <w:rPr>
                <w:lang w:val="uk-UA"/>
              </w:rPr>
              <w:tab/>
              <w:t xml:space="preserve">                                                                        мін.</w:t>
            </w:r>
          </w:p>
          <w:p w:rsidR="00FA098F" w:rsidRPr="0009576A" w:rsidRDefault="00FA098F" w:rsidP="002C396A">
            <w:pPr>
              <w:pStyle w:val="msonormalcxspmiddle"/>
              <w:tabs>
                <w:tab w:val="left" w:pos="3265"/>
              </w:tabs>
              <w:spacing w:before="0" w:beforeAutospacing="0" w:after="0" w:afterAutospacing="0"/>
              <w:ind w:left="720"/>
              <w:contextualSpacing/>
              <w:jc w:val="right"/>
              <w:rPr>
                <w:lang w:val="uk-UA"/>
              </w:rPr>
            </w:pPr>
            <w:r w:rsidRPr="0009576A">
              <w:rPr>
                <w:lang w:val="uk-UA"/>
              </w:rPr>
              <w:t xml:space="preserve">                                        </w:t>
            </w:r>
            <w:proofErr w:type="spellStart"/>
            <w:r w:rsidRPr="0009576A">
              <w:rPr>
                <w:lang w:val="uk-UA"/>
              </w:rPr>
              <w:t>макс</w:t>
            </w:r>
            <w:proofErr w:type="spellEnd"/>
            <w:r w:rsidRPr="0009576A">
              <w:rPr>
                <w:lang w:val="uk-UA"/>
              </w:rPr>
              <w:t>.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:rsidR="00FA098F" w:rsidRPr="0074512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6,8</w:t>
            </w:r>
          </w:p>
          <w:p w:rsidR="00FA098F" w:rsidRPr="0074512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10,7</w:t>
            </w:r>
          </w:p>
        </w:tc>
      </w:tr>
      <w:tr w:rsidR="00FA098F" w:rsidRPr="0009576A" w:rsidTr="00FA098F">
        <w:trPr>
          <w:trHeight w:val="2879"/>
        </w:trPr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9576A">
              <w:rPr>
                <w:lang w:val="uk-UA"/>
              </w:rPr>
              <w:t>Автоматизація: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rPr>
                <w:shd w:val="clear" w:color="auto" w:fill="FFFFFF"/>
                <w:lang w:val="uk-UA"/>
              </w:rPr>
            </w:pPr>
            <w:r w:rsidRPr="0009576A">
              <w:rPr>
                <w:shd w:val="clear" w:color="auto" w:fill="FFFFFF"/>
                <w:lang w:val="uk-UA"/>
              </w:rPr>
              <w:t xml:space="preserve">- </w:t>
            </w:r>
            <w:r w:rsidRPr="004E169E">
              <w:rPr>
                <w:shd w:val="clear" w:color="auto" w:fill="FFFFFF"/>
                <w:lang w:val="uk-UA"/>
              </w:rPr>
              <w:t>функція автоматичного розпалу, автоматичного затухання;</w:t>
            </w:r>
          </w:p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rPr>
                <w:shd w:val="clear" w:color="auto" w:fill="FFFFFF"/>
                <w:lang w:val="uk-UA"/>
              </w:rPr>
            </w:pPr>
            <w:r w:rsidRPr="004E169E">
              <w:rPr>
                <w:shd w:val="clear" w:color="auto" w:fill="FFFFFF"/>
                <w:lang w:val="uk-UA"/>
              </w:rPr>
              <w:t>- режим модуляції процесу горіння;</w:t>
            </w:r>
          </w:p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rPr>
                <w:shd w:val="clear" w:color="auto" w:fill="FFFFFF"/>
                <w:lang w:val="uk-UA"/>
              </w:rPr>
            </w:pPr>
            <w:r w:rsidRPr="004E169E">
              <w:rPr>
                <w:shd w:val="clear" w:color="auto" w:fill="FFFFFF"/>
                <w:lang w:val="uk-UA"/>
              </w:rPr>
              <w:t xml:space="preserve">- примусове </w:t>
            </w:r>
            <w:proofErr w:type="spellStart"/>
            <w:r w:rsidRPr="004E169E">
              <w:rPr>
                <w:shd w:val="clear" w:color="auto" w:fill="FFFFFF"/>
                <w:lang w:val="uk-UA"/>
              </w:rPr>
              <w:t>димовідведення</w:t>
            </w:r>
            <w:proofErr w:type="spellEnd"/>
            <w:r w:rsidRPr="004E169E">
              <w:rPr>
                <w:lang w:val="uk-UA"/>
              </w:rPr>
              <w:t xml:space="preserve"> інтегрованою модульованою турбіною (димососом)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tabs>
                <w:tab w:val="left" w:pos="3912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Pr="0009576A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Об’єм опалення</w:t>
            </w:r>
            <w:r w:rsidRPr="0009576A">
              <w:rPr>
                <w:lang w:val="uk-UA"/>
              </w:rPr>
              <w:t>, м</w:t>
            </w:r>
            <w:r>
              <w:rPr>
                <w:lang w:val="uk-UA"/>
              </w:rPr>
              <w:t>3                          не менше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1250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09576A">
              <w:rPr>
                <w:lang w:val="uk-UA"/>
              </w:rPr>
              <w:t xml:space="preserve">Об’єм </w:t>
            </w:r>
            <w:r>
              <w:rPr>
                <w:lang w:val="uk-UA"/>
              </w:rPr>
              <w:t xml:space="preserve">водяного </w:t>
            </w:r>
            <w:proofErr w:type="spellStart"/>
            <w:r>
              <w:rPr>
                <w:lang w:val="uk-UA"/>
              </w:rPr>
              <w:t>контура</w:t>
            </w:r>
            <w:proofErr w:type="spellEnd"/>
            <w:r w:rsidRPr="0009576A">
              <w:rPr>
                <w:lang w:val="uk-UA"/>
              </w:rPr>
              <w:t>, л</w:t>
            </w:r>
            <w:r w:rsidRPr="0009576A">
              <w:t xml:space="preserve">  </w:t>
            </w:r>
            <w:r>
              <w:rPr>
                <w:lang w:val="uk-UA"/>
              </w:rPr>
              <w:t xml:space="preserve">    </w:t>
            </w:r>
            <w:r w:rsidRPr="0009576A">
              <w:rPr>
                <w:lang w:val="uk-UA"/>
              </w:rPr>
              <w:t xml:space="preserve">        </w:t>
            </w:r>
            <w:r w:rsidRPr="0009576A">
              <w:t xml:space="preserve"> </w:t>
            </w:r>
            <w:r w:rsidRPr="0009576A">
              <w:rPr>
                <w:lang w:val="uk-UA"/>
              </w:rPr>
              <w:t>не менше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09576A">
              <w:rPr>
                <w:lang w:val="uk-UA"/>
              </w:rPr>
              <w:t>. Номінальна напруга, В, ±10%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̴ 2</w:t>
            </w:r>
            <w:r w:rsidRPr="0009576A">
              <w:t>3</w:t>
            </w:r>
            <w:r w:rsidRPr="0009576A">
              <w:rPr>
                <w:lang w:val="uk-UA"/>
              </w:rPr>
              <w:t>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9576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09576A">
              <w:rPr>
                <w:lang w:val="uk-UA"/>
              </w:rPr>
              <w:t>Діаметр димоходу, мм</w:t>
            </w:r>
            <w:r>
              <w:rPr>
                <w:lang w:val="uk-UA"/>
              </w:rPr>
              <w:t xml:space="preserve">                      не менше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120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tabs>
                <w:tab w:val="left" w:pos="3924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09576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Місткість паливного</w:t>
            </w:r>
            <w:r w:rsidRPr="0009576A">
              <w:rPr>
                <w:lang w:val="uk-UA"/>
              </w:rPr>
              <w:t xml:space="preserve"> бункера, кг</w:t>
            </w:r>
            <w:r>
              <w:rPr>
                <w:lang w:val="uk-UA"/>
              </w:rPr>
              <w:tab/>
              <w:t>не менше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09576A">
              <w:rPr>
                <w:lang w:val="uk-UA"/>
              </w:rPr>
              <w:t xml:space="preserve">. Номінальна частота струму, </w:t>
            </w:r>
            <w:proofErr w:type="spellStart"/>
            <w:r w:rsidRPr="0009576A">
              <w:rPr>
                <w:lang w:val="uk-UA"/>
              </w:rPr>
              <w:t>Гц</w:t>
            </w:r>
            <w:proofErr w:type="spellEnd"/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50</w:t>
            </w:r>
          </w:p>
        </w:tc>
      </w:tr>
      <w:tr w:rsidR="00FA098F" w:rsidRPr="004702FD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09576A">
              <w:rPr>
                <w:lang w:val="uk-UA"/>
              </w:rPr>
              <w:t xml:space="preserve">. Габаритні розміри  всього моноблоку котла </w:t>
            </w:r>
            <w:proofErr w:type="spellStart"/>
            <w:r w:rsidRPr="0009576A">
              <w:rPr>
                <w:lang w:val="uk-UA"/>
              </w:rPr>
              <w:t>ГхШхВ</w:t>
            </w:r>
            <w:proofErr w:type="spellEnd"/>
            <w:r w:rsidRPr="0009576A">
              <w:rPr>
                <w:lang w:val="uk-UA"/>
              </w:rPr>
              <w:t xml:space="preserve">, мм, </w:t>
            </w:r>
            <w:r>
              <w:rPr>
                <w:lang w:val="uk-UA"/>
              </w:rPr>
              <w:t xml:space="preserve">                                           </w:t>
            </w:r>
            <w:r w:rsidRPr="0009576A">
              <w:rPr>
                <w:lang w:val="uk-UA"/>
              </w:rPr>
              <w:t xml:space="preserve">не більше </w:t>
            </w:r>
          </w:p>
        </w:tc>
        <w:tc>
          <w:tcPr>
            <w:tcW w:w="3734" w:type="dxa"/>
            <w:shd w:val="clear" w:color="auto" w:fill="auto"/>
          </w:tcPr>
          <w:p w:rsidR="00FA098F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  <w:lang w:val="uk-UA"/>
              </w:rPr>
            </w:pPr>
            <w:bookmarkStart w:id="1" w:name="_Hlk147940065"/>
          </w:p>
          <w:p w:rsidR="00FA098F" w:rsidRPr="004702FD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  <w:lang w:val="en-US"/>
              </w:rPr>
            </w:pPr>
            <w:r w:rsidRPr="004702FD">
              <w:rPr>
                <w:shd w:val="clear" w:color="auto" w:fill="FFFFFF"/>
                <w:lang w:val="en-US"/>
              </w:rPr>
              <w:t>1020</w:t>
            </w:r>
            <w:r w:rsidRPr="004702FD">
              <w:rPr>
                <w:shd w:val="clear" w:color="auto" w:fill="FFFFFF"/>
                <w:lang w:val="uk-UA"/>
              </w:rPr>
              <w:t>х12</w:t>
            </w:r>
            <w:r w:rsidRPr="004702FD">
              <w:rPr>
                <w:shd w:val="clear" w:color="auto" w:fill="FFFFFF"/>
                <w:lang w:val="en-US"/>
              </w:rPr>
              <w:t>2</w:t>
            </w:r>
            <w:r w:rsidRPr="004702FD">
              <w:rPr>
                <w:shd w:val="clear" w:color="auto" w:fill="FFFFFF"/>
                <w:lang w:val="uk-UA"/>
              </w:rPr>
              <w:t>5х</w:t>
            </w:r>
            <w:bookmarkEnd w:id="1"/>
            <w:r w:rsidRPr="004702FD">
              <w:rPr>
                <w:shd w:val="clear" w:color="auto" w:fill="FFFFFF"/>
                <w:lang w:val="uk-UA"/>
              </w:rPr>
              <w:t>1</w:t>
            </w:r>
            <w:r w:rsidRPr="004702FD">
              <w:rPr>
                <w:shd w:val="clear" w:color="auto" w:fill="FFFFFF"/>
                <w:lang w:val="en-US"/>
              </w:rPr>
              <w:t>39</w:t>
            </w:r>
            <w:r>
              <w:rPr>
                <w:shd w:val="clear" w:color="auto" w:fill="FFFFFF"/>
                <w:lang w:val="en-US"/>
              </w:rPr>
              <w:t>0</w:t>
            </w:r>
          </w:p>
        </w:tc>
      </w:tr>
      <w:tr w:rsidR="00FA098F" w:rsidRPr="0009576A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09576A">
              <w:rPr>
                <w:lang w:val="uk-UA"/>
              </w:rPr>
              <w:t>. Маса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нетто</w:t>
            </w:r>
            <w:proofErr w:type="spellEnd"/>
            <w:r>
              <w:rPr>
                <w:lang w:val="uk-UA"/>
              </w:rPr>
              <w:t>)</w:t>
            </w:r>
            <w:r w:rsidRPr="0009576A">
              <w:rPr>
                <w:lang w:val="uk-UA"/>
              </w:rPr>
              <w:t xml:space="preserve">, кг, </w:t>
            </w:r>
            <w:r>
              <w:rPr>
                <w:lang w:val="uk-UA"/>
              </w:rPr>
              <w:t xml:space="preserve">                                          </w:t>
            </w:r>
            <w:r w:rsidRPr="0009576A">
              <w:rPr>
                <w:lang w:val="uk-UA"/>
              </w:rPr>
              <w:t>не більше</w:t>
            </w:r>
          </w:p>
        </w:tc>
        <w:tc>
          <w:tcPr>
            <w:tcW w:w="3734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560</w:t>
            </w:r>
          </w:p>
        </w:tc>
      </w:tr>
      <w:tr w:rsidR="00FA098F" w:rsidRPr="004E169E" w:rsidTr="00FA098F">
        <w:trPr>
          <w:trHeight w:val="390"/>
        </w:trPr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09576A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09576A">
              <w:rPr>
                <w:lang w:val="uk-UA"/>
              </w:rPr>
              <w:t xml:space="preserve">. Тип камери згорання 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  <w:lang w:val="uk-UA"/>
              </w:rPr>
            </w:pPr>
            <w:r w:rsidRPr="004E169E">
              <w:rPr>
                <w:shd w:val="clear" w:color="auto" w:fill="FFFFFF"/>
                <w:lang w:val="uk-UA"/>
              </w:rPr>
              <w:t>закритий</w:t>
            </w:r>
          </w:p>
        </w:tc>
      </w:tr>
      <w:tr w:rsidR="00FA098F" w:rsidRPr="004E169E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09576A">
              <w:rPr>
                <w:lang w:val="uk-UA"/>
              </w:rPr>
              <w:t>. Тип па</w:t>
            </w:r>
            <w:r>
              <w:rPr>
                <w:lang w:val="uk-UA"/>
              </w:rPr>
              <w:t>ль</w:t>
            </w:r>
            <w:r w:rsidRPr="0009576A">
              <w:rPr>
                <w:lang w:val="uk-UA"/>
              </w:rPr>
              <w:t>ника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2" w:name="_Hlk203587800"/>
            <w:r>
              <w:rPr>
                <w:lang w:val="uk-UA"/>
              </w:rPr>
              <w:t xml:space="preserve">Вбудований </w:t>
            </w:r>
            <w:proofErr w:type="spellStart"/>
            <w:r w:rsidRPr="007C1173">
              <w:rPr>
                <w:color w:val="000000"/>
                <w:lang w:val="uk-UA"/>
              </w:rPr>
              <w:t>нез’ємний</w:t>
            </w:r>
            <w:proofErr w:type="spellEnd"/>
            <w:r w:rsidRPr="007C1173">
              <w:rPr>
                <w:color w:val="000000"/>
                <w:lang w:val="uk-UA"/>
              </w:rPr>
              <w:t xml:space="preserve"> пальник без рухомих</w:t>
            </w:r>
            <w:r>
              <w:rPr>
                <w:lang w:val="uk-UA"/>
              </w:rPr>
              <w:t xml:space="preserve"> частин</w:t>
            </w:r>
            <w:r w:rsidRPr="004E169E">
              <w:rPr>
                <w:lang w:val="uk-UA"/>
              </w:rPr>
              <w:t xml:space="preserve"> з </w:t>
            </w:r>
            <w:proofErr w:type="spellStart"/>
            <w:r w:rsidRPr="004E169E">
              <w:rPr>
                <w:lang w:val="uk-UA"/>
              </w:rPr>
              <w:t>вільнопадаючою</w:t>
            </w:r>
            <w:proofErr w:type="spellEnd"/>
            <w:r w:rsidRPr="004E169E">
              <w:rPr>
                <w:lang w:val="uk-UA"/>
              </w:rPr>
              <w:t xml:space="preserve"> </w:t>
            </w:r>
            <w:proofErr w:type="spellStart"/>
            <w:r w:rsidRPr="004E169E">
              <w:rPr>
                <w:lang w:val="uk-UA"/>
              </w:rPr>
              <w:t>пелетою</w:t>
            </w:r>
            <w:bookmarkEnd w:id="2"/>
            <w:proofErr w:type="spellEnd"/>
          </w:p>
        </w:tc>
      </w:tr>
      <w:tr w:rsidR="00FA098F" w:rsidRPr="004E169E" w:rsidTr="00FA098F">
        <w:tc>
          <w:tcPr>
            <w:tcW w:w="5557" w:type="dxa"/>
            <w:shd w:val="clear" w:color="auto" w:fill="auto"/>
          </w:tcPr>
          <w:p w:rsidR="00FA098F" w:rsidRPr="0009576A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09576A">
              <w:rPr>
                <w:lang w:val="uk-UA"/>
              </w:rPr>
              <w:t>. Розташування виходу для димових газів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E169E">
              <w:rPr>
                <w:lang w:val="uk-UA"/>
              </w:rPr>
              <w:t>нижнє</w:t>
            </w:r>
          </w:p>
        </w:tc>
      </w:tr>
      <w:tr w:rsidR="00FA098F" w:rsidRPr="004E169E" w:rsidTr="00FA098F">
        <w:tc>
          <w:tcPr>
            <w:tcW w:w="5557" w:type="dxa"/>
            <w:shd w:val="clear" w:color="auto" w:fill="auto"/>
          </w:tcPr>
          <w:p w:rsidR="00FA098F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19. Додаткові функції котла</w:t>
            </w:r>
          </w:p>
        </w:tc>
        <w:tc>
          <w:tcPr>
            <w:tcW w:w="3734" w:type="dxa"/>
            <w:shd w:val="clear" w:color="auto" w:fill="auto"/>
          </w:tcPr>
          <w:p w:rsidR="00FA098F" w:rsidRPr="004E169E" w:rsidRDefault="00FA098F" w:rsidP="002C396A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Вбудований </w:t>
            </w:r>
            <w:proofErr w:type="spellStart"/>
            <w:r>
              <w:rPr>
                <w:lang w:val="uk-UA"/>
              </w:rPr>
              <w:t>антиконденсаційний</w:t>
            </w:r>
            <w:proofErr w:type="spellEnd"/>
            <w:r>
              <w:rPr>
                <w:lang w:val="uk-UA"/>
              </w:rPr>
              <w:t xml:space="preserve"> контур з гідравлічним вузлом</w:t>
            </w:r>
          </w:p>
        </w:tc>
      </w:tr>
    </w:tbl>
    <w:p w:rsidR="00F752FC" w:rsidRDefault="00F752FC" w:rsidP="0014485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4E7931" w:rsidRPr="004E7931" w:rsidRDefault="00144856" w:rsidP="001448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C6">
        <w:rPr>
          <w:rFonts w:ascii="Times New Roman" w:hAnsi="Times New Roman"/>
          <w:b/>
          <w:i/>
          <w:sz w:val="24"/>
          <w:szCs w:val="24"/>
        </w:rPr>
        <w:lastRenderedPageBreak/>
        <w:t>До всіх посилань на конкретні торговельну марку чи фірму, патент, конструкцію або тип предмета закупівлі, джерело його походження або виробника - застосовується вираз «або еквівалент». Еквівалентом вважатиметься товар, який за характеристиками та своїм призначенням відповідає вимогам, встановленим Замовником.</w:t>
      </w:r>
      <w:bookmarkStart w:id="3" w:name="_GoBack"/>
      <w:bookmarkEnd w:id="3"/>
    </w:p>
    <w:sectPr w:rsidR="004E7931" w:rsidRPr="004E7931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5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A490D"/>
    <w:rsid w:val="000B10E4"/>
    <w:rsid w:val="00144856"/>
    <w:rsid w:val="001464EA"/>
    <w:rsid w:val="001719F9"/>
    <w:rsid w:val="00172E84"/>
    <w:rsid w:val="00284AC9"/>
    <w:rsid w:val="002973BA"/>
    <w:rsid w:val="00301AED"/>
    <w:rsid w:val="00305D82"/>
    <w:rsid w:val="003353A5"/>
    <w:rsid w:val="00356C06"/>
    <w:rsid w:val="00384BB6"/>
    <w:rsid w:val="003D1F64"/>
    <w:rsid w:val="003F2FDE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D52A1"/>
    <w:rsid w:val="006E602C"/>
    <w:rsid w:val="00713B65"/>
    <w:rsid w:val="00716F39"/>
    <w:rsid w:val="00784BCB"/>
    <w:rsid w:val="007E3C20"/>
    <w:rsid w:val="007F5A9B"/>
    <w:rsid w:val="00896C61"/>
    <w:rsid w:val="008A3484"/>
    <w:rsid w:val="00953A4A"/>
    <w:rsid w:val="00954F26"/>
    <w:rsid w:val="00A0018F"/>
    <w:rsid w:val="00A16E62"/>
    <w:rsid w:val="00A30BC0"/>
    <w:rsid w:val="00A605A9"/>
    <w:rsid w:val="00AE6866"/>
    <w:rsid w:val="00B4456F"/>
    <w:rsid w:val="00B5795D"/>
    <w:rsid w:val="00BA4EE9"/>
    <w:rsid w:val="00C11E28"/>
    <w:rsid w:val="00C153D7"/>
    <w:rsid w:val="00C20BCD"/>
    <w:rsid w:val="00C317DD"/>
    <w:rsid w:val="00C7061C"/>
    <w:rsid w:val="00C74FC2"/>
    <w:rsid w:val="00CC0D2F"/>
    <w:rsid w:val="00D30677"/>
    <w:rsid w:val="00D3279A"/>
    <w:rsid w:val="00D71C48"/>
    <w:rsid w:val="00D77574"/>
    <w:rsid w:val="00D83908"/>
    <w:rsid w:val="00DB66A8"/>
    <w:rsid w:val="00E765BA"/>
    <w:rsid w:val="00E91964"/>
    <w:rsid w:val="00EA468D"/>
    <w:rsid w:val="00EC4892"/>
    <w:rsid w:val="00EE00F9"/>
    <w:rsid w:val="00F752FC"/>
    <w:rsid w:val="00FA0066"/>
    <w:rsid w:val="00FA091B"/>
    <w:rsid w:val="00FA098F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B160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73</cp:revision>
  <dcterms:created xsi:type="dcterms:W3CDTF">2022-02-08T13:14:00Z</dcterms:created>
  <dcterms:modified xsi:type="dcterms:W3CDTF">2025-07-25T06:46:00Z</dcterms:modified>
</cp:coreProperties>
</file>