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28" w:rsidRDefault="004019E1" w:rsidP="005B567A">
      <w:pPr>
        <w:jc w:val="center"/>
        <w:rPr>
          <w:rFonts w:ascii="Times New Roman" w:hAnsi="Times New Roman" w:cs="Times New Roman"/>
        </w:rPr>
      </w:pPr>
      <w:r w:rsidRPr="00F60F77">
        <w:rPr>
          <w:rFonts w:ascii="Times New Roman" w:hAnsi="Times New Roman" w:cs="Times New Roman"/>
          <w:b/>
        </w:rPr>
        <w:t>Інформація щодо виконання вимог пункту 4-1 постанови КМУ від 11.10.2016 № 710, закупівля</w:t>
      </w:r>
      <w:r w:rsidRPr="00F60F77">
        <w:rPr>
          <w:rFonts w:ascii="Times New Roman" w:hAnsi="Times New Roman" w:cs="Times New Roman"/>
        </w:rPr>
        <w:t xml:space="preserve"> </w:t>
      </w:r>
    </w:p>
    <w:p w:rsidR="005B567A" w:rsidRPr="007C02C3" w:rsidRDefault="004019E1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C3">
        <w:rPr>
          <w:rFonts w:ascii="Times New Roman" w:hAnsi="Times New Roman" w:cs="Times New Roman"/>
          <w:b/>
          <w:sz w:val="28"/>
          <w:szCs w:val="28"/>
        </w:rPr>
        <w:t>UA-202</w:t>
      </w:r>
      <w:r w:rsidR="0032739A" w:rsidRPr="007C02C3">
        <w:rPr>
          <w:rFonts w:ascii="Times New Roman" w:hAnsi="Times New Roman" w:cs="Times New Roman"/>
          <w:b/>
          <w:sz w:val="28"/>
          <w:szCs w:val="28"/>
        </w:rPr>
        <w:t>5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6E22E3">
        <w:rPr>
          <w:rFonts w:ascii="Times New Roman" w:hAnsi="Times New Roman" w:cs="Times New Roman"/>
          <w:b/>
          <w:sz w:val="28"/>
          <w:szCs w:val="28"/>
        </w:rPr>
        <w:t>10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6E22E3">
        <w:rPr>
          <w:rFonts w:ascii="Times New Roman" w:hAnsi="Times New Roman" w:cs="Times New Roman"/>
          <w:b/>
          <w:sz w:val="28"/>
          <w:szCs w:val="28"/>
        </w:rPr>
        <w:t>09</w:t>
      </w:r>
      <w:r w:rsidRPr="007C02C3">
        <w:rPr>
          <w:rFonts w:ascii="Times New Roman" w:hAnsi="Times New Roman" w:cs="Times New Roman"/>
          <w:b/>
          <w:sz w:val="28"/>
          <w:szCs w:val="28"/>
        </w:rPr>
        <w:t>-0</w:t>
      </w:r>
      <w:r w:rsidR="006E22E3">
        <w:rPr>
          <w:rFonts w:ascii="Times New Roman" w:hAnsi="Times New Roman" w:cs="Times New Roman"/>
          <w:b/>
          <w:sz w:val="28"/>
          <w:szCs w:val="28"/>
        </w:rPr>
        <w:t>13873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1464EA" w:rsidRPr="007C02C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7C02C3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C3">
        <w:rPr>
          <w:rFonts w:ascii="Times New Roman" w:hAnsi="Times New Roman" w:cs="Times New Roman"/>
          <w:b/>
          <w:sz w:val="28"/>
          <w:szCs w:val="28"/>
        </w:rPr>
        <w:t>«</w:t>
      </w:r>
      <w:r w:rsidR="006E22E3">
        <w:rPr>
          <w:rFonts w:ascii="Times New Roman" w:hAnsi="Times New Roman" w:cs="Times New Roman"/>
          <w:b/>
          <w:sz w:val="28"/>
          <w:szCs w:val="28"/>
        </w:rPr>
        <w:t>Наземний роботизований комплекс</w:t>
      </w:r>
      <w:r w:rsidRPr="007C02C3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6E22E3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  <w:lang w:val="uk-UA"/>
        </w:rPr>
      </w:pPr>
      <w:r w:rsidRPr="006E22E3">
        <w:rPr>
          <w:b/>
          <w:sz w:val="22"/>
          <w:szCs w:val="22"/>
          <w:lang w:val="uk-UA"/>
        </w:rPr>
        <w:t>Назва предмета закупівлі:</w:t>
      </w:r>
    </w:p>
    <w:p w:rsidR="0061330F" w:rsidRPr="006E22E3" w:rsidRDefault="006E22E3" w:rsidP="006E22E3">
      <w:pPr>
        <w:pStyle w:val="a5"/>
        <w:ind w:left="928"/>
        <w:jc w:val="both"/>
        <w:rPr>
          <w:b/>
          <w:sz w:val="22"/>
          <w:szCs w:val="22"/>
          <w:lang w:val="uk-UA"/>
        </w:rPr>
      </w:pPr>
      <w:r w:rsidRPr="006E22E3">
        <w:rPr>
          <w:b/>
          <w:lang w:val="uk-UA" w:eastAsia="uk-UA"/>
        </w:rPr>
        <w:t>Наземний роботизований комплекс</w:t>
      </w:r>
      <w:r w:rsidRPr="006E22E3">
        <w:rPr>
          <w:b/>
          <w:noProof/>
          <w:lang w:val="uk-UA"/>
        </w:rPr>
        <w:t>, код за ДК 021:2015:</w:t>
      </w:r>
      <w:r w:rsidRPr="006E22E3">
        <w:rPr>
          <w:b/>
          <w:iCs/>
          <w:color w:val="000000"/>
          <w:lang w:val="uk-UA"/>
        </w:rPr>
        <w:t xml:space="preserve"> </w:t>
      </w:r>
      <w:r w:rsidRPr="006E22E3">
        <w:rPr>
          <w:b/>
          <w:iCs/>
          <w:lang w:val="uk-UA"/>
        </w:rPr>
        <w:t>35730000-0 - Електронні бойові комплекси та засоби радіоелектронного захисту</w:t>
      </w:r>
    </w:p>
    <w:p w:rsidR="0061330F" w:rsidRPr="006E22E3" w:rsidRDefault="00510637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6E22E3">
        <w:rPr>
          <w:sz w:val="22"/>
          <w:szCs w:val="22"/>
          <w:lang w:val="uk-UA"/>
        </w:rPr>
        <w:t>Далі – Товар.</w:t>
      </w:r>
    </w:p>
    <w:p w:rsidR="00720545" w:rsidRPr="006E22E3" w:rsidRDefault="00720545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</w:p>
    <w:p w:rsidR="0061330F" w:rsidRPr="006E22E3" w:rsidRDefault="0061330F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6E22E3">
        <w:rPr>
          <w:b/>
          <w:sz w:val="22"/>
          <w:szCs w:val="22"/>
          <w:lang w:val="uk-UA"/>
        </w:rPr>
        <w:t xml:space="preserve">Ідентифікатор закупівлі:  </w:t>
      </w:r>
      <w:r w:rsidR="006E602C" w:rsidRPr="006E22E3">
        <w:rPr>
          <w:b/>
          <w:sz w:val="22"/>
          <w:szCs w:val="22"/>
          <w:shd w:val="clear" w:color="auto" w:fill="FFFFFF"/>
          <w:lang w:val="uk-UA"/>
        </w:rPr>
        <w:t>UA-202</w:t>
      </w:r>
      <w:r w:rsidR="0032739A" w:rsidRPr="006E22E3">
        <w:rPr>
          <w:b/>
          <w:sz w:val="22"/>
          <w:szCs w:val="22"/>
          <w:shd w:val="clear" w:color="auto" w:fill="FFFFFF"/>
          <w:lang w:val="uk-UA"/>
        </w:rPr>
        <w:t>5</w:t>
      </w:r>
      <w:r w:rsidR="006E602C" w:rsidRPr="006E22E3">
        <w:rPr>
          <w:b/>
          <w:sz w:val="22"/>
          <w:szCs w:val="22"/>
          <w:shd w:val="clear" w:color="auto" w:fill="FFFFFF"/>
          <w:lang w:val="uk-UA"/>
        </w:rPr>
        <w:t>-</w:t>
      </w:r>
      <w:r w:rsidR="006E22E3" w:rsidRPr="006E22E3">
        <w:rPr>
          <w:b/>
          <w:sz w:val="22"/>
          <w:szCs w:val="22"/>
          <w:shd w:val="clear" w:color="auto" w:fill="FFFFFF"/>
          <w:lang w:val="uk-UA"/>
        </w:rPr>
        <w:t>10</w:t>
      </w:r>
      <w:r w:rsidR="006E602C" w:rsidRPr="006E22E3">
        <w:rPr>
          <w:b/>
          <w:sz w:val="22"/>
          <w:szCs w:val="22"/>
          <w:shd w:val="clear" w:color="auto" w:fill="FFFFFF"/>
          <w:lang w:val="uk-UA"/>
        </w:rPr>
        <w:t>-</w:t>
      </w:r>
      <w:r w:rsidR="006E22E3" w:rsidRPr="006E22E3">
        <w:rPr>
          <w:b/>
          <w:sz w:val="22"/>
          <w:szCs w:val="22"/>
          <w:shd w:val="clear" w:color="auto" w:fill="FFFFFF"/>
          <w:lang w:val="uk-UA"/>
        </w:rPr>
        <w:t>09</w:t>
      </w:r>
      <w:r w:rsidR="006E602C" w:rsidRPr="006E22E3">
        <w:rPr>
          <w:b/>
          <w:sz w:val="22"/>
          <w:szCs w:val="22"/>
          <w:shd w:val="clear" w:color="auto" w:fill="FFFFFF"/>
          <w:lang w:val="uk-UA"/>
        </w:rPr>
        <w:t>-0</w:t>
      </w:r>
      <w:r w:rsidR="006E22E3" w:rsidRPr="006E22E3">
        <w:rPr>
          <w:b/>
          <w:sz w:val="22"/>
          <w:szCs w:val="22"/>
          <w:shd w:val="clear" w:color="auto" w:fill="FFFFFF"/>
          <w:lang w:val="uk-UA"/>
        </w:rPr>
        <w:t>13873</w:t>
      </w:r>
      <w:r w:rsidR="006E602C" w:rsidRPr="006E22E3">
        <w:rPr>
          <w:b/>
          <w:sz w:val="22"/>
          <w:szCs w:val="22"/>
          <w:shd w:val="clear" w:color="auto" w:fill="FFFFFF"/>
          <w:lang w:val="uk-UA"/>
        </w:rPr>
        <w:t>-a</w:t>
      </w:r>
    </w:p>
    <w:p w:rsidR="0061330F" w:rsidRPr="006E22E3" w:rsidRDefault="0061330F" w:rsidP="0061330F">
      <w:pPr>
        <w:pStyle w:val="a5"/>
        <w:ind w:left="928"/>
        <w:jc w:val="both"/>
        <w:rPr>
          <w:sz w:val="22"/>
          <w:szCs w:val="22"/>
          <w:lang w:val="uk-UA"/>
        </w:rPr>
      </w:pPr>
    </w:p>
    <w:p w:rsidR="0061330F" w:rsidRPr="006E22E3" w:rsidRDefault="007F5A9B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proofErr w:type="spellStart"/>
      <w:r w:rsidRPr="006E22E3">
        <w:rPr>
          <w:b/>
          <w:sz w:val="22"/>
          <w:szCs w:val="22"/>
          <w:lang w:val="uk-UA"/>
        </w:rPr>
        <w:t>Обгрунтування</w:t>
      </w:r>
      <w:proofErr w:type="spellEnd"/>
      <w:r w:rsidRPr="006E22E3">
        <w:rPr>
          <w:b/>
          <w:sz w:val="22"/>
          <w:szCs w:val="22"/>
          <w:lang w:val="uk-UA"/>
        </w:rPr>
        <w:t xml:space="preserve"> та обсяг закупівлі</w:t>
      </w:r>
      <w:r w:rsidR="0061330F" w:rsidRPr="006E22E3">
        <w:rPr>
          <w:b/>
          <w:sz w:val="22"/>
          <w:szCs w:val="22"/>
          <w:lang w:val="uk-UA"/>
        </w:rPr>
        <w:t>:</w:t>
      </w:r>
    </w:p>
    <w:p w:rsidR="00E765BA" w:rsidRPr="006E22E3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</w:p>
    <w:p w:rsidR="000224DF" w:rsidRPr="00F60F77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  <w:r w:rsidRPr="00F60F77">
        <w:rPr>
          <w:b/>
          <w:sz w:val="22"/>
          <w:szCs w:val="22"/>
          <w:lang w:val="uk-UA"/>
        </w:rPr>
        <w:t xml:space="preserve">Обсяг закупівлі становить </w:t>
      </w:r>
      <w:r w:rsidR="001B7AF5">
        <w:rPr>
          <w:b/>
          <w:sz w:val="22"/>
          <w:szCs w:val="22"/>
          <w:lang w:val="uk-UA"/>
        </w:rPr>
        <w:t>2</w:t>
      </w:r>
      <w:r w:rsidRPr="00F60F77">
        <w:rPr>
          <w:b/>
          <w:sz w:val="22"/>
          <w:szCs w:val="22"/>
          <w:lang w:val="uk-UA"/>
        </w:rPr>
        <w:t xml:space="preserve"> </w:t>
      </w:r>
      <w:r w:rsidR="00443595" w:rsidRPr="00F60F77">
        <w:rPr>
          <w:b/>
          <w:sz w:val="22"/>
          <w:szCs w:val="22"/>
          <w:lang w:val="uk-UA"/>
        </w:rPr>
        <w:t>одиниц</w:t>
      </w:r>
      <w:r w:rsidR="005A2152">
        <w:rPr>
          <w:b/>
          <w:sz w:val="22"/>
          <w:szCs w:val="22"/>
          <w:lang w:val="uk-UA"/>
        </w:rPr>
        <w:t>і</w:t>
      </w:r>
      <w:r w:rsidR="000224DF" w:rsidRPr="00F60F77">
        <w:rPr>
          <w:b/>
          <w:sz w:val="22"/>
          <w:szCs w:val="22"/>
          <w:lang w:val="uk-UA"/>
        </w:rPr>
        <w:t>.</w:t>
      </w:r>
    </w:p>
    <w:p w:rsidR="00A16E62" w:rsidRPr="00CA5905" w:rsidRDefault="00443595" w:rsidP="001B7AF5">
      <w:pPr>
        <w:pStyle w:val="a5"/>
        <w:ind w:left="0" w:firstLine="709"/>
        <w:jc w:val="both"/>
        <w:rPr>
          <w:lang w:val="uk-UA"/>
        </w:rPr>
      </w:pPr>
      <w:r w:rsidRPr="00CA5905">
        <w:rPr>
          <w:lang w:val="uk-UA"/>
        </w:rPr>
        <w:t>Закупівля здійснюється</w:t>
      </w:r>
      <w:r w:rsidR="000224DF" w:rsidRPr="00CA5905">
        <w:rPr>
          <w:lang w:val="uk-UA"/>
        </w:rPr>
        <w:t xml:space="preserve"> </w:t>
      </w:r>
      <w:r w:rsidR="00716F39" w:rsidRPr="00CA5905">
        <w:rPr>
          <w:lang w:val="uk-UA"/>
        </w:rPr>
        <w:t xml:space="preserve">для </w:t>
      </w:r>
      <w:r w:rsidR="001B7AF5" w:rsidRPr="00CA5905">
        <w:rPr>
          <w:lang w:val="uk-UA"/>
        </w:rPr>
        <w:t xml:space="preserve">ППОП «КОРД» (стрілецький)  поліцейські якого, в складі Сил Оборони України, в період дії правового режиму воєнного стану, виконують службові обов’язки та спеціальні завдання з відсічі з відсічі та стримування збройної агресії </w:t>
      </w:r>
      <w:proofErr w:type="spellStart"/>
      <w:r w:rsidR="001B7AF5" w:rsidRPr="00CA5905">
        <w:rPr>
          <w:lang w:val="uk-UA"/>
        </w:rPr>
        <w:t>рф</w:t>
      </w:r>
      <w:proofErr w:type="spellEnd"/>
      <w:r w:rsidR="001B7AF5" w:rsidRPr="00CA5905">
        <w:rPr>
          <w:lang w:val="uk-UA"/>
        </w:rPr>
        <w:t xml:space="preserve"> на території Донецької області.</w:t>
      </w:r>
    </w:p>
    <w:p w:rsidR="001B7AF5" w:rsidRPr="00CA5905" w:rsidRDefault="001B7AF5" w:rsidP="001B7AF5">
      <w:pPr>
        <w:pStyle w:val="a5"/>
        <w:ind w:left="0" w:firstLine="709"/>
        <w:jc w:val="both"/>
        <w:rPr>
          <w:lang w:val="uk-UA"/>
        </w:rPr>
      </w:pPr>
      <w:r w:rsidRPr="00CA5905">
        <w:rPr>
          <w:lang w:val="uk-UA"/>
        </w:rPr>
        <w:t xml:space="preserve">З метою належного виконання поставлених військовим керівництвом країни завдань, для підрозділу ППОП «КОРД» (стрілецький) виникла потреба щодо придбання </w:t>
      </w:r>
      <w:r w:rsidR="00196EB1" w:rsidRPr="00CA5905">
        <w:rPr>
          <w:lang w:val="uk-UA"/>
        </w:rPr>
        <w:t xml:space="preserve">наземних </w:t>
      </w:r>
      <w:proofErr w:type="spellStart"/>
      <w:r w:rsidR="00196EB1" w:rsidRPr="00CA5905">
        <w:rPr>
          <w:lang w:val="uk-UA"/>
        </w:rPr>
        <w:t>роботизованих</w:t>
      </w:r>
      <w:proofErr w:type="spellEnd"/>
      <w:r w:rsidR="00196EB1" w:rsidRPr="00CA5905">
        <w:rPr>
          <w:lang w:val="uk-UA"/>
        </w:rPr>
        <w:t xml:space="preserve"> комплексів</w:t>
      </w:r>
      <w:r w:rsidRPr="00CA5905">
        <w:rPr>
          <w:lang w:val="uk-UA"/>
        </w:rPr>
        <w:t>.</w:t>
      </w:r>
    </w:p>
    <w:p w:rsidR="00A16E62" w:rsidRPr="00CA5905" w:rsidRDefault="007B2FEF" w:rsidP="00087C47">
      <w:pPr>
        <w:pStyle w:val="a5"/>
        <w:tabs>
          <w:tab w:val="left" w:pos="2835"/>
        </w:tabs>
        <w:ind w:left="0" w:firstLine="709"/>
        <w:jc w:val="both"/>
        <w:rPr>
          <w:lang w:val="uk-UA"/>
        </w:rPr>
      </w:pPr>
      <w:r w:rsidRPr="00CA5905">
        <w:rPr>
          <w:noProof/>
          <w:lang w:val="uk-UA"/>
        </w:rPr>
        <w:t xml:space="preserve">Закупівля </w:t>
      </w:r>
      <w:r w:rsidRPr="00CA5905">
        <w:rPr>
          <w:rStyle w:val="a9"/>
          <w:b w:val="0"/>
          <w:noProof/>
          <w:lang w:val="uk-UA"/>
        </w:rPr>
        <w:t>здійснюється</w:t>
      </w:r>
      <w:r w:rsidR="0079227D" w:rsidRPr="00CA5905">
        <w:rPr>
          <w:rStyle w:val="a9"/>
          <w:b w:val="0"/>
          <w:noProof/>
          <w:lang w:val="uk-UA"/>
        </w:rPr>
        <w:t xml:space="preserve"> очікувану вартість</w:t>
      </w:r>
      <w:r w:rsidRPr="00CA5905">
        <w:rPr>
          <w:rStyle w:val="a9"/>
          <w:b w:val="0"/>
          <w:noProof/>
          <w:lang w:val="uk-UA"/>
        </w:rPr>
        <w:t xml:space="preserve"> за рахунок коштів субвенції, </w:t>
      </w:r>
      <w:r w:rsidR="002473E8" w:rsidRPr="00CA5905">
        <w:rPr>
          <w:rStyle w:val="a9"/>
          <w:b w:val="0"/>
          <w:lang w:val="uk-UA"/>
        </w:rPr>
        <w:t>наданої Головному управлінню Національної поліції в Дніпропетровській області</w:t>
      </w:r>
      <w:r w:rsidR="002473E8" w:rsidRPr="00CA5905">
        <w:rPr>
          <w:lang w:val="uk-UA"/>
        </w:rPr>
        <w:t xml:space="preserve"> відповідно до Розпорядження Голови обласної державної адміністрації від 05.05.2025 № Р-219/0/3-25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року, затвердженої рішенням обласної ради від 25.03.2016р. № 30-3/</w:t>
      </w:r>
      <w:r w:rsidR="002473E8" w:rsidRPr="00CA5905">
        <w:rPr>
          <w:lang w:val="en-US"/>
        </w:rPr>
        <w:t>VII</w:t>
      </w:r>
      <w:r w:rsidR="002473E8" w:rsidRPr="00CA5905">
        <w:rPr>
          <w:lang w:val="uk-UA"/>
        </w:rPr>
        <w:t xml:space="preserve"> (зі змінами) на 2025 рік.</w:t>
      </w:r>
    </w:p>
    <w:p w:rsidR="00E765BA" w:rsidRPr="00CA5905" w:rsidRDefault="0079227D" w:rsidP="00443595">
      <w:pPr>
        <w:pStyle w:val="a5"/>
        <w:ind w:left="0" w:firstLine="709"/>
        <w:jc w:val="both"/>
        <w:rPr>
          <w:lang w:val="uk-UA"/>
        </w:rPr>
      </w:pPr>
      <w:r w:rsidRPr="00CA5905">
        <w:rPr>
          <w:lang w:val="uk-UA"/>
        </w:rPr>
        <w:t>К</w:t>
      </w:r>
      <w:r w:rsidR="00E91964" w:rsidRPr="00CA5905">
        <w:rPr>
          <w:lang w:val="uk-UA"/>
        </w:rPr>
        <w:t>ошторисн</w:t>
      </w:r>
      <w:r w:rsidR="00A16E62" w:rsidRPr="00CA5905">
        <w:rPr>
          <w:lang w:val="uk-UA"/>
        </w:rPr>
        <w:t>і</w:t>
      </w:r>
      <w:r w:rsidR="00E91964" w:rsidRPr="00CA5905">
        <w:rPr>
          <w:lang w:val="uk-UA"/>
        </w:rPr>
        <w:t xml:space="preserve"> призначен</w:t>
      </w:r>
      <w:r w:rsidR="00A16E62" w:rsidRPr="00CA5905">
        <w:rPr>
          <w:lang w:val="uk-UA"/>
        </w:rPr>
        <w:t xml:space="preserve">ня </w:t>
      </w:r>
      <w:r w:rsidR="00E91964" w:rsidRPr="00CA5905">
        <w:rPr>
          <w:lang w:val="uk-UA"/>
        </w:rPr>
        <w:t xml:space="preserve">за КЕКВ </w:t>
      </w:r>
      <w:r w:rsidR="00443595" w:rsidRPr="00CA5905">
        <w:rPr>
          <w:lang w:val="uk-UA"/>
        </w:rPr>
        <w:t>3110</w:t>
      </w:r>
      <w:r w:rsidR="007B2FEF" w:rsidRPr="00CA5905">
        <w:rPr>
          <w:lang w:val="uk-UA"/>
        </w:rPr>
        <w:t xml:space="preserve"> – </w:t>
      </w:r>
      <w:r w:rsidR="002473E8" w:rsidRPr="00CA5905">
        <w:rPr>
          <w:lang w:val="uk-UA"/>
        </w:rPr>
        <w:t>Місцевий бюджет, субвенція</w:t>
      </w:r>
      <w:r w:rsidR="007B2FEF" w:rsidRPr="00CA5905">
        <w:rPr>
          <w:lang w:val="uk-UA"/>
        </w:rPr>
        <w:t>.</w:t>
      </w:r>
    </w:p>
    <w:p w:rsidR="000224DF" w:rsidRPr="00277B0C" w:rsidRDefault="000224DF" w:rsidP="0061330F">
      <w:pPr>
        <w:pStyle w:val="a5"/>
        <w:ind w:left="928"/>
        <w:rPr>
          <w:sz w:val="22"/>
          <w:szCs w:val="22"/>
          <w:lang w:val="uk-UA"/>
        </w:rPr>
      </w:pPr>
    </w:p>
    <w:p w:rsidR="0061330F" w:rsidRPr="00277B0C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277B0C">
        <w:rPr>
          <w:b/>
          <w:sz w:val="22"/>
          <w:szCs w:val="22"/>
        </w:rPr>
        <w:t>Розрахунок</w:t>
      </w:r>
      <w:proofErr w:type="spellEnd"/>
      <w:r w:rsidRPr="00277B0C">
        <w:rPr>
          <w:b/>
          <w:sz w:val="22"/>
          <w:szCs w:val="22"/>
        </w:rPr>
        <w:t xml:space="preserve"> </w:t>
      </w:r>
      <w:proofErr w:type="spellStart"/>
      <w:r w:rsidRPr="00277B0C">
        <w:rPr>
          <w:b/>
          <w:sz w:val="22"/>
          <w:szCs w:val="22"/>
        </w:rPr>
        <w:t>очікуваної</w:t>
      </w:r>
      <w:proofErr w:type="spellEnd"/>
      <w:r w:rsidRPr="00277B0C">
        <w:rPr>
          <w:b/>
          <w:sz w:val="22"/>
          <w:szCs w:val="22"/>
        </w:rPr>
        <w:t xml:space="preserve"> </w:t>
      </w:r>
      <w:proofErr w:type="spellStart"/>
      <w:r w:rsidRPr="00277B0C">
        <w:rPr>
          <w:b/>
          <w:sz w:val="22"/>
          <w:szCs w:val="22"/>
        </w:rPr>
        <w:t>вартості</w:t>
      </w:r>
      <w:proofErr w:type="spellEnd"/>
      <w:r w:rsidRPr="00277B0C">
        <w:rPr>
          <w:b/>
          <w:sz w:val="22"/>
          <w:szCs w:val="22"/>
        </w:rPr>
        <w:t xml:space="preserve"> предмета закупівлі</w:t>
      </w:r>
      <w:r w:rsidRPr="00277B0C">
        <w:rPr>
          <w:b/>
          <w:sz w:val="22"/>
          <w:szCs w:val="22"/>
          <w:lang w:val="uk-UA"/>
        </w:rPr>
        <w:t>:</w:t>
      </w:r>
    </w:p>
    <w:p w:rsidR="00EA468D" w:rsidRPr="00277B0C" w:rsidRDefault="00EA468D" w:rsidP="00EA468D">
      <w:pPr>
        <w:pStyle w:val="a5"/>
        <w:ind w:left="928"/>
        <w:rPr>
          <w:b/>
          <w:sz w:val="22"/>
          <w:szCs w:val="22"/>
        </w:rPr>
      </w:pPr>
    </w:p>
    <w:p w:rsidR="00954F26" w:rsidRPr="00277B0C" w:rsidRDefault="00EA468D" w:rsidP="0061330F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 w:rsidRPr="00277B0C">
        <w:rPr>
          <w:rFonts w:ascii="Times New Roman" w:hAnsi="Times New Roman"/>
          <w:sz w:val="24"/>
          <w:szCs w:val="24"/>
          <w:lang w:val="uk-UA"/>
        </w:rPr>
        <w:t xml:space="preserve">Очікувана вартість предмету закупівлі визначається відповідно до </w:t>
      </w:r>
      <w:r w:rsidR="007B2FEF" w:rsidRPr="00277B0C">
        <w:rPr>
          <w:rFonts w:ascii="Times New Roman" w:hAnsi="Times New Roman"/>
          <w:sz w:val="24"/>
          <w:szCs w:val="24"/>
          <w:lang w:val="uk-UA"/>
        </w:rPr>
        <w:t xml:space="preserve">виділених коштів за рахунок </w:t>
      </w:r>
      <w:r w:rsidR="008134A3" w:rsidRPr="00277B0C">
        <w:rPr>
          <w:rFonts w:ascii="Times New Roman" w:hAnsi="Times New Roman"/>
          <w:sz w:val="24"/>
          <w:szCs w:val="24"/>
          <w:lang w:val="uk-UA"/>
        </w:rPr>
        <w:t xml:space="preserve">субвенції з місцевого бюджету </w:t>
      </w:r>
      <w:r w:rsidRPr="00277B0C">
        <w:rPr>
          <w:rFonts w:ascii="Times New Roman" w:hAnsi="Times New Roman"/>
          <w:sz w:val="24"/>
          <w:szCs w:val="24"/>
          <w:lang w:val="uk-UA"/>
        </w:rPr>
        <w:t>на 202</w:t>
      </w:r>
      <w:r w:rsidR="00830E9E" w:rsidRPr="00277B0C">
        <w:rPr>
          <w:rFonts w:ascii="Times New Roman" w:hAnsi="Times New Roman"/>
          <w:sz w:val="24"/>
          <w:szCs w:val="24"/>
          <w:lang w:val="uk-UA"/>
        </w:rPr>
        <w:t>5</w:t>
      </w:r>
      <w:r w:rsidRPr="00277B0C">
        <w:rPr>
          <w:rFonts w:ascii="Times New Roman" w:hAnsi="Times New Roman"/>
          <w:sz w:val="24"/>
          <w:szCs w:val="24"/>
          <w:lang w:val="uk-UA"/>
        </w:rPr>
        <w:t xml:space="preserve"> рік та потреби в </w:t>
      </w:r>
      <w:r w:rsidR="00612756" w:rsidRPr="00277B0C">
        <w:rPr>
          <w:rFonts w:ascii="Times New Roman" w:hAnsi="Times New Roman"/>
          <w:sz w:val="24"/>
          <w:szCs w:val="24"/>
          <w:lang w:val="uk-UA"/>
        </w:rPr>
        <w:t>такого виду товару.</w:t>
      </w:r>
    </w:p>
    <w:p w:rsidR="00427CD8" w:rsidRPr="00277B0C" w:rsidRDefault="00427CD8" w:rsidP="00427CD8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B0C">
        <w:rPr>
          <w:rFonts w:ascii="Times New Roman" w:hAnsi="Times New Roman" w:cs="Times New Roman"/>
          <w:sz w:val="24"/>
          <w:szCs w:val="24"/>
        </w:rPr>
        <w:t>Для</w:t>
      </w:r>
      <w:r w:rsidR="008134A3" w:rsidRPr="00277B0C">
        <w:rPr>
          <w:rFonts w:ascii="Times New Roman" w:hAnsi="Times New Roman" w:cs="Times New Roman"/>
          <w:sz w:val="24"/>
          <w:szCs w:val="24"/>
        </w:rPr>
        <w:t xml:space="preserve"> визначення очікуваної вартості предмета закупівлі отримано комерційні пропозиції постачальників товару</w:t>
      </w:r>
      <w:r w:rsidRPr="00277B0C">
        <w:rPr>
          <w:rFonts w:ascii="Times New Roman" w:hAnsi="Times New Roman" w:cs="Times New Roman"/>
          <w:sz w:val="24"/>
          <w:szCs w:val="24"/>
        </w:rPr>
        <w:t>, а саме:</w:t>
      </w:r>
    </w:p>
    <w:tbl>
      <w:tblPr>
        <w:tblW w:w="9757" w:type="dxa"/>
        <w:tblLayout w:type="fixed"/>
        <w:tblLook w:val="04A0" w:firstRow="1" w:lastRow="0" w:firstColumn="1" w:lastColumn="0" w:noHBand="0" w:noVBand="1"/>
      </w:tblPr>
      <w:tblGrid>
        <w:gridCol w:w="539"/>
        <w:gridCol w:w="3703"/>
        <w:gridCol w:w="1417"/>
        <w:gridCol w:w="880"/>
        <w:gridCol w:w="1680"/>
        <w:gridCol w:w="1521"/>
        <w:gridCol w:w="17"/>
      </w:tblGrid>
      <w:tr w:rsidR="008E6BD1" w:rsidRPr="008E6BD1" w:rsidTr="0031243D">
        <w:trPr>
          <w:gridAfter w:val="1"/>
          <w:wAfter w:w="17" w:type="dxa"/>
          <w:trHeight w:val="987"/>
        </w:trPr>
        <w:tc>
          <w:tcPr>
            <w:tcW w:w="97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BD1" w:rsidRPr="008E6BD1" w:rsidRDefault="008E6BD1" w:rsidP="00A63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 ході проведення цінового дослідження  щодо придбання наземних </w:t>
            </w:r>
            <w:proofErr w:type="spellStart"/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роботизованих</w:t>
            </w:r>
            <w:proofErr w:type="spellEnd"/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комплексів за зазначеними характеристиками (або ж їх аналогів) в кількості </w:t>
            </w:r>
            <w:r w:rsidRPr="008E6B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63891" w:rsidRPr="00312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одиниці</w:t>
            </w: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отримана інформація про вартість товару, а саме:</w:t>
            </w:r>
          </w:p>
        </w:tc>
      </w:tr>
      <w:tr w:rsidR="008E6BD1" w:rsidRPr="008E6BD1" w:rsidTr="00545CDA">
        <w:trPr>
          <w:gridAfter w:val="1"/>
          <w:wAfter w:w="17" w:type="dxa"/>
          <w:trHeight w:val="405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цінові пропозиції з відкритих джерел (з гіперпосиланням)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 (грн.)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сума (грн.)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A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середня ціна </w:t>
            </w:r>
            <w:r w:rsidR="0054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(очікувана вартість)</w:t>
            </w:r>
          </w:p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(грн.) </w:t>
            </w:r>
          </w:p>
        </w:tc>
      </w:tr>
      <w:tr w:rsidR="008E6BD1" w:rsidRPr="008E6BD1" w:rsidTr="00545CDA">
        <w:trPr>
          <w:gridAfter w:val="1"/>
          <w:wAfter w:w="17" w:type="dxa"/>
          <w:trHeight w:val="345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E6BD1" w:rsidRPr="008E6BD1" w:rsidTr="00545CDA">
        <w:trPr>
          <w:gridAfter w:val="1"/>
          <w:wAfter w:w="17" w:type="dxa"/>
          <w:trHeight w:val="766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Мережа "</w:t>
            </w:r>
            <w:proofErr w:type="spellStart"/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Brave</w:t>
            </w:r>
            <w:proofErr w:type="spellEnd"/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Market</w:t>
            </w:r>
            <w:proofErr w:type="spellEnd"/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"  </w:t>
            </w:r>
            <w:r w:rsidRPr="008E6B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https://market.brave1.gov.ua/tarhan-3k/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351 903,00 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703 806,00  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BD1" w:rsidRPr="008E6BD1" w:rsidRDefault="008E6BD1" w:rsidP="0054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705 23</w:t>
            </w:r>
            <w:r w:rsidR="00545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 w:rsidR="00545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00</w:t>
            </w: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</w:t>
            </w:r>
          </w:p>
        </w:tc>
      </w:tr>
      <w:tr w:rsidR="008E6BD1" w:rsidRPr="008E6BD1" w:rsidTr="00545CDA">
        <w:trPr>
          <w:gridAfter w:val="1"/>
          <w:wAfter w:w="17" w:type="dxa"/>
          <w:trHeight w:val="848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Магазин  "Тарган" </w:t>
            </w:r>
            <w:r w:rsidRPr="008E6BD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https://www.targun.com.ua/targan3k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354 041,00  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708 082,00 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8E6BD1" w:rsidRPr="008E6BD1" w:rsidTr="00545CDA">
        <w:trPr>
          <w:gridAfter w:val="1"/>
          <w:wAfter w:w="17" w:type="dxa"/>
          <w:trHeight w:val="560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Товариство з обмеженою відповідальністю</w:t>
            </w: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«МАРКЕТ ЛОГІСТИКИ»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351 903,00  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703 806,00 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8E6BD1" w:rsidRPr="008E6BD1" w:rsidTr="00545CDA">
        <w:trPr>
          <w:trHeight w:val="390"/>
        </w:trPr>
        <w:tc>
          <w:tcPr>
            <w:tcW w:w="56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BD1" w:rsidRPr="008E6BD1" w:rsidRDefault="008E6BD1" w:rsidP="008E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2 115 </w:t>
            </w: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694,00</w:t>
            </w: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/3</w:t>
            </w: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 </w:t>
            </w:r>
            <w:r w:rsidRPr="008E6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BD1" w:rsidRPr="008E6BD1" w:rsidRDefault="008E6BD1" w:rsidP="008E6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</w:tbl>
    <w:p w:rsidR="00EA468D" w:rsidRPr="00F60F77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</w:p>
    <w:p w:rsidR="00954F26" w:rsidRPr="00F60F77" w:rsidRDefault="008E6BD1" w:rsidP="00427CD8">
      <w:pPr>
        <w:pStyle w:val="1"/>
        <w:ind w:firstLine="70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Необхідна кількість</w:t>
      </w:r>
      <w:r w:rsidR="00427CD8" w:rsidRPr="00F60F77">
        <w:rPr>
          <w:rFonts w:ascii="Times New Roman" w:hAnsi="Times New Roman"/>
          <w:lang w:val="uk-UA"/>
        </w:rPr>
        <w:t xml:space="preserve">: </w:t>
      </w:r>
      <w:r w:rsidR="004A19C9">
        <w:rPr>
          <w:rFonts w:ascii="Times New Roman" w:hAnsi="Times New Roman"/>
          <w:lang w:val="uk-UA"/>
        </w:rPr>
        <w:t>2</w:t>
      </w:r>
      <w:r w:rsidR="00427CD8" w:rsidRPr="00F60F77">
        <w:rPr>
          <w:rFonts w:ascii="Times New Roman" w:hAnsi="Times New Roman"/>
          <w:lang w:val="uk-UA"/>
        </w:rPr>
        <w:t xml:space="preserve"> одиниц</w:t>
      </w:r>
      <w:r w:rsidR="004A19C9">
        <w:rPr>
          <w:rFonts w:ascii="Times New Roman" w:hAnsi="Times New Roman"/>
          <w:lang w:val="uk-UA"/>
        </w:rPr>
        <w:t>і</w:t>
      </w:r>
      <w:r w:rsidR="005924EC" w:rsidRPr="00F60F77">
        <w:rPr>
          <w:rFonts w:ascii="Times New Roman" w:hAnsi="Times New Roman"/>
          <w:lang w:val="uk-UA"/>
        </w:rPr>
        <w:t>.</w:t>
      </w:r>
    </w:p>
    <w:p w:rsidR="0061330F" w:rsidRPr="00F60F77" w:rsidRDefault="004A19C9" w:rsidP="0061330F">
      <w:pPr>
        <w:pStyle w:val="1"/>
        <w:ind w:firstLine="705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>О</w:t>
      </w:r>
      <w:r w:rsidR="0061330F" w:rsidRPr="00F60F77">
        <w:rPr>
          <w:rFonts w:ascii="Times New Roman" w:hAnsi="Times New Roman"/>
          <w:lang w:val="uk-UA"/>
        </w:rPr>
        <w:t xml:space="preserve">чікувана вартість </w:t>
      </w:r>
      <w:r>
        <w:rPr>
          <w:rFonts w:ascii="Times New Roman" w:hAnsi="Times New Roman"/>
          <w:lang w:val="uk-UA"/>
        </w:rPr>
        <w:t xml:space="preserve">двох одиниць </w:t>
      </w:r>
      <w:r w:rsidR="00301AED" w:rsidRPr="00F60F77">
        <w:rPr>
          <w:rFonts w:ascii="Times New Roman" w:hAnsi="Times New Roman"/>
          <w:lang w:val="uk-UA"/>
        </w:rPr>
        <w:t>товару</w:t>
      </w:r>
      <w:r w:rsidR="0061330F" w:rsidRPr="00F60F77">
        <w:rPr>
          <w:rFonts w:ascii="Times New Roman" w:hAnsi="Times New Roman"/>
          <w:lang w:val="uk-UA"/>
        </w:rPr>
        <w:t xml:space="preserve"> становить</w:t>
      </w:r>
      <w:r w:rsidR="00545CDA">
        <w:rPr>
          <w:rFonts w:ascii="Times New Roman" w:hAnsi="Times New Roman"/>
          <w:lang w:val="uk-UA"/>
        </w:rPr>
        <w:t xml:space="preserve"> – 705 232,00</w:t>
      </w:r>
      <w:r w:rsidR="001F48CF" w:rsidRPr="00F60F77">
        <w:rPr>
          <w:rFonts w:ascii="Times New Roman" w:hAnsi="Times New Roman"/>
          <w:b/>
          <w:lang w:val="uk-UA"/>
        </w:rPr>
        <w:t xml:space="preserve"> </w:t>
      </w:r>
      <w:proofErr w:type="spellStart"/>
      <w:r w:rsidR="001F48CF" w:rsidRPr="00F60F77">
        <w:rPr>
          <w:rFonts w:ascii="Times New Roman" w:hAnsi="Times New Roman"/>
          <w:b/>
        </w:rPr>
        <w:t>грн</w:t>
      </w:r>
      <w:proofErr w:type="spellEnd"/>
    </w:p>
    <w:p w:rsidR="0061330F" w:rsidRDefault="0061330F" w:rsidP="0061330F">
      <w:pPr>
        <w:pStyle w:val="1"/>
        <w:ind w:firstLine="705"/>
        <w:jc w:val="both"/>
        <w:rPr>
          <w:rFonts w:ascii="Times New Roman" w:hAnsi="Times New Roman"/>
          <w:b/>
          <w:lang w:val="uk-UA"/>
        </w:rPr>
      </w:pPr>
    </w:p>
    <w:p w:rsidR="0061330F" w:rsidRPr="00F60F77" w:rsidRDefault="0061330F" w:rsidP="0061330F">
      <w:pPr>
        <w:pStyle w:val="1"/>
        <w:jc w:val="both"/>
        <w:rPr>
          <w:rFonts w:ascii="Times New Roman" w:hAnsi="Times New Roman"/>
          <w:b/>
          <w:u w:val="single"/>
          <w:lang w:val="uk-UA"/>
        </w:rPr>
      </w:pPr>
    </w:p>
    <w:p w:rsidR="0061330F" w:rsidRPr="00F60F77" w:rsidRDefault="00210513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r w:rsidRPr="00F60F77">
        <w:rPr>
          <w:b/>
          <w:sz w:val="22"/>
          <w:szCs w:val="22"/>
          <w:lang w:val="uk-UA"/>
        </w:rPr>
        <w:t>Обґрунтування</w:t>
      </w:r>
      <w:r w:rsidR="0061330F" w:rsidRPr="00F60F77">
        <w:rPr>
          <w:b/>
          <w:sz w:val="22"/>
          <w:szCs w:val="22"/>
          <w:lang w:val="uk-UA"/>
        </w:rPr>
        <w:t xml:space="preserve"> техн</w:t>
      </w:r>
      <w:r w:rsidR="00132834">
        <w:rPr>
          <w:b/>
          <w:sz w:val="22"/>
          <w:szCs w:val="22"/>
          <w:lang w:val="uk-UA"/>
        </w:rPr>
        <w:t xml:space="preserve">ічних та якісних характеристик </w:t>
      </w:r>
      <w:r w:rsidR="00132834" w:rsidRPr="00F60F77">
        <w:rPr>
          <w:b/>
          <w:sz w:val="22"/>
          <w:szCs w:val="22"/>
        </w:rPr>
        <w:t>предмета</w:t>
      </w:r>
      <w:r w:rsidR="0061330F" w:rsidRPr="00F60F77">
        <w:rPr>
          <w:b/>
          <w:sz w:val="22"/>
          <w:szCs w:val="22"/>
        </w:rPr>
        <w:t xml:space="preserve"> </w:t>
      </w:r>
      <w:proofErr w:type="spellStart"/>
      <w:r w:rsidR="0061330F" w:rsidRPr="00F60F77">
        <w:rPr>
          <w:b/>
          <w:sz w:val="22"/>
          <w:szCs w:val="22"/>
        </w:rPr>
        <w:t>закупівлі</w:t>
      </w:r>
      <w:proofErr w:type="spellEnd"/>
      <w:r w:rsidR="00C74FC2" w:rsidRPr="00F60F77">
        <w:rPr>
          <w:b/>
          <w:sz w:val="22"/>
          <w:szCs w:val="22"/>
          <w:lang w:val="uk-UA"/>
        </w:rPr>
        <w:t>:</w:t>
      </w:r>
    </w:p>
    <w:p w:rsidR="009C3B70" w:rsidRDefault="009C3B70" w:rsidP="009C3B70">
      <w:pPr>
        <w:ind w:left="284"/>
        <w:jc w:val="center"/>
        <w:rPr>
          <w:rFonts w:ascii="Times New Roman" w:hAnsi="Times New Roman" w:cs="Times New Roman"/>
          <w:b/>
          <w:smallCaps/>
          <w:color w:val="000000"/>
        </w:rPr>
      </w:pPr>
    </w:p>
    <w:tbl>
      <w:tblPr>
        <w:tblW w:w="4933" w:type="pct"/>
        <w:tblLook w:val="0400" w:firstRow="0" w:lastRow="0" w:firstColumn="0" w:lastColumn="0" w:noHBand="0" w:noVBand="1"/>
      </w:tblPr>
      <w:tblGrid>
        <w:gridCol w:w="7933"/>
        <w:gridCol w:w="2126"/>
      </w:tblGrid>
      <w:tr w:rsidR="00C41BF8" w:rsidRPr="00C41BF8" w:rsidTr="00FD09AE">
        <w:trPr>
          <w:gridAfter w:val="1"/>
          <w:wAfter w:w="1057" w:type="pct"/>
          <w:trHeight w:val="377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E37F28" w:rsidRDefault="00E37F28" w:rsidP="008616B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37F28">
              <w:rPr>
                <w:rFonts w:ascii="Times New Roman" w:eastAsia="Calibri" w:hAnsi="Times New Roman" w:cs="Times New Roman"/>
                <w:b/>
                <w:lang w:eastAsia="en-US"/>
              </w:rPr>
              <w:t>Бойові характеристики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1. Тактичний радіус застосування БНРК, км.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1,5-2,5</w:t>
            </w:r>
          </w:p>
        </w:tc>
      </w:tr>
      <w:tr w:rsidR="00C41BF8" w:rsidRPr="00C41BF8" w:rsidTr="00FD09AE">
        <w:trPr>
          <w:trHeight w:val="584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2. Дальність зв’язку по радіоканалу: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на відкритій місцевості ( в зоні прямої видимості), км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2,5</w:t>
            </w:r>
          </w:p>
        </w:tc>
      </w:tr>
      <w:tr w:rsidR="00C41BF8" w:rsidRPr="00C41BF8" w:rsidTr="00FD09AE">
        <w:trPr>
          <w:trHeight w:val="287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на пересічній місцевості ( пагорби, ліс) або в умовах промислової забудови, км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3. Запас  ходу ( на одній зарядці АКБ або запасу палива)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по дорогах з твердим покриттям, км.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по бездоріжжю, км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</w:tr>
      <w:tr w:rsidR="00C41BF8" w:rsidRPr="00C41BF8" w:rsidTr="00FD09AE">
        <w:trPr>
          <w:trHeight w:val="589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4. Тривалість руху (переміщення), без перерви, год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 год.20 хв.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5. Максимальна швидкість руху НРК: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по дорогах з твердим покриттям, км/год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по пересічній місцевості, км/год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6 Наявні оптико-електронні засоби розвідки: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денна відеокамера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інфрачервона камера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відсутня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7 Час розгортання та підготовки до застосування, хв.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5 хв.30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сек</w:t>
            </w:r>
            <w:proofErr w:type="spellEnd"/>
            <w:r w:rsidRPr="00C41BF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8 Час згортання, хв..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5 хв.30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сек</w:t>
            </w:r>
            <w:proofErr w:type="spellEnd"/>
            <w:r w:rsidRPr="00C41BF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9 Можливість роботи в умовах РЕБ: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стійкість каналів управління ( телеметрії)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стійкість каналів відео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стійкість супутникової навігаційної системи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10 Рівень захисту: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балістичний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відсутній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протимінний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відсутній</w:t>
            </w:r>
          </w:p>
        </w:tc>
      </w:tr>
      <w:tr w:rsidR="00C41BF8" w:rsidRPr="00C41BF8" w:rsidTr="00FD09AE"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6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b/>
                <w:spacing w:val="-6"/>
                <w:lang w:eastAsia="en-US"/>
              </w:rPr>
              <w:t xml:space="preserve">Технічні характеристики 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11 Тип базової платформи (модульна,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легкоброньована</w:t>
            </w:r>
            <w:proofErr w:type="spellEnd"/>
            <w:r w:rsidRPr="00C41BF8">
              <w:rPr>
                <w:rFonts w:ascii="Times New Roman" w:eastAsia="Calibri" w:hAnsi="Times New Roman" w:cs="Times New Roman"/>
                <w:lang w:eastAsia="en-US"/>
              </w:rPr>
              <w:t>, рамна)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несучий кузов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12 Тип шасі ( ходової частини) БНРК (колісний, гусеничний, комбінований)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колісний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13 Тип силової установки (ДВЗ, електричний, інший)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електричний( мотор-колесо)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14 Маса: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повна, кг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466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споряджена, кг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266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15 Вантажопідйомність, кг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16 Можливість евакуації поранених (кількість поранених, спосіб евакуації)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є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17 Спосіб транспортування БНРК (автопричіп, контейнер)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мікроавтобус, позашляховик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18 Тип навігаційної супутникової системи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val="en-US" w:eastAsia="en-US"/>
              </w:rPr>
              <w:t>GPS</w:t>
            </w: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(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Глонасс</w:t>
            </w:r>
            <w:proofErr w:type="spellEnd"/>
            <w:proofErr w:type="gramEnd"/>
            <w:r w:rsidRPr="00C41BF8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C41BF8">
              <w:rPr>
                <w:rFonts w:ascii="Times New Roman" w:eastAsia="Calibri" w:hAnsi="Times New Roman" w:cs="Times New Roman"/>
                <w:lang w:val="en-US" w:eastAsia="en-US"/>
              </w:rPr>
              <w:t>Galileo</w:t>
            </w: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val="en-US" w:eastAsia="en-US"/>
              </w:rPr>
              <w:t>Beidou</w:t>
            </w:r>
            <w:proofErr w:type="spellEnd"/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відсутня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інші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відсутня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19 Характеристики каналів (частота, захист або шифрування)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41BF8" w:rsidRPr="00C41BF8" w:rsidTr="00FD09AE">
        <w:trPr>
          <w:trHeight w:val="239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lastRenderedPageBreak/>
              <w:t>управління та телеметрії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868-915 МГц;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відео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5,8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ГГц</w:t>
            </w:r>
            <w:proofErr w:type="spellEnd"/>
            <w:r w:rsidRPr="00C41BF8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20 Наявність дублювання ( резервування) основних систем БНРК та наземного управління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відсутнє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21 Реалізовані режими руху на місцевості: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ручний (дистанційне керування)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автоматичний (програмний)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напівавтоматичний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ручний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 ( дистанційне керування)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22 Габаритні характеристики НРК: 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довжина, мм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ширина, мм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висота, мм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1440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1120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1170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23 Кліренс, мм.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210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24 Перешкоди, що долаються на сухому задернованому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грунті</w:t>
            </w:r>
            <w:proofErr w:type="spellEnd"/>
            <w:r w:rsidRPr="00C41BF8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максимальний кут підйому, град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максимальний кут крену, град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ширина траншеї ( канави), м.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висота вертикальної стінки, мм.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максимальна глибина броду з твердим дном, м.- 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0,3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250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0,20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25 Кут огляду камери ( камер) шасі БНРК: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у горизонтальній площині, град.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у вертикальній площині, град.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170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</w:tr>
      <w:tr w:rsidR="00C41BF8" w:rsidRPr="00C41BF8" w:rsidTr="00FD09AE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b/>
                <w:lang w:eastAsia="en-US"/>
              </w:rPr>
              <w:t>Експлуатаційні характеристики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26 Кількість обслуги, осіб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27 Гарантійний термін експлуатації НРК, років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28 Напрацювання на відмову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29 Ресурсні показники ( кількість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мотогодин</w:t>
            </w:r>
            <w:proofErr w:type="spellEnd"/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 або пробіг в км до списання/ремонту)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5000</w:t>
            </w:r>
          </w:p>
        </w:tc>
      </w:tr>
      <w:tr w:rsidR="00C41BF8" w:rsidRPr="00C41BF8" w:rsidTr="00FD09AE">
        <w:trPr>
          <w:trHeight w:val="1265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30 Експлуатаційний діапазон: 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температура ., С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тиск, мм/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рс</w:t>
            </w:r>
            <w:proofErr w:type="spellEnd"/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опади ( сніг, дощ, туман)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швидкість вітру, м/с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-10 -+35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 720 до 800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дощ, сніг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до 20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31 Рівень захисту ( герметичність) корпусу БНРК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пило та волого</w:t>
            </w:r>
            <w:r w:rsidRPr="00C41BF8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C41BF8">
              <w:rPr>
                <w:rFonts w:ascii="Times New Roman" w:eastAsia="Calibri" w:hAnsi="Times New Roman" w:cs="Times New Roman"/>
                <w:lang w:eastAsia="en-US"/>
              </w:rPr>
              <w:t>захищений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32 Кількість зразків БНРК в одному комплексі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33 Кількість наземних станцій управління в БНРК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34 Наявність засобів технічного обслуговування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ЗІП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35 Наявність тренажеру (симулятору)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Настанова щодо експлуатування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36 Наявність захисних механізмів (пристроїв, засобів) від помилкових дій оператора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відсутній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37 Рівень шуму під час руху: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при максимальній швидкості, дБА</w:t>
            </w:r>
          </w:p>
          <w:p w:rsidR="00C41BF8" w:rsidRPr="00C41BF8" w:rsidRDefault="00C41BF8" w:rsidP="00E37F28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при середній швидкості, дБА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90</w:t>
            </w: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75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38 Інформативність пульта дистанційного управління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забезпечує керування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39 Можливість транспортувати причіп (тягове зусилля, </w:t>
            </w:r>
            <w:proofErr w:type="spellStart"/>
            <w:r w:rsidRPr="00C41BF8">
              <w:rPr>
                <w:rFonts w:ascii="Times New Roman" w:eastAsia="Calibri" w:hAnsi="Times New Roman" w:cs="Times New Roman"/>
                <w:lang w:eastAsia="en-US"/>
              </w:rPr>
              <w:t>вантажопідємність</w:t>
            </w:r>
            <w:proofErr w:type="spellEnd"/>
            <w:r w:rsidRPr="00C41BF8">
              <w:rPr>
                <w:rFonts w:ascii="Times New Roman" w:eastAsia="Calibri" w:hAnsi="Times New Roman" w:cs="Times New Roman"/>
                <w:lang w:eastAsia="en-US"/>
              </w:rPr>
              <w:t xml:space="preserve">  причепу), кг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відсутня</w:t>
            </w:r>
          </w:p>
        </w:tc>
      </w:tr>
      <w:tr w:rsidR="00C41BF8" w:rsidRPr="00C41BF8" w:rsidTr="00FD09AE">
        <w:trPr>
          <w:trHeight w:val="302"/>
        </w:trPr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BF8" w:rsidRPr="00C41BF8" w:rsidRDefault="00C41BF8" w:rsidP="00E37F2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40 Наявність вантажно-розвантажувальної системи, лебідки та засобів кріплення вантажу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41BF8" w:rsidRPr="00C41BF8" w:rsidRDefault="00C41BF8" w:rsidP="00E37F2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1BF8">
              <w:rPr>
                <w:rFonts w:ascii="Times New Roman" w:eastAsia="Calibri" w:hAnsi="Times New Roman" w:cs="Times New Roman"/>
                <w:lang w:eastAsia="en-US"/>
              </w:rPr>
              <w:t>відсутня</w:t>
            </w:r>
          </w:p>
        </w:tc>
      </w:tr>
      <w:tr w:rsidR="009E0353" w:rsidRPr="00C41BF8" w:rsidTr="009E0353">
        <w:tblPrEx>
          <w:tblLook w:val="0000" w:firstRow="0" w:lastRow="0" w:firstColumn="0" w:lastColumn="0" w:noHBand="0" w:noVBand="0"/>
        </w:tblPrEx>
        <w:tc>
          <w:tcPr>
            <w:tcW w:w="3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353" w:rsidRPr="00C41BF8" w:rsidRDefault="009E0353" w:rsidP="00E37F2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C41BF8">
              <w:rPr>
                <w:rFonts w:ascii="Times New Roman" w:hAnsi="Times New Roman" w:cs="Times New Roman"/>
                <w:b/>
                <w:bCs/>
              </w:rPr>
              <w:t>Гарантія  не менше ніж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53" w:rsidRPr="00C41BF8" w:rsidRDefault="009E0353" w:rsidP="006641C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BF8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  <w:r w:rsidRPr="00C41BF8">
              <w:rPr>
                <w:rFonts w:ascii="Times New Roman" w:hAnsi="Times New Roman" w:cs="Times New Roman"/>
                <w:b/>
                <w:bCs/>
              </w:rPr>
              <w:t>2 місяців</w:t>
            </w:r>
          </w:p>
        </w:tc>
      </w:tr>
    </w:tbl>
    <w:p w:rsidR="00812F25" w:rsidRPr="00C41BF8" w:rsidRDefault="00812F25" w:rsidP="00E37F28">
      <w:pPr>
        <w:spacing w:after="0"/>
        <w:jc w:val="center"/>
        <w:rPr>
          <w:rFonts w:ascii="Times New Roman" w:hAnsi="Times New Roman" w:cs="Times New Roman"/>
          <w:b/>
          <w:smallCaps/>
          <w:color w:val="000000"/>
        </w:rPr>
      </w:pPr>
    </w:p>
    <w:sectPr w:rsidR="00812F25" w:rsidRPr="00C41BF8" w:rsidSect="00E37F28">
      <w:pgSz w:w="11906" w:h="16838"/>
      <w:pgMar w:top="851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5355"/>
    <w:multiLevelType w:val="hybridMultilevel"/>
    <w:tmpl w:val="3782E3CA"/>
    <w:lvl w:ilvl="0" w:tplc="A5ECC216">
      <w:start w:val="28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6C89"/>
    <w:rsid w:val="000224DF"/>
    <w:rsid w:val="0004059C"/>
    <w:rsid w:val="00087C47"/>
    <w:rsid w:val="000E07E5"/>
    <w:rsid w:val="000F4BD8"/>
    <w:rsid w:val="00132834"/>
    <w:rsid w:val="001464EA"/>
    <w:rsid w:val="001719F9"/>
    <w:rsid w:val="0019233D"/>
    <w:rsid w:val="00193DB5"/>
    <w:rsid w:val="00196EB1"/>
    <w:rsid w:val="001B7AF5"/>
    <w:rsid w:val="001F48CF"/>
    <w:rsid w:val="00210513"/>
    <w:rsid w:val="002473E8"/>
    <w:rsid w:val="00277B0C"/>
    <w:rsid w:val="00284AC9"/>
    <w:rsid w:val="002973BA"/>
    <w:rsid w:val="002B630B"/>
    <w:rsid w:val="002C7631"/>
    <w:rsid w:val="002E5226"/>
    <w:rsid w:val="00301AED"/>
    <w:rsid w:val="0031243D"/>
    <w:rsid w:val="00320305"/>
    <w:rsid w:val="0032739A"/>
    <w:rsid w:val="00333EDD"/>
    <w:rsid w:val="003353A5"/>
    <w:rsid w:val="00356C06"/>
    <w:rsid w:val="00366A97"/>
    <w:rsid w:val="003771D4"/>
    <w:rsid w:val="00382D30"/>
    <w:rsid w:val="00392836"/>
    <w:rsid w:val="003B771F"/>
    <w:rsid w:val="003E08D8"/>
    <w:rsid w:val="003F2FDE"/>
    <w:rsid w:val="003F3028"/>
    <w:rsid w:val="003F5414"/>
    <w:rsid w:val="003F6B75"/>
    <w:rsid w:val="004019E1"/>
    <w:rsid w:val="0041297B"/>
    <w:rsid w:val="00416E6C"/>
    <w:rsid w:val="004237C1"/>
    <w:rsid w:val="00424183"/>
    <w:rsid w:val="00427CD8"/>
    <w:rsid w:val="00443595"/>
    <w:rsid w:val="004571DF"/>
    <w:rsid w:val="004A10A6"/>
    <w:rsid w:val="004A19C9"/>
    <w:rsid w:val="004C584C"/>
    <w:rsid w:val="004E6423"/>
    <w:rsid w:val="004F34E7"/>
    <w:rsid w:val="00510637"/>
    <w:rsid w:val="00525223"/>
    <w:rsid w:val="00542754"/>
    <w:rsid w:val="00545CDA"/>
    <w:rsid w:val="00553BCA"/>
    <w:rsid w:val="005768DE"/>
    <w:rsid w:val="005924EC"/>
    <w:rsid w:val="005A2152"/>
    <w:rsid w:val="005B0BA0"/>
    <w:rsid w:val="005B567A"/>
    <w:rsid w:val="005C122F"/>
    <w:rsid w:val="005D4DDD"/>
    <w:rsid w:val="00612756"/>
    <w:rsid w:val="0061330F"/>
    <w:rsid w:val="00627C03"/>
    <w:rsid w:val="00642889"/>
    <w:rsid w:val="006628A6"/>
    <w:rsid w:val="00663A03"/>
    <w:rsid w:val="006641C6"/>
    <w:rsid w:val="006915A6"/>
    <w:rsid w:val="006E22E3"/>
    <w:rsid w:val="006E602C"/>
    <w:rsid w:val="00716F39"/>
    <w:rsid w:val="00720545"/>
    <w:rsid w:val="00721898"/>
    <w:rsid w:val="00723576"/>
    <w:rsid w:val="00744F05"/>
    <w:rsid w:val="00763873"/>
    <w:rsid w:val="0079227D"/>
    <w:rsid w:val="00793630"/>
    <w:rsid w:val="007B2FEF"/>
    <w:rsid w:val="007C02C3"/>
    <w:rsid w:val="007E3C20"/>
    <w:rsid w:val="007F5A9B"/>
    <w:rsid w:val="00802313"/>
    <w:rsid w:val="00812F25"/>
    <w:rsid w:val="008134A3"/>
    <w:rsid w:val="00825017"/>
    <w:rsid w:val="00830E9E"/>
    <w:rsid w:val="00852856"/>
    <w:rsid w:val="00893483"/>
    <w:rsid w:val="00896C61"/>
    <w:rsid w:val="008C26A5"/>
    <w:rsid w:val="008E6BD1"/>
    <w:rsid w:val="009446C2"/>
    <w:rsid w:val="00954F26"/>
    <w:rsid w:val="009C3B70"/>
    <w:rsid w:val="009D1FA3"/>
    <w:rsid w:val="009E0353"/>
    <w:rsid w:val="00A0018F"/>
    <w:rsid w:val="00A04F46"/>
    <w:rsid w:val="00A1628F"/>
    <w:rsid w:val="00A16E62"/>
    <w:rsid w:val="00A26BE9"/>
    <w:rsid w:val="00A30BC0"/>
    <w:rsid w:val="00A63891"/>
    <w:rsid w:val="00A776E6"/>
    <w:rsid w:val="00AB46A1"/>
    <w:rsid w:val="00AB62D5"/>
    <w:rsid w:val="00AC2CD6"/>
    <w:rsid w:val="00AF138E"/>
    <w:rsid w:val="00B10FB4"/>
    <w:rsid w:val="00B13335"/>
    <w:rsid w:val="00B47100"/>
    <w:rsid w:val="00B506C6"/>
    <w:rsid w:val="00B64DBB"/>
    <w:rsid w:val="00B7430D"/>
    <w:rsid w:val="00BA4EE9"/>
    <w:rsid w:val="00C153D7"/>
    <w:rsid w:val="00C16B74"/>
    <w:rsid w:val="00C20BCD"/>
    <w:rsid w:val="00C41197"/>
    <w:rsid w:val="00C41BF8"/>
    <w:rsid w:val="00C455C8"/>
    <w:rsid w:val="00C46D3F"/>
    <w:rsid w:val="00C61038"/>
    <w:rsid w:val="00C74FC2"/>
    <w:rsid w:val="00CA261F"/>
    <w:rsid w:val="00CA32FA"/>
    <w:rsid w:val="00CA5905"/>
    <w:rsid w:val="00CC0D2F"/>
    <w:rsid w:val="00CD61DF"/>
    <w:rsid w:val="00D30677"/>
    <w:rsid w:val="00D3279A"/>
    <w:rsid w:val="00D4646E"/>
    <w:rsid w:val="00D77574"/>
    <w:rsid w:val="00D96D82"/>
    <w:rsid w:val="00DB66A8"/>
    <w:rsid w:val="00E13855"/>
    <w:rsid w:val="00E37F28"/>
    <w:rsid w:val="00E67BE8"/>
    <w:rsid w:val="00E765BA"/>
    <w:rsid w:val="00E91964"/>
    <w:rsid w:val="00EA468D"/>
    <w:rsid w:val="00EB0EFD"/>
    <w:rsid w:val="00EC22AC"/>
    <w:rsid w:val="00EC4892"/>
    <w:rsid w:val="00ED0F8C"/>
    <w:rsid w:val="00ED403D"/>
    <w:rsid w:val="00EE00F9"/>
    <w:rsid w:val="00F3024B"/>
    <w:rsid w:val="00F40A68"/>
    <w:rsid w:val="00F55FF4"/>
    <w:rsid w:val="00F60F77"/>
    <w:rsid w:val="00FB6409"/>
    <w:rsid w:val="00FC00B5"/>
    <w:rsid w:val="00FD09AE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640A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154</cp:revision>
  <dcterms:created xsi:type="dcterms:W3CDTF">2022-02-08T13:14:00Z</dcterms:created>
  <dcterms:modified xsi:type="dcterms:W3CDTF">2025-10-10T11:32:00Z</dcterms:modified>
</cp:coreProperties>
</file>