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70" w:rsidRPr="00492A62" w:rsidRDefault="00336D70" w:rsidP="002C4C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="0020387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діяльності</w:t>
      </w:r>
      <w:r w:rsidR="0020387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чергової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Національній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поліції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="0020387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(абзац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другий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F5870">
        <w:rPr>
          <w:rFonts w:ascii="Times New Roman" w:hAnsi="Times New Roman"/>
          <w:color w:val="000000"/>
          <w:sz w:val="24"/>
          <w:szCs w:val="24"/>
          <w:lang w:eastAsia="uk-UA"/>
        </w:rPr>
        <w:t>V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I)</w:t>
      </w:r>
    </w:p>
    <w:p w:rsidR="00336D70" w:rsidRPr="00492A62" w:rsidRDefault="00336D70" w:rsidP="00492A62">
      <w:pPr>
        <w:shd w:val="clear" w:color="auto" w:fill="FFFFFF"/>
        <w:spacing w:before="436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bookmarkStart w:id="0" w:name="_GoBack"/>
      <w:r w:rsidRPr="00492A6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ЖУРНАЛ</w:t>
      </w:r>
      <w:r w:rsidRPr="00492A6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доставлених,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відвідувачів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запрошених</w:t>
      </w:r>
    </w:p>
    <w:bookmarkEnd w:id="0"/>
    <w:p w:rsidR="00336D70" w:rsidRPr="00492A62" w:rsidRDefault="00336D70" w:rsidP="00492A62">
      <w:pPr>
        <w:shd w:val="clear" w:color="auto" w:fill="FFFFFF"/>
        <w:spacing w:before="283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</w:p>
    <w:p w:rsidR="00336D70" w:rsidRPr="00492A62" w:rsidRDefault="00336D70" w:rsidP="00492A62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92A62">
        <w:rPr>
          <w:rFonts w:ascii="Times New Roman" w:hAnsi="Times New Roman"/>
          <w:color w:val="000000"/>
          <w:sz w:val="20"/>
          <w:szCs w:val="20"/>
          <w:lang w:eastAsia="uk-UA"/>
        </w:rPr>
        <w:t>найменування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0"/>
          <w:szCs w:val="20"/>
          <w:lang w:eastAsia="uk-UA"/>
        </w:rPr>
        <w:t>органу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0"/>
          <w:szCs w:val="20"/>
          <w:lang w:eastAsia="uk-UA"/>
        </w:rPr>
        <w:t>(підрозділу)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0"/>
          <w:szCs w:val="20"/>
          <w:lang w:eastAsia="uk-UA"/>
        </w:rPr>
        <w:t>поліції),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0"/>
          <w:szCs w:val="20"/>
          <w:lang w:eastAsia="uk-UA"/>
        </w:rPr>
        <w:t>закладу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0"/>
          <w:szCs w:val="20"/>
          <w:lang w:eastAsia="uk-UA"/>
        </w:rPr>
        <w:t>освіти</w:t>
      </w:r>
    </w:p>
    <w:p w:rsidR="00336D70" w:rsidRPr="00492A62" w:rsidRDefault="00336D70" w:rsidP="002C4C55">
      <w:pPr>
        <w:shd w:val="clear" w:color="auto" w:fill="FFFFFF"/>
        <w:spacing w:before="4535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Розпочато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336D70" w:rsidRPr="00492A62" w:rsidRDefault="00336D70" w:rsidP="002C4C5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Закінчено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336D70" w:rsidRDefault="00336D70" w:rsidP="00492A62">
      <w:pPr>
        <w:shd w:val="clear" w:color="auto" w:fill="FFFFFF"/>
        <w:spacing w:before="170"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Інвентарний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336D70" w:rsidRPr="00492A62" w:rsidRDefault="00336D70" w:rsidP="00492A6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2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2"/>
        <w:gridCol w:w="2250"/>
        <w:gridCol w:w="1953"/>
        <w:gridCol w:w="3056"/>
        <w:gridCol w:w="2495"/>
      </w:tblGrid>
      <w:tr w:rsidR="00336D70" w:rsidRPr="00492A62" w:rsidTr="00492A62">
        <w:trPr>
          <w:trHeight w:val="60"/>
        </w:trPr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№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доставляння,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(підрозділу)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поліції,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9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ім'я,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(без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скорочення)</w:t>
            </w:r>
          </w:p>
        </w:tc>
        <w:tc>
          <w:tcPr>
            <w:tcW w:w="1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проживання/перебування,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</w:p>
        </w:tc>
        <w:tc>
          <w:tcPr>
            <w:tcW w:w="12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доставлено,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запрошено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(підрозділу)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поліції,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</w:p>
        </w:tc>
      </w:tr>
      <w:tr w:rsidR="00336D70" w:rsidRPr="00492A62" w:rsidTr="00492A62">
        <w:trPr>
          <w:trHeight w:val="60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336D70" w:rsidRPr="00492A62" w:rsidTr="00492A62">
        <w:trPr>
          <w:trHeight w:val="60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336D70" w:rsidRPr="00492A62" w:rsidRDefault="00336D70" w:rsidP="00492A6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492A62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7"/>
        <w:gridCol w:w="2640"/>
        <w:gridCol w:w="1448"/>
        <w:gridCol w:w="1666"/>
        <w:gridCol w:w="2954"/>
      </w:tblGrid>
      <w:tr w:rsidR="00336D70" w:rsidRPr="00492A62" w:rsidTr="00492A62">
        <w:trPr>
          <w:trHeight w:val="60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доставлення,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прибуття</w:t>
            </w:r>
          </w:p>
        </w:tc>
        <w:tc>
          <w:tcPr>
            <w:tcW w:w="1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залишення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(підрозділу)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поліції,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освіти.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Ужиті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стосовно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доставленої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(складено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протокол,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відібрано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  <w:tc>
          <w:tcPr>
            <w:tcW w:w="7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претензій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поліції</w:t>
            </w: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доставленого,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відвідувача,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запрошеного</w:t>
            </w:r>
          </w:p>
        </w:tc>
        <w:tc>
          <w:tcPr>
            <w:tcW w:w="1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необґрунтованому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доставленні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звільнення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</w:tr>
      <w:tr w:rsidR="00336D70" w:rsidRPr="00492A62" w:rsidTr="00492A62">
        <w:trPr>
          <w:trHeight w:val="60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6D70" w:rsidRPr="00492A62" w:rsidRDefault="00336D70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92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336D70" w:rsidRPr="00492A62" w:rsidTr="00492A62">
        <w:trPr>
          <w:trHeight w:val="60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6D70" w:rsidRPr="00492A62" w:rsidRDefault="00336D70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336D70" w:rsidRPr="00492A62" w:rsidRDefault="00336D70" w:rsidP="00492A6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492A62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336D70" w:rsidRPr="00492A62" w:rsidRDefault="00336D70" w:rsidP="002C4C55">
      <w:pPr>
        <w:shd w:val="clear" w:color="auto" w:fill="FFFFFF"/>
        <w:spacing w:before="113"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b/>
          <w:color w:val="000000"/>
          <w:lang w:eastAsia="uk-UA"/>
        </w:rPr>
        <w:t>Примітки</w:t>
      </w:r>
      <w:r w:rsidRPr="00492A62">
        <w:rPr>
          <w:rFonts w:ascii="Times New Roman" w:hAnsi="Times New Roman"/>
          <w:color w:val="000000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92A62">
        <w:rPr>
          <w:rFonts w:ascii="Times New Roman" w:hAnsi="Times New Roman"/>
          <w:color w:val="000000"/>
          <w:lang w:eastAsia="uk-UA"/>
        </w:rPr>
        <w:t>1. У разі відсутності технічної можливості (тимчасової неможливості) внесення відомостей щодо доставлених, відвідувачів та запрошених у відповідній інформаційній підсистемі системи ІПНП їх реєстрація здійснюється в журналі обліку доставлених, відвідувачів та запрошених (далі - журнал).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     Під час ведення в органі (підрозділі) поліції чи закладу освіти обліку доставлених, відвідувачів та запрошених в інформаційній підсистемі системи ІПНП відомості, зареєстровані до журналу, повинні бути обов’язково внесені до зазначеної інформаційної підсистеми системи ІПНП.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     Реєстрація осіб цієї категорії ведеться поліцейським, який здійснює пропускний режим до адміністративного будинку органу (підрозділу) поліції, закладу освіти, або поліцейським первинної комунікації фронт-офісу. Відповідні відомості також можуть уноситися черговими чергової зміни, службовими особами, які здійснили затримання, або відповідальними за перебування затриманих у підрозділі поліції.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2. До інформаційної підсистеми системи ІПНП або журналу заносяться відомості щодо всіх без винятку осіб, які доставлені, викликані поліцейськими для складання адміністратив</w:t>
      </w:r>
      <w:r w:rsidRPr="00492A62">
        <w:rPr>
          <w:rFonts w:ascii="Times New Roman" w:hAnsi="Times New Roman"/>
          <w:color w:val="000000"/>
          <w:spacing w:val="-2"/>
          <w:lang w:eastAsia="uk-UA"/>
        </w:rPr>
        <w:t xml:space="preserve">них матеріалів, проведення процесуальних та слідчих дій чи прибули до органу (підрозділу) </w:t>
      </w:r>
      <w:r w:rsidRPr="00492A62">
        <w:rPr>
          <w:rFonts w:ascii="Times New Roman" w:hAnsi="Times New Roman"/>
          <w:color w:val="000000"/>
          <w:lang w:eastAsia="uk-UA"/>
        </w:rPr>
        <w:t>поліції або закладу освіти з особистих чи службових питань.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3. Відомості про доставлених, відвідувачів та запрошених уносяться на підставі документів, що засвідчують їх особу, а в разі відсутності таких документів у доставлених - з їх слів.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spacing w:val="-1"/>
          <w:lang w:eastAsia="uk-UA"/>
        </w:rPr>
        <w:t xml:space="preserve">                      4. Доставлені та запрошені в приміщенні органу (підрозділу) поліції, закладу освіти супрово</w:t>
      </w:r>
      <w:r w:rsidRPr="00492A62">
        <w:rPr>
          <w:rFonts w:ascii="Times New Roman" w:hAnsi="Times New Roman"/>
          <w:color w:val="000000"/>
          <w:lang w:eastAsia="uk-UA"/>
        </w:rPr>
        <w:t>джуються поліцейським, який їх доставив чи запросив.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5. </w:t>
      </w:r>
      <w:r w:rsidRPr="00492A62">
        <w:rPr>
          <w:rFonts w:ascii="Times New Roman" w:hAnsi="Times New Roman"/>
          <w:color w:val="000000"/>
          <w:spacing w:val="-2"/>
          <w:lang w:eastAsia="uk-UA"/>
        </w:rPr>
        <w:t>Після складання необхідних матеріалів стосовно доставленої (запрошеної) особи поліцей</w:t>
      </w:r>
      <w:r w:rsidRPr="00492A62">
        <w:rPr>
          <w:rFonts w:ascii="Times New Roman" w:hAnsi="Times New Roman"/>
          <w:color w:val="000000"/>
          <w:lang w:eastAsia="uk-UA"/>
        </w:rPr>
        <w:t>ський, який доставив особу до органу (підрозділу) поліції, проставляє в графі 7 інформацію про вжиті до неї заходи або до відповідної інформаційної підсистеми системи ІПНП.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6. Працівник поліції повідомляє особі, яка залишає приміщення органу (підрозділу) поліції чи закладу освіти, про її право зробити запис у цьому журналі щодо наявності або відсутності претензій до працівників поліції.</w:t>
      </w:r>
    </w:p>
    <w:p w:rsidR="00336D70" w:rsidRPr="00492A62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     Графи 8, 9 заповнюються власноруч доставленими, відвідувачами та запрошеними (у разі внесення інформації до відповідної інформаційної підсистеми системи ІНПН відмітки проставляються черговим або іншою службовою особою).</w:t>
      </w:r>
    </w:p>
    <w:p w:rsidR="00336D70" w:rsidRDefault="00336D70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lang w:eastAsia="uk-UA"/>
        </w:rPr>
      </w:pPr>
      <w:r w:rsidRPr="00492A62">
        <w:rPr>
          <w:rFonts w:ascii="Times New Roman" w:hAnsi="Times New Roman"/>
          <w:color w:val="000000"/>
          <w:lang w:eastAsia="uk-UA"/>
        </w:rPr>
        <w:t xml:space="preserve">                      7. При звільненні особи, яка була необґрунтовано доставлена до органу (підрозділу) поліції, </w:t>
      </w:r>
      <w:r w:rsidRPr="00492A62">
        <w:rPr>
          <w:rFonts w:ascii="Times New Roman" w:hAnsi="Times New Roman"/>
          <w:color w:val="000000"/>
          <w:spacing w:val="-2"/>
          <w:lang w:eastAsia="uk-UA"/>
        </w:rPr>
        <w:t>оперативний черговий або відповідальний по органу (підрозділу) поліції власноруч робить запис у графі 10 про підставу й час звільнення та ставить свій підпис (у разі внесення інфор</w:t>
      </w:r>
      <w:r w:rsidRPr="00492A62">
        <w:rPr>
          <w:rFonts w:ascii="Times New Roman" w:hAnsi="Times New Roman"/>
          <w:color w:val="000000"/>
          <w:lang w:eastAsia="uk-UA"/>
        </w:rPr>
        <w:t xml:space="preserve">мації до відповідної інформаційної підсистеми </w:t>
      </w:r>
      <w:proofErr w:type="spellStart"/>
      <w:r w:rsidRPr="00492A62">
        <w:rPr>
          <w:rFonts w:ascii="Times New Roman" w:hAnsi="Times New Roman"/>
          <w:color w:val="000000"/>
          <w:lang w:eastAsia="uk-UA"/>
        </w:rPr>
        <w:t>ситеми</w:t>
      </w:r>
      <w:proofErr w:type="spellEnd"/>
      <w:r w:rsidRPr="00492A62">
        <w:rPr>
          <w:rFonts w:ascii="Times New Roman" w:hAnsi="Times New Roman"/>
          <w:color w:val="000000"/>
          <w:lang w:eastAsia="uk-UA"/>
        </w:rPr>
        <w:t xml:space="preserve"> ІНПН відмітки проставляються черговим або службовою особою, відповідальною за перебування затриманих у підрозділі).</w:t>
      </w:r>
    </w:p>
    <w:p w:rsidR="007F5870" w:rsidRDefault="007F5870" w:rsidP="00F92029">
      <w:pPr>
        <w:shd w:val="clear" w:color="auto" w:fill="FFFFFF"/>
        <w:spacing w:after="0" w:line="193" w:lineRule="atLeast"/>
        <w:ind w:firstLine="283"/>
        <w:jc w:val="both"/>
        <w:rPr>
          <w:rStyle w:val="st121"/>
        </w:rPr>
      </w:pPr>
    </w:p>
    <w:p w:rsidR="00F92029" w:rsidRPr="007F5870" w:rsidRDefault="007F5870" w:rsidP="007F5870">
      <w:pPr>
        <w:shd w:val="clear" w:color="auto" w:fill="FFFFFF"/>
        <w:spacing w:after="0" w:line="182" w:lineRule="atLeast"/>
        <w:ind w:firstLine="709"/>
        <w:rPr>
          <w:rFonts w:ascii="Times New Roman" w:hAnsi="Times New Roman"/>
          <w:sz w:val="24"/>
          <w:szCs w:val="24"/>
          <w:lang w:eastAsia="uk-UA"/>
        </w:rPr>
      </w:pPr>
      <w:r w:rsidRPr="007F5870">
        <w:rPr>
          <w:rStyle w:val="st46"/>
          <w:rFonts w:ascii="Times New Roman" w:hAnsi="Times New Roman"/>
          <w:color w:val="auto"/>
          <w:sz w:val="24"/>
          <w:szCs w:val="24"/>
        </w:rPr>
        <w:lastRenderedPageBreak/>
        <w:t xml:space="preserve">{Додаток 7 в редакції Наказу Міністерства внутрішніх справ </w:t>
      </w:r>
      <w:r w:rsidRPr="007F5870">
        <w:rPr>
          <w:rStyle w:val="st131"/>
          <w:rFonts w:ascii="Times New Roman" w:hAnsi="Times New Roman"/>
          <w:color w:val="auto"/>
          <w:sz w:val="24"/>
          <w:szCs w:val="24"/>
        </w:rPr>
        <w:t>№ 103 від 08.02.2022</w:t>
      </w:r>
      <w:r w:rsidRPr="007F5870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Наказом Міністерства внутрішніх справ </w:t>
      </w:r>
      <w:r w:rsidRPr="007F5870">
        <w:rPr>
          <w:rStyle w:val="st131"/>
          <w:rFonts w:ascii="Times New Roman" w:hAnsi="Times New Roman"/>
          <w:color w:val="auto"/>
          <w:sz w:val="24"/>
          <w:szCs w:val="24"/>
        </w:rPr>
        <w:t>№ 117 від 26.02.2024</w:t>
      </w:r>
      <w:r w:rsidRPr="007F5870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F92029" w:rsidRPr="007F5870" w:rsidSect="008C7B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FD8"/>
    <w:multiLevelType w:val="multilevel"/>
    <w:tmpl w:val="FF5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C6CCE"/>
    <w:multiLevelType w:val="multilevel"/>
    <w:tmpl w:val="D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95B97"/>
    <w:multiLevelType w:val="multilevel"/>
    <w:tmpl w:val="F5A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5"/>
    <w:rsid w:val="00063497"/>
    <w:rsid w:val="0007142C"/>
    <w:rsid w:val="000E75D9"/>
    <w:rsid w:val="0016765C"/>
    <w:rsid w:val="00203872"/>
    <w:rsid w:val="002C4C55"/>
    <w:rsid w:val="003022A2"/>
    <w:rsid w:val="00336D70"/>
    <w:rsid w:val="0035674B"/>
    <w:rsid w:val="003D274A"/>
    <w:rsid w:val="003D69EC"/>
    <w:rsid w:val="00434B78"/>
    <w:rsid w:val="00492A62"/>
    <w:rsid w:val="005D66B6"/>
    <w:rsid w:val="006E7E59"/>
    <w:rsid w:val="00740B61"/>
    <w:rsid w:val="00764048"/>
    <w:rsid w:val="007847E3"/>
    <w:rsid w:val="007F5870"/>
    <w:rsid w:val="008228B9"/>
    <w:rsid w:val="008C7BAF"/>
    <w:rsid w:val="00CC708A"/>
    <w:rsid w:val="00D32800"/>
    <w:rsid w:val="00DF1854"/>
    <w:rsid w:val="00F2486F"/>
    <w:rsid w:val="00F807D9"/>
    <w:rsid w:val="00F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D0797"/>
  <w15:docId w15:val="{3BF52F3C-2511-4FEF-AE21-F396158B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A2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2C4C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4C5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2C4C5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C4C5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2C4C55"/>
    <w:rPr>
      <w:rFonts w:cs="Times New Roman"/>
      <w:i/>
      <w:iCs/>
    </w:rPr>
  </w:style>
  <w:style w:type="character" w:customStyle="1" w:styleId="affff0">
    <w:name w:val="affff0"/>
    <w:basedOn w:val="a0"/>
    <w:uiPriority w:val="99"/>
    <w:rsid w:val="002C4C55"/>
    <w:rPr>
      <w:rFonts w:cs="Times New Roman"/>
    </w:rPr>
  </w:style>
  <w:style w:type="paragraph" w:customStyle="1" w:styleId="ch6c">
    <w:name w:val="ch6c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2C4C55"/>
    <w:rPr>
      <w:rFonts w:cs="Times New Roman"/>
      <w:b/>
      <w:bCs/>
    </w:rPr>
  </w:style>
  <w:style w:type="paragraph" w:customStyle="1" w:styleId="primitkiprimitka">
    <w:name w:val="primitki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2C4C55"/>
    <w:rPr>
      <w:rFonts w:cs="Times New Roman"/>
    </w:rPr>
  </w:style>
  <w:style w:type="paragraph" w:customStyle="1" w:styleId="tableshapkatabl">
    <w:name w:val="tableshapka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C4C5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C4C5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F92029"/>
    <w:rPr>
      <w:i/>
      <w:iCs/>
      <w:color w:val="000000"/>
    </w:rPr>
  </w:style>
  <w:style w:type="character" w:customStyle="1" w:styleId="st131">
    <w:name w:val="st131"/>
    <w:uiPriority w:val="99"/>
    <w:rsid w:val="00F92029"/>
    <w:rPr>
      <w:i/>
      <w:iCs/>
      <w:color w:val="0000FF"/>
    </w:rPr>
  </w:style>
  <w:style w:type="character" w:customStyle="1" w:styleId="st46">
    <w:name w:val="st46"/>
    <w:uiPriority w:val="99"/>
    <w:rsid w:val="007F587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5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0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20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0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74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Admin</cp:lastModifiedBy>
  <cp:revision>3</cp:revision>
  <dcterms:created xsi:type="dcterms:W3CDTF">2024-05-13T09:52:00Z</dcterms:created>
  <dcterms:modified xsi:type="dcterms:W3CDTF">2026-04-02T10:27:00Z</dcterms:modified>
</cp:coreProperties>
</file>