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E2887" w14:textId="7CF39409" w:rsidR="007E3B83" w:rsidRPr="00295B9D" w:rsidRDefault="007E3B83" w:rsidP="005C313B">
      <w:pPr>
        <w:shd w:val="clear" w:color="auto" w:fill="FFFFFF"/>
        <w:spacing w:after="0" w:line="240" w:lineRule="auto"/>
        <w:jc w:val="right"/>
        <w:rPr>
          <w:rFonts w:ascii="Times New Roman" w:hAnsi="Times New Roman"/>
          <w:b/>
          <w:bCs/>
          <w:color w:val="000000"/>
          <w:lang w:val="uk-UA" w:eastAsia="ru-RU"/>
        </w:rPr>
      </w:pPr>
      <w:r w:rsidRPr="00295B9D">
        <w:rPr>
          <w:rFonts w:ascii="Times New Roman" w:hAnsi="Times New Roman"/>
          <w:b/>
          <w:bCs/>
          <w:color w:val="000000"/>
          <w:lang w:val="uk-UA" w:eastAsia="ru-RU"/>
        </w:rPr>
        <w:t>Додаток 4</w:t>
      </w:r>
    </w:p>
    <w:p w14:paraId="2C7578EB" w14:textId="77777777" w:rsidR="007E3B83" w:rsidRPr="00295B9D" w:rsidRDefault="007E3B83" w:rsidP="007E3B83">
      <w:pPr>
        <w:spacing w:after="0" w:line="240" w:lineRule="auto"/>
        <w:jc w:val="right"/>
        <w:rPr>
          <w:rFonts w:ascii="Times New Roman" w:hAnsi="Times New Roman"/>
          <w:bCs/>
          <w:color w:val="000000"/>
          <w:lang w:val="uk-UA" w:eastAsia="ru-RU"/>
        </w:rPr>
      </w:pPr>
      <w:r w:rsidRPr="00295B9D">
        <w:rPr>
          <w:rFonts w:ascii="Times New Roman" w:hAnsi="Times New Roman"/>
          <w:bCs/>
          <w:color w:val="000000"/>
          <w:lang w:val="uk-UA" w:eastAsia="ru-RU"/>
        </w:rPr>
        <w:t>до тендерної документації</w:t>
      </w:r>
    </w:p>
    <w:p w14:paraId="5E03EE72" w14:textId="77777777" w:rsidR="005C313B" w:rsidRPr="00295B9D" w:rsidRDefault="005C313B" w:rsidP="007E3B83">
      <w:pPr>
        <w:spacing w:after="0" w:line="240" w:lineRule="auto"/>
        <w:jc w:val="center"/>
        <w:rPr>
          <w:rFonts w:ascii="Times New Roman" w:hAnsi="Times New Roman"/>
          <w:b/>
          <w:bCs/>
          <w:color w:val="000000"/>
          <w:lang w:val="uk-UA" w:eastAsia="ru-RU"/>
        </w:rPr>
      </w:pPr>
    </w:p>
    <w:p w14:paraId="4E397AB0" w14:textId="0C52C2B2" w:rsidR="007E3B83" w:rsidRPr="00295B9D" w:rsidRDefault="00A94467" w:rsidP="007E3B83">
      <w:pPr>
        <w:spacing w:after="0" w:line="240" w:lineRule="auto"/>
        <w:jc w:val="center"/>
        <w:rPr>
          <w:rFonts w:ascii="Times New Roman" w:hAnsi="Times New Roman"/>
          <w:b/>
          <w:bCs/>
          <w:color w:val="000000"/>
          <w:lang w:val="uk-UA" w:eastAsia="ru-RU"/>
        </w:rPr>
      </w:pPr>
      <w:r w:rsidRPr="00295B9D">
        <w:rPr>
          <w:rFonts w:ascii="Times New Roman" w:hAnsi="Times New Roman"/>
          <w:b/>
          <w:bCs/>
          <w:color w:val="000000"/>
          <w:lang w:val="uk-UA" w:eastAsia="ru-RU"/>
        </w:rPr>
        <w:t>ТЕХНІЧНА СПЕЦИФІКАЦІЯ</w:t>
      </w:r>
    </w:p>
    <w:p w14:paraId="6735383B" w14:textId="77777777" w:rsidR="00104A3F" w:rsidRPr="00295B9D" w:rsidRDefault="00104A3F" w:rsidP="007E3B83">
      <w:pPr>
        <w:spacing w:after="0" w:line="240" w:lineRule="auto"/>
        <w:jc w:val="center"/>
        <w:rPr>
          <w:rFonts w:ascii="Times New Roman" w:hAnsi="Times New Roman"/>
          <w:b/>
          <w:bCs/>
          <w:color w:val="000000"/>
          <w:lang w:val="uk-UA" w:eastAsia="ru-RU"/>
        </w:rPr>
      </w:pPr>
    </w:p>
    <w:p w14:paraId="26CD1A05" w14:textId="1A8074CA" w:rsidR="004C074B" w:rsidRPr="00295B9D" w:rsidRDefault="00855C15" w:rsidP="00DF276F">
      <w:pPr>
        <w:spacing w:after="0" w:line="240" w:lineRule="auto"/>
        <w:jc w:val="center"/>
        <w:rPr>
          <w:rFonts w:ascii="Times New Roman" w:hAnsi="Times New Roman"/>
          <w:b/>
          <w:bCs/>
          <w:color w:val="000000"/>
          <w:lang w:val="uk-UA" w:eastAsia="ru-RU"/>
        </w:rPr>
      </w:pPr>
      <w:r w:rsidRPr="00295B9D">
        <w:rPr>
          <w:rFonts w:ascii="Times New Roman" w:hAnsi="Times New Roman"/>
          <w:b/>
          <w:bCs/>
          <w:color w:val="000000"/>
          <w:lang w:val="uk-UA" w:eastAsia="ru-RU"/>
        </w:rPr>
        <w:t>Засоби РЕБ</w:t>
      </w:r>
      <w:r w:rsidRPr="00295B9D">
        <w:rPr>
          <w:rStyle w:val="af3"/>
          <w:rFonts w:ascii="Times New Roman" w:hAnsi="Times New Roman"/>
          <w:b/>
          <w:bCs/>
          <w:lang w:val="uk-UA"/>
        </w:rPr>
        <w:t xml:space="preserve"> </w:t>
      </w:r>
      <w:r w:rsidR="00CB5ACD" w:rsidRPr="00295B9D">
        <w:rPr>
          <w:rFonts w:ascii="Times New Roman" w:hAnsi="Times New Roman"/>
          <w:b/>
          <w:bCs/>
          <w:color w:val="000000"/>
          <w:lang w:val="uk-UA" w:eastAsia="ru-RU"/>
        </w:rPr>
        <w:t>код за ДК 021:2015: 35730000-0 — Електронні бойові комплекси та засоби радіоелектронного захисту</w:t>
      </w:r>
    </w:p>
    <w:p w14:paraId="45BA5EBB" w14:textId="77777777" w:rsidR="00690A8D" w:rsidRPr="00295B9D" w:rsidRDefault="00690A8D" w:rsidP="00CB5ACD">
      <w:pPr>
        <w:spacing w:after="0" w:line="240" w:lineRule="auto"/>
        <w:rPr>
          <w:rFonts w:ascii="Times New Roman" w:hAnsi="Times New Roman"/>
          <w:b/>
          <w:bCs/>
          <w:color w:val="000000"/>
          <w:sz w:val="20"/>
          <w:szCs w:val="20"/>
          <w:lang w:val="uk-UA" w:eastAsia="ru-RU"/>
        </w:rPr>
      </w:pPr>
    </w:p>
    <w:p w14:paraId="569BD66A" w14:textId="67912160" w:rsidR="005C313B" w:rsidRPr="00295B9D" w:rsidRDefault="005C313B" w:rsidP="005C313B">
      <w:pPr>
        <w:spacing w:after="0" w:line="240" w:lineRule="auto"/>
        <w:jc w:val="right"/>
        <w:rPr>
          <w:rFonts w:ascii="Times New Roman" w:hAnsi="Times New Roman"/>
          <w:b/>
          <w:bCs/>
          <w:color w:val="000000"/>
          <w:sz w:val="20"/>
          <w:szCs w:val="20"/>
          <w:lang w:val="uk-UA" w:eastAsia="ru-RU"/>
        </w:rPr>
      </w:pPr>
      <w:r w:rsidRPr="00295B9D">
        <w:rPr>
          <w:rFonts w:ascii="Times New Roman" w:hAnsi="Times New Roman"/>
          <w:b/>
          <w:bCs/>
          <w:color w:val="000000"/>
          <w:sz w:val="20"/>
          <w:szCs w:val="20"/>
          <w:lang w:val="uk-UA" w:eastAsia="ru-RU"/>
        </w:rPr>
        <w:t>Таблиця 1</w:t>
      </w:r>
    </w:p>
    <w:tbl>
      <w:tblPr>
        <w:tblStyle w:val="ac"/>
        <w:tblW w:w="0" w:type="auto"/>
        <w:jc w:val="center"/>
        <w:tblLook w:val="0000" w:firstRow="0" w:lastRow="0" w:firstColumn="0" w:lastColumn="0" w:noHBand="0" w:noVBand="0"/>
      </w:tblPr>
      <w:tblGrid>
        <w:gridCol w:w="2643"/>
        <w:gridCol w:w="4156"/>
        <w:gridCol w:w="3255"/>
      </w:tblGrid>
      <w:tr w:rsidR="0046001A" w:rsidRPr="00295B9D" w14:paraId="774BDDD5" w14:textId="4FA84EBA" w:rsidTr="002C192C">
        <w:trPr>
          <w:trHeight w:val="20"/>
          <w:jc w:val="center"/>
        </w:trPr>
        <w:tc>
          <w:tcPr>
            <w:tcW w:w="0" w:type="auto"/>
            <w:vAlign w:val="center"/>
          </w:tcPr>
          <w:p w14:paraId="1F8066A4" w14:textId="22D01B77" w:rsidR="00342259" w:rsidRPr="00295B9D" w:rsidRDefault="00342259" w:rsidP="00EE067B">
            <w:pPr>
              <w:spacing w:before="120" w:after="120"/>
              <w:jc w:val="center"/>
              <w:rPr>
                <w:rStyle w:val="af3"/>
                <w:rFonts w:ascii="Times New Roman" w:hAnsi="Times New Roman"/>
                <w:b/>
                <w:bCs/>
                <w:lang w:val="uk-UA" w:eastAsia="en-US"/>
              </w:rPr>
            </w:pPr>
            <w:r w:rsidRPr="00295B9D">
              <w:rPr>
                <w:rFonts w:ascii="Times New Roman" w:hAnsi="Times New Roman"/>
                <w:b/>
                <w:bCs/>
                <w:lang w:val="uk-UA"/>
              </w:rPr>
              <w:t>Параметри</w:t>
            </w:r>
          </w:p>
        </w:tc>
        <w:tc>
          <w:tcPr>
            <w:tcW w:w="4156" w:type="dxa"/>
            <w:vAlign w:val="center"/>
          </w:tcPr>
          <w:p w14:paraId="68A40475" w14:textId="24BA5829" w:rsidR="00342259" w:rsidRPr="00295B9D" w:rsidRDefault="00342259" w:rsidP="00EE067B">
            <w:pPr>
              <w:spacing w:before="120" w:after="120"/>
              <w:jc w:val="center"/>
              <w:rPr>
                <w:rStyle w:val="af3"/>
                <w:rFonts w:ascii="Times New Roman" w:hAnsi="Times New Roman"/>
                <w:b/>
                <w:bCs/>
                <w:lang w:val="uk-UA" w:eastAsia="en-US"/>
              </w:rPr>
            </w:pPr>
            <w:r w:rsidRPr="00295B9D">
              <w:rPr>
                <w:rFonts w:ascii="Times New Roman" w:hAnsi="Times New Roman"/>
                <w:b/>
                <w:bCs/>
                <w:lang w:val="uk-UA"/>
              </w:rPr>
              <w:t>Технічні характеристики</w:t>
            </w:r>
          </w:p>
        </w:tc>
        <w:tc>
          <w:tcPr>
            <w:tcW w:w="3255" w:type="dxa"/>
            <w:vAlign w:val="center"/>
          </w:tcPr>
          <w:p w14:paraId="28C72C98" w14:textId="77777777" w:rsidR="00342259" w:rsidRPr="00295B9D" w:rsidRDefault="00342259" w:rsidP="0011446D">
            <w:pPr>
              <w:spacing w:after="0"/>
              <w:rPr>
                <w:rFonts w:ascii="Times New Roman" w:hAnsi="Times New Roman"/>
                <w:b/>
                <w:bCs/>
                <w:lang w:val="uk-UA"/>
              </w:rPr>
            </w:pPr>
            <w:r w:rsidRPr="00295B9D">
              <w:rPr>
                <w:rFonts w:ascii="Times New Roman" w:hAnsi="Times New Roman"/>
                <w:b/>
                <w:bCs/>
                <w:lang w:val="uk-UA"/>
              </w:rPr>
              <w:t>Пропозиція учасника</w:t>
            </w:r>
          </w:p>
          <w:p w14:paraId="06E119AE" w14:textId="7330FA61" w:rsidR="007D16D1" w:rsidRPr="00295B9D" w:rsidRDefault="007D16D1" w:rsidP="0011446D">
            <w:pPr>
              <w:spacing w:after="0"/>
              <w:rPr>
                <w:rStyle w:val="af3"/>
                <w:rFonts w:ascii="Times New Roman" w:hAnsi="Times New Roman"/>
                <w:b/>
                <w:bCs/>
                <w:lang w:val="uk-UA" w:eastAsia="en-US"/>
              </w:rPr>
            </w:pPr>
            <w:r w:rsidRPr="00295B9D">
              <w:rPr>
                <w:rFonts w:ascii="Times New Roman" w:hAnsi="Times New Roman"/>
                <w:bCs/>
                <w:color w:val="FF0000"/>
                <w:lang w:val="uk-UA"/>
              </w:rPr>
              <w:t>(учасник прописує точні технічні характеристики запропонованого товару)</w:t>
            </w:r>
          </w:p>
        </w:tc>
      </w:tr>
      <w:tr w:rsidR="00E8396C" w:rsidRPr="00295B9D" w14:paraId="1229BF18" w14:textId="04A2CF1A" w:rsidTr="002C192C">
        <w:trPr>
          <w:trHeight w:val="1085"/>
          <w:jc w:val="center"/>
        </w:trPr>
        <w:tc>
          <w:tcPr>
            <w:tcW w:w="6799" w:type="dxa"/>
            <w:gridSpan w:val="2"/>
            <w:vAlign w:val="center"/>
          </w:tcPr>
          <w:p w14:paraId="6E5A1D7A" w14:textId="6FD61D52" w:rsidR="00342259" w:rsidRPr="00295B9D" w:rsidRDefault="00C328D6" w:rsidP="00EE067B">
            <w:pPr>
              <w:spacing w:before="120" w:after="120"/>
              <w:jc w:val="center"/>
              <w:rPr>
                <w:rFonts w:ascii="Times New Roman" w:hAnsi="Times New Roman"/>
                <w:b/>
                <w:bCs/>
                <w:lang w:val="uk-UA"/>
              </w:rPr>
            </w:pPr>
            <w:r w:rsidRPr="00295B9D">
              <w:rPr>
                <w:rFonts w:ascii="Times New Roman" w:hAnsi="Times New Roman"/>
                <w:b/>
                <w:bCs/>
                <w:color w:val="000000"/>
                <w:lang w:val="uk-UA" w:eastAsia="ru-RU"/>
              </w:rPr>
              <w:t>Засоби РЕБ</w:t>
            </w:r>
            <w:r w:rsidR="00342259" w:rsidRPr="00295B9D">
              <w:rPr>
                <w:rStyle w:val="af3"/>
                <w:rFonts w:ascii="Times New Roman" w:hAnsi="Times New Roman"/>
                <w:b/>
                <w:bCs/>
                <w:lang w:val="uk-UA"/>
              </w:rPr>
              <w:t xml:space="preserve"> </w:t>
            </w:r>
            <w:r w:rsidR="00342259" w:rsidRPr="00295B9D">
              <w:rPr>
                <w:rStyle w:val="af3"/>
                <w:rFonts w:ascii="Times New Roman" w:hAnsi="Times New Roman"/>
                <w:b/>
                <w:bCs/>
                <w:lang w:val="uk-UA" w:eastAsia="en-US"/>
              </w:rPr>
              <w:t>«</w:t>
            </w:r>
            <w:r w:rsidR="006E3C65" w:rsidRPr="00295B9D">
              <w:rPr>
                <w:rFonts w:ascii="Times New Roman" w:hAnsi="Times New Roman"/>
                <w:b/>
                <w:bCs/>
                <w:lang w:val="uk-UA"/>
              </w:rPr>
              <w:t>DELTA-TEC LOLI X8</w:t>
            </w:r>
            <w:r w:rsidR="00342259" w:rsidRPr="00295B9D">
              <w:rPr>
                <w:rStyle w:val="af3"/>
                <w:rFonts w:ascii="Times New Roman" w:hAnsi="Times New Roman"/>
                <w:b/>
                <w:bCs/>
                <w:lang w:val="uk-UA"/>
              </w:rPr>
              <w:t>» або еквівалент</w:t>
            </w:r>
            <w:r w:rsidR="00EE6848" w:rsidRPr="00295B9D">
              <w:rPr>
                <w:rStyle w:val="af3"/>
                <w:rFonts w:ascii="Times New Roman" w:hAnsi="Times New Roman"/>
                <w:b/>
                <w:bCs/>
                <w:lang w:val="uk-UA"/>
              </w:rPr>
              <w:t xml:space="preserve"> – </w:t>
            </w:r>
            <w:r w:rsidR="006E3C65" w:rsidRPr="00295B9D">
              <w:rPr>
                <w:rStyle w:val="af3"/>
                <w:rFonts w:ascii="Times New Roman" w:hAnsi="Times New Roman"/>
                <w:b/>
                <w:bCs/>
                <w:lang w:val="uk-UA"/>
              </w:rPr>
              <w:t>3</w:t>
            </w:r>
            <w:r w:rsidR="00EE6848" w:rsidRPr="00295B9D">
              <w:rPr>
                <w:rStyle w:val="af3"/>
                <w:rFonts w:ascii="Times New Roman" w:hAnsi="Times New Roman"/>
                <w:b/>
                <w:bCs/>
                <w:lang w:val="uk-UA"/>
              </w:rPr>
              <w:t xml:space="preserve"> </w:t>
            </w:r>
            <w:r w:rsidR="006E3C65" w:rsidRPr="00295B9D">
              <w:rPr>
                <w:rStyle w:val="af3"/>
                <w:rFonts w:ascii="Times New Roman" w:hAnsi="Times New Roman"/>
                <w:b/>
                <w:bCs/>
                <w:lang w:val="uk-UA"/>
              </w:rPr>
              <w:t>од</w:t>
            </w:r>
            <w:r w:rsidR="00C610CE" w:rsidRPr="00295B9D">
              <w:rPr>
                <w:rStyle w:val="af3"/>
                <w:rFonts w:ascii="Times New Roman" w:hAnsi="Times New Roman"/>
                <w:b/>
                <w:bCs/>
                <w:lang w:val="uk-UA"/>
              </w:rPr>
              <w:t>.</w:t>
            </w:r>
          </w:p>
        </w:tc>
        <w:tc>
          <w:tcPr>
            <w:tcW w:w="3255" w:type="dxa"/>
            <w:vAlign w:val="center"/>
          </w:tcPr>
          <w:p w14:paraId="74EFD655" w14:textId="5F036120" w:rsidR="00342259" w:rsidRPr="00295B9D" w:rsidRDefault="007D16D1" w:rsidP="0011446D">
            <w:pPr>
              <w:spacing w:after="0"/>
              <w:rPr>
                <w:rStyle w:val="af3"/>
                <w:rFonts w:ascii="Times New Roman" w:hAnsi="Times New Roman"/>
                <w:b/>
                <w:bCs/>
                <w:lang w:val="uk-UA" w:eastAsia="en-US"/>
              </w:rPr>
            </w:pPr>
            <w:r w:rsidRPr="00295B9D">
              <w:rPr>
                <w:rFonts w:ascii="Times New Roman" w:hAnsi="Times New Roman"/>
                <w:i/>
                <w:color w:val="FF0000"/>
                <w:lang w:val="uk-UA"/>
              </w:rPr>
              <w:t>_______________-(Прописати назву товару який пропонується учасником</w:t>
            </w:r>
          </w:p>
        </w:tc>
      </w:tr>
      <w:tr w:rsidR="0011446D" w:rsidRPr="00295B9D" w14:paraId="19125B3B" w14:textId="2FFE7C6E" w:rsidTr="002C192C">
        <w:trPr>
          <w:trHeight w:val="20"/>
          <w:jc w:val="center"/>
        </w:trPr>
        <w:tc>
          <w:tcPr>
            <w:tcW w:w="0" w:type="auto"/>
            <w:vAlign w:val="center"/>
          </w:tcPr>
          <w:p w14:paraId="6694B33D" w14:textId="499B2F79" w:rsidR="00342259" w:rsidRPr="00295B9D" w:rsidRDefault="00154FCB" w:rsidP="00EE067B">
            <w:pPr>
              <w:spacing w:before="120" w:after="120"/>
              <w:rPr>
                <w:rFonts w:ascii="Times New Roman" w:hAnsi="Times New Roman"/>
                <w:lang w:val="uk-UA"/>
              </w:rPr>
            </w:pPr>
            <w:r w:rsidRPr="00295B9D">
              <w:rPr>
                <w:rFonts w:ascii="Times New Roman" w:hAnsi="Times New Roman"/>
                <w:lang w:val="uk-UA"/>
              </w:rPr>
              <w:t>Діапазон робочих частот</w:t>
            </w:r>
          </w:p>
        </w:tc>
        <w:tc>
          <w:tcPr>
            <w:tcW w:w="4156" w:type="dxa"/>
            <w:vAlign w:val="center"/>
          </w:tcPr>
          <w:p w14:paraId="558E9D01" w14:textId="2FD43EB9" w:rsidR="00E0422D" w:rsidRPr="00295B9D" w:rsidRDefault="00154FCB" w:rsidP="00E0422D">
            <w:pPr>
              <w:pStyle w:val="aa"/>
              <w:numPr>
                <w:ilvl w:val="0"/>
                <w:numId w:val="23"/>
              </w:numPr>
              <w:spacing w:before="120" w:after="120"/>
              <w:ind w:left="309"/>
              <w:rPr>
                <w:b/>
                <w:bCs/>
                <w:sz w:val="22"/>
                <w:szCs w:val="22"/>
                <w:lang w:val="uk-UA"/>
              </w:rPr>
            </w:pPr>
            <w:r w:rsidRPr="00295B9D">
              <w:rPr>
                <w:sz w:val="22"/>
                <w:szCs w:val="22"/>
                <w:lang w:val="uk-UA"/>
              </w:rPr>
              <w:t>400-500</w:t>
            </w:r>
            <w:r w:rsidR="00E0422D" w:rsidRPr="00295B9D">
              <w:rPr>
                <w:sz w:val="22"/>
                <w:szCs w:val="22"/>
                <w:lang w:val="uk-UA"/>
              </w:rPr>
              <w:t xml:space="preserve"> </w:t>
            </w:r>
            <w:proofErr w:type="spellStart"/>
            <w:r w:rsidR="00E0422D" w:rsidRPr="00295B9D">
              <w:rPr>
                <w:sz w:val="22"/>
                <w:szCs w:val="22"/>
                <w:lang w:val="uk-UA"/>
              </w:rPr>
              <w:t>MHz</w:t>
            </w:r>
            <w:proofErr w:type="spellEnd"/>
            <w:r w:rsidR="00984F3A" w:rsidRPr="00295B9D">
              <w:rPr>
                <w:sz w:val="22"/>
                <w:szCs w:val="22"/>
                <w:lang w:val="uk-UA"/>
              </w:rPr>
              <w:t>;</w:t>
            </w:r>
          </w:p>
          <w:p w14:paraId="7A13FA81" w14:textId="7C76FFCB" w:rsidR="00E0422D" w:rsidRPr="00295B9D" w:rsidRDefault="00154FCB" w:rsidP="00E0422D">
            <w:pPr>
              <w:pStyle w:val="aa"/>
              <w:numPr>
                <w:ilvl w:val="0"/>
                <w:numId w:val="23"/>
              </w:numPr>
              <w:spacing w:before="120" w:after="120"/>
              <w:ind w:left="309"/>
              <w:rPr>
                <w:sz w:val="22"/>
                <w:szCs w:val="22"/>
                <w:lang w:val="uk-UA"/>
              </w:rPr>
            </w:pPr>
            <w:r w:rsidRPr="00295B9D">
              <w:rPr>
                <w:sz w:val="22"/>
                <w:szCs w:val="22"/>
                <w:lang w:val="uk-UA"/>
              </w:rPr>
              <w:t>500-650</w:t>
            </w:r>
            <w:r w:rsidR="00E0422D" w:rsidRPr="00295B9D">
              <w:rPr>
                <w:sz w:val="22"/>
                <w:szCs w:val="22"/>
                <w:lang w:val="uk-UA"/>
              </w:rPr>
              <w:t xml:space="preserve"> </w:t>
            </w:r>
            <w:proofErr w:type="spellStart"/>
            <w:r w:rsidR="00E0422D" w:rsidRPr="00295B9D">
              <w:rPr>
                <w:sz w:val="22"/>
                <w:szCs w:val="22"/>
                <w:lang w:val="uk-UA"/>
              </w:rPr>
              <w:t>MHz</w:t>
            </w:r>
            <w:proofErr w:type="spellEnd"/>
            <w:r w:rsidR="00984F3A" w:rsidRPr="00295B9D">
              <w:rPr>
                <w:sz w:val="22"/>
                <w:szCs w:val="22"/>
                <w:lang w:val="uk-UA"/>
              </w:rPr>
              <w:t>;</w:t>
            </w:r>
          </w:p>
          <w:p w14:paraId="5F12A6ED" w14:textId="7C3FFE9C" w:rsidR="00E0422D" w:rsidRPr="00295B9D" w:rsidRDefault="00154FCB" w:rsidP="00E0422D">
            <w:pPr>
              <w:pStyle w:val="aa"/>
              <w:numPr>
                <w:ilvl w:val="0"/>
                <w:numId w:val="23"/>
              </w:numPr>
              <w:spacing w:before="120" w:after="120"/>
              <w:ind w:left="309"/>
              <w:rPr>
                <w:sz w:val="22"/>
                <w:szCs w:val="22"/>
                <w:lang w:val="uk-UA"/>
              </w:rPr>
            </w:pPr>
            <w:r w:rsidRPr="00295B9D">
              <w:rPr>
                <w:sz w:val="22"/>
                <w:szCs w:val="22"/>
                <w:lang w:val="uk-UA"/>
              </w:rPr>
              <w:t>650-800</w:t>
            </w:r>
            <w:r w:rsidR="00E0422D" w:rsidRPr="00295B9D">
              <w:rPr>
                <w:sz w:val="22"/>
                <w:szCs w:val="22"/>
                <w:lang w:val="uk-UA"/>
              </w:rPr>
              <w:t xml:space="preserve"> </w:t>
            </w:r>
            <w:proofErr w:type="spellStart"/>
            <w:r w:rsidR="00E0422D" w:rsidRPr="00295B9D">
              <w:rPr>
                <w:sz w:val="22"/>
                <w:szCs w:val="22"/>
                <w:lang w:val="uk-UA"/>
              </w:rPr>
              <w:t>MHz</w:t>
            </w:r>
            <w:proofErr w:type="spellEnd"/>
            <w:r w:rsidR="00984F3A" w:rsidRPr="00295B9D">
              <w:rPr>
                <w:sz w:val="22"/>
                <w:szCs w:val="22"/>
                <w:lang w:val="uk-UA"/>
              </w:rPr>
              <w:t>;</w:t>
            </w:r>
          </w:p>
          <w:p w14:paraId="6E4CE1A6" w14:textId="3E17AE38" w:rsidR="00E0422D" w:rsidRPr="00295B9D" w:rsidRDefault="00154FCB" w:rsidP="00E0422D">
            <w:pPr>
              <w:pStyle w:val="aa"/>
              <w:numPr>
                <w:ilvl w:val="0"/>
                <w:numId w:val="23"/>
              </w:numPr>
              <w:spacing w:before="120" w:after="120"/>
              <w:ind w:left="309"/>
              <w:rPr>
                <w:sz w:val="22"/>
                <w:szCs w:val="22"/>
                <w:lang w:val="uk-UA"/>
              </w:rPr>
            </w:pPr>
            <w:r w:rsidRPr="00295B9D">
              <w:rPr>
                <w:sz w:val="22"/>
                <w:szCs w:val="22"/>
                <w:lang w:val="uk-UA"/>
              </w:rPr>
              <w:t>800-950</w:t>
            </w:r>
            <w:r w:rsidR="00E0422D" w:rsidRPr="00295B9D">
              <w:rPr>
                <w:sz w:val="22"/>
                <w:szCs w:val="22"/>
                <w:lang w:val="uk-UA"/>
              </w:rPr>
              <w:t xml:space="preserve"> </w:t>
            </w:r>
            <w:proofErr w:type="spellStart"/>
            <w:r w:rsidR="00E0422D" w:rsidRPr="00295B9D">
              <w:rPr>
                <w:sz w:val="22"/>
                <w:szCs w:val="22"/>
                <w:lang w:val="uk-UA"/>
              </w:rPr>
              <w:t>MHz</w:t>
            </w:r>
            <w:proofErr w:type="spellEnd"/>
            <w:r w:rsidR="00984F3A" w:rsidRPr="00295B9D">
              <w:rPr>
                <w:sz w:val="22"/>
                <w:szCs w:val="22"/>
                <w:lang w:val="uk-UA"/>
              </w:rPr>
              <w:t>;</w:t>
            </w:r>
          </w:p>
          <w:p w14:paraId="51A52118" w14:textId="10E0FC71" w:rsidR="00E0422D" w:rsidRPr="00295B9D" w:rsidRDefault="00154FCB" w:rsidP="00E0422D">
            <w:pPr>
              <w:pStyle w:val="aa"/>
              <w:numPr>
                <w:ilvl w:val="0"/>
                <w:numId w:val="23"/>
              </w:numPr>
              <w:spacing w:before="120" w:after="120"/>
              <w:ind w:left="309"/>
              <w:rPr>
                <w:sz w:val="22"/>
                <w:szCs w:val="22"/>
                <w:lang w:val="uk-UA"/>
              </w:rPr>
            </w:pPr>
            <w:r w:rsidRPr="00295B9D">
              <w:rPr>
                <w:sz w:val="22"/>
                <w:szCs w:val="22"/>
                <w:lang w:val="uk-UA"/>
              </w:rPr>
              <w:t>950-1100</w:t>
            </w:r>
            <w:r w:rsidR="00E0422D" w:rsidRPr="00295B9D">
              <w:rPr>
                <w:sz w:val="22"/>
                <w:szCs w:val="22"/>
                <w:lang w:val="uk-UA"/>
              </w:rPr>
              <w:t xml:space="preserve"> </w:t>
            </w:r>
            <w:proofErr w:type="spellStart"/>
            <w:r w:rsidR="00E0422D" w:rsidRPr="00295B9D">
              <w:rPr>
                <w:sz w:val="22"/>
                <w:szCs w:val="22"/>
                <w:lang w:val="uk-UA"/>
              </w:rPr>
              <w:t>MHz</w:t>
            </w:r>
            <w:proofErr w:type="spellEnd"/>
            <w:r w:rsidR="00984F3A" w:rsidRPr="00295B9D">
              <w:rPr>
                <w:sz w:val="22"/>
                <w:szCs w:val="22"/>
                <w:lang w:val="uk-UA"/>
              </w:rPr>
              <w:t>;</w:t>
            </w:r>
          </w:p>
          <w:p w14:paraId="06645799" w14:textId="6367B65D" w:rsidR="00E0422D" w:rsidRPr="00295B9D" w:rsidRDefault="00154FCB" w:rsidP="00E0422D">
            <w:pPr>
              <w:pStyle w:val="aa"/>
              <w:numPr>
                <w:ilvl w:val="0"/>
                <w:numId w:val="23"/>
              </w:numPr>
              <w:spacing w:before="120" w:after="120"/>
              <w:ind w:left="309"/>
              <w:rPr>
                <w:sz w:val="22"/>
                <w:szCs w:val="22"/>
                <w:lang w:val="uk-UA"/>
              </w:rPr>
            </w:pPr>
            <w:r w:rsidRPr="00295B9D">
              <w:rPr>
                <w:sz w:val="22"/>
                <w:szCs w:val="22"/>
                <w:lang w:val="uk-UA"/>
              </w:rPr>
              <w:t>1520-1650</w:t>
            </w:r>
            <w:r w:rsidR="00E0422D" w:rsidRPr="00295B9D">
              <w:rPr>
                <w:sz w:val="22"/>
                <w:szCs w:val="22"/>
                <w:lang w:val="uk-UA"/>
              </w:rPr>
              <w:t xml:space="preserve"> </w:t>
            </w:r>
            <w:proofErr w:type="spellStart"/>
            <w:r w:rsidR="00E0422D" w:rsidRPr="00295B9D">
              <w:rPr>
                <w:sz w:val="22"/>
                <w:szCs w:val="22"/>
                <w:lang w:val="uk-UA"/>
              </w:rPr>
              <w:t>MHz</w:t>
            </w:r>
            <w:proofErr w:type="spellEnd"/>
            <w:r w:rsidR="00984F3A" w:rsidRPr="00295B9D">
              <w:rPr>
                <w:sz w:val="22"/>
                <w:szCs w:val="22"/>
                <w:lang w:val="uk-UA"/>
              </w:rPr>
              <w:t>;</w:t>
            </w:r>
          </w:p>
          <w:p w14:paraId="40409BC6" w14:textId="062DE661" w:rsidR="00E0422D" w:rsidRPr="00295B9D" w:rsidRDefault="00154FCB" w:rsidP="00E0422D">
            <w:pPr>
              <w:pStyle w:val="aa"/>
              <w:numPr>
                <w:ilvl w:val="0"/>
                <w:numId w:val="23"/>
              </w:numPr>
              <w:spacing w:before="120" w:after="120"/>
              <w:ind w:left="309"/>
              <w:rPr>
                <w:sz w:val="22"/>
                <w:szCs w:val="22"/>
                <w:lang w:val="uk-UA"/>
              </w:rPr>
            </w:pPr>
            <w:r w:rsidRPr="00295B9D">
              <w:rPr>
                <w:sz w:val="22"/>
                <w:szCs w:val="22"/>
                <w:lang w:val="uk-UA"/>
              </w:rPr>
              <w:t>2400-2500</w:t>
            </w:r>
            <w:r w:rsidR="00E0422D" w:rsidRPr="00295B9D">
              <w:rPr>
                <w:sz w:val="22"/>
                <w:szCs w:val="22"/>
                <w:lang w:val="uk-UA"/>
              </w:rPr>
              <w:t xml:space="preserve"> </w:t>
            </w:r>
            <w:proofErr w:type="spellStart"/>
            <w:r w:rsidR="00E0422D" w:rsidRPr="00295B9D">
              <w:rPr>
                <w:sz w:val="22"/>
                <w:szCs w:val="22"/>
                <w:lang w:val="uk-UA"/>
              </w:rPr>
              <w:t>MHz</w:t>
            </w:r>
            <w:proofErr w:type="spellEnd"/>
            <w:r w:rsidR="00984F3A" w:rsidRPr="00295B9D">
              <w:rPr>
                <w:sz w:val="22"/>
                <w:szCs w:val="22"/>
                <w:lang w:val="uk-UA"/>
              </w:rPr>
              <w:t>;</w:t>
            </w:r>
          </w:p>
          <w:p w14:paraId="71AD1BD9" w14:textId="76E68FF7" w:rsidR="00342259" w:rsidRPr="00295B9D" w:rsidRDefault="00154FCB" w:rsidP="00E0422D">
            <w:pPr>
              <w:pStyle w:val="aa"/>
              <w:numPr>
                <w:ilvl w:val="0"/>
                <w:numId w:val="23"/>
              </w:numPr>
              <w:spacing w:before="120" w:after="120"/>
              <w:ind w:left="309"/>
              <w:rPr>
                <w:sz w:val="22"/>
                <w:szCs w:val="22"/>
                <w:lang w:val="uk-UA"/>
              </w:rPr>
            </w:pPr>
            <w:r w:rsidRPr="00295B9D">
              <w:rPr>
                <w:sz w:val="22"/>
                <w:szCs w:val="22"/>
                <w:lang w:val="uk-UA"/>
              </w:rPr>
              <w:t>5725-5875</w:t>
            </w:r>
            <w:r w:rsidR="00E0422D" w:rsidRPr="00295B9D">
              <w:rPr>
                <w:sz w:val="22"/>
                <w:szCs w:val="22"/>
                <w:lang w:val="uk-UA"/>
              </w:rPr>
              <w:t xml:space="preserve"> </w:t>
            </w:r>
            <w:proofErr w:type="spellStart"/>
            <w:r w:rsidR="00E0422D" w:rsidRPr="00295B9D">
              <w:rPr>
                <w:sz w:val="22"/>
                <w:szCs w:val="22"/>
                <w:lang w:val="uk-UA"/>
              </w:rPr>
              <w:t>MHz</w:t>
            </w:r>
            <w:proofErr w:type="spellEnd"/>
            <w:r w:rsidR="00984F3A" w:rsidRPr="00295B9D">
              <w:rPr>
                <w:sz w:val="22"/>
                <w:szCs w:val="22"/>
                <w:lang w:val="uk-UA"/>
              </w:rPr>
              <w:t>.</w:t>
            </w:r>
          </w:p>
        </w:tc>
        <w:tc>
          <w:tcPr>
            <w:tcW w:w="3255" w:type="dxa"/>
            <w:vAlign w:val="center"/>
          </w:tcPr>
          <w:p w14:paraId="50F8640C" w14:textId="77777777" w:rsidR="00342259" w:rsidRPr="00295B9D" w:rsidRDefault="00342259" w:rsidP="0011446D">
            <w:pPr>
              <w:spacing w:after="0"/>
              <w:rPr>
                <w:rStyle w:val="af3"/>
                <w:rFonts w:ascii="Times New Roman" w:hAnsi="Times New Roman"/>
                <w:lang w:val="uk-UA" w:eastAsia="en-US"/>
              </w:rPr>
            </w:pPr>
          </w:p>
        </w:tc>
      </w:tr>
      <w:tr w:rsidR="0011446D" w:rsidRPr="00295B9D" w14:paraId="7F7F6547" w14:textId="64230343" w:rsidTr="002C192C">
        <w:trPr>
          <w:trHeight w:val="20"/>
          <w:jc w:val="center"/>
        </w:trPr>
        <w:tc>
          <w:tcPr>
            <w:tcW w:w="0" w:type="auto"/>
            <w:vAlign w:val="center"/>
          </w:tcPr>
          <w:p w14:paraId="7042A299" w14:textId="6D8D747B" w:rsidR="00342259" w:rsidRPr="00295B9D" w:rsidRDefault="002841A3" w:rsidP="002841A3">
            <w:pPr>
              <w:spacing w:after="0"/>
              <w:rPr>
                <w:rFonts w:ascii="Times New Roman" w:hAnsi="Times New Roman"/>
                <w:lang w:val="uk-UA"/>
              </w:rPr>
            </w:pPr>
            <w:r w:rsidRPr="00295B9D">
              <w:rPr>
                <w:rFonts w:ascii="Times New Roman" w:hAnsi="Times New Roman"/>
                <w:lang w:val="uk-UA"/>
              </w:rPr>
              <w:t>Ж</w:t>
            </w:r>
            <w:r w:rsidR="00CA02E6" w:rsidRPr="00295B9D">
              <w:rPr>
                <w:rFonts w:ascii="Times New Roman" w:hAnsi="Times New Roman"/>
                <w:lang w:val="uk-UA"/>
              </w:rPr>
              <w:t>ивлення</w:t>
            </w:r>
          </w:p>
        </w:tc>
        <w:tc>
          <w:tcPr>
            <w:tcW w:w="4156" w:type="dxa"/>
            <w:vAlign w:val="center"/>
          </w:tcPr>
          <w:p w14:paraId="4764C251" w14:textId="1ABF5548" w:rsidR="00342259" w:rsidRPr="00295B9D" w:rsidRDefault="00CA02E6" w:rsidP="002841A3">
            <w:pPr>
              <w:spacing w:after="0"/>
              <w:rPr>
                <w:rFonts w:ascii="Times New Roman" w:hAnsi="Times New Roman"/>
                <w:lang w:val="uk-UA"/>
              </w:rPr>
            </w:pPr>
            <w:r w:rsidRPr="00295B9D">
              <w:rPr>
                <w:rFonts w:ascii="Times New Roman" w:hAnsi="Times New Roman"/>
                <w:lang w:val="uk-UA"/>
              </w:rPr>
              <w:t>від вбудованого акумулятора 30A або від 24V</w:t>
            </w:r>
            <w:r w:rsidR="00104A3F" w:rsidRPr="00295B9D">
              <w:rPr>
                <w:lang w:val="uk-UA"/>
              </w:rPr>
              <w:t>;</w:t>
            </w:r>
          </w:p>
        </w:tc>
        <w:tc>
          <w:tcPr>
            <w:tcW w:w="3255" w:type="dxa"/>
            <w:vAlign w:val="center"/>
          </w:tcPr>
          <w:p w14:paraId="2E41188D" w14:textId="77777777" w:rsidR="00342259" w:rsidRPr="00295B9D" w:rsidRDefault="00342259" w:rsidP="0011446D">
            <w:pPr>
              <w:spacing w:after="0"/>
              <w:rPr>
                <w:rStyle w:val="af3"/>
                <w:rFonts w:ascii="Times New Roman" w:hAnsi="Times New Roman"/>
                <w:lang w:val="uk-UA"/>
              </w:rPr>
            </w:pPr>
          </w:p>
        </w:tc>
      </w:tr>
      <w:tr w:rsidR="0011446D" w:rsidRPr="00295B9D" w14:paraId="4E5E3F01" w14:textId="1257B2B1" w:rsidTr="002C192C">
        <w:trPr>
          <w:trHeight w:val="20"/>
          <w:jc w:val="center"/>
        </w:trPr>
        <w:tc>
          <w:tcPr>
            <w:tcW w:w="0" w:type="auto"/>
            <w:vAlign w:val="center"/>
          </w:tcPr>
          <w:p w14:paraId="555D5C6A" w14:textId="1AD92BDF" w:rsidR="00342259" w:rsidRPr="00295B9D" w:rsidRDefault="002841A3" w:rsidP="002841A3">
            <w:pPr>
              <w:spacing w:after="0"/>
              <w:rPr>
                <w:rFonts w:ascii="Times New Roman" w:hAnsi="Times New Roman"/>
                <w:lang w:val="uk-UA"/>
              </w:rPr>
            </w:pPr>
            <w:r w:rsidRPr="00295B9D">
              <w:rPr>
                <w:rFonts w:ascii="Times New Roman" w:hAnsi="Times New Roman"/>
                <w:lang w:val="uk-UA"/>
              </w:rPr>
              <w:t>К</w:t>
            </w:r>
            <w:r w:rsidR="00CA02E6" w:rsidRPr="00295B9D">
              <w:rPr>
                <w:rFonts w:ascii="Times New Roman" w:hAnsi="Times New Roman"/>
                <w:lang w:val="uk-UA"/>
              </w:rPr>
              <w:t>ількість каналів глушіння</w:t>
            </w:r>
          </w:p>
        </w:tc>
        <w:tc>
          <w:tcPr>
            <w:tcW w:w="4156" w:type="dxa"/>
            <w:vAlign w:val="center"/>
          </w:tcPr>
          <w:p w14:paraId="79AF1FA7" w14:textId="5BDD3EC8" w:rsidR="00342259" w:rsidRPr="00295B9D" w:rsidRDefault="00984F3A" w:rsidP="002841A3">
            <w:pPr>
              <w:spacing w:after="0"/>
              <w:rPr>
                <w:rFonts w:ascii="Times New Roman" w:hAnsi="Times New Roman"/>
                <w:lang w:val="uk-UA"/>
              </w:rPr>
            </w:pPr>
            <w:r w:rsidRPr="00295B9D">
              <w:rPr>
                <w:rFonts w:ascii="Times New Roman" w:hAnsi="Times New Roman"/>
                <w:lang w:val="uk-UA"/>
              </w:rPr>
              <w:t xml:space="preserve">не </w:t>
            </w:r>
            <w:r w:rsidR="00E62A19" w:rsidRPr="00295B9D">
              <w:rPr>
                <w:rFonts w:ascii="Times New Roman" w:hAnsi="Times New Roman"/>
                <w:lang w:val="uk-UA"/>
              </w:rPr>
              <w:t xml:space="preserve">менше </w:t>
            </w:r>
            <w:r w:rsidR="00CA02E6" w:rsidRPr="00295B9D">
              <w:rPr>
                <w:rFonts w:ascii="Times New Roman" w:hAnsi="Times New Roman"/>
                <w:lang w:val="uk-UA"/>
              </w:rPr>
              <w:t>8</w:t>
            </w:r>
            <w:r w:rsidR="00104A3F" w:rsidRPr="00295B9D">
              <w:rPr>
                <w:lang w:val="uk-UA"/>
              </w:rPr>
              <w:t>;</w:t>
            </w:r>
          </w:p>
        </w:tc>
        <w:tc>
          <w:tcPr>
            <w:tcW w:w="3255" w:type="dxa"/>
            <w:vAlign w:val="center"/>
          </w:tcPr>
          <w:p w14:paraId="496EDF21" w14:textId="77777777" w:rsidR="00342259" w:rsidRPr="00295B9D" w:rsidRDefault="00342259" w:rsidP="0011446D">
            <w:pPr>
              <w:spacing w:after="0"/>
              <w:rPr>
                <w:rStyle w:val="af3"/>
                <w:rFonts w:ascii="Times New Roman" w:hAnsi="Times New Roman"/>
                <w:lang w:val="uk-UA"/>
              </w:rPr>
            </w:pPr>
          </w:p>
        </w:tc>
      </w:tr>
      <w:tr w:rsidR="0011446D" w:rsidRPr="00295B9D" w14:paraId="5CDB4B56" w14:textId="3D72E2FC" w:rsidTr="002C192C">
        <w:trPr>
          <w:trHeight w:val="20"/>
          <w:jc w:val="center"/>
        </w:trPr>
        <w:tc>
          <w:tcPr>
            <w:tcW w:w="0" w:type="auto"/>
            <w:vAlign w:val="center"/>
          </w:tcPr>
          <w:p w14:paraId="10A3F497" w14:textId="54C3B17B" w:rsidR="00342259" w:rsidRPr="00295B9D" w:rsidRDefault="002841A3" w:rsidP="002841A3">
            <w:pPr>
              <w:spacing w:after="0"/>
              <w:rPr>
                <w:rFonts w:ascii="Times New Roman" w:hAnsi="Times New Roman"/>
                <w:lang w:val="uk-UA"/>
              </w:rPr>
            </w:pPr>
            <w:r w:rsidRPr="00295B9D">
              <w:rPr>
                <w:rFonts w:ascii="Times New Roman" w:hAnsi="Times New Roman"/>
                <w:lang w:val="uk-UA"/>
              </w:rPr>
              <w:t>Зарядки акумулятора та системи</w:t>
            </w:r>
          </w:p>
        </w:tc>
        <w:tc>
          <w:tcPr>
            <w:tcW w:w="4156" w:type="dxa"/>
            <w:vAlign w:val="center"/>
          </w:tcPr>
          <w:p w14:paraId="7CEAF58E" w14:textId="17F11BF8" w:rsidR="00342259" w:rsidRPr="00295B9D" w:rsidRDefault="00CA02E6" w:rsidP="002841A3">
            <w:pPr>
              <w:spacing w:after="0"/>
              <w:rPr>
                <w:rFonts w:ascii="Times New Roman" w:hAnsi="Times New Roman"/>
                <w:lang w:val="uk-UA"/>
              </w:rPr>
            </w:pPr>
            <w:r w:rsidRPr="00295B9D">
              <w:rPr>
                <w:rFonts w:ascii="Times New Roman" w:hAnsi="Times New Roman"/>
                <w:lang w:val="uk-UA"/>
              </w:rPr>
              <w:t>від мережі 220V 15A;</w:t>
            </w:r>
          </w:p>
        </w:tc>
        <w:tc>
          <w:tcPr>
            <w:tcW w:w="3255" w:type="dxa"/>
            <w:vAlign w:val="center"/>
          </w:tcPr>
          <w:p w14:paraId="7B7AA9E5" w14:textId="77777777" w:rsidR="00342259" w:rsidRPr="00295B9D" w:rsidRDefault="00342259" w:rsidP="0011446D">
            <w:pPr>
              <w:spacing w:after="0"/>
              <w:rPr>
                <w:rStyle w:val="af3"/>
                <w:rFonts w:ascii="Times New Roman" w:hAnsi="Times New Roman"/>
                <w:lang w:val="uk-UA"/>
              </w:rPr>
            </w:pPr>
          </w:p>
        </w:tc>
      </w:tr>
      <w:tr w:rsidR="0011446D" w:rsidRPr="00295B9D" w14:paraId="4C3A8854" w14:textId="2BD4B9EB" w:rsidTr="002C192C">
        <w:trPr>
          <w:trHeight w:val="20"/>
          <w:jc w:val="center"/>
        </w:trPr>
        <w:tc>
          <w:tcPr>
            <w:tcW w:w="0" w:type="auto"/>
            <w:vAlign w:val="center"/>
          </w:tcPr>
          <w:p w14:paraId="63E5FABB" w14:textId="33E2406D" w:rsidR="00342259" w:rsidRPr="00295B9D" w:rsidRDefault="002841A3" w:rsidP="002841A3">
            <w:pPr>
              <w:spacing w:after="0"/>
              <w:rPr>
                <w:rFonts w:ascii="Times New Roman" w:hAnsi="Times New Roman"/>
                <w:lang w:val="uk-UA"/>
              </w:rPr>
            </w:pPr>
            <w:r w:rsidRPr="00295B9D">
              <w:rPr>
                <w:rFonts w:ascii="Times New Roman" w:hAnsi="Times New Roman"/>
                <w:lang w:val="uk-UA"/>
              </w:rPr>
              <w:t>Р</w:t>
            </w:r>
            <w:r w:rsidR="00CA02E6" w:rsidRPr="00295B9D">
              <w:rPr>
                <w:rFonts w:ascii="Times New Roman" w:hAnsi="Times New Roman"/>
                <w:lang w:val="uk-UA"/>
              </w:rPr>
              <w:t>обота без зупинок</w:t>
            </w:r>
          </w:p>
        </w:tc>
        <w:tc>
          <w:tcPr>
            <w:tcW w:w="4156" w:type="dxa"/>
            <w:vAlign w:val="center"/>
          </w:tcPr>
          <w:p w14:paraId="08D0C5A2" w14:textId="1CA4C05A" w:rsidR="00342259" w:rsidRPr="00295B9D" w:rsidRDefault="00CA02E6" w:rsidP="002841A3">
            <w:pPr>
              <w:suppressAutoHyphens w:val="0"/>
              <w:spacing w:after="0" w:line="240" w:lineRule="auto"/>
              <w:rPr>
                <w:rFonts w:ascii="Times New Roman" w:hAnsi="Times New Roman"/>
                <w:lang w:val="uk-UA"/>
              </w:rPr>
            </w:pPr>
            <w:r w:rsidRPr="00295B9D">
              <w:rPr>
                <w:rFonts w:ascii="Times New Roman" w:hAnsi="Times New Roman"/>
                <w:lang w:val="uk-UA"/>
              </w:rPr>
              <w:t>до 12 годин;</w:t>
            </w:r>
          </w:p>
        </w:tc>
        <w:tc>
          <w:tcPr>
            <w:tcW w:w="3255" w:type="dxa"/>
            <w:vAlign w:val="center"/>
          </w:tcPr>
          <w:p w14:paraId="1AED2C70" w14:textId="77777777" w:rsidR="00342259" w:rsidRPr="00295B9D" w:rsidRDefault="00342259" w:rsidP="0011446D">
            <w:pPr>
              <w:spacing w:after="0"/>
              <w:rPr>
                <w:rStyle w:val="af3"/>
                <w:rFonts w:ascii="Times New Roman" w:hAnsi="Times New Roman"/>
                <w:lang w:val="uk-UA"/>
              </w:rPr>
            </w:pPr>
          </w:p>
        </w:tc>
      </w:tr>
      <w:tr w:rsidR="0011446D" w:rsidRPr="00295B9D" w14:paraId="527B0C34" w14:textId="17CE83C8" w:rsidTr="002C192C">
        <w:trPr>
          <w:trHeight w:val="20"/>
          <w:jc w:val="center"/>
        </w:trPr>
        <w:tc>
          <w:tcPr>
            <w:tcW w:w="0" w:type="auto"/>
            <w:vAlign w:val="center"/>
          </w:tcPr>
          <w:p w14:paraId="7C8CEC5B" w14:textId="4D9C041F" w:rsidR="00342259" w:rsidRPr="00295B9D" w:rsidRDefault="002841A3" w:rsidP="002841A3">
            <w:pPr>
              <w:spacing w:after="0"/>
              <w:rPr>
                <w:rFonts w:ascii="Times New Roman" w:hAnsi="Times New Roman"/>
                <w:lang w:val="uk-UA"/>
              </w:rPr>
            </w:pPr>
            <w:r w:rsidRPr="00295B9D">
              <w:rPr>
                <w:rFonts w:ascii="Times New Roman" w:hAnsi="Times New Roman"/>
                <w:lang w:val="uk-UA"/>
              </w:rPr>
              <w:t>Ч</w:t>
            </w:r>
            <w:r w:rsidR="00CA02E6" w:rsidRPr="00295B9D">
              <w:rPr>
                <w:rFonts w:ascii="Times New Roman" w:hAnsi="Times New Roman"/>
                <w:lang w:val="uk-UA"/>
              </w:rPr>
              <w:t>ас роботи на акумуляторі</w:t>
            </w:r>
          </w:p>
        </w:tc>
        <w:tc>
          <w:tcPr>
            <w:tcW w:w="4156" w:type="dxa"/>
            <w:vAlign w:val="center"/>
          </w:tcPr>
          <w:p w14:paraId="45546A33" w14:textId="261933ED" w:rsidR="00342259" w:rsidRPr="00295B9D" w:rsidRDefault="00E62A19" w:rsidP="002841A3">
            <w:pPr>
              <w:spacing w:after="0"/>
              <w:rPr>
                <w:rFonts w:ascii="Times New Roman" w:hAnsi="Times New Roman"/>
                <w:lang w:val="uk-UA"/>
              </w:rPr>
            </w:pPr>
            <w:r w:rsidRPr="00295B9D">
              <w:rPr>
                <w:rFonts w:ascii="Times New Roman" w:hAnsi="Times New Roman"/>
                <w:lang w:val="uk-UA"/>
              </w:rPr>
              <w:t xml:space="preserve">не менше </w:t>
            </w:r>
            <w:r w:rsidR="00CA02E6" w:rsidRPr="00295B9D">
              <w:rPr>
                <w:rFonts w:ascii="Times New Roman" w:hAnsi="Times New Roman"/>
                <w:lang w:val="uk-UA"/>
              </w:rPr>
              <w:t>70 хвилин;</w:t>
            </w:r>
          </w:p>
        </w:tc>
        <w:tc>
          <w:tcPr>
            <w:tcW w:w="3255" w:type="dxa"/>
            <w:vAlign w:val="center"/>
          </w:tcPr>
          <w:p w14:paraId="68A240E2" w14:textId="77777777" w:rsidR="00342259" w:rsidRPr="00295B9D" w:rsidRDefault="00342259" w:rsidP="0011446D">
            <w:pPr>
              <w:spacing w:after="0"/>
              <w:rPr>
                <w:rStyle w:val="af3"/>
                <w:rFonts w:ascii="Times New Roman" w:hAnsi="Times New Roman"/>
                <w:lang w:val="uk-UA" w:eastAsia="en-US"/>
              </w:rPr>
            </w:pPr>
          </w:p>
        </w:tc>
      </w:tr>
      <w:tr w:rsidR="0011446D" w:rsidRPr="00295B9D" w14:paraId="49712D79" w14:textId="33A004E7" w:rsidTr="002C192C">
        <w:trPr>
          <w:trHeight w:val="20"/>
          <w:jc w:val="center"/>
        </w:trPr>
        <w:tc>
          <w:tcPr>
            <w:tcW w:w="0" w:type="auto"/>
            <w:vAlign w:val="center"/>
          </w:tcPr>
          <w:p w14:paraId="55901363" w14:textId="231DC51A" w:rsidR="00342259" w:rsidRPr="00295B9D" w:rsidRDefault="002841A3" w:rsidP="002841A3">
            <w:pPr>
              <w:spacing w:after="0"/>
              <w:rPr>
                <w:rFonts w:ascii="Times New Roman" w:hAnsi="Times New Roman"/>
                <w:lang w:val="uk-UA"/>
              </w:rPr>
            </w:pPr>
            <w:r w:rsidRPr="00295B9D">
              <w:rPr>
                <w:rFonts w:ascii="Times New Roman" w:hAnsi="Times New Roman"/>
                <w:lang w:val="uk-UA"/>
              </w:rPr>
              <w:t>Г</w:t>
            </w:r>
            <w:r w:rsidR="00CA02E6" w:rsidRPr="00295B9D">
              <w:rPr>
                <w:rFonts w:ascii="Times New Roman" w:hAnsi="Times New Roman"/>
                <w:lang w:val="uk-UA"/>
              </w:rPr>
              <w:t>отовність до роботи</w:t>
            </w:r>
          </w:p>
        </w:tc>
        <w:tc>
          <w:tcPr>
            <w:tcW w:w="4156" w:type="dxa"/>
            <w:vAlign w:val="center"/>
          </w:tcPr>
          <w:p w14:paraId="13449768" w14:textId="0493DDD0" w:rsidR="00342259" w:rsidRPr="00295B9D" w:rsidRDefault="00984F3A" w:rsidP="002841A3">
            <w:pPr>
              <w:spacing w:after="0"/>
              <w:rPr>
                <w:rFonts w:ascii="Times New Roman" w:hAnsi="Times New Roman"/>
                <w:lang w:val="uk-UA"/>
              </w:rPr>
            </w:pPr>
            <w:r w:rsidRPr="00295B9D">
              <w:rPr>
                <w:rFonts w:ascii="Times New Roman" w:hAnsi="Times New Roman"/>
                <w:lang w:val="uk-UA"/>
              </w:rPr>
              <w:t xml:space="preserve">не </w:t>
            </w:r>
            <w:r w:rsidR="00E62A19" w:rsidRPr="00295B9D">
              <w:rPr>
                <w:rFonts w:ascii="Times New Roman" w:hAnsi="Times New Roman"/>
                <w:lang w:val="uk-UA"/>
              </w:rPr>
              <w:t>більше</w:t>
            </w:r>
            <w:r w:rsidR="00CA02E6" w:rsidRPr="00295B9D">
              <w:rPr>
                <w:rFonts w:ascii="Times New Roman" w:hAnsi="Times New Roman"/>
                <w:lang w:val="uk-UA"/>
              </w:rPr>
              <w:t xml:space="preserve"> 15 секунд</w:t>
            </w:r>
            <w:r w:rsidR="00104A3F" w:rsidRPr="00295B9D">
              <w:rPr>
                <w:lang w:val="uk-UA"/>
              </w:rPr>
              <w:t>;</w:t>
            </w:r>
          </w:p>
        </w:tc>
        <w:tc>
          <w:tcPr>
            <w:tcW w:w="3255" w:type="dxa"/>
            <w:vAlign w:val="center"/>
          </w:tcPr>
          <w:p w14:paraId="1CE8F3DA" w14:textId="77777777" w:rsidR="00342259" w:rsidRPr="00295B9D" w:rsidRDefault="00342259" w:rsidP="0011446D">
            <w:pPr>
              <w:spacing w:after="0"/>
              <w:rPr>
                <w:rStyle w:val="af3"/>
                <w:rFonts w:ascii="Times New Roman" w:hAnsi="Times New Roman"/>
                <w:lang w:val="uk-UA"/>
              </w:rPr>
            </w:pPr>
          </w:p>
        </w:tc>
      </w:tr>
      <w:tr w:rsidR="0011446D" w:rsidRPr="00295B9D" w14:paraId="39C709D5" w14:textId="2FDFB52F" w:rsidTr="002C192C">
        <w:trPr>
          <w:trHeight w:val="20"/>
          <w:jc w:val="center"/>
        </w:trPr>
        <w:tc>
          <w:tcPr>
            <w:tcW w:w="0" w:type="auto"/>
            <w:vAlign w:val="center"/>
          </w:tcPr>
          <w:p w14:paraId="15EA59BF" w14:textId="73216028" w:rsidR="00342259" w:rsidRPr="00295B9D" w:rsidRDefault="002841A3" w:rsidP="002841A3">
            <w:pPr>
              <w:spacing w:after="0"/>
              <w:rPr>
                <w:rFonts w:ascii="Times New Roman" w:hAnsi="Times New Roman"/>
                <w:lang w:val="uk-UA"/>
              </w:rPr>
            </w:pPr>
            <w:r w:rsidRPr="00295B9D">
              <w:rPr>
                <w:rFonts w:ascii="Times New Roman" w:hAnsi="Times New Roman"/>
                <w:lang w:val="uk-UA"/>
              </w:rPr>
              <w:t>П</w:t>
            </w:r>
            <w:r w:rsidR="00CA02E6" w:rsidRPr="00295B9D">
              <w:rPr>
                <w:rFonts w:ascii="Times New Roman" w:hAnsi="Times New Roman"/>
                <w:lang w:val="uk-UA"/>
              </w:rPr>
              <w:t>овне покриття простору</w:t>
            </w:r>
          </w:p>
        </w:tc>
        <w:tc>
          <w:tcPr>
            <w:tcW w:w="4156" w:type="dxa"/>
            <w:vAlign w:val="center"/>
          </w:tcPr>
          <w:p w14:paraId="5A819F3F" w14:textId="29E4FDE5" w:rsidR="00342259" w:rsidRPr="00295B9D" w:rsidRDefault="00CA02E6" w:rsidP="002841A3">
            <w:pPr>
              <w:spacing w:after="0"/>
              <w:rPr>
                <w:rFonts w:ascii="Times New Roman" w:hAnsi="Times New Roman"/>
                <w:lang w:val="uk-UA"/>
              </w:rPr>
            </w:pPr>
            <w:r w:rsidRPr="00295B9D">
              <w:rPr>
                <w:rFonts w:ascii="Times New Roman" w:hAnsi="Times New Roman"/>
                <w:lang w:val="uk-UA"/>
              </w:rPr>
              <w:t xml:space="preserve">360° завдяки 8 </w:t>
            </w:r>
            <w:proofErr w:type="spellStart"/>
            <w:r w:rsidRPr="00295B9D">
              <w:rPr>
                <w:rFonts w:ascii="Times New Roman" w:hAnsi="Times New Roman"/>
                <w:lang w:val="uk-UA"/>
              </w:rPr>
              <w:t>всенаправлених</w:t>
            </w:r>
            <w:proofErr w:type="spellEnd"/>
            <w:r w:rsidRPr="00295B9D">
              <w:rPr>
                <w:rFonts w:ascii="Times New Roman" w:hAnsi="Times New Roman"/>
                <w:lang w:val="uk-UA"/>
              </w:rPr>
              <w:t xml:space="preserve"> антен</w:t>
            </w:r>
            <w:r w:rsidR="00104A3F" w:rsidRPr="00295B9D">
              <w:rPr>
                <w:lang w:val="uk-UA"/>
              </w:rPr>
              <w:t>;</w:t>
            </w:r>
          </w:p>
        </w:tc>
        <w:tc>
          <w:tcPr>
            <w:tcW w:w="3255" w:type="dxa"/>
            <w:vAlign w:val="center"/>
          </w:tcPr>
          <w:p w14:paraId="34368E63" w14:textId="77777777" w:rsidR="00342259" w:rsidRPr="00295B9D" w:rsidRDefault="00342259" w:rsidP="0011446D">
            <w:pPr>
              <w:spacing w:after="0"/>
              <w:rPr>
                <w:rStyle w:val="af3"/>
                <w:rFonts w:ascii="Times New Roman" w:hAnsi="Times New Roman"/>
                <w:lang w:val="uk-UA"/>
              </w:rPr>
            </w:pPr>
          </w:p>
        </w:tc>
      </w:tr>
      <w:tr w:rsidR="0011446D" w:rsidRPr="00295B9D" w14:paraId="569785B0" w14:textId="2C013C4A" w:rsidTr="002C192C">
        <w:trPr>
          <w:trHeight w:val="20"/>
          <w:jc w:val="center"/>
        </w:trPr>
        <w:tc>
          <w:tcPr>
            <w:tcW w:w="0" w:type="auto"/>
            <w:vAlign w:val="center"/>
          </w:tcPr>
          <w:p w14:paraId="23D0F0F8" w14:textId="697BFF33" w:rsidR="00342259" w:rsidRPr="00295B9D" w:rsidRDefault="002841A3" w:rsidP="002841A3">
            <w:pPr>
              <w:spacing w:after="0"/>
              <w:rPr>
                <w:rFonts w:ascii="Times New Roman" w:hAnsi="Times New Roman"/>
                <w:lang w:val="uk-UA"/>
              </w:rPr>
            </w:pPr>
            <w:r w:rsidRPr="00295B9D">
              <w:rPr>
                <w:rFonts w:ascii="Times New Roman" w:hAnsi="Times New Roman"/>
                <w:lang w:val="uk-UA"/>
              </w:rPr>
              <w:t>Е</w:t>
            </w:r>
            <w:r w:rsidR="00CA02E6" w:rsidRPr="00295B9D">
              <w:rPr>
                <w:rFonts w:ascii="Times New Roman" w:hAnsi="Times New Roman"/>
                <w:lang w:val="uk-UA"/>
              </w:rPr>
              <w:t>фективна зона дії</w:t>
            </w:r>
          </w:p>
        </w:tc>
        <w:tc>
          <w:tcPr>
            <w:tcW w:w="4156" w:type="dxa"/>
            <w:vAlign w:val="center"/>
          </w:tcPr>
          <w:p w14:paraId="21B9239A" w14:textId="393A9B1B" w:rsidR="00342259" w:rsidRPr="00295B9D" w:rsidRDefault="00CA02E6" w:rsidP="002841A3">
            <w:pPr>
              <w:spacing w:after="0"/>
              <w:rPr>
                <w:rFonts w:ascii="Times New Roman" w:hAnsi="Times New Roman"/>
                <w:lang w:val="uk-UA"/>
              </w:rPr>
            </w:pPr>
            <w:r w:rsidRPr="00295B9D">
              <w:rPr>
                <w:rFonts w:ascii="Times New Roman" w:hAnsi="Times New Roman"/>
                <w:lang w:val="uk-UA"/>
              </w:rPr>
              <w:t>до 200 метрів (залежно від умов)</w:t>
            </w:r>
            <w:r w:rsidR="00104A3F" w:rsidRPr="00295B9D">
              <w:rPr>
                <w:lang w:val="uk-UA"/>
              </w:rPr>
              <w:t>;</w:t>
            </w:r>
          </w:p>
        </w:tc>
        <w:tc>
          <w:tcPr>
            <w:tcW w:w="3255" w:type="dxa"/>
            <w:vAlign w:val="center"/>
          </w:tcPr>
          <w:p w14:paraId="4672B1EF" w14:textId="77777777" w:rsidR="00342259" w:rsidRPr="00295B9D" w:rsidRDefault="00342259" w:rsidP="0011446D">
            <w:pPr>
              <w:spacing w:after="0"/>
              <w:rPr>
                <w:rStyle w:val="af3"/>
                <w:rFonts w:ascii="Times New Roman" w:hAnsi="Times New Roman"/>
                <w:lang w:val="uk-UA"/>
              </w:rPr>
            </w:pPr>
          </w:p>
        </w:tc>
      </w:tr>
      <w:tr w:rsidR="0011446D" w:rsidRPr="00295B9D" w14:paraId="64D57760" w14:textId="3920E981" w:rsidTr="002C192C">
        <w:trPr>
          <w:trHeight w:val="20"/>
          <w:jc w:val="center"/>
        </w:trPr>
        <w:tc>
          <w:tcPr>
            <w:tcW w:w="0" w:type="auto"/>
            <w:vAlign w:val="center"/>
          </w:tcPr>
          <w:p w14:paraId="0DF09A5D" w14:textId="1F0F1496" w:rsidR="00342259" w:rsidRPr="00295B9D" w:rsidRDefault="002841A3" w:rsidP="002841A3">
            <w:pPr>
              <w:spacing w:after="0"/>
              <w:rPr>
                <w:rFonts w:ascii="Times New Roman" w:hAnsi="Times New Roman"/>
                <w:lang w:val="uk-UA"/>
              </w:rPr>
            </w:pPr>
            <w:r w:rsidRPr="00295B9D">
              <w:rPr>
                <w:rFonts w:ascii="Times New Roman" w:hAnsi="Times New Roman"/>
                <w:lang w:val="uk-UA"/>
              </w:rPr>
              <w:t>С</w:t>
            </w:r>
            <w:r w:rsidR="00CA02E6" w:rsidRPr="00295B9D">
              <w:rPr>
                <w:rFonts w:ascii="Times New Roman" w:hAnsi="Times New Roman"/>
                <w:lang w:val="uk-UA"/>
              </w:rPr>
              <w:t>поживана потужність</w:t>
            </w:r>
          </w:p>
        </w:tc>
        <w:tc>
          <w:tcPr>
            <w:tcW w:w="4156" w:type="dxa"/>
            <w:vAlign w:val="center"/>
          </w:tcPr>
          <w:p w14:paraId="625EAB10" w14:textId="60FFEBB6" w:rsidR="00342259" w:rsidRPr="00295B9D" w:rsidRDefault="00CA02E6" w:rsidP="002841A3">
            <w:pPr>
              <w:spacing w:after="0"/>
              <w:rPr>
                <w:rFonts w:ascii="Times New Roman" w:hAnsi="Times New Roman"/>
                <w:lang w:val="uk-UA"/>
              </w:rPr>
            </w:pPr>
            <w:r w:rsidRPr="00295B9D">
              <w:rPr>
                <w:rFonts w:ascii="Times New Roman" w:hAnsi="Times New Roman"/>
                <w:lang w:val="uk-UA"/>
              </w:rPr>
              <w:t>до 600 Вт</w:t>
            </w:r>
            <w:r w:rsidR="00104A3F" w:rsidRPr="00295B9D">
              <w:rPr>
                <w:lang w:val="uk-UA"/>
              </w:rPr>
              <w:t>;</w:t>
            </w:r>
          </w:p>
        </w:tc>
        <w:tc>
          <w:tcPr>
            <w:tcW w:w="3255" w:type="dxa"/>
            <w:vAlign w:val="center"/>
          </w:tcPr>
          <w:p w14:paraId="3EAABEDF" w14:textId="77777777" w:rsidR="00342259" w:rsidRPr="00295B9D" w:rsidRDefault="00342259" w:rsidP="0011446D">
            <w:pPr>
              <w:spacing w:after="0"/>
              <w:rPr>
                <w:rStyle w:val="af3"/>
                <w:rFonts w:ascii="Times New Roman" w:hAnsi="Times New Roman"/>
                <w:lang w:val="uk-UA"/>
              </w:rPr>
            </w:pPr>
          </w:p>
        </w:tc>
      </w:tr>
      <w:tr w:rsidR="0011446D" w:rsidRPr="00295B9D" w14:paraId="184EEFDA" w14:textId="37695604" w:rsidTr="002C192C">
        <w:trPr>
          <w:trHeight w:val="20"/>
          <w:jc w:val="center"/>
        </w:trPr>
        <w:tc>
          <w:tcPr>
            <w:tcW w:w="0" w:type="auto"/>
            <w:vAlign w:val="center"/>
          </w:tcPr>
          <w:p w14:paraId="6C5193A9" w14:textId="1FCC2E12" w:rsidR="00342259" w:rsidRPr="00295B9D" w:rsidRDefault="002841A3" w:rsidP="002841A3">
            <w:pPr>
              <w:spacing w:after="0"/>
              <w:rPr>
                <w:rFonts w:ascii="Times New Roman" w:hAnsi="Times New Roman"/>
                <w:lang w:val="uk-UA"/>
              </w:rPr>
            </w:pPr>
            <w:r w:rsidRPr="00295B9D">
              <w:rPr>
                <w:rFonts w:ascii="Times New Roman" w:hAnsi="Times New Roman"/>
                <w:lang w:val="uk-UA"/>
              </w:rPr>
              <w:t>Т</w:t>
            </w:r>
            <w:r w:rsidR="00CA02E6" w:rsidRPr="00295B9D">
              <w:rPr>
                <w:rFonts w:ascii="Times New Roman" w:hAnsi="Times New Roman"/>
                <w:lang w:val="uk-UA"/>
              </w:rPr>
              <w:t>ип антен</w:t>
            </w:r>
          </w:p>
        </w:tc>
        <w:tc>
          <w:tcPr>
            <w:tcW w:w="4156" w:type="dxa"/>
            <w:vAlign w:val="center"/>
          </w:tcPr>
          <w:p w14:paraId="109AA8EB" w14:textId="185D1BA0" w:rsidR="00342259" w:rsidRPr="00295B9D" w:rsidRDefault="00CA02E6" w:rsidP="002841A3">
            <w:pPr>
              <w:spacing w:after="0"/>
              <w:rPr>
                <w:rFonts w:ascii="Times New Roman" w:hAnsi="Times New Roman"/>
                <w:lang w:val="uk-UA"/>
              </w:rPr>
            </w:pPr>
            <w:r w:rsidRPr="00295B9D">
              <w:rPr>
                <w:rFonts w:ascii="Times New Roman" w:hAnsi="Times New Roman"/>
                <w:lang w:val="uk-UA"/>
              </w:rPr>
              <w:t>колінеарні пружинні</w:t>
            </w:r>
            <w:r w:rsidR="00104A3F" w:rsidRPr="00295B9D">
              <w:rPr>
                <w:lang w:val="uk-UA"/>
              </w:rPr>
              <w:t>;</w:t>
            </w:r>
          </w:p>
        </w:tc>
        <w:tc>
          <w:tcPr>
            <w:tcW w:w="3255" w:type="dxa"/>
            <w:vAlign w:val="center"/>
          </w:tcPr>
          <w:p w14:paraId="5F15AB99" w14:textId="77777777" w:rsidR="00342259" w:rsidRPr="00295B9D" w:rsidRDefault="00342259" w:rsidP="0011446D">
            <w:pPr>
              <w:spacing w:after="0"/>
              <w:rPr>
                <w:rStyle w:val="af3"/>
                <w:rFonts w:ascii="Times New Roman" w:hAnsi="Times New Roman"/>
                <w:lang w:val="uk-UA"/>
              </w:rPr>
            </w:pPr>
          </w:p>
        </w:tc>
      </w:tr>
      <w:tr w:rsidR="0011446D" w:rsidRPr="00295B9D" w14:paraId="4E5FF9BA" w14:textId="5D64E5BF" w:rsidTr="00EC1ED7">
        <w:trPr>
          <w:trHeight w:val="20"/>
          <w:jc w:val="center"/>
        </w:trPr>
        <w:tc>
          <w:tcPr>
            <w:tcW w:w="0" w:type="auto"/>
            <w:shd w:val="clear" w:color="auto" w:fill="auto"/>
            <w:vAlign w:val="center"/>
          </w:tcPr>
          <w:p w14:paraId="275445AE" w14:textId="42515D21" w:rsidR="00342259" w:rsidRPr="003171A5" w:rsidRDefault="002841A3" w:rsidP="002841A3">
            <w:pPr>
              <w:spacing w:after="0"/>
              <w:rPr>
                <w:rFonts w:ascii="Times New Roman" w:hAnsi="Times New Roman"/>
                <w:lang w:val="uk-UA"/>
              </w:rPr>
            </w:pPr>
            <w:r w:rsidRPr="003171A5">
              <w:rPr>
                <w:rFonts w:ascii="Times New Roman" w:hAnsi="Times New Roman"/>
                <w:lang w:val="uk-UA"/>
              </w:rPr>
              <w:t>Р</w:t>
            </w:r>
            <w:r w:rsidR="00CA02E6" w:rsidRPr="003171A5">
              <w:rPr>
                <w:rFonts w:ascii="Times New Roman" w:hAnsi="Times New Roman"/>
                <w:lang w:val="uk-UA"/>
              </w:rPr>
              <w:t>озміри</w:t>
            </w:r>
          </w:p>
        </w:tc>
        <w:tc>
          <w:tcPr>
            <w:tcW w:w="4156" w:type="dxa"/>
            <w:shd w:val="clear" w:color="auto" w:fill="auto"/>
            <w:vAlign w:val="center"/>
          </w:tcPr>
          <w:p w14:paraId="6701E2A0" w14:textId="32A8C309" w:rsidR="00342259" w:rsidRPr="003171A5" w:rsidRDefault="007B6219" w:rsidP="003171A5">
            <w:pPr>
              <w:spacing w:after="0"/>
              <w:rPr>
                <w:rFonts w:ascii="Times New Roman" w:hAnsi="Times New Roman"/>
                <w:lang w:val="uk-UA"/>
              </w:rPr>
            </w:pPr>
            <w:r w:rsidRPr="003171A5">
              <w:rPr>
                <w:rFonts w:ascii="Times New Roman" w:hAnsi="Times New Roman"/>
                <w:lang w:val="uk-UA"/>
              </w:rPr>
              <w:t xml:space="preserve">не </w:t>
            </w:r>
            <w:r w:rsidR="003171A5" w:rsidRPr="003171A5">
              <w:rPr>
                <w:rFonts w:ascii="Times New Roman" w:hAnsi="Times New Roman"/>
                <w:lang w:val="uk-UA"/>
              </w:rPr>
              <w:t xml:space="preserve">більше </w:t>
            </w:r>
            <w:r w:rsidR="00CA02E6" w:rsidRPr="003171A5">
              <w:rPr>
                <w:rFonts w:ascii="Times New Roman" w:hAnsi="Times New Roman"/>
                <w:lang w:val="uk-UA"/>
              </w:rPr>
              <w:t>1085*375*220мм</w:t>
            </w:r>
            <w:r w:rsidR="00104A3F" w:rsidRPr="003171A5">
              <w:rPr>
                <w:lang w:val="uk-UA"/>
              </w:rPr>
              <w:t>;</w:t>
            </w:r>
          </w:p>
        </w:tc>
        <w:tc>
          <w:tcPr>
            <w:tcW w:w="3255" w:type="dxa"/>
            <w:shd w:val="clear" w:color="auto" w:fill="auto"/>
            <w:vAlign w:val="center"/>
          </w:tcPr>
          <w:p w14:paraId="02CEB013" w14:textId="77777777" w:rsidR="00342259" w:rsidRPr="003171A5" w:rsidRDefault="00342259" w:rsidP="0011446D">
            <w:pPr>
              <w:spacing w:after="0"/>
              <w:rPr>
                <w:rStyle w:val="af3"/>
                <w:rFonts w:ascii="Times New Roman" w:hAnsi="Times New Roman"/>
                <w:lang w:val="uk-UA"/>
              </w:rPr>
            </w:pPr>
          </w:p>
        </w:tc>
      </w:tr>
      <w:tr w:rsidR="0011446D" w:rsidRPr="00295B9D" w14:paraId="0C580943" w14:textId="4E457AA7" w:rsidTr="002C192C">
        <w:trPr>
          <w:trHeight w:val="20"/>
          <w:jc w:val="center"/>
        </w:trPr>
        <w:tc>
          <w:tcPr>
            <w:tcW w:w="0" w:type="auto"/>
            <w:vAlign w:val="center"/>
          </w:tcPr>
          <w:p w14:paraId="52FC3A19" w14:textId="1D9AC04F" w:rsidR="00342259" w:rsidRPr="00295B9D" w:rsidRDefault="002841A3" w:rsidP="002841A3">
            <w:pPr>
              <w:spacing w:after="0"/>
              <w:rPr>
                <w:rFonts w:ascii="Times New Roman" w:hAnsi="Times New Roman"/>
                <w:lang w:val="uk-UA"/>
              </w:rPr>
            </w:pPr>
            <w:r w:rsidRPr="00295B9D">
              <w:rPr>
                <w:rFonts w:ascii="Times New Roman" w:hAnsi="Times New Roman"/>
                <w:lang w:val="uk-UA"/>
              </w:rPr>
              <w:t>Вага</w:t>
            </w:r>
          </w:p>
        </w:tc>
        <w:tc>
          <w:tcPr>
            <w:tcW w:w="4156" w:type="dxa"/>
            <w:vAlign w:val="center"/>
          </w:tcPr>
          <w:p w14:paraId="314DAFA5" w14:textId="59A964A0" w:rsidR="00342259" w:rsidRPr="00295B9D" w:rsidRDefault="00CA02E6" w:rsidP="002841A3">
            <w:pPr>
              <w:spacing w:after="0"/>
              <w:rPr>
                <w:rFonts w:ascii="Times New Roman" w:hAnsi="Times New Roman"/>
                <w:lang w:val="uk-UA"/>
              </w:rPr>
            </w:pPr>
            <w:r w:rsidRPr="00295B9D">
              <w:rPr>
                <w:rFonts w:ascii="Times New Roman" w:hAnsi="Times New Roman"/>
                <w:lang w:val="uk-UA"/>
              </w:rPr>
              <w:t>не більше 18 кг</w:t>
            </w:r>
            <w:r w:rsidR="00104A3F" w:rsidRPr="00295B9D">
              <w:rPr>
                <w:lang w:val="uk-UA"/>
              </w:rPr>
              <w:t>;</w:t>
            </w:r>
          </w:p>
        </w:tc>
        <w:tc>
          <w:tcPr>
            <w:tcW w:w="3255" w:type="dxa"/>
            <w:vAlign w:val="center"/>
          </w:tcPr>
          <w:p w14:paraId="5A7F49E3" w14:textId="77777777" w:rsidR="00342259" w:rsidRPr="00295B9D" w:rsidRDefault="00342259" w:rsidP="0011446D">
            <w:pPr>
              <w:spacing w:after="0"/>
              <w:rPr>
                <w:rStyle w:val="af3"/>
                <w:rFonts w:ascii="Times New Roman" w:hAnsi="Times New Roman"/>
                <w:lang w:val="uk-UA"/>
              </w:rPr>
            </w:pPr>
          </w:p>
        </w:tc>
      </w:tr>
      <w:tr w:rsidR="0011446D" w:rsidRPr="00295B9D" w14:paraId="3596CD9E" w14:textId="6042658D" w:rsidTr="002C192C">
        <w:trPr>
          <w:trHeight w:val="20"/>
          <w:jc w:val="center"/>
        </w:trPr>
        <w:tc>
          <w:tcPr>
            <w:tcW w:w="0" w:type="auto"/>
            <w:vAlign w:val="center"/>
          </w:tcPr>
          <w:p w14:paraId="28680B49" w14:textId="6B61AC2D" w:rsidR="00342259" w:rsidRPr="00295B9D" w:rsidRDefault="00CA02E6" w:rsidP="002841A3">
            <w:pPr>
              <w:spacing w:after="0"/>
              <w:rPr>
                <w:rFonts w:ascii="Times New Roman" w:hAnsi="Times New Roman"/>
                <w:lang w:val="uk-UA"/>
              </w:rPr>
            </w:pPr>
            <w:r w:rsidRPr="00295B9D">
              <w:rPr>
                <w:rFonts w:ascii="Times New Roman" w:hAnsi="Times New Roman"/>
                <w:lang w:val="uk-UA"/>
              </w:rPr>
              <w:t>Комплектація</w:t>
            </w:r>
          </w:p>
        </w:tc>
        <w:tc>
          <w:tcPr>
            <w:tcW w:w="4156" w:type="dxa"/>
            <w:vAlign w:val="center"/>
          </w:tcPr>
          <w:p w14:paraId="128B19EB" w14:textId="0A732CCB" w:rsidR="00342259" w:rsidRPr="00295B9D" w:rsidRDefault="00CA02E6" w:rsidP="002841A3">
            <w:pPr>
              <w:pStyle w:val="aa"/>
              <w:numPr>
                <w:ilvl w:val="0"/>
                <w:numId w:val="22"/>
              </w:numPr>
              <w:ind w:left="309"/>
              <w:rPr>
                <w:sz w:val="22"/>
                <w:szCs w:val="22"/>
                <w:lang w:val="uk-UA"/>
              </w:rPr>
            </w:pPr>
            <w:r w:rsidRPr="00295B9D">
              <w:rPr>
                <w:sz w:val="22"/>
                <w:szCs w:val="22"/>
                <w:lang w:val="uk-UA"/>
              </w:rPr>
              <w:t xml:space="preserve">система </w:t>
            </w:r>
            <w:r w:rsidR="0051288B">
              <w:rPr>
                <w:sz w:val="22"/>
                <w:szCs w:val="22"/>
                <w:lang w:val="uk-UA"/>
              </w:rPr>
              <w:t>РЕБ</w:t>
            </w:r>
            <w:r w:rsidR="00104A3F" w:rsidRPr="00295B9D">
              <w:rPr>
                <w:sz w:val="22"/>
                <w:szCs w:val="22"/>
                <w:lang w:val="uk-UA"/>
              </w:rPr>
              <w:t>;</w:t>
            </w:r>
          </w:p>
          <w:p w14:paraId="7D6E090F" w14:textId="7F8A1D9E" w:rsidR="00CA02E6" w:rsidRPr="00295B9D" w:rsidRDefault="00CA02E6" w:rsidP="002841A3">
            <w:pPr>
              <w:numPr>
                <w:ilvl w:val="0"/>
                <w:numId w:val="22"/>
              </w:numPr>
              <w:suppressAutoHyphens w:val="0"/>
              <w:spacing w:after="0" w:line="240" w:lineRule="auto"/>
              <w:ind w:left="309"/>
              <w:rPr>
                <w:rFonts w:ascii="Times New Roman" w:hAnsi="Times New Roman"/>
                <w:lang w:val="uk-UA"/>
              </w:rPr>
            </w:pPr>
            <w:r w:rsidRPr="00295B9D">
              <w:rPr>
                <w:rFonts w:ascii="Times New Roman" w:hAnsi="Times New Roman"/>
                <w:lang w:val="uk-UA"/>
              </w:rPr>
              <w:t>пульт керування;</w:t>
            </w:r>
          </w:p>
          <w:p w14:paraId="015E899A" w14:textId="709F32BD" w:rsidR="00CA02E6" w:rsidRPr="00295B9D" w:rsidRDefault="00CA02E6" w:rsidP="002841A3">
            <w:pPr>
              <w:numPr>
                <w:ilvl w:val="0"/>
                <w:numId w:val="22"/>
              </w:numPr>
              <w:suppressAutoHyphens w:val="0"/>
              <w:spacing w:after="0" w:line="240" w:lineRule="auto"/>
              <w:ind w:left="309"/>
              <w:rPr>
                <w:rFonts w:ascii="Times New Roman" w:hAnsi="Times New Roman"/>
                <w:lang w:val="uk-UA"/>
              </w:rPr>
            </w:pPr>
            <w:r w:rsidRPr="00295B9D">
              <w:rPr>
                <w:rFonts w:ascii="Times New Roman" w:hAnsi="Times New Roman"/>
                <w:lang w:val="uk-UA"/>
              </w:rPr>
              <w:t>кабель зарядка;</w:t>
            </w:r>
          </w:p>
          <w:p w14:paraId="22D183E2" w14:textId="266A7A51" w:rsidR="00CA02E6" w:rsidRPr="00295B9D" w:rsidRDefault="00CA02E6" w:rsidP="002841A3">
            <w:pPr>
              <w:numPr>
                <w:ilvl w:val="0"/>
                <w:numId w:val="22"/>
              </w:numPr>
              <w:suppressAutoHyphens w:val="0"/>
              <w:spacing w:after="0" w:line="240" w:lineRule="auto"/>
              <w:ind w:left="309"/>
              <w:rPr>
                <w:rFonts w:ascii="Times New Roman" w:hAnsi="Times New Roman"/>
                <w:lang w:val="uk-UA"/>
              </w:rPr>
            </w:pPr>
            <w:r w:rsidRPr="00295B9D">
              <w:rPr>
                <w:rFonts w:ascii="Times New Roman" w:hAnsi="Times New Roman"/>
                <w:lang w:val="uk-UA"/>
              </w:rPr>
              <w:t>кабель живлення;</w:t>
            </w:r>
          </w:p>
          <w:p w14:paraId="5ABD2BA6" w14:textId="77777777" w:rsidR="00CA02E6" w:rsidRPr="00295B9D" w:rsidRDefault="00CA02E6" w:rsidP="002841A3">
            <w:pPr>
              <w:numPr>
                <w:ilvl w:val="0"/>
                <w:numId w:val="22"/>
              </w:numPr>
              <w:suppressAutoHyphens w:val="0"/>
              <w:spacing w:after="0" w:line="240" w:lineRule="auto"/>
              <w:ind w:left="309"/>
              <w:rPr>
                <w:rFonts w:ascii="Times New Roman" w:hAnsi="Times New Roman"/>
                <w:lang w:val="uk-UA"/>
              </w:rPr>
            </w:pPr>
            <w:r w:rsidRPr="00295B9D">
              <w:rPr>
                <w:rFonts w:ascii="Times New Roman" w:hAnsi="Times New Roman"/>
                <w:lang w:val="uk-UA"/>
              </w:rPr>
              <w:t xml:space="preserve">колінеарні антени - 8 </w:t>
            </w:r>
            <w:proofErr w:type="spellStart"/>
            <w:r w:rsidRPr="00295B9D">
              <w:rPr>
                <w:rFonts w:ascii="Times New Roman" w:hAnsi="Times New Roman"/>
                <w:lang w:val="uk-UA"/>
              </w:rPr>
              <w:t>шт</w:t>
            </w:r>
            <w:proofErr w:type="spellEnd"/>
            <w:r w:rsidRPr="00295B9D">
              <w:rPr>
                <w:rFonts w:ascii="Times New Roman" w:hAnsi="Times New Roman"/>
                <w:lang w:val="uk-UA"/>
              </w:rPr>
              <w:t>;</w:t>
            </w:r>
          </w:p>
          <w:p w14:paraId="26406DA3" w14:textId="77777777" w:rsidR="00CA02E6" w:rsidRPr="00295B9D" w:rsidRDefault="00CA02E6" w:rsidP="002841A3">
            <w:pPr>
              <w:numPr>
                <w:ilvl w:val="0"/>
                <w:numId w:val="22"/>
              </w:numPr>
              <w:suppressAutoHyphens w:val="0"/>
              <w:spacing w:after="0" w:line="240" w:lineRule="auto"/>
              <w:ind w:left="309"/>
              <w:rPr>
                <w:rFonts w:ascii="Times New Roman" w:hAnsi="Times New Roman"/>
                <w:lang w:val="uk-UA"/>
              </w:rPr>
            </w:pPr>
            <w:r w:rsidRPr="00295B9D">
              <w:rPr>
                <w:rFonts w:ascii="Times New Roman" w:hAnsi="Times New Roman"/>
                <w:lang w:val="uk-UA"/>
              </w:rPr>
              <w:t>паспорт виробу;</w:t>
            </w:r>
          </w:p>
          <w:p w14:paraId="10BADEC9" w14:textId="77777777" w:rsidR="00CA02E6" w:rsidRPr="00295B9D" w:rsidRDefault="00CA02E6" w:rsidP="002841A3">
            <w:pPr>
              <w:numPr>
                <w:ilvl w:val="0"/>
                <w:numId w:val="22"/>
              </w:numPr>
              <w:suppressAutoHyphens w:val="0"/>
              <w:spacing w:after="0" w:line="240" w:lineRule="auto"/>
              <w:ind w:left="309"/>
              <w:rPr>
                <w:rFonts w:ascii="Times New Roman" w:hAnsi="Times New Roman"/>
                <w:lang w:val="uk-UA"/>
              </w:rPr>
            </w:pPr>
            <w:r w:rsidRPr="00295B9D">
              <w:rPr>
                <w:rFonts w:ascii="Times New Roman" w:hAnsi="Times New Roman"/>
                <w:lang w:val="uk-UA"/>
              </w:rPr>
              <w:t>інструкція з експлуатації;</w:t>
            </w:r>
          </w:p>
          <w:p w14:paraId="3A85AEFC" w14:textId="5AE73C61" w:rsidR="00CA02E6" w:rsidRPr="00295B9D" w:rsidRDefault="00CA02E6" w:rsidP="002841A3">
            <w:pPr>
              <w:numPr>
                <w:ilvl w:val="0"/>
                <w:numId w:val="22"/>
              </w:numPr>
              <w:suppressAutoHyphens w:val="0"/>
              <w:spacing w:after="0" w:line="240" w:lineRule="auto"/>
              <w:ind w:left="309"/>
              <w:rPr>
                <w:rFonts w:ascii="Times New Roman" w:hAnsi="Times New Roman"/>
                <w:lang w:val="uk-UA"/>
              </w:rPr>
            </w:pPr>
            <w:r w:rsidRPr="00295B9D">
              <w:rPr>
                <w:rFonts w:ascii="Times New Roman" w:hAnsi="Times New Roman"/>
                <w:lang w:val="uk-UA"/>
              </w:rPr>
              <w:t>гарантійний талон.</w:t>
            </w:r>
          </w:p>
        </w:tc>
        <w:tc>
          <w:tcPr>
            <w:tcW w:w="3255" w:type="dxa"/>
            <w:vAlign w:val="center"/>
          </w:tcPr>
          <w:p w14:paraId="6E3EB520" w14:textId="77777777" w:rsidR="00342259" w:rsidRPr="00295B9D" w:rsidRDefault="00342259" w:rsidP="0011446D">
            <w:pPr>
              <w:spacing w:after="0"/>
              <w:rPr>
                <w:rStyle w:val="af3"/>
                <w:rFonts w:ascii="Times New Roman" w:hAnsi="Times New Roman"/>
                <w:lang w:val="uk-UA" w:eastAsia="en-US"/>
              </w:rPr>
            </w:pPr>
          </w:p>
        </w:tc>
      </w:tr>
    </w:tbl>
    <w:p w14:paraId="11BBB81B" w14:textId="77777777" w:rsidR="00A34E06" w:rsidRPr="00295B9D" w:rsidRDefault="00A34E06" w:rsidP="00787E3F">
      <w:pPr>
        <w:shd w:val="clear" w:color="auto" w:fill="FFFFFF"/>
        <w:spacing w:after="0" w:line="240" w:lineRule="auto"/>
        <w:ind w:right="-12"/>
        <w:jc w:val="both"/>
        <w:rPr>
          <w:rFonts w:ascii="Times New Roman" w:hAnsi="Times New Roman"/>
          <w:b/>
          <w:i/>
          <w:noProof/>
          <w:sz w:val="18"/>
          <w:szCs w:val="18"/>
          <w:lang w:val="uk-UA"/>
        </w:rPr>
      </w:pPr>
    </w:p>
    <w:p w14:paraId="315569E3" w14:textId="34CC03D4" w:rsidR="00A34E06" w:rsidRPr="00295B9D" w:rsidRDefault="00A34E06" w:rsidP="00A34E06">
      <w:pPr>
        <w:shd w:val="clear" w:color="auto" w:fill="FFFFFF"/>
        <w:spacing w:after="0" w:line="240" w:lineRule="auto"/>
        <w:ind w:right="-12" w:firstLine="284"/>
        <w:jc w:val="both"/>
        <w:rPr>
          <w:rFonts w:ascii="Times New Roman" w:hAnsi="Times New Roman"/>
          <w:b/>
          <w:i/>
          <w:noProof/>
          <w:sz w:val="20"/>
          <w:szCs w:val="20"/>
          <w:lang w:val="uk-UA"/>
        </w:rPr>
      </w:pPr>
      <w:r w:rsidRPr="00295B9D">
        <w:rPr>
          <w:rFonts w:ascii="Times New Roman" w:hAnsi="Times New Roman"/>
          <w:b/>
          <w:i/>
          <w:noProof/>
          <w:sz w:val="20"/>
          <w:szCs w:val="20"/>
          <w:lang w:val="uk-UA"/>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7A0C67C9" w14:textId="047C29A3" w:rsidR="00FE48BA" w:rsidRPr="00295B9D" w:rsidRDefault="00FE48BA">
      <w:pPr>
        <w:suppressAutoHyphens w:val="0"/>
        <w:spacing w:after="0" w:line="240" w:lineRule="auto"/>
        <w:rPr>
          <w:rFonts w:ascii="Times New Roman" w:hAnsi="Times New Roman"/>
          <w:b/>
          <w:noProof/>
          <w:sz w:val="24"/>
          <w:szCs w:val="24"/>
          <w:u w:val="single"/>
          <w:lang w:val="uk-UA" w:eastAsia="uk-UA"/>
        </w:rPr>
      </w:pPr>
    </w:p>
    <w:p w14:paraId="7537498C" w14:textId="77777777" w:rsidR="002C192C" w:rsidRPr="00295B9D" w:rsidRDefault="002C192C" w:rsidP="009D2709">
      <w:pPr>
        <w:tabs>
          <w:tab w:val="center" w:pos="426"/>
        </w:tabs>
        <w:spacing w:after="0" w:line="240" w:lineRule="auto"/>
        <w:ind w:left="-426" w:firstLine="567"/>
        <w:jc w:val="center"/>
        <w:rPr>
          <w:rFonts w:ascii="Times New Roman" w:hAnsi="Times New Roman"/>
          <w:b/>
          <w:sz w:val="24"/>
          <w:szCs w:val="24"/>
          <w:lang w:val="uk-UA"/>
        </w:rPr>
      </w:pPr>
    </w:p>
    <w:p w14:paraId="560D7288" w14:textId="77777777" w:rsidR="002C192C" w:rsidRPr="00295B9D" w:rsidRDefault="002C192C" w:rsidP="009D2709">
      <w:pPr>
        <w:tabs>
          <w:tab w:val="center" w:pos="426"/>
        </w:tabs>
        <w:spacing w:after="0" w:line="240" w:lineRule="auto"/>
        <w:ind w:left="-426" w:firstLine="567"/>
        <w:jc w:val="center"/>
        <w:rPr>
          <w:rFonts w:ascii="Times New Roman" w:hAnsi="Times New Roman"/>
          <w:b/>
          <w:sz w:val="24"/>
          <w:szCs w:val="24"/>
          <w:lang w:val="uk-UA"/>
        </w:rPr>
      </w:pPr>
    </w:p>
    <w:p w14:paraId="076A91AE" w14:textId="1D56C757" w:rsidR="009D2709" w:rsidRPr="00295B9D" w:rsidRDefault="009D2709" w:rsidP="002C192C">
      <w:pPr>
        <w:tabs>
          <w:tab w:val="center" w:pos="426"/>
        </w:tabs>
        <w:spacing w:after="0" w:line="240" w:lineRule="auto"/>
        <w:ind w:left="-426" w:firstLine="567"/>
        <w:jc w:val="center"/>
        <w:rPr>
          <w:rFonts w:ascii="Times New Roman" w:hAnsi="Times New Roman"/>
          <w:b/>
          <w:sz w:val="24"/>
          <w:szCs w:val="24"/>
          <w:lang w:val="uk-UA"/>
        </w:rPr>
      </w:pPr>
      <w:r w:rsidRPr="00295B9D">
        <w:rPr>
          <w:rFonts w:ascii="Times New Roman" w:hAnsi="Times New Roman"/>
          <w:b/>
          <w:sz w:val="24"/>
          <w:szCs w:val="24"/>
          <w:lang w:val="uk-UA"/>
        </w:rPr>
        <w:lastRenderedPageBreak/>
        <w:t>У складі тендерної пропозиції Учасник надає:</w:t>
      </w:r>
    </w:p>
    <w:p w14:paraId="1E63879F" w14:textId="77777777" w:rsidR="009D2709" w:rsidRPr="00295B9D" w:rsidRDefault="009D2709" w:rsidP="00A5501C">
      <w:pPr>
        <w:numPr>
          <w:ilvl w:val="0"/>
          <w:numId w:val="24"/>
        </w:numPr>
        <w:shd w:val="clear" w:color="auto" w:fill="FFFFFF"/>
        <w:suppressAutoHyphens w:val="0"/>
        <w:spacing w:before="120" w:after="120" w:line="240" w:lineRule="auto"/>
        <w:ind w:left="0" w:firstLine="360"/>
        <w:jc w:val="both"/>
        <w:textAlignment w:val="baseline"/>
        <w:rPr>
          <w:rFonts w:ascii="Times New Roman" w:hAnsi="Times New Roman"/>
          <w:bCs/>
          <w:sz w:val="24"/>
          <w:szCs w:val="24"/>
          <w:bdr w:val="none" w:sz="0" w:space="0" w:color="auto" w:frame="1"/>
          <w:lang w:val="uk-UA" w:eastAsia="ru-RU"/>
        </w:rPr>
      </w:pPr>
      <w:r w:rsidRPr="00295B9D">
        <w:rPr>
          <w:rFonts w:ascii="Times New Roman" w:hAnsi="Times New Roman"/>
          <w:bCs/>
          <w:sz w:val="24"/>
          <w:szCs w:val="24"/>
          <w:bdr w:val="none" w:sz="0" w:space="0" w:color="auto" w:frame="1"/>
          <w:lang w:val="uk-UA" w:eastAsia="ru-RU"/>
        </w:rPr>
        <w:t>Учасник у складі тендерної пропозиції надає заповнену Таблицю № 1 «Технічні характеристики» із зазначенням назви запропонованого товару, технічних показників запропонованого товару.</w:t>
      </w:r>
    </w:p>
    <w:p w14:paraId="6B569635" w14:textId="77777777" w:rsidR="009D2709" w:rsidRPr="00295B9D" w:rsidRDefault="009D2709" w:rsidP="00A5501C">
      <w:pPr>
        <w:numPr>
          <w:ilvl w:val="0"/>
          <w:numId w:val="24"/>
        </w:numPr>
        <w:shd w:val="clear" w:color="auto" w:fill="FFFFFF"/>
        <w:suppressAutoHyphens w:val="0"/>
        <w:spacing w:before="120" w:after="120" w:line="240" w:lineRule="auto"/>
        <w:ind w:left="0" w:firstLine="360"/>
        <w:jc w:val="both"/>
        <w:textAlignment w:val="baseline"/>
        <w:rPr>
          <w:rFonts w:ascii="Times New Roman" w:hAnsi="Times New Roman"/>
          <w:bCs/>
          <w:sz w:val="24"/>
          <w:szCs w:val="24"/>
          <w:bdr w:val="none" w:sz="0" w:space="0" w:color="auto" w:frame="1"/>
          <w:lang w:val="uk-UA" w:eastAsia="ru-RU"/>
        </w:rPr>
      </w:pPr>
      <w:r w:rsidRPr="00295B9D">
        <w:rPr>
          <w:rFonts w:ascii="Times New Roman" w:hAnsi="Times New Roman"/>
          <w:bCs/>
          <w:sz w:val="24"/>
          <w:szCs w:val="24"/>
          <w:bdr w:val="none" w:sz="0" w:space="0" w:color="auto" w:frame="1"/>
          <w:lang w:val="uk-UA" w:eastAsia="ru-RU"/>
        </w:rPr>
        <w:t>У складі тендерної пропозиції Учасник надає гарантійний лист про те, що товар є новим, виготовлений не раніше 2025 року, не був у використанні та гарантійний термін становить не менше 12 місяців з дати виготовлення.</w:t>
      </w:r>
    </w:p>
    <w:p w14:paraId="73CD58FA" w14:textId="77777777" w:rsidR="009D2709" w:rsidRPr="00295B9D" w:rsidRDefault="009D2709" w:rsidP="00A5501C">
      <w:pPr>
        <w:numPr>
          <w:ilvl w:val="0"/>
          <w:numId w:val="24"/>
        </w:numPr>
        <w:shd w:val="clear" w:color="auto" w:fill="FFFFFF"/>
        <w:suppressAutoHyphens w:val="0"/>
        <w:spacing w:before="120" w:after="120" w:line="240" w:lineRule="auto"/>
        <w:ind w:left="0" w:firstLine="360"/>
        <w:jc w:val="both"/>
        <w:textAlignment w:val="baseline"/>
        <w:rPr>
          <w:rFonts w:ascii="Times New Roman" w:hAnsi="Times New Roman"/>
          <w:bCs/>
          <w:sz w:val="24"/>
          <w:szCs w:val="24"/>
          <w:bdr w:val="none" w:sz="0" w:space="0" w:color="auto" w:frame="1"/>
          <w:lang w:val="uk-UA" w:eastAsia="ru-RU"/>
        </w:rPr>
      </w:pPr>
      <w:r w:rsidRPr="00295B9D">
        <w:rPr>
          <w:rFonts w:ascii="Times New Roman" w:hAnsi="Times New Roman"/>
          <w:bCs/>
          <w:sz w:val="24"/>
          <w:szCs w:val="24"/>
          <w:bdr w:val="none" w:sz="0" w:space="0" w:color="auto" w:frame="1"/>
          <w:lang w:val="uk-UA" w:eastAsia="ru-RU"/>
        </w:rPr>
        <w:t xml:space="preserve">Учасник у складі тендерної пропозиції надає гарантійний лист за підписом керівника або особи уповноваженої учасником на підписання тендерної пропозиції щодо відповідності тендерної пропозиції учасника технічним, якісним та кількісним характеристикам за предметом закупівлі та іншим вимогам, що визначені Замовником у Технічній специфікації. </w:t>
      </w:r>
    </w:p>
    <w:p w14:paraId="27DB540D" w14:textId="77777777" w:rsidR="009D2709" w:rsidRPr="00295B9D" w:rsidRDefault="009D2709" w:rsidP="00A5501C">
      <w:pPr>
        <w:numPr>
          <w:ilvl w:val="0"/>
          <w:numId w:val="24"/>
        </w:numPr>
        <w:shd w:val="clear" w:color="auto" w:fill="FFFFFF"/>
        <w:suppressAutoHyphens w:val="0"/>
        <w:spacing w:before="120" w:after="120" w:line="240" w:lineRule="auto"/>
        <w:ind w:left="0" w:firstLine="360"/>
        <w:jc w:val="both"/>
        <w:textAlignment w:val="baseline"/>
        <w:rPr>
          <w:rFonts w:ascii="Times New Roman" w:hAnsi="Times New Roman"/>
          <w:bCs/>
          <w:sz w:val="24"/>
          <w:szCs w:val="24"/>
          <w:bdr w:val="none" w:sz="0" w:space="0" w:color="auto" w:frame="1"/>
          <w:lang w:val="uk-UA" w:eastAsia="ru-RU"/>
        </w:rPr>
      </w:pPr>
      <w:r w:rsidRPr="00295B9D">
        <w:rPr>
          <w:rFonts w:ascii="Times New Roman" w:hAnsi="Times New Roman"/>
          <w:bCs/>
          <w:sz w:val="24"/>
          <w:szCs w:val="24"/>
          <w:bdr w:val="none" w:sz="0" w:space="0" w:color="auto" w:frame="1"/>
          <w:lang w:val="uk-UA" w:eastAsia="ru-RU"/>
        </w:rPr>
        <w:t>У складі тендерної пропозиції учасник надає копію паспорту або інструкції на запропонований товар.</w:t>
      </w:r>
    </w:p>
    <w:p w14:paraId="1902CFF7" w14:textId="77777777" w:rsidR="009D2709" w:rsidRPr="00295B9D" w:rsidRDefault="009D2709" w:rsidP="00A5501C">
      <w:pPr>
        <w:numPr>
          <w:ilvl w:val="0"/>
          <w:numId w:val="24"/>
        </w:numPr>
        <w:shd w:val="clear" w:color="auto" w:fill="FFFFFF"/>
        <w:suppressAutoHyphens w:val="0"/>
        <w:spacing w:before="120" w:after="120" w:line="240" w:lineRule="auto"/>
        <w:ind w:left="0" w:firstLine="360"/>
        <w:jc w:val="both"/>
        <w:textAlignment w:val="baseline"/>
        <w:rPr>
          <w:rFonts w:ascii="Times New Roman" w:hAnsi="Times New Roman"/>
          <w:bCs/>
          <w:sz w:val="24"/>
          <w:szCs w:val="24"/>
          <w:bdr w:val="none" w:sz="0" w:space="0" w:color="auto" w:frame="1"/>
          <w:lang w:val="uk-UA" w:eastAsia="ru-RU"/>
        </w:rPr>
      </w:pPr>
      <w:r w:rsidRPr="00295B9D">
        <w:rPr>
          <w:rFonts w:ascii="Times New Roman" w:hAnsi="Times New Roman"/>
          <w:bCs/>
          <w:sz w:val="24"/>
          <w:szCs w:val="24"/>
          <w:bdr w:val="none" w:sz="0" w:space="0" w:color="auto" w:frame="1"/>
          <w:lang w:val="uk-UA" w:eastAsia="ru-RU"/>
        </w:rPr>
        <w:t>Наявність сервісного/сервісних центру/центрів на території України з обслуговування та ремонту запропонованого товару. Надати довідку у довільній формі (з зазначенням адреси, контактних телефонів та електронної пошти для офіційного листування).</w:t>
      </w:r>
    </w:p>
    <w:p w14:paraId="5A3F1C2C" w14:textId="77777777" w:rsidR="000A1FE3" w:rsidRPr="00295B9D" w:rsidRDefault="000A1FE3" w:rsidP="00091EF5">
      <w:pPr>
        <w:pStyle w:val="aa"/>
        <w:widowControl w:val="0"/>
        <w:numPr>
          <w:ilvl w:val="0"/>
          <w:numId w:val="24"/>
        </w:numPr>
        <w:pBdr>
          <w:top w:val="nil"/>
          <w:left w:val="nil"/>
          <w:bottom w:val="nil"/>
          <w:right w:val="nil"/>
          <w:between w:val="nil"/>
        </w:pBdr>
        <w:shd w:val="clear" w:color="auto" w:fill="FFFFFF"/>
        <w:spacing w:before="120" w:after="120"/>
        <w:ind w:left="0" w:right="141" w:firstLine="360"/>
        <w:jc w:val="both"/>
        <w:rPr>
          <w:lang w:val="uk-UA"/>
        </w:rPr>
      </w:pPr>
      <w:r w:rsidRPr="00295B9D">
        <w:rPr>
          <w:bCs/>
          <w:bdr w:val="none" w:sz="0" w:space="0" w:color="auto" w:frame="1"/>
          <w:lang w:val="uk-UA"/>
        </w:rPr>
        <w:t>Учасник у складі тендерної пропозиції з метою підтвердження технічних та якісних характеристик предмета закупівлі надає сертифікати відповідності:</w:t>
      </w:r>
    </w:p>
    <w:p w14:paraId="43867FC5" w14:textId="3CC4500B" w:rsidR="000A1FE3" w:rsidRPr="00295B9D" w:rsidRDefault="000A1FE3" w:rsidP="00A5501C">
      <w:pPr>
        <w:pStyle w:val="aa"/>
        <w:widowControl w:val="0"/>
        <w:numPr>
          <w:ilvl w:val="0"/>
          <w:numId w:val="26"/>
        </w:numPr>
        <w:pBdr>
          <w:top w:val="nil"/>
          <w:left w:val="nil"/>
          <w:bottom w:val="nil"/>
          <w:right w:val="nil"/>
          <w:between w:val="nil"/>
        </w:pBdr>
        <w:shd w:val="clear" w:color="auto" w:fill="FFFFFF"/>
        <w:spacing w:before="120" w:after="120"/>
        <w:ind w:left="0" w:right="141" w:firstLine="360"/>
        <w:jc w:val="both"/>
        <w:rPr>
          <w:lang w:val="uk-UA"/>
        </w:rPr>
      </w:pPr>
      <w:r w:rsidRPr="00295B9D">
        <w:rPr>
          <w:lang w:val="uk-UA"/>
        </w:rPr>
        <w:t>Чинний на момент подання тендерної пропозиції Сертифікат на систему управління якістю стосовно виробництва електронних компонентів відповідно до вимог ДСТУ EN ISO 9001:2018 Системи управління якістю. Вимоги (EN ISO 9001:2015,IDT; ISO 9001:2015,IDT),</w:t>
      </w:r>
      <w:r w:rsidR="00A5501C" w:rsidRPr="00295B9D">
        <w:rPr>
          <w:lang w:val="uk-UA"/>
        </w:rPr>
        <w:t xml:space="preserve"> </w:t>
      </w:r>
      <w:r w:rsidRPr="00295B9D">
        <w:rPr>
          <w:lang w:val="uk-UA"/>
        </w:rPr>
        <w:t>виданий органом з сертифікації, який  акредитований   Національним агентством з акредитації України та на ім’я  виробника засобу  радіоелектронної боротьби.</w:t>
      </w:r>
    </w:p>
    <w:p w14:paraId="400FD886" w14:textId="5283FE33" w:rsidR="000A1FE3" w:rsidRPr="00295B9D" w:rsidRDefault="000A1FE3" w:rsidP="00A5501C">
      <w:pPr>
        <w:pStyle w:val="aa"/>
        <w:widowControl w:val="0"/>
        <w:numPr>
          <w:ilvl w:val="0"/>
          <w:numId w:val="26"/>
        </w:numPr>
        <w:pBdr>
          <w:top w:val="nil"/>
          <w:left w:val="nil"/>
          <w:bottom w:val="nil"/>
          <w:right w:val="nil"/>
          <w:between w:val="nil"/>
        </w:pBdr>
        <w:shd w:val="clear" w:color="auto" w:fill="FFFFFF"/>
        <w:spacing w:before="120" w:after="120"/>
        <w:ind w:left="0" w:right="141" w:firstLine="360"/>
        <w:jc w:val="both"/>
        <w:rPr>
          <w:lang w:val="uk-UA"/>
        </w:rPr>
      </w:pPr>
      <w:r w:rsidRPr="00295B9D">
        <w:rPr>
          <w:lang w:val="uk-UA"/>
        </w:rPr>
        <w:t>Чинний на момент подання тендерної пропозиції Сертифікат на систему управління охороною здоров’я та безпекою праці стосовно виробництва електронних компонентів відповідно до вимог ДСТУ EN ISO 45001:2019 Системи управління охороною здоров’я та безпекою праці. Вимоги та настанови щодо застосування (ISO 45001:2018, IDT) виданий органом з сертифікації, який  акредитований Національним агентством з акредитації України та на ім’я  виробника засобу  радіоелектронної боротьби</w:t>
      </w:r>
    </w:p>
    <w:p w14:paraId="02089A41" w14:textId="4FE376A0" w:rsidR="000A1FE3" w:rsidRPr="00295B9D" w:rsidRDefault="000A1FE3" w:rsidP="00A5501C">
      <w:pPr>
        <w:pStyle w:val="aa"/>
        <w:widowControl w:val="0"/>
        <w:numPr>
          <w:ilvl w:val="0"/>
          <w:numId w:val="26"/>
        </w:numPr>
        <w:pBdr>
          <w:top w:val="nil"/>
          <w:left w:val="nil"/>
          <w:bottom w:val="nil"/>
          <w:right w:val="nil"/>
          <w:between w:val="nil"/>
        </w:pBdr>
        <w:shd w:val="clear" w:color="auto" w:fill="FFFFFF"/>
        <w:spacing w:before="120" w:after="120"/>
        <w:ind w:left="0" w:right="141" w:firstLine="360"/>
        <w:jc w:val="both"/>
        <w:rPr>
          <w:lang w:val="uk-UA"/>
        </w:rPr>
      </w:pPr>
      <w:r w:rsidRPr="00295B9D">
        <w:rPr>
          <w:lang w:val="uk-UA"/>
        </w:rPr>
        <w:t>Чинний на момент подання тендерної пропозиції Сертифікат на систему екологічного управління стосовно виробництва електронних компонентів відповідно до вимог ДСТУ  ISO 14001:2015 Система екологічного управління. Вимоги та настанови щодо застосування (ISO 14001:2015, IDT) виданий органом з сертифікації, який  акредитований Національним агентством з акредитації України  та на ім’я  виробника засобу  радіоелектронної боротьби.</w:t>
      </w:r>
    </w:p>
    <w:p w14:paraId="785594BE" w14:textId="2D502283" w:rsidR="000A1FE3" w:rsidRPr="00295B9D" w:rsidRDefault="000A1FE3" w:rsidP="00A5501C">
      <w:pPr>
        <w:pStyle w:val="aa"/>
        <w:widowControl w:val="0"/>
        <w:numPr>
          <w:ilvl w:val="0"/>
          <w:numId w:val="26"/>
        </w:numPr>
        <w:pBdr>
          <w:top w:val="nil"/>
          <w:left w:val="nil"/>
          <w:bottom w:val="nil"/>
          <w:right w:val="nil"/>
          <w:between w:val="nil"/>
        </w:pBdr>
        <w:shd w:val="clear" w:color="auto" w:fill="FFFFFF"/>
        <w:spacing w:before="120" w:after="120"/>
        <w:ind w:left="0" w:right="141" w:firstLine="360"/>
        <w:jc w:val="both"/>
        <w:rPr>
          <w:lang w:val="uk-UA"/>
        </w:rPr>
      </w:pPr>
      <w:r w:rsidRPr="00295B9D">
        <w:rPr>
          <w:lang w:val="uk-UA"/>
        </w:rPr>
        <w:t>Чинний на момент подання тендерної пропозиції стосовно  виробництва електронних компонентів Сертифікат на систему менеджменту, що відповідає вимогам AQAP 2120:2017 .Вимоги НАТО щодо забезпечення якості для остаточної перевірки та випробувань, виданий органом з сертифікації на ім’я  виробника засобу  радіоелектронної боротьби.</w:t>
      </w:r>
    </w:p>
    <w:p w14:paraId="67BAFFF1" w14:textId="77777777" w:rsidR="000B2924" w:rsidRPr="00295B9D" w:rsidRDefault="000B2924" w:rsidP="00A5501C">
      <w:pPr>
        <w:spacing w:before="120" w:after="120" w:line="240" w:lineRule="auto"/>
        <w:ind w:firstLine="360"/>
        <w:jc w:val="both"/>
        <w:rPr>
          <w:rFonts w:ascii="Times New Roman" w:hAnsi="Times New Roman"/>
          <w:sz w:val="24"/>
          <w:szCs w:val="24"/>
          <w:lang w:val="uk-UA"/>
        </w:rPr>
      </w:pPr>
      <w:r w:rsidRPr="00295B9D">
        <w:rPr>
          <w:rFonts w:ascii="Times New Roman" w:hAnsi="Times New Roman"/>
          <w:sz w:val="24"/>
          <w:szCs w:val="24"/>
          <w:lang w:val="uk-UA"/>
        </w:rPr>
        <w:t>У разі, якщо на момент подачі вищевказаних сертифікатів пройшов 1 рік з моменту їх видачі, необхідно додати звіт про проходження наглядового аудиту та/або технічного нагляду за сертифікацією.</w:t>
      </w:r>
    </w:p>
    <w:p w14:paraId="0BF9B1D9" w14:textId="3593828A" w:rsidR="000B2924" w:rsidRPr="00295B9D" w:rsidRDefault="000B2924" w:rsidP="00A5501C">
      <w:pPr>
        <w:numPr>
          <w:ilvl w:val="0"/>
          <w:numId w:val="24"/>
        </w:numPr>
        <w:shd w:val="clear" w:color="auto" w:fill="FFFFFF"/>
        <w:suppressAutoHyphens w:val="0"/>
        <w:spacing w:before="120" w:after="120" w:line="240" w:lineRule="auto"/>
        <w:ind w:left="0" w:firstLine="360"/>
        <w:jc w:val="both"/>
        <w:textAlignment w:val="baseline"/>
        <w:rPr>
          <w:rFonts w:ascii="Times New Roman" w:hAnsi="Times New Roman"/>
          <w:bCs/>
          <w:sz w:val="24"/>
          <w:szCs w:val="24"/>
          <w:bdr w:val="none" w:sz="0" w:space="0" w:color="auto" w:frame="1"/>
          <w:lang w:val="uk-UA" w:eastAsia="ru-RU"/>
        </w:rPr>
      </w:pPr>
      <w:r w:rsidRPr="00295B9D">
        <w:rPr>
          <w:rFonts w:ascii="Times New Roman" w:hAnsi="Times New Roman"/>
          <w:bCs/>
          <w:sz w:val="24"/>
          <w:szCs w:val="24"/>
          <w:bdr w:val="none" w:sz="0" w:space="0" w:color="auto" w:frame="1"/>
          <w:lang w:val="uk-UA" w:eastAsia="ru-RU"/>
        </w:rPr>
        <w:t xml:space="preserve">Наявність сайту у Виробника товару , зареєстрованого в Україні з вказаними технічними характеристиками запропонованого товару та комплектності поставки. Для можливості перевірки технічних характеристик та комплектності Товару, надати гарантійний лист з посиланням на відповідний розділ на сайті Виробника. </w:t>
      </w:r>
    </w:p>
    <w:p w14:paraId="2EFE81C8" w14:textId="1870A2C4" w:rsidR="000B2924" w:rsidRPr="00295B9D" w:rsidRDefault="000B2924" w:rsidP="00091EF5">
      <w:pPr>
        <w:pStyle w:val="aa"/>
        <w:widowControl w:val="0"/>
        <w:numPr>
          <w:ilvl w:val="0"/>
          <w:numId w:val="24"/>
        </w:numPr>
        <w:pBdr>
          <w:top w:val="nil"/>
          <w:left w:val="nil"/>
          <w:bottom w:val="nil"/>
          <w:right w:val="nil"/>
          <w:between w:val="nil"/>
        </w:pBdr>
        <w:shd w:val="clear" w:color="auto" w:fill="FFFFFF"/>
        <w:spacing w:before="120" w:after="120"/>
        <w:ind w:left="0" w:right="141" w:firstLine="360"/>
        <w:jc w:val="both"/>
        <w:rPr>
          <w:bCs/>
          <w:bdr w:val="none" w:sz="0" w:space="0" w:color="auto" w:frame="1"/>
          <w:lang w:val="uk-UA"/>
        </w:rPr>
      </w:pPr>
      <w:r w:rsidRPr="00295B9D">
        <w:rPr>
          <w:bCs/>
          <w:bdr w:val="none" w:sz="0" w:space="0" w:color="auto" w:frame="1"/>
          <w:lang w:val="uk-UA"/>
        </w:rPr>
        <w:t xml:space="preserve">У разі, якщо Учасником пропонується еквівалент товару, що вимагається Замовником, додатково обов’язково надати: </w:t>
      </w:r>
    </w:p>
    <w:p w14:paraId="74C59C50" w14:textId="73944E8C" w:rsidR="000B2924" w:rsidRPr="00295B9D" w:rsidRDefault="000B2924" w:rsidP="00A5501C">
      <w:pPr>
        <w:pStyle w:val="aa"/>
        <w:widowControl w:val="0"/>
        <w:numPr>
          <w:ilvl w:val="0"/>
          <w:numId w:val="26"/>
        </w:numPr>
        <w:pBdr>
          <w:top w:val="nil"/>
          <w:left w:val="nil"/>
          <w:bottom w:val="nil"/>
          <w:right w:val="nil"/>
          <w:between w:val="nil"/>
        </w:pBdr>
        <w:shd w:val="clear" w:color="auto" w:fill="FFFFFF"/>
        <w:spacing w:before="120" w:after="120"/>
        <w:ind w:left="0" w:right="141" w:firstLine="360"/>
        <w:jc w:val="both"/>
        <w:rPr>
          <w:bCs/>
          <w:bdr w:val="none" w:sz="0" w:space="0" w:color="auto" w:frame="1"/>
          <w:lang w:val="uk-UA"/>
        </w:rPr>
      </w:pPr>
      <w:r w:rsidRPr="00295B9D">
        <w:rPr>
          <w:bCs/>
          <w:bdr w:val="none" w:sz="0" w:space="0" w:color="auto" w:frame="1"/>
          <w:lang w:val="uk-UA"/>
        </w:rPr>
        <w:t>фото з чітко зафіксованими вимірами габаритів основних компонентів пристрою в реальному масштабі. Фото повинні наочно демонструвати фактичні розміри за допомогою вимірювального інструменту (лінійка, рулетка тощо), що видно на зображенні поруч із відповідним компонентом пристрою.</w:t>
      </w:r>
    </w:p>
    <w:p w14:paraId="5C0A8DEA" w14:textId="3788D12D" w:rsidR="000B2924" w:rsidRPr="00295B9D" w:rsidRDefault="000B2924" w:rsidP="00A5501C">
      <w:pPr>
        <w:pStyle w:val="aa"/>
        <w:widowControl w:val="0"/>
        <w:numPr>
          <w:ilvl w:val="0"/>
          <w:numId w:val="26"/>
        </w:numPr>
        <w:pBdr>
          <w:top w:val="nil"/>
          <w:left w:val="nil"/>
          <w:bottom w:val="nil"/>
          <w:right w:val="nil"/>
          <w:between w:val="nil"/>
        </w:pBdr>
        <w:shd w:val="clear" w:color="auto" w:fill="FFFFFF"/>
        <w:spacing w:before="120" w:after="120"/>
        <w:ind w:left="0" w:right="141" w:firstLine="360"/>
        <w:jc w:val="both"/>
        <w:rPr>
          <w:bCs/>
          <w:bdr w:val="none" w:sz="0" w:space="0" w:color="auto" w:frame="1"/>
          <w:lang w:val="uk-UA"/>
        </w:rPr>
      </w:pPr>
      <w:r w:rsidRPr="00295B9D">
        <w:rPr>
          <w:bCs/>
          <w:bdr w:val="none" w:sz="0" w:space="0" w:color="auto" w:frame="1"/>
          <w:lang w:val="uk-UA"/>
        </w:rPr>
        <w:t xml:space="preserve">протокол випробувань виданим сертифікованою за ДСТУ 10012:2005 лабораторією, що виданий на ім’я учасника та протокол випробувань засобу РЕБ на ступінь захисту корпусу (IP) </w:t>
      </w:r>
      <w:r w:rsidRPr="00295B9D">
        <w:rPr>
          <w:bCs/>
          <w:bdr w:val="none" w:sz="0" w:space="0" w:color="auto" w:frame="1"/>
          <w:lang w:val="uk-UA"/>
        </w:rPr>
        <w:lastRenderedPageBreak/>
        <w:t>та стійкості до впливу зовнішніх факторів (температура, вологість), видані випробувальною лабораторією, акредитованою відповідно до законодавства України або міжнародних норм.</w:t>
      </w:r>
    </w:p>
    <w:p w14:paraId="44166740" w14:textId="77777777" w:rsidR="007559F8" w:rsidRDefault="007559F8" w:rsidP="009D2709">
      <w:pPr>
        <w:tabs>
          <w:tab w:val="center" w:pos="0"/>
        </w:tabs>
        <w:spacing w:after="0" w:line="240" w:lineRule="auto"/>
        <w:jc w:val="both"/>
        <w:rPr>
          <w:rFonts w:ascii="Times New Roman" w:hAnsi="Times New Roman"/>
          <w:b/>
          <w:i/>
          <w:sz w:val="24"/>
          <w:szCs w:val="24"/>
          <w:lang w:val="uk-UA"/>
        </w:rPr>
      </w:pPr>
    </w:p>
    <w:p w14:paraId="073E436F" w14:textId="6487AD76" w:rsidR="009D2709" w:rsidRPr="00295B9D" w:rsidRDefault="009D2709" w:rsidP="009D2709">
      <w:pPr>
        <w:tabs>
          <w:tab w:val="center" w:pos="0"/>
        </w:tabs>
        <w:spacing w:after="0" w:line="240" w:lineRule="auto"/>
        <w:jc w:val="both"/>
        <w:rPr>
          <w:rFonts w:ascii="Times New Roman" w:hAnsi="Times New Roman"/>
          <w:b/>
          <w:i/>
          <w:sz w:val="24"/>
          <w:szCs w:val="24"/>
          <w:lang w:val="uk-UA"/>
        </w:rPr>
      </w:pPr>
      <w:r w:rsidRPr="00295B9D">
        <w:rPr>
          <w:rFonts w:ascii="Times New Roman" w:hAnsi="Times New Roman"/>
          <w:b/>
          <w:i/>
          <w:sz w:val="24"/>
          <w:szCs w:val="24"/>
          <w:lang w:val="uk-UA"/>
        </w:rPr>
        <w:t>Невиконання вимог цього додатку тендерної документації у пропозиції Учасника призводить до її відхилення.</w:t>
      </w:r>
    </w:p>
    <w:p w14:paraId="7AADB32A" w14:textId="77777777" w:rsidR="009D2709" w:rsidRPr="00295B9D" w:rsidRDefault="009D2709" w:rsidP="009D2709">
      <w:pPr>
        <w:tabs>
          <w:tab w:val="center" w:pos="0"/>
        </w:tabs>
        <w:spacing w:after="0" w:line="240" w:lineRule="auto"/>
        <w:ind w:firstLine="567"/>
        <w:jc w:val="both"/>
        <w:rPr>
          <w:rFonts w:ascii="Times New Roman" w:hAnsi="Times New Roman"/>
          <w:color w:val="FF0000"/>
          <w:sz w:val="24"/>
          <w:szCs w:val="24"/>
          <w:lang w:val="uk-UA"/>
        </w:rPr>
      </w:pPr>
    </w:p>
    <w:p w14:paraId="7D24BBBB" w14:textId="437AD806" w:rsidR="00E25826" w:rsidRPr="00295B9D" w:rsidRDefault="009D2709" w:rsidP="002C192C">
      <w:pPr>
        <w:shd w:val="clear" w:color="auto" w:fill="FFFFFF"/>
        <w:spacing w:after="0" w:line="240" w:lineRule="auto"/>
        <w:ind w:right="-12" w:firstLine="567"/>
        <w:jc w:val="both"/>
        <w:rPr>
          <w:rFonts w:ascii="Times New Roman" w:hAnsi="Times New Roman"/>
          <w:i/>
          <w:noProof/>
          <w:sz w:val="18"/>
          <w:szCs w:val="18"/>
          <w:lang w:val="uk-UA"/>
        </w:rPr>
      </w:pPr>
      <w:r w:rsidRPr="00295B9D">
        <w:rPr>
          <w:rFonts w:ascii="Times New Roman" w:hAnsi="Times New Roman"/>
          <w:i/>
          <w:noProof/>
          <w:sz w:val="18"/>
          <w:szCs w:val="18"/>
          <w:lang w:val="uk-UA"/>
        </w:rPr>
        <w:t>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sectPr w:rsidR="00E25826" w:rsidRPr="00295B9D" w:rsidSect="007D7D5E">
      <w:pgSz w:w="11906" w:h="16838"/>
      <w:pgMar w:top="426" w:right="566"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37F00" w14:textId="77777777" w:rsidR="00F731A6" w:rsidRDefault="00F731A6" w:rsidP="0041146E">
      <w:pPr>
        <w:spacing w:after="0" w:line="240" w:lineRule="auto"/>
      </w:pPr>
      <w:r>
        <w:separator/>
      </w:r>
    </w:p>
  </w:endnote>
  <w:endnote w:type="continuationSeparator" w:id="0">
    <w:p w14:paraId="44FB7B15" w14:textId="77777777" w:rsidR="00F731A6" w:rsidRDefault="00F731A6" w:rsidP="0041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B9D96" w14:textId="77777777" w:rsidR="00F731A6" w:rsidRDefault="00F731A6" w:rsidP="0041146E">
      <w:pPr>
        <w:spacing w:after="0" w:line="240" w:lineRule="auto"/>
      </w:pPr>
      <w:r>
        <w:separator/>
      </w:r>
    </w:p>
  </w:footnote>
  <w:footnote w:type="continuationSeparator" w:id="0">
    <w:p w14:paraId="74D922FD" w14:textId="77777777" w:rsidR="00F731A6" w:rsidRDefault="00F731A6" w:rsidP="00411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2"/>
      <w:numFmt w:val="bullet"/>
      <w:lvlText w:val="-"/>
      <w:lvlJc w:val="left"/>
      <w:pPr>
        <w:tabs>
          <w:tab w:val="num" w:pos="360"/>
        </w:tabs>
        <w:ind w:left="360" w:hanging="360"/>
      </w:pPr>
      <w:rPr>
        <w:rFonts w:ascii="Calibri" w:hAnsi="Calibri" w:cs="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82060C4"/>
    <w:multiLevelType w:val="hybridMultilevel"/>
    <w:tmpl w:val="E93AE4EC"/>
    <w:lvl w:ilvl="0" w:tplc="D56286F4">
      <w:start w:val="1"/>
      <w:numFmt w:val="decimal"/>
      <w:lvlText w:val="%1."/>
      <w:lvlJc w:val="left"/>
      <w:pPr>
        <w:ind w:left="735" w:hanging="37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224C2"/>
    <w:multiLevelType w:val="hybridMultilevel"/>
    <w:tmpl w:val="1752F04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122418B8"/>
    <w:multiLevelType w:val="hybridMultilevel"/>
    <w:tmpl w:val="67B8818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A47AC"/>
    <w:multiLevelType w:val="hybridMultilevel"/>
    <w:tmpl w:val="4514A0F4"/>
    <w:lvl w:ilvl="0" w:tplc="0419000F">
      <w:start w:val="1"/>
      <w:numFmt w:val="decimal"/>
      <w:lvlText w:val="%1."/>
      <w:lvlJc w:val="left"/>
      <w:pPr>
        <w:tabs>
          <w:tab w:val="num" w:pos="644"/>
        </w:tabs>
        <w:ind w:left="644" w:hanging="360"/>
      </w:pPr>
      <w:rPr>
        <w:lang w:val="ru-RU"/>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C0B131F"/>
    <w:multiLevelType w:val="hybridMultilevel"/>
    <w:tmpl w:val="B4F0CE38"/>
    <w:lvl w:ilvl="0" w:tplc="93BE5D60">
      <w:start w:val="9"/>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26362A79"/>
    <w:multiLevelType w:val="hybridMultilevel"/>
    <w:tmpl w:val="55A863EC"/>
    <w:lvl w:ilvl="0" w:tplc="F99EC3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6755518"/>
    <w:multiLevelType w:val="hybridMultilevel"/>
    <w:tmpl w:val="CB561D28"/>
    <w:lvl w:ilvl="0" w:tplc="FB28C468">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C8736B2"/>
    <w:multiLevelType w:val="hybridMultilevel"/>
    <w:tmpl w:val="888CDE8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EBB5D85"/>
    <w:multiLevelType w:val="hybridMultilevel"/>
    <w:tmpl w:val="1B4A5AAA"/>
    <w:lvl w:ilvl="0" w:tplc="F99EC376">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0275046"/>
    <w:multiLevelType w:val="hybridMultilevel"/>
    <w:tmpl w:val="61AEDB5C"/>
    <w:lvl w:ilvl="0" w:tplc="000C1F28">
      <w:start w:val="1"/>
      <w:numFmt w:val="decimal"/>
      <w:lvlText w:val="%1."/>
      <w:lvlJc w:val="left"/>
      <w:pPr>
        <w:ind w:left="720" w:hanging="360"/>
      </w:pPr>
      <w:rPr>
        <w:rFonts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856582D"/>
    <w:multiLevelType w:val="hybridMultilevel"/>
    <w:tmpl w:val="8F10C53C"/>
    <w:lvl w:ilvl="0" w:tplc="59BE2010">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15:restartNumberingAfterBreak="0">
    <w:nsid w:val="50B32778"/>
    <w:multiLevelType w:val="hybridMultilevel"/>
    <w:tmpl w:val="75FCB6B8"/>
    <w:lvl w:ilvl="0" w:tplc="4DF07C0E">
      <w:start w:val="6"/>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813657"/>
    <w:multiLevelType w:val="hybridMultilevel"/>
    <w:tmpl w:val="49D04952"/>
    <w:lvl w:ilvl="0" w:tplc="0422000F">
      <w:start w:val="1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E8A292B"/>
    <w:multiLevelType w:val="hybridMultilevel"/>
    <w:tmpl w:val="00B47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3A037D"/>
    <w:multiLevelType w:val="multilevel"/>
    <w:tmpl w:val="61AEDB5C"/>
    <w:lvl w:ilvl="0">
      <w:start w:val="1"/>
      <w:numFmt w:val="decimal"/>
      <w:lvlText w:val="%1."/>
      <w:lvlJc w:val="left"/>
      <w:pPr>
        <w:ind w:left="720" w:hanging="360"/>
      </w:pPr>
      <w:rPr>
        <w:rFonts w:cs="Times New Roman"/>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58D312B"/>
    <w:multiLevelType w:val="hybridMultilevel"/>
    <w:tmpl w:val="86AE6780"/>
    <w:lvl w:ilvl="0" w:tplc="B6BAB2E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6854901"/>
    <w:multiLevelType w:val="hybridMultilevel"/>
    <w:tmpl w:val="6D54A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8FD01CE"/>
    <w:multiLevelType w:val="hybridMultilevel"/>
    <w:tmpl w:val="6F5A58C6"/>
    <w:lvl w:ilvl="0" w:tplc="AFB077B2">
      <w:start w:val="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9" w15:restartNumberingAfterBreak="0">
    <w:nsid w:val="69495C39"/>
    <w:multiLevelType w:val="hybridMultilevel"/>
    <w:tmpl w:val="A2369794"/>
    <w:lvl w:ilvl="0" w:tplc="DA743F3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370FB5"/>
    <w:multiLevelType w:val="hybridMultilevel"/>
    <w:tmpl w:val="0D386676"/>
    <w:lvl w:ilvl="0" w:tplc="B59C9BB6">
      <w:start w:val="1"/>
      <w:numFmt w:val="decimal"/>
      <w:lvlText w:val="%1."/>
      <w:lvlJc w:val="left"/>
      <w:pPr>
        <w:ind w:left="403" w:hanging="360"/>
      </w:pPr>
      <w:rPr>
        <w:rFonts w:hint="default"/>
      </w:rPr>
    </w:lvl>
    <w:lvl w:ilvl="1" w:tplc="04220019" w:tentative="1">
      <w:start w:val="1"/>
      <w:numFmt w:val="lowerLetter"/>
      <w:lvlText w:val="%2."/>
      <w:lvlJc w:val="left"/>
      <w:pPr>
        <w:ind w:left="1123" w:hanging="360"/>
      </w:pPr>
    </w:lvl>
    <w:lvl w:ilvl="2" w:tplc="0422001B" w:tentative="1">
      <w:start w:val="1"/>
      <w:numFmt w:val="lowerRoman"/>
      <w:lvlText w:val="%3."/>
      <w:lvlJc w:val="right"/>
      <w:pPr>
        <w:ind w:left="1843" w:hanging="180"/>
      </w:pPr>
    </w:lvl>
    <w:lvl w:ilvl="3" w:tplc="0422000F" w:tentative="1">
      <w:start w:val="1"/>
      <w:numFmt w:val="decimal"/>
      <w:lvlText w:val="%4."/>
      <w:lvlJc w:val="left"/>
      <w:pPr>
        <w:ind w:left="2563" w:hanging="360"/>
      </w:pPr>
    </w:lvl>
    <w:lvl w:ilvl="4" w:tplc="04220019" w:tentative="1">
      <w:start w:val="1"/>
      <w:numFmt w:val="lowerLetter"/>
      <w:lvlText w:val="%5."/>
      <w:lvlJc w:val="left"/>
      <w:pPr>
        <w:ind w:left="3283" w:hanging="360"/>
      </w:pPr>
    </w:lvl>
    <w:lvl w:ilvl="5" w:tplc="0422001B" w:tentative="1">
      <w:start w:val="1"/>
      <w:numFmt w:val="lowerRoman"/>
      <w:lvlText w:val="%6."/>
      <w:lvlJc w:val="right"/>
      <w:pPr>
        <w:ind w:left="4003" w:hanging="180"/>
      </w:pPr>
    </w:lvl>
    <w:lvl w:ilvl="6" w:tplc="0422000F" w:tentative="1">
      <w:start w:val="1"/>
      <w:numFmt w:val="decimal"/>
      <w:lvlText w:val="%7."/>
      <w:lvlJc w:val="left"/>
      <w:pPr>
        <w:ind w:left="4723" w:hanging="360"/>
      </w:pPr>
    </w:lvl>
    <w:lvl w:ilvl="7" w:tplc="04220019" w:tentative="1">
      <w:start w:val="1"/>
      <w:numFmt w:val="lowerLetter"/>
      <w:lvlText w:val="%8."/>
      <w:lvlJc w:val="left"/>
      <w:pPr>
        <w:ind w:left="5443" w:hanging="360"/>
      </w:pPr>
    </w:lvl>
    <w:lvl w:ilvl="8" w:tplc="0422001B" w:tentative="1">
      <w:start w:val="1"/>
      <w:numFmt w:val="lowerRoman"/>
      <w:lvlText w:val="%9."/>
      <w:lvlJc w:val="right"/>
      <w:pPr>
        <w:ind w:left="6163" w:hanging="180"/>
      </w:pPr>
    </w:lvl>
  </w:abstractNum>
  <w:abstractNum w:abstractNumId="21" w15:restartNumberingAfterBreak="0">
    <w:nsid w:val="6EC83910"/>
    <w:multiLevelType w:val="hybridMultilevel"/>
    <w:tmpl w:val="4514A0F4"/>
    <w:lvl w:ilvl="0" w:tplc="0419000F">
      <w:start w:val="1"/>
      <w:numFmt w:val="decimal"/>
      <w:lvlText w:val="%1."/>
      <w:lvlJc w:val="left"/>
      <w:pPr>
        <w:tabs>
          <w:tab w:val="num" w:pos="644"/>
        </w:tabs>
        <w:ind w:left="644" w:hanging="360"/>
      </w:pPr>
      <w:rPr>
        <w:lang w:val="ru-RU"/>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463596E"/>
    <w:multiLevelType w:val="hybridMultilevel"/>
    <w:tmpl w:val="3C1C8CD4"/>
    <w:lvl w:ilvl="0" w:tplc="F99EC37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4CB5B92"/>
    <w:multiLevelType w:val="hybridMultilevel"/>
    <w:tmpl w:val="9AD8C19A"/>
    <w:lvl w:ilvl="0" w:tplc="9134F924">
      <w:start w:val="9"/>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5B321AD"/>
    <w:multiLevelType w:val="hybridMultilevel"/>
    <w:tmpl w:val="888CDE8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CC026A4"/>
    <w:multiLevelType w:val="hybridMultilevel"/>
    <w:tmpl w:val="2A3218C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DDC40B9"/>
    <w:multiLevelType w:val="hybridMultilevel"/>
    <w:tmpl w:val="86B43B9A"/>
    <w:lvl w:ilvl="0" w:tplc="F99EC376">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16cid:durableId="875103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087513">
    <w:abstractNumId w:val="15"/>
  </w:num>
  <w:num w:numId="3" w16cid:durableId="880437443">
    <w:abstractNumId w:val="10"/>
  </w:num>
  <w:num w:numId="4" w16cid:durableId="2015448789">
    <w:abstractNumId w:val="17"/>
  </w:num>
  <w:num w:numId="5" w16cid:durableId="1365129437">
    <w:abstractNumId w:val="3"/>
  </w:num>
  <w:num w:numId="6" w16cid:durableId="920064171">
    <w:abstractNumId w:val="0"/>
  </w:num>
  <w:num w:numId="7" w16cid:durableId="15750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1969259">
    <w:abstractNumId w:val="11"/>
  </w:num>
  <w:num w:numId="9" w16cid:durableId="966355282">
    <w:abstractNumId w:val="20"/>
  </w:num>
  <w:num w:numId="10" w16cid:durableId="640892292">
    <w:abstractNumId w:val="7"/>
  </w:num>
  <w:num w:numId="11" w16cid:durableId="860125500">
    <w:abstractNumId w:val="2"/>
  </w:num>
  <w:num w:numId="12" w16cid:durableId="686370736">
    <w:abstractNumId w:val="16"/>
  </w:num>
  <w:num w:numId="13" w16cid:durableId="739522110">
    <w:abstractNumId w:val="25"/>
  </w:num>
  <w:num w:numId="14" w16cid:durableId="2059160409">
    <w:abstractNumId w:val="12"/>
  </w:num>
  <w:num w:numId="15" w16cid:durableId="1973056497">
    <w:abstractNumId w:val="24"/>
  </w:num>
  <w:num w:numId="16" w16cid:durableId="2044402739">
    <w:abstractNumId w:val="21"/>
  </w:num>
  <w:num w:numId="17" w16cid:durableId="1615477073">
    <w:abstractNumId w:val="8"/>
  </w:num>
  <w:num w:numId="18" w16cid:durableId="366948664">
    <w:abstractNumId w:val="4"/>
  </w:num>
  <w:num w:numId="19" w16cid:durableId="640304330">
    <w:abstractNumId w:val="19"/>
  </w:num>
  <w:num w:numId="20" w16cid:durableId="878399344">
    <w:abstractNumId w:val="22"/>
  </w:num>
  <w:num w:numId="21" w16cid:durableId="1933513407">
    <w:abstractNumId w:val="26"/>
  </w:num>
  <w:num w:numId="22" w16cid:durableId="22946172">
    <w:abstractNumId w:val="9"/>
  </w:num>
  <w:num w:numId="23" w16cid:durableId="1259218992">
    <w:abstractNumId w:val="6"/>
  </w:num>
  <w:num w:numId="24" w16cid:durableId="71239156">
    <w:abstractNumId w:val="14"/>
  </w:num>
  <w:num w:numId="25" w16cid:durableId="966202581">
    <w:abstractNumId w:val="5"/>
  </w:num>
  <w:num w:numId="26" w16cid:durableId="539124361">
    <w:abstractNumId w:val="23"/>
  </w:num>
  <w:num w:numId="27" w16cid:durableId="1518419318">
    <w:abstractNumId w:val="18"/>
  </w:num>
  <w:num w:numId="28" w16cid:durableId="19705025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AC"/>
    <w:rsid w:val="00002C75"/>
    <w:rsid w:val="0000714E"/>
    <w:rsid w:val="00017D25"/>
    <w:rsid w:val="00036F04"/>
    <w:rsid w:val="00042280"/>
    <w:rsid w:val="000505AE"/>
    <w:rsid w:val="0005136C"/>
    <w:rsid w:val="00051CDA"/>
    <w:rsid w:val="00053DE8"/>
    <w:rsid w:val="0007113B"/>
    <w:rsid w:val="00082051"/>
    <w:rsid w:val="00091EF5"/>
    <w:rsid w:val="00092A06"/>
    <w:rsid w:val="00096F5F"/>
    <w:rsid w:val="000A0179"/>
    <w:rsid w:val="000A176F"/>
    <w:rsid w:val="000A1FE3"/>
    <w:rsid w:val="000A38C4"/>
    <w:rsid w:val="000B2924"/>
    <w:rsid w:val="000B3087"/>
    <w:rsid w:val="000B3D46"/>
    <w:rsid w:val="000B4033"/>
    <w:rsid w:val="000C0A1F"/>
    <w:rsid w:val="000C39CC"/>
    <w:rsid w:val="000C4497"/>
    <w:rsid w:val="000C4FC2"/>
    <w:rsid w:val="000C609C"/>
    <w:rsid w:val="000C7777"/>
    <w:rsid w:val="000E3CEE"/>
    <w:rsid w:val="000E61CD"/>
    <w:rsid w:val="000E7E26"/>
    <w:rsid w:val="000F0C18"/>
    <w:rsid w:val="000F4C85"/>
    <w:rsid w:val="00101040"/>
    <w:rsid w:val="00104A3F"/>
    <w:rsid w:val="001072DA"/>
    <w:rsid w:val="0011446D"/>
    <w:rsid w:val="00114C8A"/>
    <w:rsid w:val="00115814"/>
    <w:rsid w:val="0012350B"/>
    <w:rsid w:val="00124447"/>
    <w:rsid w:val="0012514B"/>
    <w:rsid w:val="00132DBA"/>
    <w:rsid w:val="001368BD"/>
    <w:rsid w:val="00151276"/>
    <w:rsid w:val="00154FCB"/>
    <w:rsid w:val="00160E5F"/>
    <w:rsid w:val="0016532B"/>
    <w:rsid w:val="00167417"/>
    <w:rsid w:val="001705BB"/>
    <w:rsid w:val="0017182F"/>
    <w:rsid w:val="00184247"/>
    <w:rsid w:val="00185F96"/>
    <w:rsid w:val="00196393"/>
    <w:rsid w:val="001A0755"/>
    <w:rsid w:val="001A2896"/>
    <w:rsid w:val="001A5EAC"/>
    <w:rsid w:val="001C31A6"/>
    <w:rsid w:val="001D4CF7"/>
    <w:rsid w:val="001D4D21"/>
    <w:rsid w:val="001E3EB9"/>
    <w:rsid w:val="001F594A"/>
    <w:rsid w:val="001F6D9E"/>
    <w:rsid w:val="002179AE"/>
    <w:rsid w:val="002245B6"/>
    <w:rsid w:val="0022494C"/>
    <w:rsid w:val="00227CBF"/>
    <w:rsid w:val="00230580"/>
    <w:rsid w:val="002404AE"/>
    <w:rsid w:val="00240DFE"/>
    <w:rsid w:val="00243563"/>
    <w:rsid w:val="00244B73"/>
    <w:rsid w:val="0025374D"/>
    <w:rsid w:val="0025589F"/>
    <w:rsid w:val="0026639E"/>
    <w:rsid w:val="00271D4E"/>
    <w:rsid w:val="0028036A"/>
    <w:rsid w:val="002841A3"/>
    <w:rsid w:val="00285FA5"/>
    <w:rsid w:val="00295B9D"/>
    <w:rsid w:val="00296B11"/>
    <w:rsid w:val="002A1723"/>
    <w:rsid w:val="002A217E"/>
    <w:rsid w:val="002B3DA9"/>
    <w:rsid w:val="002B58AC"/>
    <w:rsid w:val="002C1791"/>
    <w:rsid w:val="002C192C"/>
    <w:rsid w:val="002C20A0"/>
    <w:rsid w:val="002D4DEF"/>
    <w:rsid w:val="002D5358"/>
    <w:rsid w:val="002E2A0D"/>
    <w:rsid w:val="002F24BE"/>
    <w:rsid w:val="003039CD"/>
    <w:rsid w:val="00304433"/>
    <w:rsid w:val="00305BA2"/>
    <w:rsid w:val="00305D49"/>
    <w:rsid w:val="00306212"/>
    <w:rsid w:val="003171A5"/>
    <w:rsid w:val="003175E2"/>
    <w:rsid w:val="00326423"/>
    <w:rsid w:val="00327AA3"/>
    <w:rsid w:val="00330617"/>
    <w:rsid w:val="00330AAD"/>
    <w:rsid w:val="00333898"/>
    <w:rsid w:val="00342259"/>
    <w:rsid w:val="00354FC1"/>
    <w:rsid w:val="003639C7"/>
    <w:rsid w:val="0036716D"/>
    <w:rsid w:val="00375822"/>
    <w:rsid w:val="00376949"/>
    <w:rsid w:val="00376E97"/>
    <w:rsid w:val="00381CF0"/>
    <w:rsid w:val="00384668"/>
    <w:rsid w:val="003A7B50"/>
    <w:rsid w:val="003B7186"/>
    <w:rsid w:val="003C0C25"/>
    <w:rsid w:val="003C2027"/>
    <w:rsid w:val="003C7CB5"/>
    <w:rsid w:val="003D1603"/>
    <w:rsid w:val="003D3368"/>
    <w:rsid w:val="003D39E3"/>
    <w:rsid w:val="003D4875"/>
    <w:rsid w:val="003D51A1"/>
    <w:rsid w:val="003E4EA7"/>
    <w:rsid w:val="003E5171"/>
    <w:rsid w:val="003F1EC5"/>
    <w:rsid w:val="003F3339"/>
    <w:rsid w:val="003F54AB"/>
    <w:rsid w:val="003F7200"/>
    <w:rsid w:val="004041C0"/>
    <w:rsid w:val="00404D8E"/>
    <w:rsid w:val="00410BB3"/>
    <w:rsid w:val="0041146E"/>
    <w:rsid w:val="004136D5"/>
    <w:rsid w:val="00424B28"/>
    <w:rsid w:val="004262FB"/>
    <w:rsid w:val="00435A8B"/>
    <w:rsid w:val="00441F0A"/>
    <w:rsid w:val="0044677A"/>
    <w:rsid w:val="0046001A"/>
    <w:rsid w:val="0046448E"/>
    <w:rsid w:val="00472E92"/>
    <w:rsid w:val="004814DE"/>
    <w:rsid w:val="004816BB"/>
    <w:rsid w:val="004840AF"/>
    <w:rsid w:val="00497B5A"/>
    <w:rsid w:val="004A66D1"/>
    <w:rsid w:val="004A7F87"/>
    <w:rsid w:val="004B00D1"/>
    <w:rsid w:val="004C074B"/>
    <w:rsid w:val="004E6864"/>
    <w:rsid w:val="004F2F1F"/>
    <w:rsid w:val="004F6BA2"/>
    <w:rsid w:val="005114A1"/>
    <w:rsid w:val="0051288B"/>
    <w:rsid w:val="00520B90"/>
    <w:rsid w:val="0053039D"/>
    <w:rsid w:val="00532403"/>
    <w:rsid w:val="00532C6D"/>
    <w:rsid w:val="00544575"/>
    <w:rsid w:val="00552370"/>
    <w:rsid w:val="00555A47"/>
    <w:rsid w:val="00555BD4"/>
    <w:rsid w:val="00561B45"/>
    <w:rsid w:val="00565131"/>
    <w:rsid w:val="005770AF"/>
    <w:rsid w:val="00587CE0"/>
    <w:rsid w:val="00590463"/>
    <w:rsid w:val="00590DB8"/>
    <w:rsid w:val="005978AF"/>
    <w:rsid w:val="005C16BC"/>
    <w:rsid w:val="005C173B"/>
    <w:rsid w:val="005C1A1C"/>
    <w:rsid w:val="005C313B"/>
    <w:rsid w:val="005C3212"/>
    <w:rsid w:val="005D0E11"/>
    <w:rsid w:val="005D64BE"/>
    <w:rsid w:val="005D7205"/>
    <w:rsid w:val="005E0C2D"/>
    <w:rsid w:val="005F4A10"/>
    <w:rsid w:val="005F5DA1"/>
    <w:rsid w:val="00613754"/>
    <w:rsid w:val="006159EB"/>
    <w:rsid w:val="0062046A"/>
    <w:rsid w:val="00622B81"/>
    <w:rsid w:val="006247FC"/>
    <w:rsid w:val="00624D7A"/>
    <w:rsid w:val="00625B5A"/>
    <w:rsid w:val="006262EB"/>
    <w:rsid w:val="00627FA6"/>
    <w:rsid w:val="006315CB"/>
    <w:rsid w:val="006342CA"/>
    <w:rsid w:val="00635482"/>
    <w:rsid w:val="00636A33"/>
    <w:rsid w:val="00652B21"/>
    <w:rsid w:val="00657F75"/>
    <w:rsid w:val="0066220C"/>
    <w:rsid w:val="00664BB1"/>
    <w:rsid w:val="006661B5"/>
    <w:rsid w:val="00677EDE"/>
    <w:rsid w:val="006807E6"/>
    <w:rsid w:val="00680E97"/>
    <w:rsid w:val="006902EF"/>
    <w:rsid w:val="00690A8D"/>
    <w:rsid w:val="0069372B"/>
    <w:rsid w:val="006A4330"/>
    <w:rsid w:val="006A7695"/>
    <w:rsid w:val="006B78B9"/>
    <w:rsid w:val="006D3FB5"/>
    <w:rsid w:val="006D5C77"/>
    <w:rsid w:val="006D6F81"/>
    <w:rsid w:val="006E390A"/>
    <w:rsid w:val="006E3C65"/>
    <w:rsid w:val="006F2D81"/>
    <w:rsid w:val="00715128"/>
    <w:rsid w:val="00721DA4"/>
    <w:rsid w:val="0072221A"/>
    <w:rsid w:val="007323A6"/>
    <w:rsid w:val="00740F9C"/>
    <w:rsid w:val="00755150"/>
    <w:rsid w:val="007559F8"/>
    <w:rsid w:val="00770461"/>
    <w:rsid w:val="007720A6"/>
    <w:rsid w:val="0077501F"/>
    <w:rsid w:val="00776FE6"/>
    <w:rsid w:val="00777C70"/>
    <w:rsid w:val="00787E3F"/>
    <w:rsid w:val="007938B6"/>
    <w:rsid w:val="007A273F"/>
    <w:rsid w:val="007B6219"/>
    <w:rsid w:val="007C5D45"/>
    <w:rsid w:val="007C623A"/>
    <w:rsid w:val="007C6B69"/>
    <w:rsid w:val="007D16D1"/>
    <w:rsid w:val="007D7BEF"/>
    <w:rsid w:val="007D7D5E"/>
    <w:rsid w:val="007E3B83"/>
    <w:rsid w:val="0080089F"/>
    <w:rsid w:val="00800E58"/>
    <w:rsid w:val="00802856"/>
    <w:rsid w:val="00805E88"/>
    <w:rsid w:val="00806E29"/>
    <w:rsid w:val="0081333C"/>
    <w:rsid w:val="0082140D"/>
    <w:rsid w:val="00840E50"/>
    <w:rsid w:val="008454F5"/>
    <w:rsid w:val="00846D92"/>
    <w:rsid w:val="00854AD6"/>
    <w:rsid w:val="00855C15"/>
    <w:rsid w:val="00862077"/>
    <w:rsid w:val="00864251"/>
    <w:rsid w:val="00873582"/>
    <w:rsid w:val="00876BCB"/>
    <w:rsid w:val="00880329"/>
    <w:rsid w:val="008852B6"/>
    <w:rsid w:val="008942BB"/>
    <w:rsid w:val="008A4A2E"/>
    <w:rsid w:val="008B06A5"/>
    <w:rsid w:val="008B0BF8"/>
    <w:rsid w:val="008B3DE1"/>
    <w:rsid w:val="008C6498"/>
    <w:rsid w:val="008C66EB"/>
    <w:rsid w:val="008D21FC"/>
    <w:rsid w:val="008D237B"/>
    <w:rsid w:val="008D3071"/>
    <w:rsid w:val="008E7414"/>
    <w:rsid w:val="008F1855"/>
    <w:rsid w:val="008F1D8F"/>
    <w:rsid w:val="008F2A58"/>
    <w:rsid w:val="008F4D20"/>
    <w:rsid w:val="0090397C"/>
    <w:rsid w:val="00906BD4"/>
    <w:rsid w:val="00912052"/>
    <w:rsid w:val="009126FF"/>
    <w:rsid w:val="009249DD"/>
    <w:rsid w:val="009327D3"/>
    <w:rsid w:val="009452B5"/>
    <w:rsid w:val="00945FB8"/>
    <w:rsid w:val="00956CD0"/>
    <w:rsid w:val="0096282A"/>
    <w:rsid w:val="00962C2A"/>
    <w:rsid w:val="00963522"/>
    <w:rsid w:val="00974D0C"/>
    <w:rsid w:val="0098098A"/>
    <w:rsid w:val="00984F3A"/>
    <w:rsid w:val="00986D1B"/>
    <w:rsid w:val="00992A64"/>
    <w:rsid w:val="009B65B0"/>
    <w:rsid w:val="009C295A"/>
    <w:rsid w:val="009C3AE9"/>
    <w:rsid w:val="009C3DE1"/>
    <w:rsid w:val="009D2709"/>
    <w:rsid w:val="009D4A4F"/>
    <w:rsid w:val="009E3CE0"/>
    <w:rsid w:val="009F22BC"/>
    <w:rsid w:val="009F5321"/>
    <w:rsid w:val="009F7C7A"/>
    <w:rsid w:val="00A03490"/>
    <w:rsid w:val="00A06C18"/>
    <w:rsid w:val="00A1673D"/>
    <w:rsid w:val="00A201EB"/>
    <w:rsid w:val="00A2192A"/>
    <w:rsid w:val="00A34BC8"/>
    <w:rsid w:val="00A34E06"/>
    <w:rsid w:val="00A353C9"/>
    <w:rsid w:val="00A36E1B"/>
    <w:rsid w:val="00A5501C"/>
    <w:rsid w:val="00A62F64"/>
    <w:rsid w:val="00A650B1"/>
    <w:rsid w:val="00A653DC"/>
    <w:rsid w:val="00A65A56"/>
    <w:rsid w:val="00A677FA"/>
    <w:rsid w:val="00A70918"/>
    <w:rsid w:val="00A725C3"/>
    <w:rsid w:val="00A85710"/>
    <w:rsid w:val="00A9407B"/>
    <w:rsid w:val="00A94467"/>
    <w:rsid w:val="00AA2643"/>
    <w:rsid w:val="00AA5307"/>
    <w:rsid w:val="00AB04CF"/>
    <w:rsid w:val="00AC3F93"/>
    <w:rsid w:val="00AC5D22"/>
    <w:rsid w:val="00AC77F9"/>
    <w:rsid w:val="00AD537D"/>
    <w:rsid w:val="00AD6572"/>
    <w:rsid w:val="00AE0731"/>
    <w:rsid w:val="00AE4EFC"/>
    <w:rsid w:val="00AE68F0"/>
    <w:rsid w:val="00AF1E5C"/>
    <w:rsid w:val="00B0282C"/>
    <w:rsid w:val="00B062CB"/>
    <w:rsid w:val="00B0653C"/>
    <w:rsid w:val="00B14422"/>
    <w:rsid w:val="00B14F6D"/>
    <w:rsid w:val="00B17050"/>
    <w:rsid w:val="00B20FB5"/>
    <w:rsid w:val="00B23624"/>
    <w:rsid w:val="00B2676F"/>
    <w:rsid w:val="00B30BCE"/>
    <w:rsid w:val="00B417C2"/>
    <w:rsid w:val="00B41BC1"/>
    <w:rsid w:val="00B46166"/>
    <w:rsid w:val="00B501C2"/>
    <w:rsid w:val="00B5436E"/>
    <w:rsid w:val="00B67ADB"/>
    <w:rsid w:val="00B71632"/>
    <w:rsid w:val="00B835FC"/>
    <w:rsid w:val="00B954AC"/>
    <w:rsid w:val="00BB0000"/>
    <w:rsid w:val="00BB3E6E"/>
    <w:rsid w:val="00BB6668"/>
    <w:rsid w:val="00BC1F8A"/>
    <w:rsid w:val="00BC3DA2"/>
    <w:rsid w:val="00BC5E0B"/>
    <w:rsid w:val="00BC6632"/>
    <w:rsid w:val="00BD1D83"/>
    <w:rsid w:val="00BD4115"/>
    <w:rsid w:val="00BE1E5A"/>
    <w:rsid w:val="00BE28E7"/>
    <w:rsid w:val="00BE57E5"/>
    <w:rsid w:val="00C02E79"/>
    <w:rsid w:val="00C071A8"/>
    <w:rsid w:val="00C110BD"/>
    <w:rsid w:val="00C12B36"/>
    <w:rsid w:val="00C164DF"/>
    <w:rsid w:val="00C30220"/>
    <w:rsid w:val="00C328D6"/>
    <w:rsid w:val="00C33655"/>
    <w:rsid w:val="00C33C23"/>
    <w:rsid w:val="00C3509F"/>
    <w:rsid w:val="00C40497"/>
    <w:rsid w:val="00C45087"/>
    <w:rsid w:val="00C52129"/>
    <w:rsid w:val="00C531E0"/>
    <w:rsid w:val="00C53AFB"/>
    <w:rsid w:val="00C55104"/>
    <w:rsid w:val="00C610CE"/>
    <w:rsid w:val="00C63600"/>
    <w:rsid w:val="00C662EC"/>
    <w:rsid w:val="00C73B6C"/>
    <w:rsid w:val="00C76092"/>
    <w:rsid w:val="00C90F99"/>
    <w:rsid w:val="00C96BE8"/>
    <w:rsid w:val="00C96D93"/>
    <w:rsid w:val="00C96ECA"/>
    <w:rsid w:val="00C97F04"/>
    <w:rsid w:val="00CA02E6"/>
    <w:rsid w:val="00CA153A"/>
    <w:rsid w:val="00CA293B"/>
    <w:rsid w:val="00CA5B60"/>
    <w:rsid w:val="00CB5ACD"/>
    <w:rsid w:val="00CD6D6E"/>
    <w:rsid w:val="00CD6E7B"/>
    <w:rsid w:val="00CD7BD8"/>
    <w:rsid w:val="00CE6561"/>
    <w:rsid w:val="00CE66B9"/>
    <w:rsid w:val="00CE6CD4"/>
    <w:rsid w:val="00CF21A3"/>
    <w:rsid w:val="00CF55D1"/>
    <w:rsid w:val="00D00007"/>
    <w:rsid w:val="00D159D9"/>
    <w:rsid w:val="00D1619D"/>
    <w:rsid w:val="00D243D6"/>
    <w:rsid w:val="00D256B0"/>
    <w:rsid w:val="00D27704"/>
    <w:rsid w:val="00D316A4"/>
    <w:rsid w:val="00D33FCA"/>
    <w:rsid w:val="00D36D86"/>
    <w:rsid w:val="00D4490D"/>
    <w:rsid w:val="00D44A87"/>
    <w:rsid w:val="00D46D81"/>
    <w:rsid w:val="00D47A95"/>
    <w:rsid w:val="00D56607"/>
    <w:rsid w:val="00D65886"/>
    <w:rsid w:val="00D71CAA"/>
    <w:rsid w:val="00D76303"/>
    <w:rsid w:val="00D911C8"/>
    <w:rsid w:val="00D93DA3"/>
    <w:rsid w:val="00DA0CD7"/>
    <w:rsid w:val="00DA2703"/>
    <w:rsid w:val="00DA319F"/>
    <w:rsid w:val="00DA71B5"/>
    <w:rsid w:val="00DB0597"/>
    <w:rsid w:val="00DC0170"/>
    <w:rsid w:val="00DC6A55"/>
    <w:rsid w:val="00DC7024"/>
    <w:rsid w:val="00DE44D3"/>
    <w:rsid w:val="00DF276F"/>
    <w:rsid w:val="00DF3E1D"/>
    <w:rsid w:val="00E00037"/>
    <w:rsid w:val="00E017F0"/>
    <w:rsid w:val="00E01BEF"/>
    <w:rsid w:val="00E0422D"/>
    <w:rsid w:val="00E04811"/>
    <w:rsid w:val="00E05EB4"/>
    <w:rsid w:val="00E21994"/>
    <w:rsid w:val="00E23E97"/>
    <w:rsid w:val="00E25826"/>
    <w:rsid w:val="00E30DCF"/>
    <w:rsid w:val="00E32284"/>
    <w:rsid w:val="00E32734"/>
    <w:rsid w:val="00E32846"/>
    <w:rsid w:val="00E349E2"/>
    <w:rsid w:val="00E44C49"/>
    <w:rsid w:val="00E50FF8"/>
    <w:rsid w:val="00E55B74"/>
    <w:rsid w:val="00E56621"/>
    <w:rsid w:val="00E607BC"/>
    <w:rsid w:val="00E62A19"/>
    <w:rsid w:val="00E70160"/>
    <w:rsid w:val="00E80CA3"/>
    <w:rsid w:val="00E8396C"/>
    <w:rsid w:val="00E83FE1"/>
    <w:rsid w:val="00E8770B"/>
    <w:rsid w:val="00E91A93"/>
    <w:rsid w:val="00E94B63"/>
    <w:rsid w:val="00E95AA6"/>
    <w:rsid w:val="00E96FBA"/>
    <w:rsid w:val="00EA5D8A"/>
    <w:rsid w:val="00EC0C13"/>
    <w:rsid w:val="00EC1ED7"/>
    <w:rsid w:val="00EC4018"/>
    <w:rsid w:val="00ED51FE"/>
    <w:rsid w:val="00EE067B"/>
    <w:rsid w:val="00EE10BC"/>
    <w:rsid w:val="00EE1C58"/>
    <w:rsid w:val="00EE3A5A"/>
    <w:rsid w:val="00EE4667"/>
    <w:rsid w:val="00EE4695"/>
    <w:rsid w:val="00EE6848"/>
    <w:rsid w:val="00EE6C09"/>
    <w:rsid w:val="00EE7063"/>
    <w:rsid w:val="00EF2098"/>
    <w:rsid w:val="00EF35E2"/>
    <w:rsid w:val="00EF7B2E"/>
    <w:rsid w:val="00F009A0"/>
    <w:rsid w:val="00F305F4"/>
    <w:rsid w:val="00F34CDB"/>
    <w:rsid w:val="00F4281E"/>
    <w:rsid w:val="00F42972"/>
    <w:rsid w:val="00F47200"/>
    <w:rsid w:val="00F54CE0"/>
    <w:rsid w:val="00F6045C"/>
    <w:rsid w:val="00F731A6"/>
    <w:rsid w:val="00F76D0B"/>
    <w:rsid w:val="00F8722F"/>
    <w:rsid w:val="00F90309"/>
    <w:rsid w:val="00F923C0"/>
    <w:rsid w:val="00FA1BCB"/>
    <w:rsid w:val="00FA451F"/>
    <w:rsid w:val="00FA6847"/>
    <w:rsid w:val="00FD013C"/>
    <w:rsid w:val="00FD1897"/>
    <w:rsid w:val="00FD265B"/>
    <w:rsid w:val="00FE02A2"/>
    <w:rsid w:val="00FE1E24"/>
    <w:rsid w:val="00FE48BA"/>
    <w:rsid w:val="00FF0C03"/>
    <w:rsid w:val="00FF7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CC951"/>
  <w15:chartTrackingRefBased/>
  <w15:docId w15:val="{0943A199-4349-4A6A-AD5B-76F52E1A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3CEE"/>
    <w:pPr>
      <w:suppressAutoHyphens/>
      <w:spacing w:after="200" w:line="276" w:lineRule="auto"/>
    </w:pPr>
    <w:rPr>
      <w:rFonts w:ascii="Calibri" w:hAnsi="Calibri"/>
      <w:sz w:val="22"/>
      <w:szCs w:val="22"/>
      <w:lang w:eastAsia="zh-CN"/>
    </w:rPr>
  </w:style>
  <w:style w:type="paragraph" w:styleId="1">
    <w:name w:val="heading 1"/>
    <w:basedOn w:val="a"/>
    <w:qFormat/>
    <w:rsid w:val="003D51A1"/>
    <w:pPr>
      <w:suppressAutoHyphens w:val="0"/>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semiHidden/>
    <w:unhideWhenUsed/>
    <w:qFormat/>
    <w:rsid w:val="009C3A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qFormat/>
    <w:rsid w:val="006D5C77"/>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locked/>
    <w:rsid w:val="002B58AC"/>
    <w:rPr>
      <w:rFonts w:ascii="Arial" w:hAnsi="Arial" w:cs="Arial"/>
      <w:b/>
      <w:bCs/>
      <w:kern w:val="28"/>
      <w:sz w:val="32"/>
      <w:szCs w:val="32"/>
      <w:lang w:val="ru-RU" w:eastAsia="zh-CN" w:bidi="ar-SA"/>
    </w:rPr>
  </w:style>
  <w:style w:type="paragraph" w:styleId="a4">
    <w:name w:val="Title"/>
    <w:basedOn w:val="a"/>
    <w:link w:val="a3"/>
    <w:qFormat/>
    <w:rsid w:val="002B58AC"/>
    <w:pPr>
      <w:spacing w:before="240" w:after="60"/>
      <w:jc w:val="center"/>
      <w:outlineLvl w:val="0"/>
    </w:pPr>
    <w:rPr>
      <w:rFonts w:ascii="Arial" w:hAnsi="Arial" w:cs="Arial"/>
      <w:b/>
      <w:bCs/>
      <w:kern w:val="28"/>
      <w:sz w:val="32"/>
      <w:szCs w:val="32"/>
    </w:rPr>
  </w:style>
  <w:style w:type="paragraph" w:customStyle="1" w:styleId="10">
    <w:name w:val="Абзац списка1"/>
    <w:basedOn w:val="a"/>
    <w:rsid w:val="002B58AC"/>
    <w:pPr>
      <w:ind w:left="720"/>
      <w:contextualSpacing/>
    </w:pPr>
  </w:style>
  <w:style w:type="paragraph" w:customStyle="1" w:styleId="rvps2">
    <w:name w:val="rvps2"/>
    <w:basedOn w:val="a"/>
    <w:rsid w:val="002B58AC"/>
    <w:pPr>
      <w:spacing w:before="280" w:after="280" w:line="240" w:lineRule="auto"/>
    </w:pPr>
    <w:rPr>
      <w:rFonts w:ascii="Times New Roman" w:eastAsia="Calibri" w:hAnsi="Times New Roman"/>
      <w:sz w:val="24"/>
      <w:szCs w:val="24"/>
      <w:lang w:val="uk-UA"/>
    </w:rPr>
  </w:style>
  <w:style w:type="character" w:customStyle="1" w:styleId="notranslate">
    <w:name w:val="notranslate"/>
    <w:basedOn w:val="a0"/>
    <w:rsid w:val="002B58AC"/>
  </w:style>
  <w:style w:type="character" w:customStyle="1" w:styleId="apple-converted-space">
    <w:name w:val="apple-converted-space"/>
    <w:basedOn w:val="a0"/>
    <w:rsid w:val="002B58AC"/>
  </w:style>
  <w:style w:type="paragraph" w:customStyle="1" w:styleId="msonormalcxspmiddle">
    <w:name w:val="msonormalcxspmiddle"/>
    <w:basedOn w:val="a"/>
    <w:rsid w:val="002B58AC"/>
    <w:pPr>
      <w:suppressAutoHyphens w:val="0"/>
      <w:spacing w:before="100" w:beforeAutospacing="1" w:after="100" w:afterAutospacing="1" w:line="240" w:lineRule="auto"/>
    </w:pPr>
    <w:rPr>
      <w:rFonts w:ascii="Times New Roman" w:hAnsi="Times New Roman"/>
      <w:sz w:val="24"/>
      <w:szCs w:val="24"/>
      <w:lang w:eastAsia="ru-RU"/>
    </w:rPr>
  </w:style>
  <w:style w:type="character" w:styleId="a5">
    <w:name w:val="Hyperlink"/>
    <w:uiPriority w:val="99"/>
    <w:rsid w:val="003D51A1"/>
    <w:rPr>
      <w:color w:val="0000FF"/>
      <w:u w:val="single"/>
    </w:rPr>
  </w:style>
  <w:style w:type="paragraph" w:styleId="a6">
    <w:name w:val="Balloon Text"/>
    <w:basedOn w:val="a"/>
    <w:link w:val="a7"/>
    <w:rsid w:val="006F2D81"/>
    <w:pPr>
      <w:spacing w:after="0" w:line="240" w:lineRule="auto"/>
    </w:pPr>
    <w:rPr>
      <w:rFonts w:ascii="Segoe UI" w:hAnsi="Segoe UI" w:cs="Segoe UI"/>
      <w:sz w:val="18"/>
      <w:szCs w:val="18"/>
    </w:rPr>
  </w:style>
  <w:style w:type="character" w:customStyle="1" w:styleId="a7">
    <w:name w:val="Текст выноски Знак"/>
    <w:link w:val="a6"/>
    <w:rsid w:val="006F2D81"/>
    <w:rPr>
      <w:rFonts w:ascii="Segoe UI" w:hAnsi="Segoe UI" w:cs="Segoe UI"/>
      <w:sz w:val="18"/>
      <w:szCs w:val="18"/>
      <w:lang w:val="ru-RU" w:eastAsia="zh-CN"/>
    </w:rPr>
  </w:style>
  <w:style w:type="character" w:styleId="a8">
    <w:name w:val="Strong"/>
    <w:qFormat/>
    <w:rsid w:val="001F6D9E"/>
    <w:rPr>
      <w:b/>
      <w:bCs/>
    </w:rPr>
  </w:style>
  <w:style w:type="paragraph" w:styleId="a9">
    <w:name w:val="Body Text"/>
    <w:basedOn w:val="a"/>
    <w:rsid w:val="001F6D9E"/>
    <w:pPr>
      <w:widowControl w:val="0"/>
      <w:spacing w:after="120" w:line="240" w:lineRule="auto"/>
    </w:pPr>
    <w:rPr>
      <w:rFonts w:ascii="Times New Roman" w:eastAsia="SimSun" w:hAnsi="Times New Roman" w:cs="Mangal"/>
      <w:kern w:val="1"/>
      <w:sz w:val="24"/>
      <w:szCs w:val="24"/>
      <w:lang w:eastAsia="hi-IN" w:bidi="hi-IN"/>
    </w:rPr>
  </w:style>
  <w:style w:type="paragraph" w:customStyle="1" w:styleId="11">
    <w:name w:val="Без интервала1"/>
    <w:uiPriority w:val="99"/>
    <w:rsid w:val="00092A06"/>
    <w:pPr>
      <w:suppressAutoHyphens/>
    </w:pPr>
  </w:style>
  <w:style w:type="paragraph" w:styleId="aa">
    <w:name w:val="List Paragraph"/>
    <w:aliases w:val="название табл/рис,заголовок 1.1,Список уровня 2,List Paragraph,Elenco Normale,Chapter10,CA bullets,EBRD List,Number Bullets,Литература,Bullet Number,Bullet 1,Use Case List Paragraph,lp1,lp11,List Paragraph11,Bullet List,FooterText,numbered"/>
    <w:basedOn w:val="a"/>
    <w:link w:val="ab"/>
    <w:uiPriority w:val="34"/>
    <w:qFormat/>
    <w:rsid w:val="00873582"/>
    <w:pPr>
      <w:suppressAutoHyphens w:val="0"/>
      <w:spacing w:after="0" w:line="240" w:lineRule="auto"/>
      <w:ind w:left="720"/>
      <w:contextualSpacing/>
    </w:pPr>
    <w:rPr>
      <w:rFonts w:ascii="Times New Roman" w:hAnsi="Times New Roman"/>
      <w:sz w:val="24"/>
      <w:szCs w:val="24"/>
      <w:lang w:eastAsia="ru-RU"/>
    </w:rPr>
  </w:style>
  <w:style w:type="character" w:customStyle="1" w:styleId="ListParagraphChar">
    <w:name w:val="List Paragraph Char"/>
    <w:link w:val="21"/>
    <w:uiPriority w:val="99"/>
    <w:locked/>
    <w:rsid w:val="00873582"/>
  </w:style>
  <w:style w:type="paragraph" w:customStyle="1" w:styleId="21">
    <w:name w:val="Абзац списка2"/>
    <w:basedOn w:val="a"/>
    <w:link w:val="ListParagraphChar"/>
    <w:uiPriority w:val="99"/>
    <w:rsid w:val="00873582"/>
    <w:pPr>
      <w:suppressAutoHyphens w:val="0"/>
      <w:ind w:left="720"/>
      <w:contextualSpacing/>
    </w:pPr>
    <w:rPr>
      <w:rFonts w:ascii="Times New Roman" w:hAnsi="Times New Roman"/>
      <w:sz w:val="20"/>
      <w:szCs w:val="20"/>
      <w:lang w:eastAsia="ru-RU"/>
    </w:rPr>
  </w:style>
  <w:style w:type="table" w:styleId="ac">
    <w:name w:val="Table Grid"/>
    <w:basedOn w:val="a1"/>
    <w:uiPriority w:val="59"/>
    <w:rsid w:val="00B83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c"/>
    <w:rsid w:val="003F5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41146E"/>
    <w:pPr>
      <w:tabs>
        <w:tab w:val="center" w:pos="4677"/>
        <w:tab w:val="right" w:pos="9355"/>
      </w:tabs>
    </w:pPr>
  </w:style>
  <w:style w:type="character" w:customStyle="1" w:styleId="ae">
    <w:name w:val="Верхний колонтитул Знак"/>
    <w:link w:val="ad"/>
    <w:rsid w:val="0041146E"/>
    <w:rPr>
      <w:rFonts w:ascii="Calibri" w:hAnsi="Calibri"/>
      <w:sz w:val="22"/>
      <w:szCs w:val="22"/>
      <w:lang w:eastAsia="zh-CN"/>
    </w:rPr>
  </w:style>
  <w:style w:type="paragraph" w:styleId="af">
    <w:name w:val="footer"/>
    <w:basedOn w:val="a"/>
    <w:link w:val="af0"/>
    <w:rsid w:val="0041146E"/>
    <w:pPr>
      <w:tabs>
        <w:tab w:val="center" w:pos="4677"/>
        <w:tab w:val="right" w:pos="9355"/>
      </w:tabs>
    </w:pPr>
  </w:style>
  <w:style w:type="character" w:customStyle="1" w:styleId="af0">
    <w:name w:val="Нижний колонтитул Знак"/>
    <w:link w:val="af"/>
    <w:rsid w:val="0041146E"/>
    <w:rPr>
      <w:rFonts w:ascii="Calibri" w:hAnsi="Calibri"/>
      <w:sz w:val="22"/>
      <w:szCs w:val="22"/>
      <w:lang w:eastAsia="zh-CN"/>
    </w:rPr>
  </w:style>
  <w:style w:type="paragraph" w:styleId="HTML">
    <w:name w:val="HTML Preformatted"/>
    <w:basedOn w:val="a"/>
    <w:link w:val="HTML0"/>
    <w:rsid w:val="00051CDA"/>
    <w:rPr>
      <w:rFonts w:ascii="Courier New" w:hAnsi="Courier New" w:cs="Courier New"/>
      <w:sz w:val="20"/>
      <w:szCs w:val="20"/>
    </w:rPr>
  </w:style>
  <w:style w:type="character" w:customStyle="1" w:styleId="HTML0">
    <w:name w:val="Стандартный HTML Знак"/>
    <w:link w:val="HTML"/>
    <w:rsid w:val="00051CDA"/>
    <w:rPr>
      <w:rFonts w:ascii="Courier New" w:hAnsi="Courier New" w:cs="Courier New"/>
      <w:lang w:val="ru-RU" w:eastAsia="zh-CN"/>
    </w:rPr>
  </w:style>
  <w:style w:type="character" w:customStyle="1" w:styleId="20">
    <w:name w:val="Заголовок 2 Знак"/>
    <w:basedOn w:val="a0"/>
    <w:link w:val="2"/>
    <w:semiHidden/>
    <w:rsid w:val="009C3AE9"/>
    <w:rPr>
      <w:rFonts w:asciiTheme="majorHAnsi" w:eastAsiaTheme="majorEastAsia" w:hAnsiTheme="majorHAnsi" w:cstheme="majorBidi"/>
      <w:color w:val="2E74B5" w:themeColor="accent1" w:themeShade="BF"/>
      <w:sz w:val="26"/>
      <w:szCs w:val="26"/>
      <w:lang w:eastAsia="zh-CN"/>
    </w:rPr>
  </w:style>
  <w:style w:type="paragraph" w:styleId="af1">
    <w:name w:val="Normal (Web)"/>
    <w:basedOn w:val="a"/>
    <w:uiPriority w:val="99"/>
    <w:unhideWhenUsed/>
    <w:rsid w:val="005E0C2D"/>
    <w:pPr>
      <w:suppressAutoHyphens w:val="0"/>
      <w:spacing w:before="100" w:beforeAutospacing="1" w:after="100" w:afterAutospacing="1" w:line="240" w:lineRule="auto"/>
    </w:pPr>
    <w:rPr>
      <w:rFonts w:ascii="Times New Roman" w:hAnsi="Times New Roman"/>
      <w:sz w:val="24"/>
      <w:szCs w:val="24"/>
      <w:lang w:eastAsia="ru-RU"/>
    </w:rPr>
  </w:style>
  <w:style w:type="paragraph" w:styleId="af2">
    <w:name w:val="No Spacing"/>
    <w:uiPriority w:val="1"/>
    <w:qFormat/>
    <w:rsid w:val="0096282A"/>
    <w:rPr>
      <w:rFonts w:ascii="Calibri" w:eastAsiaTheme="minorHAnsi" w:hAnsi="Calibri" w:cs="Calibri"/>
      <w:sz w:val="22"/>
      <w:szCs w:val="22"/>
      <w:lang w:val="uk-UA" w:eastAsia="uk-UA"/>
    </w:rPr>
  </w:style>
  <w:style w:type="character" w:customStyle="1" w:styleId="ab">
    <w:name w:val="Абзац списка Знак"/>
    <w:aliases w:val="название табл/рис Знак,заголовок 1.1 Знак,Список уровня 2 Знак,List Paragraph Знак,Elenco Normale Знак,Chapter10 Знак,CA bullets Знак,EBRD List Знак,Number Bullets Знак,Литература Знак,Bullet Number Знак,Bullet 1 Знак,lp1 Знак"/>
    <w:link w:val="aa"/>
    <w:uiPriority w:val="34"/>
    <w:qFormat/>
    <w:rsid w:val="00306212"/>
    <w:rPr>
      <w:sz w:val="24"/>
      <w:szCs w:val="24"/>
    </w:rPr>
  </w:style>
  <w:style w:type="character" w:customStyle="1" w:styleId="subheader">
    <w:name w:val="subheader"/>
    <w:basedOn w:val="a0"/>
    <w:rsid w:val="00306212"/>
  </w:style>
  <w:style w:type="character" w:customStyle="1" w:styleId="keytext">
    <w:name w:val="key_text"/>
    <w:basedOn w:val="a0"/>
    <w:rsid w:val="00D33FCA"/>
  </w:style>
  <w:style w:type="character" w:customStyle="1" w:styleId="af3">
    <w:name w:val="Другое_"/>
    <w:basedOn w:val="a0"/>
    <w:link w:val="af4"/>
    <w:rsid w:val="0066220C"/>
  </w:style>
  <w:style w:type="paragraph" w:customStyle="1" w:styleId="af4">
    <w:name w:val="Другое"/>
    <w:basedOn w:val="a"/>
    <w:link w:val="af3"/>
    <w:rsid w:val="0066220C"/>
    <w:pPr>
      <w:widowControl w:val="0"/>
      <w:suppressAutoHyphens w:val="0"/>
      <w:spacing w:after="0" w:line="240" w:lineRule="auto"/>
    </w:pPr>
    <w:rPr>
      <w:rFonts w:ascii="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896">
      <w:bodyDiv w:val="1"/>
      <w:marLeft w:val="0"/>
      <w:marRight w:val="0"/>
      <w:marTop w:val="0"/>
      <w:marBottom w:val="0"/>
      <w:divBdr>
        <w:top w:val="none" w:sz="0" w:space="0" w:color="auto"/>
        <w:left w:val="none" w:sz="0" w:space="0" w:color="auto"/>
        <w:bottom w:val="none" w:sz="0" w:space="0" w:color="auto"/>
        <w:right w:val="none" w:sz="0" w:space="0" w:color="auto"/>
      </w:divBdr>
    </w:div>
    <w:div w:id="41442498">
      <w:bodyDiv w:val="1"/>
      <w:marLeft w:val="0"/>
      <w:marRight w:val="0"/>
      <w:marTop w:val="0"/>
      <w:marBottom w:val="0"/>
      <w:divBdr>
        <w:top w:val="none" w:sz="0" w:space="0" w:color="auto"/>
        <w:left w:val="none" w:sz="0" w:space="0" w:color="auto"/>
        <w:bottom w:val="none" w:sz="0" w:space="0" w:color="auto"/>
        <w:right w:val="none" w:sz="0" w:space="0" w:color="auto"/>
      </w:divBdr>
    </w:div>
    <w:div w:id="92668983">
      <w:bodyDiv w:val="1"/>
      <w:marLeft w:val="0"/>
      <w:marRight w:val="0"/>
      <w:marTop w:val="0"/>
      <w:marBottom w:val="0"/>
      <w:divBdr>
        <w:top w:val="none" w:sz="0" w:space="0" w:color="auto"/>
        <w:left w:val="none" w:sz="0" w:space="0" w:color="auto"/>
        <w:bottom w:val="none" w:sz="0" w:space="0" w:color="auto"/>
        <w:right w:val="none" w:sz="0" w:space="0" w:color="auto"/>
      </w:divBdr>
    </w:div>
    <w:div w:id="141894117">
      <w:bodyDiv w:val="1"/>
      <w:marLeft w:val="0"/>
      <w:marRight w:val="0"/>
      <w:marTop w:val="0"/>
      <w:marBottom w:val="0"/>
      <w:divBdr>
        <w:top w:val="none" w:sz="0" w:space="0" w:color="auto"/>
        <w:left w:val="none" w:sz="0" w:space="0" w:color="auto"/>
        <w:bottom w:val="none" w:sz="0" w:space="0" w:color="auto"/>
        <w:right w:val="none" w:sz="0" w:space="0" w:color="auto"/>
      </w:divBdr>
    </w:div>
    <w:div w:id="142477220">
      <w:bodyDiv w:val="1"/>
      <w:marLeft w:val="0"/>
      <w:marRight w:val="0"/>
      <w:marTop w:val="0"/>
      <w:marBottom w:val="0"/>
      <w:divBdr>
        <w:top w:val="none" w:sz="0" w:space="0" w:color="auto"/>
        <w:left w:val="none" w:sz="0" w:space="0" w:color="auto"/>
        <w:bottom w:val="none" w:sz="0" w:space="0" w:color="auto"/>
        <w:right w:val="none" w:sz="0" w:space="0" w:color="auto"/>
      </w:divBdr>
    </w:div>
    <w:div w:id="152109222">
      <w:bodyDiv w:val="1"/>
      <w:marLeft w:val="0"/>
      <w:marRight w:val="0"/>
      <w:marTop w:val="0"/>
      <w:marBottom w:val="0"/>
      <w:divBdr>
        <w:top w:val="none" w:sz="0" w:space="0" w:color="auto"/>
        <w:left w:val="none" w:sz="0" w:space="0" w:color="auto"/>
        <w:bottom w:val="none" w:sz="0" w:space="0" w:color="auto"/>
        <w:right w:val="none" w:sz="0" w:space="0" w:color="auto"/>
      </w:divBdr>
    </w:div>
    <w:div w:id="174543520">
      <w:bodyDiv w:val="1"/>
      <w:marLeft w:val="0"/>
      <w:marRight w:val="0"/>
      <w:marTop w:val="0"/>
      <w:marBottom w:val="0"/>
      <w:divBdr>
        <w:top w:val="none" w:sz="0" w:space="0" w:color="auto"/>
        <w:left w:val="none" w:sz="0" w:space="0" w:color="auto"/>
        <w:bottom w:val="none" w:sz="0" w:space="0" w:color="auto"/>
        <w:right w:val="none" w:sz="0" w:space="0" w:color="auto"/>
      </w:divBdr>
    </w:div>
    <w:div w:id="188372906">
      <w:bodyDiv w:val="1"/>
      <w:marLeft w:val="0"/>
      <w:marRight w:val="0"/>
      <w:marTop w:val="0"/>
      <w:marBottom w:val="0"/>
      <w:divBdr>
        <w:top w:val="none" w:sz="0" w:space="0" w:color="auto"/>
        <w:left w:val="none" w:sz="0" w:space="0" w:color="auto"/>
        <w:bottom w:val="none" w:sz="0" w:space="0" w:color="auto"/>
        <w:right w:val="none" w:sz="0" w:space="0" w:color="auto"/>
      </w:divBdr>
    </w:div>
    <w:div w:id="218639232">
      <w:bodyDiv w:val="1"/>
      <w:marLeft w:val="0"/>
      <w:marRight w:val="0"/>
      <w:marTop w:val="0"/>
      <w:marBottom w:val="0"/>
      <w:divBdr>
        <w:top w:val="none" w:sz="0" w:space="0" w:color="auto"/>
        <w:left w:val="none" w:sz="0" w:space="0" w:color="auto"/>
        <w:bottom w:val="none" w:sz="0" w:space="0" w:color="auto"/>
        <w:right w:val="none" w:sz="0" w:space="0" w:color="auto"/>
      </w:divBdr>
    </w:div>
    <w:div w:id="225340729">
      <w:bodyDiv w:val="1"/>
      <w:marLeft w:val="0"/>
      <w:marRight w:val="0"/>
      <w:marTop w:val="0"/>
      <w:marBottom w:val="0"/>
      <w:divBdr>
        <w:top w:val="none" w:sz="0" w:space="0" w:color="auto"/>
        <w:left w:val="none" w:sz="0" w:space="0" w:color="auto"/>
        <w:bottom w:val="none" w:sz="0" w:space="0" w:color="auto"/>
        <w:right w:val="none" w:sz="0" w:space="0" w:color="auto"/>
      </w:divBdr>
    </w:div>
    <w:div w:id="228662081">
      <w:bodyDiv w:val="1"/>
      <w:marLeft w:val="0"/>
      <w:marRight w:val="0"/>
      <w:marTop w:val="0"/>
      <w:marBottom w:val="0"/>
      <w:divBdr>
        <w:top w:val="none" w:sz="0" w:space="0" w:color="auto"/>
        <w:left w:val="none" w:sz="0" w:space="0" w:color="auto"/>
        <w:bottom w:val="none" w:sz="0" w:space="0" w:color="auto"/>
        <w:right w:val="none" w:sz="0" w:space="0" w:color="auto"/>
      </w:divBdr>
    </w:div>
    <w:div w:id="230047669">
      <w:bodyDiv w:val="1"/>
      <w:marLeft w:val="0"/>
      <w:marRight w:val="0"/>
      <w:marTop w:val="0"/>
      <w:marBottom w:val="0"/>
      <w:divBdr>
        <w:top w:val="none" w:sz="0" w:space="0" w:color="auto"/>
        <w:left w:val="none" w:sz="0" w:space="0" w:color="auto"/>
        <w:bottom w:val="none" w:sz="0" w:space="0" w:color="auto"/>
        <w:right w:val="none" w:sz="0" w:space="0" w:color="auto"/>
      </w:divBdr>
    </w:div>
    <w:div w:id="247547762">
      <w:bodyDiv w:val="1"/>
      <w:marLeft w:val="0"/>
      <w:marRight w:val="0"/>
      <w:marTop w:val="0"/>
      <w:marBottom w:val="0"/>
      <w:divBdr>
        <w:top w:val="none" w:sz="0" w:space="0" w:color="auto"/>
        <w:left w:val="none" w:sz="0" w:space="0" w:color="auto"/>
        <w:bottom w:val="none" w:sz="0" w:space="0" w:color="auto"/>
        <w:right w:val="none" w:sz="0" w:space="0" w:color="auto"/>
      </w:divBdr>
    </w:div>
    <w:div w:id="252707347">
      <w:bodyDiv w:val="1"/>
      <w:marLeft w:val="0"/>
      <w:marRight w:val="0"/>
      <w:marTop w:val="0"/>
      <w:marBottom w:val="0"/>
      <w:divBdr>
        <w:top w:val="none" w:sz="0" w:space="0" w:color="auto"/>
        <w:left w:val="none" w:sz="0" w:space="0" w:color="auto"/>
        <w:bottom w:val="none" w:sz="0" w:space="0" w:color="auto"/>
        <w:right w:val="none" w:sz="0" w:space="0" w:color="auto"/>
      </w:divBdr>
    </w:div>
    <w:div w:id="256644490">
      <w:bodyDiv w:val="1"/>
      <w:marLeft w:val="0"/>
      <w:marRight w:val="0"/>
      <w:marTop w:val="0"/>
      <w:marBottom w:val="0"/>
      <w:divBdr>
        <w:top w:val="none" w:sz="0" w:space="0" w:color="auto"/>
        <w:left w:val="none" w:sz="0" w:space="0" w:color="auto"/>
        <w:bottom w:val="none" w:sz="0" w:space="0" w:color="auto"/>
        <w:right w:val="none" w:sz="0" w:space="0" w:color="auto"/>
      </w:divBdr>
    </w:div>
    <w:div w:id="257908937">
      <w:bodyDiv w:val="1"/>
      <w:marLeft w:val="0"/>
      <w:marRight w:val="0"/>
      <w:marTop w:val="0"/>
      <w:marBottom w:val="0"/>
      <w:divBdr>
        <w:top w:val="none" w:sz="0" w:space="0" w:color="auto"/>
        <w:left w:val="none" w:sz="0" w:space="0" w:color="auto"/>
        <w:bottom w:val="none" w:sz="0" w:space="0" w:color="auto"/>
        <w:right w:val="none" w:sz="0" w:space="0" w:color="auto"/>
      </w:divBdr>
    </w:div>
    <w:div w:id="286473360">
      <w:bodyDiv w:val="1"/>
      <w:marLeft w:val="0"/>
      <w:marRight w:val="0"/>
      <w:marTop w:val="0"/>
      <w:marBottom w:val="0"/>
      <w:divBdr>
        <w:top w:val="none" w:sz="0" w:space="0" w:color="auto"/>
        <w:left w:val="none" w:sz="0" w:space="0" w:color="auto"/>
        <w:bottom w:val="none" w:sz="0" w:space="0" w:color="auto"/>
        <w:right w:val="none" w:sz="0" w:space="0" w:color="auto"/>
      </w:divBdr>
    </w:div>
    <w:div w:id="306519038">
      <w:bodyDiv w:val="1"/>
      <w:marLeft w:val="0"/>
      <w:marRight w:val="0"/>
      <w:marTop w:val="0"/>
      <w:marBottom w:val="0"/>
      <w:divBdr>
        <w:top w:val="none" w:sz="0" w:space="0" w:color="auto"/>
        <w:left w:val="none" w:sz="0" w:space="0" w:color="auto"/>
        <w:bottom w:val="none" w:sz="0" w:space="0" w:color="auto"/>
        <w:right w:val="none" w:sz="0" w:space="0" w:color="auto"/>
      </w:divBdr>
    </w:div>
    <w:div w:id="311444705">
      <w:bodyDiv w:val="1"/>
      <w:marLeft w:val="0"/>
      <w:marRight w:val="0"/>
      <w:marTop w:val="0"/>
      <w:marBottom w:val="0"/>
      <w:divBdr>
        <w:top w:val="none" w:sz="0" w:space="0" w:color="auto"/>
        <w:left w:val="none" w:sz="0" w:space="0" w:color="auto"/>
        <w:bottom w:val="none" w:sz="0" w:space="0" w:color="auto"/>
        <w:right w:val="none" w:sz="0" w:space="0" w:color="auto"/>
      </w:divBdr>
    </w:div>
    <w:div w:id="316570009">
      <w:bodyDiv w:val="1"/>
      <w:marLeft w:val="0"/>
      <w:marRight w:val="0"/>
      <w:marTop w:val="0"/>
      <w:marBottom w:val="0"/>
      <w:divBdr>
        <w:top w:val="none" w:sz="0" w:space="0" w:color="auto"/>
        <w:left w:val="none" w:sz="0" w:space="0" w:color="auto"/>
        <w:bottom w:val="none" w:sz="0" w:space="0" w:color="auto"/>
        <w:right w:val="none" w:sz="0" w:space="0" w:color="auto"/>
      </w:divBdr>
    </w:div>
    <w:div w:id="318387994">
      <w:bodyDiv w:val="1"/>
      <w:marLeft w:val="0"/>
      <w:marRight w:val="0"/>
      <w:marTop w:val="0"/>
      <w:marBottom w:val="0"/>
      <w:divBdr>
        <w:top w:val="none" w:sz="0" w:space="0" w:color="auto"/>
        <w:left w:val="none" w:sz="0" w:space="0" w:color="auto"/>
        <w:bottom w:val="none" w:sz="0" w:space="0" w:color="auto"/>
        <w:right w:val="none" w:sz="0" w:space="0" w:color="auto"/>
      </w:divBdr>
    </w:div>
    <w:div w:id="322508972">
      <w:bodyDiv w:val="1"/>
      <w:marLeft w:val="0"/>
      <w:marRight w:val="0"/>
      <w:marTop w:val="0"/>
      <w:marBottom w:val="0"/>
      <w:divBdr>
        <w:top w:val="none" w:sz="0" w:space="0" w:color="auto"/>
        <w:left w:val="none" w:sz="0" w:space="0" w:color="auto"/>
        <w:bottom w:val="none" w:sz="0" w:space="0" w:color="auto"/>
        <w:right w:val="none" w:sz="0" w:space="0" w:color="auto"/>
      </w:divBdr>
    </w:div>
    <w:div w:id="361636807">
      <w:bodyDiv w:val="1"/>
      <w:marLeft w:val="0"/>
      <w:marRight w:val="0"/>
      <w:marTop w:val="0"/>
      <w:marBottom w:val="0"/>
      <w:divBdr>
        <w:top w:val="none" w:sz="0" w:space="0" w:color="auto"/>
        <w:left w:val="none" w:sz="0" w:space="0" w:color="auto"/>
        <w:bottom w:val="none" w:sz="0" w:space="0" w:color="auto"/>
        <w:right w:val="none" w:sz="0" w:space="0" w:color="auto"/>
      </w:divBdr>
    </w:div>
    <w:div w:id="363747015">
      <w:bodyDiv w:val="1"/>
      <w:marLeft w:val="0"/>
      <w:marRight w:val="0"/>
      <w:marTop w:val="0"/>
      <w:marBottom w:val="0"/>
      <w:divBdr>
        <w:top w:val="none" w:sz="0" w:space="0" w:color="auto"/>
        <w:left w:val="none" w:sz="0" w:space="0" w:color="auto"/>
        <w:bottom w:val="none" w:sz="0" w:space="0" w:color="auto"/>
        <w:right w:val="none" w:sz="0" w:space="0" w:color="auto"/>
      </w:divBdr>
    </w:div>
    <w:div w:id="368459971">
      <w:bodyDiv w:val="1"/>
      <w:marLeft w:val="0"/>
      <w:marRight w:val="0"/>
      <w:marTop w:val="0"/>
      <w:marBottom w:val="0"/>
      <w:divBdr>
        <w:top w:val="none" w:sz="0" w:space="0" w:color="auto"/>
        <w:left w:val="none" w:sz="0" w:space="0" w:color="auto"/>
        <w:bottom w:val="none" w:sz="0" w:space="0" w:color="auto"/>
        <w:right w:val="none" w:sz="0" w:space="0" w:color="auto"/>
      </w:divBdr>
    </w:div>
    <w:div w:id="370376542">
      <w:bodyDiv w:val="1"/>
      <w:marLeft w:val="0"/>
      <w:marRight w:val="0"/>
      <w:marTop w:val="0"/>
      <w:marBottom w:val="0"/>
      <w:divBdr>
        <w:top w:val="none" w:sz="0" w:space="0" w:color="auto"/>
        <w:left w:val="none" w:sz="0" w:space="0" w:color="auto"/>
        <w:bottom w:val="none" w:sz="0" w:space="0" w:color="auto"/>
        <w:right w:val="none" w:sz="0" w:space="0" w:color="auto"/>
      </w:divBdr>
    </w:div>
    <w:div w:id="375471095">
      <w:bodyDiv w:val="1"/>
      <w:marLeft w:val="0"/>
      <w:marRight w:val="0"/>
      <w:marTop w:val="0"/>
      <w:marBottom w:val="0"/>
      <w:divBdr>
        <w:top w:val="none" w:sz="0" w:space="0" w:color="auto"/>
        <w:left w:val="none" w:sz="0" w:space="0" w:color="auto"/>
        <w:bottom w:val="none" w:sz="0" w:space="0" w:color="auto"/>
        <w:right w:val="none" w:sz="0" w:space="0" w:color="auto"/>
      </w:divBdr>
    </w:div>
    <w:div w:id="436365366">
      <w:bodyDiv w:val="1"/>
      <w:marLeft w:val="0"/>
      <w:marRight w:val="0"/>
      <w:marTop w:val="0"/>
      <w:marBottom w:val="0"/>
      <w:divBdr>
        <w:top w:val="none" w:sz="0" w:space="0" w:color="auto"/>
        <w:left w:val="none" w:sz="0" w:space="0" w:color="auto"/>
        <w:bottom w:val="none" w:sz="0" w:space="0" w:color="auto"/>
        <w:right w:val="none" w:sz="0" w:space="0" w:color="auto"/>
      </w:divBdr>
    </w:div>
    <w:div w:id="537667540">
      <w:bodyDiv w:val="1"/>
      <w:marLeft w:val="0"/>
      <w:marRight w:val="0"/>
      <w:marTop w:val="0"/>
      <w:marBottom w:val="0"/>
      <w:divBdr>
        <w:top w:val="none" w:sz="0" w:space="0" w:color="auto"/>
        <w:left w:val="none" w:sz="0" w:space="0" w:color="auto"/>
        <w:bottom w:val="none" w:sz="0" w:space="0" w:color="auto"/>
        <w:right w:val="none" w:sz="0" w:space="0" w:color="auto"/>
      </w:divBdr>
    </w:div>
    <w:div w:id="543447073">
      <w:bodyDiv w:val="1"/>
      <w:marLeft w:val="0"/>
      <w:marRight w:val="0"/>
      <w:marTop w:val="0"/>
      <w:marBottom w:val="0"/>
      <w:divBdr>
        <w:top w:val="none" w:sz="0" w:space="0" w:color="auto"/>
        <w:left w:val="none" w:sz="0" w:space="0" w:color="auto"/>
        <w:bottom w:val="none" w:sz="0" w:space="0" w:color="auto"/>
        <w:right w:val="none" w:sz="0" w:space="0" w:color="auto"/>
      </w:divBdr>
    </w:div>
    <w:div w:id="557087771">
      <w:bodyDiv w:val="1"/>
      <w:marLeft w:val="0"/>
      <w:marRight w:val="0"/>
      <w:marTop w:val="0"/>
      <w:marBottom w:val="0"/>
      <w:divBdr>
        <w:top w:val="none" w:sz="0" w:space="0" w:color="auto"/>
        <w:left w:val="none" w:sz="0" w:space="0" w:color="auto"/>
        <w:bottom w:val="none" w:sz="0" w:space="0" w:color="auto"/>
        <w:right w:val="none" w:sz="0" w:space="0" w:color="auto"/>
      </w:divBdr>
    </w:div>
    <w:div w:id="613446434">
      <w:bodyDiv w:val="1"/>
      <w:marLeft w:val="0"/>
      <w:marRight w:val="0"/>
      <w:marTop w:val="0"/>
      <w:marBottom w:val="0"/>
      <w:divBdr>
        <w:top w:val="none" w:sz="0" w:space="0" w:color="auto"/>
        <w:left w:val="none" w:sz="0" w:space="0" w:color="auto"/>
        <w:bottom w:val="none" w:sz="0" w:space="0" w:color="auto"/>
        <w:right w:val="none" w:sz="0" w:space="0" w:color="auto"/>
      </w:divBdr>
    </w:div>
    <w:div w:id="616916150">
      <w:bodyDiv w:val="1"/>
      <w:marLeft w:val="0"/>
      <w:marRight w:val="0"/>
      <w:marTop w:val="0"/>
      <w:marBottom w:val="0"/>
      <w:divBdr>
        <w:top w:val="none" w:sz="0" w:space="0" w:color="auto"/>
        <w:left w:val="none" w:sz="0" w:space="0" w:color="auto"/>
        <w:bottom w:val="none" w:sz="0" w:space="0" w:color="auto"/>
        <w:right w:val="none" w:sz="0" w:space="0" w:color="auto"/>
      </w:divBdr>
    </w:div>
    <w:div w:id="621570850">
      <w:bodyDiv w:val="1"/>
      <w:marLeft w:val="0"/>
      <w:marRight w:val="0"/>
      <w:marTop w:val="0"/>
      <w:marBottom w:val="0"/>
      <w:divBdr>
        <w:top w:val="none" w:sz="0" w:space="0" w:color="auto"/>
        <w:left w:val="none" w:sz="0" w:space="0" w:color="auto"/>
        <w:bottom w:val="none" w:sz="0" w:space="0" w:color="auto"/>
        <w:right w:val="none" w:sz="0" w:space="0" w:color="auto"/>
      </w:divBdr>
    </w:div>
    <w:div w:id="643923457">
      <w:bodyDiv w:val="1"/>
      <w:marLeft w:val="0"/>
      <w:marRight w:val="0"/>
      <w:marTop w:val="0"/>
      <w:marBottom w:val="0"/>
      <w:divBdr>
        <w:top w:val="none" w:sz="0" w:space="0" w:color="auto"/>
        <w:left w:val="none" w:sz="0" w:space="0" w:color="auto"/>
        <w:bottom w:val="none" w:sz="0" w:space="0" w:color="auto"/>
        <w:right w:val="none" w:sz="0" w:space="0" w:color="auto"/>
      </w:divBdr>
    </w:div>
    <w:div w:id="658968808">
      <w:bodyDiv w:val="1"/>
      <w:marLeft w:val="0"/>
      <w:marRight w:val="0"/>
      <w:marTop w:val="0"/>
      <w:marBottom w:val="0"/>
      <w:divBdr>
        <w:top w:val="none" w:sz="0" w:space="0" w:color="auto"/>
        <w:left w:val="none" w:sz="0" w:space="0" w:color="auto"/>
        <w:bottom w:val="none" w:sz="0" w:space="0" w:color="auto"/>
        <w:right w:val="none" w:sz="0" w:space="0" w:color="auto"/>
      </w:divBdr>
    </w:div>
    <w:div w:id="663240187">
      <w:bodyDiv w:val="1"/>
      <w:marLeft w:val="0"/>
      <w:marRight w:val="0"/>
      <w:marTop w:val="0"/>
      <w:marBottom w:val="0"/>
      <w:divBdr>
        <w:top w:val="none" w:sz="0" w:space="0" w:color="auto"/>
        <w:left w:val="none" w:sz="0" w:space="0" w:color="auto"/>
        <w:bottom w:val="none" w:sz="0" w:space="0" w:color="auto"/>
        <w:right w:val="none" w:sz="0" w:space="0" w:color="auto"/>
      </w:divBdr>
    </w:div>
    <w:div w:id="664627202">
      <w:bodyDiv w:val="1"/>
      <w:marLeft w:val="0"/>
      <w:marRight w:val="0"/>
      <w:marTop w:val="0"/>
      <w:marBottom w:val="0"/>
      <w:divBdr>
        <w:top w:val="none" w:sz="0" w:space="0" w:color="auto"/>
        <w:left w:val="none" w:sz="0" w:space="0" w:color="auto"/>
        <w:bottom w:val="none" w:sz="0" w:space="0" w:color="auto"/>
        <w:right w:val="none" w:sz="0" w:space="0" w:color="auto"/>
      </w:divBdr>
    </w:div>
    <w:div w:id="681787235">
      <w:bodyDiv w:val="1"/>
      <w:marLeft w:val="0"/>
      <w:marRight w:val="0"/>
      <w:marTop w:val="0"/>
      <w:marBottom w:val="0"/>
      <w:divBdr>
        <w:top w:val="none" w:sz="0" w:space="0" w:color="auto"/>
        <w:left w:val="none" w:sz="0" w:space="0" w:color="auto"/>
        <w:bottom w:val="none" w:sz="0" w:space="0" w:color="auto"/>
        <w:right w:val="none" w:sz="0" w:space="0" w:color="auto"/>
      </w:divBdr>
    </w:div>
    <w:div w:id="689795924">
      <w:bodyDiv w:val="1"/>
      <w:marLeft w:val="0"/>
      <w:marRight w:val="0"/>
      <w:marTop w:val="0"/>
      <w:marBottom w:val="0"/>
      <w:divBdr>
        <w:top w:val="none" w:sz="0" w:space="0" w:color="auto"/>
        <w:left w:val="none" w:sz="0" w:space="0" w:color="auto"/>
        <w:bottom w:val="none" w:sz="0" w:space="0" w:color="auto"/>
        <w:right w:val="none" w:sz="0" w:space="0" w:color="auto"/>
      </w:divBdr>
    </w:div>
    <w:div w:id="737289528">
      <w:bodyDiv w:val="1"/>
      <w:marLeft w:val="0"/>
      <w:marRight w:val="0"/>
      <w:marTop w:val="0"/>
      <w:marBottom w:val="0"/>
      <w:divBdr>
        <w:top w:val="none" w:sz="0" w:space="0" w:color="auto"/>
        <w:left w:val="none" w:sz="0" w:space="0" w:color="auto"/>
        <w:bottom w:val="none" w:sz="0" w:space="0" w:color="auto"/>
        <w:right w:val="none" w:sz="0" w:space="0" w:color="auto"/>
      </w:divBdr>
    </w:div>
    <w:div w:id="737361952">
      <w:bodyDiv w:val="1"/>
      <w:marLeft w:val="0"/>
      <w:marRight w:val="0"/>
      <w:marTop w:val="0"/>
      <w:marBottom w:val="0"/>
      <w:divBdr>
        <w:top w:val="none" w:sz="0" w:space="0" w:color="auto"/>
        <w:left w:val="none" w:sz="0" w:space="0" w:color="auto"/>
        <w:bottom w:val="none" w:sz="0" w:space="0" w:color="auto"/>
        <w:right w:val="none" w:sz="0" w:space="0" w:color="auto"/>
      </w:divBdr>
    </w:div>
    <w:div w:id="750079734">
      <w:bodyDiv w:val="1"/>
      <w:marLeft w:val="0"/>
      <w:marRight w:val="0"/>
      <w:marTop w:val="0"/>
      <w:marBottom w:val="0"/>
      <w:divBdr>
        <w:top w:val="none" w:sz="0" w:space="0" w:color="auto"/>
        <w:left w:val="none" w:sz="0" w:space="0" w:color="auto"/>
        <w:bottom w:val="none" w:sz="0" w:space="0" w:color="auto"/>
        <w:right w:val="none" w:sz="0" w:space="0" w:color="auto"/>
      </w:divBdr>
    </w:div>
    <w:div w:id="772211782">
      <w:bodyDiv w:val="1"/>
      <w:marLeft w:val="0"/>
      <w:marRight w:val="0"/>
      <w:marTop w:val="0"/>
      <w:marBottom w:val="0"/>
      <w:divBdr>
        <w:top w:val="none" w:sz="0" w:space="0" w:color="auto"/>
        <w:left w:val="none" w:sz="0" w:space="0" w:color="auto"/>
        <w:bottom w:val="none" w:sz="0" w:space="0" w:color="auto"/>
        <w:right w:val="none" w:sz="0" w:space="0" w:color="auto"/>
      </w:divBdr>
    </w:div>
    <w:div w:id="784929501">
      <w:bodyDiv w:val="1"/>
      <w:marLeft w:val="0"/>
      <w:marRight w:val="0"/>
      <w:marTop w:val="0"/>
      <w:marBottom w:val="0"/>
      <w:divBdr>
        <w:top w:val="none" w:sz="0" w:space="0" w:color="auto"/>
        <w:left w:val="none" w:sz="0" w:space="0" w:color="auto"/>
        <w:bottom w:val="none" w:sz="0" w:space="0" w:color="auto"/>
        <w:right w:val="none" w:sz="0" w:space="0" w:color="auto"/>
      </w:divBdr>
    </w:div>
    <w:div w:id="790057900">
      <w:bodyDiv w:val="1"/>
      <w:marLeft w:val="0"/>
      <w:marRight w:val="0"/>
      <w:marTop w:val="0"/>
      <w:marBottom w:val="0"/>
      <w:divBdr>
        <w:top w:val="none" w:sz="0" w:space="0" w:color="auto"/>
        <w:left w:val="none" w:sz="0" w:space="0" w:color="auto"/>
        <w:bottom w:val="none" w:sz="0" w:space="0" w:color="auto"/>
        <w:right w:val="none" w:sz="0" w:space="0" w:color="auto"/>
      </w:divBdr>
    </w:div>
    <w:div w:id="800458776">
      <w:bodyDiv w:val="1"/>
      <w:marLeft w:val="0"/>
      <w:marRight w:val="0"/>
      <w:marTop w:val="0"/>
      <w:marBottom w:val="0"/>
      <w:divBdr>
        <w:top w:val="none" w:sz="0" w:space="0" w:color="auto"/>
        <w:left w:val="none" w:sz="0" w:space="0" w:color="auto"/>
        <w:bottom w:val="none" w:sz="0" w:space="0" w:color="auto"/>
        <w:right w:val="none" w:sz="0" w:space="0" w:color="auto"/>
      </w:divBdr>
    </w:div>
    <w:div w:id="802845974">
      <w:bodyDiv w:val="1"/>
      <w:marLeft w:val="0"/>
      <w:marRight w:val="0"/>
      <w:marTop w:val="0"/>
      <w:marBottom w:val="0"/>
      <w:divBdr>
        <w:top w:val="none" w:sz="0" w:space="0" w:color="auto"/>
        <w:left w:val="none" w:sz="0" w:space="0" w:color="auto"/>
        <w:bottom w:val="none" w:sz="0" w:space="0" w:color="auto"/>
        <w:right w:val="none" w:sz="0" w:space="0" w:color="auto"/>
      </w:divBdr>
    </w:div>
    <w:div w:id="811022849">
      <w:bodyDiv w:val="1"/>
      <w:marLeft w:val="0"/>
      <w:marRight w:val="0"/>
      <w:marTop w:val="0"/>
      <w:marBottom w:val="0"/>
      <w:divBdr>
        <w:top w:val="none" w:sz="0" w:space="0" w:color="auto"/>
        <w:left w:val="none" w:sz="0" w:space="0" w:color="auto"/>
        <w:bottom w:val="none" w:sz="0" w:space="0" w:color="auto"/>
        <w:right w:val="none" w:sz="0" w:space="0" w:color="auto"/>
      </w:divBdr>
    </w:div>
    <w:div w:id="862716914">
      <w:bodyDiv w:val="1"/>
      <w:marLeft w:val="0"/>
      <w:marRight w:val="0"/>
      <w:marTop w:val="0"/>
      <w:marBottom w:val="0"/>
      <w:divBdr>
        <w:top w:val="none" w:sz="0" w:space="0" w:color="auto"/>
        <w:left w:val="none" w:sz="0" w:space="0" w:color="auto"/>
        <w:bottom w:val="none" w:sz="0" w:space="0" w:color="auto"/>
        <w:right w:val="none" w:sz="0" w:space="0" w:color="auto"/>
      </w:divBdr>
    </w:div>
    <w:div w:id="875385862">
      <w:bodyDiv w:val="1"/>
      <w:marLeft w:val="0"/>
      <w:marRight w:val="0"/>
      <w:marTop w:val="0"/>
      <w:marBottom w:val="0"/>
      <w:divBdr>
        <w:top w:val="none" w:sz="0" w:space="0" w:color="auto"/>
        <w:left w:val="none" w:sz="0" w:space="0" w:color="auto"/>
        <w:bottom w:val="none" w:sz="0" w:space="0" w:color="auto"/>
        <w:right w:val="none" w:sz="0" w:space="0" w:color="auto"/>
      </w:divBdr>
    </w:div>
    <w:div w:id="979923537">
      <w:bodyDiv w:val="1"/>
      <w:marLeft w:val="0"/>
      <w:marRight w:val="0"/>
      <w:marTop w:val="0"/>
      <w:marBottom w:val="0"/>
      <w:divBdr>
        <w:top w:val="none" w:sz="0" w:space="0" w:color="auto"/>
        <w:left w:val="none" w:sz="0" w:space="0" w:color="auto"/>
        <w:bottom w:val="none" w:sz="0" w:space="0" w:color="auto"/>
        <w:right w:val="none" w:sz="0" w:space="0" w:color="auto"/>
      </w:divBdr>
    </w:div>
    <w:div w:id="990794703">
      <w:bodyDiv w:val="1"/>
      <w:marLeft w:val="0"/>
      <w:marRight w:val="0"/>
      <w:marTop w:val="0"/>
      <w:marBottom w:val="0"/>
      <w:divBdr>
        <w:top w:val="none" w:sz="0" w:space="0" w:color="auto"/>
        <w:left w:val="none" w:sz="0" w:space="0" w:color="auto"/>
        <w:bottom w:val="none" w:sz="0" w:space="0" w:color="auto"/>
        <w:right w:val="none" w:sz="0" w:space="0" w:color="auto"/>
      </w:divBdr>
    </w:div>
    <w:div w:id="1028263118">
      <w:bodyDiv w:val="1"/>
      <w:marLeft w:val="0"/>
      <w:marRight w:val="0"/>
      <w:marTop w:val="0"/>
      <w:marBottom w:val="0"/>
      <w:divBdr>
        <w:top w:val="none" w:sz="0" w:space="0" w:color="auto"/>
        <w:left w:val="none" w:sz="0" w:space="0" w:color="auto"/>
        <w:bottom w:val="none" w:sz="0" w:space="0" w:color="auto"/>
        <w:right w:val="none" w:sz="0" w:space="0" w:color="auto"/>
      </w:divBdr>
    </w:div>
    <w:div w:id="1072702626">
      <w:bodyDiv w:val="1"/>
      <w:marLeft w:val="0"/>
      <w:marRight w:val="0"/>
      <w:marTop w:val="0"/>
      <w:marBottom w:val="0"/>
      <w:divBdr>
        <w:top w:val="none" w:sz="0" w:space="0" w:color="auto"/>
        <w:left w:val="none" w:sz="0" w:space="0" w:color="auto"/>
        <w:bottom w:val="none" w:sz="0" w:space="0" w:color="auto"/>
        <w:right w:val="none" w:sz="0" w:space="0" w:color="auto"/>
      </w:divBdr>
    </w:div>
    <w:div w:id="1112750576">
      <w:bodyDiv w:val="1"/>
      <w:marLeft w:val="0"/>
      <w:marRight w:val="0"/>
      <w:marTop w:val="0"/>
      <w:marBottom w:val="0"/>
      <w:divBdr>
        <w:top w:val="none" w:sz="0" w:space="0" w:color="auto"/>
        <w:left w:val="none" w:sz="0" w:space="0" w:color="auto"/>
        <w:bottom w:val="none" w:sz="0" w:space="0" w:color="auto"/>
        <w:right w:val="none" w:sz="0" w:space="0" w:color="auto"/>
      </w:divBdr>
    </w:div>
    <w:div w:id="1133598804">
      <w:bodyDiv w:val="1"/>
      <w:marLeft w:val="0"/>
      <w:marRight w:val="0"/>
      <w:marTop w:val="0"/>
      <w:marBottom w:val="0"/>
      <w:divBdr>
        <w:top w:val="none" w:sz="0" w:space="0" w:color="auto"/>
        <w:left w:val="none" w:sz="0" w:space="0" w:color="auto"/>
        <w:bottom w:val="none" w:sz="0" w:space="0" w:color="auto"/>
        <w:right w:val="none" w:sz="0" w:space="0" w:color="auto"/>
      </w:divBdr>
    </w:div>
    <w:div w:id="1144394938">
      <w:bodyDiv w:val="1"/>
      <w:marLeft w:val="0"/>
      <w:marRight w:val="0"/>
      <w:marTop w:val="0"/>
      <w:marBottom w:val="0"/>
      <w:divBdr>
        <w:top w:val="none" w:sz="0" w:space="0" w:color="auto"/>
        <w:left w:val="none" w:sz="0" w:space="0" w:color="auto"/>
        <w:bottom w:val="none" w:sz="0" w:space="0" w:color="auto"/>
        <w:right w:val="none" w:sz="0" w:space="0" w:color="auto"/>
      </w:divBdr>
    </w:div>
    <w:div w:id="1155335636">
      <w:bodyDiv w:val="1"/>
      <w:marLeft w:val="0"/>
      <w:marRight w:val="0"/>
      <w:marTop w:val="0"/>
      <w:marBottom w:val="0"/>
      <w:divBdr>
        <w:top w:val="none" w:sz="0" w:space="0" w:color="auto"/>
        <w:left w:val="none" w:sz="0" w:space="0" w:color="auto"/>
        <w:bottom w:val="none" w:sz="0" w:space="0" w:color="auto"/>
        <w:right w:val="none" w:sz="0" w:space="0" w:color="auto"/>
      </w:divBdr>
    </w:div>
    <w:div w:id="1232814354">
      <w:bodyDiv w:val="1"/>
      <w:marLeft w:val="0"/>
      <w:marRight w:val="0"/>
      <w:marTop w:val="0"/>
      <w:marBottom w:val="0"/>
      <w:divBdr>
        <w:top w:val="none" w:sz="0" w:space="0" w:color="auto"/>
        <w:left w:val="none" w:sz="0" w:space="0" w:color="auto"/>
        <w:bottom w:val="none" w:sz="0" w:space="0" w:color="auto"/>
        <w:right w:val="none" w:sz="0" w:space="0" w:color="auto"/>
      </w:divBdr>
    </w:div>
    <w:div w:id="1270237547">
      <w:bodyDiv w:val="1"/>
      <w:marLeft w:val="0"/>
      <w:marRight w:val="0"/>
      <w:marTop w:val="0"/>
      <w:marBottom w:val="0"/>
      <w:divBdr>
        <w:top w:val="none" w:sz="0" w:space="0" w:color="auto"/>
        <w:left w:val="none" w:sz="0" w:space="0" w:color="auto"/>
        <w:bottom w:val="none" w:sz="0" w:space="0" w:color="auto"/>
        <w:right w:val="none" w:sz="0" w:space="0" w:color="auto"/>
      </w:divBdr>
    </w:div>
    <w:div w:id="1274023106">
      <w:bodyDiv w:val="1"/>
      <w:marLeft w:val="0"/>
      <w:marRight w:val="0"/>
      <w:marTop w:val="0"/>
      <w:marBottom w:val="0"/>
      <w:divBdr>
        <w:top w:val="none" w:sz="0" w:space="0" w:color="auto"/>
        <w:left w:val="none" w:sz="0" w:space="0" w:color="auto"/>
        <w:bottom w:val="none" w:sz="0" w:space="0" w:color="auto"/>
        <w:right w:val="none" w:sz="0" w:space="0" w:color="auto"/>
      </w:divBdr>
    </w:div>
    <w:div w:id="1278869918">
      <w:bodyDiv w:val="1"/>
      <w:marLeft w:val="0"/>
      <w:marRight w:val="0"/>
      <w:marTop w:val="0"/>
      <w:marBottom w:val="0"/>
      <w:divBdr>
        <w:top w:val="none" w:sz="0" w:space="0" w:color="auto"/>
        <w:left w:val="none" w:sz="0" w:space="0" w:color="auto"/>
        <w:bottom w:val="none" w:sz="0" w:space="0" w:color="auto"/>
        <w:right w:val="none" w:sz="0" w:space="0" w:color="auto"/>
      </w:divBdr>
    </w:div>
    <w:div w:id="1290013005">
      <w:bodyDiv w:val="1"/>
      <w:marLeft w:val="0"/>
      <w:marRight w:val="0"/>
      <w:marTop w:val="0"/>
      <w:marBottom w:val="0"/>
      <w:divBdr>
        <w:top w:val="none" w:sz="0" w:space="0" w:color="auto"/>
        <w:left w:val="none" w:sz="0" w:space="0" w:color="auto"/>
        <w:bottom w:val="none" w:sz="0" w:space="0" w:color="auto"/>
        <w:right w:val="none" w:sz="0" w:space="0" w:color="auto"/>
      </w:divBdr>
    </w:div>
    <w:div w:id="1307322462">
      <w:bodyDiv w:val="1"/>
      <w:marLeft w:val="0"/>
      <w:marRight w:val="0"/>
      <w:marTop w:val="0"/>
      <w:marBottom w:val="0"/>
      <w:divBdr>
        <w:top w:val="none" w:sz="0" w:space="0" w:color="auto"/>
        <w:left w:val="none" w:sz="0" w:space="0" w:color="auto"/>
        <w:bottom w:val="none" w:sz="0" w:space="0" w:color="auto"/>
        <w:right w:val="none" w:sz="0" w:space="0" w:color="auto"/>
      </w:divBdr>
    </w:div>
    <w:div w:id="1355688784">
      <w:bodyDiv w:val="1"/>
      <w:marLeft w:val="0"/>
      <w:marRight w:val="0"/>
      <w:marTop w:val="0"/>
      <w:marBottom w:val="0"/>
      <w:divBdr>
        <w:top w:val="none" w:sz="0" w:space="0" w:color="auto"/>
        <w:left w:val="none" w:sz="0" w:space="0" w:color="auto"/>
        <w:bottom w:val="none" w:sz="0" w:space="0" w:color="auto"/>
        <w:right w:val="none" w:sz="0" w:space="0" w:color="auto"/>
      </w:divBdr>
    </w:div>
    <w:div w:id="1386759690">
      <w:bodyDiv w:val="1"/>
      <w:marLeft w:val="0"/>
      <w:marRight w:val="0"/>
      <w:marTop w:val="0"/>
      <w:marBottom w:val="0"/>
      <w:divBdr>
        <w:top w:val="none" w:sz="0" w:space="0" w:color="auto"/>
        <w:left w:val="none" w:sz="0" w:space="0" w:color="auto"/>
        <w:bottom w:val="none" w:sz="0" w:space="0" w:color="auto"/>
        <w:right w:val="none" w:sz="0" w:space="0" w:color="auto"/>
      </w:divBdr>
    </w:div>
    <w:div w:id="1391268060">
      <w:bodyDiv w:val="1"/>
      <w:marLeft w:val="0"/>
      <w:marRight w:val="0"/>
      <w:marTop w:val="0"/>
      <w:marBottom w:val="0"/>
      <w:divBdr>
        <w:top w:val="none" w:sz="0" w:space="0" w:color="auto"/>
        <w:left w:val="none" w:sz="0" w:space="0" w:color="auto"/>
        <w:bottom w:val="none" w:sz="0" w:space="0" w:color="auto"/>
        <w:right w:val="none" w:sz="0" w:space="0" w:color="auto"/>
      </w:divBdr>
    </w:div>
    <w:div w:id="1408260743">
      <w:bodyDiv w:val="1"/>
      <w:marLeft w:val="0"/>
      <w:marRight w:val="0"/>
      <w:marTop w:val="0"/>
      <w:marBottom w:val="0"/>
      <w:divBdr>
        <w:top w:val="none" w:sz="0" w:space="0" w:color="auto"/>
        <w:left w:val="none" w:sz="0" w:space="0" w:color="auto"/>
        <w:bottom w:val="none" w:sz="0" w:space="0" w:color="auto"/>
        <w:right w:val="none" w:sz="0" w:space="0" w:color="auto"/>
      </w:divBdr>
    </w:div>
    <w:div w:id="1424297771">
      <w:bodyDiv w:val="1"/>
      <w:marLeft w:val="0"/>
      <w:marRight w:val="0"/>
      <w:marTop w:val="0"/>
      <w:marBottom w:val="0"/>
      <w:divBdr>
        <w:top w:val="none" w:sz="0" w:space="0" w:color="auto"/>
        <w:left w:val="none" w:sz="0" w:space="0" w:color="auto"/>
        <w:bottom w:val="none" w:sz="0" w:space="0" w:color="auto"/>
        <w:right w:val="none" w:sz="0" w:space="0" w:color="auto"/>
      </w:divBdr>
    </w:div>
    <w:div w:id="1496217574">
      <w:bodyDiv w:val="1"/>
      <w:marLeft w:val="0"/>
      <w:marRight w:val="0"/>
      <w:marTop w:val="0"/>
      <w:marBottom w:val="0"/>
      <w:divBdr>
        <w:top w:val="none" w:sz="0" w:space="0" w:color="auto"/>
        <w:left w:val="none" w:sz="0" w:space="0" w:color="auto"/>
        <w:bottom w:val="none" w:sz="0" w:space="0" w:color="auto"/>
        <w:right w:val="none" w:sz="0" w:space="0" w:color="auto"/>
      </w:divBdr>
    </w:div>
    <w:div w:id="1594246381">
      <w:bodyDiv w:val="1"/>
      <w:marLeft w:val="0"/>
      <w:marRight w:val="0"/>
      <w:marTop w:val="0"/>
      <w:marBottom w:val="0"/>
      <w:divBdr>
        <w:top w:val="none" w:sz="0" w:space="0" w:color="auto"/>
        <w:left w:val="none" w:sz="0" w:space="0" w:color="auto"/>
        <w:bottom w:val="none" w:sz="0" w:space="0" w:color="auto"/>
        <w:right w:val="none" w:sz="0" w:space="0" w:color="auto"/>
      </w:divBdr>
    </w:div>
    <w:div w:id="1604923669">
      <w:bodyDiv w:val="1"/>
      <w:marLeft w:val="0"/>
      <w:marRight w:val="0"/>
      <w:marTop w:val="0"/>
      <w:marBottom w:val="0"/>
      <w:divBdr>
        <w:top w:val="none" w:sz="0" w:space="0" w:color="auto"/>
        <w:left w:val="none" w:sz="0" w:space="0" w:color="auto"/>
        <w:bottom w:val="none" w:sz="0" w:space="0" w:color="auto"/>
        <w:right w:val="none" w:sz="0" w:space="0" w:color="auto"/>
      </w:divBdr>
    </w:div>
    <w:div w:id="1608191507">
      <w:bodyDiv w:val="1"/>
      <w:marLeft w:val="0"/>
      <w:marRight w:val="0"/>
      <w:marTop w:val="0"/>
      <w:marBottom w:val="0"/>
      <w:divBdr>
        <w:top w:val="none" w:sz="0" w:space="0" w:color="auto"/>
        <w:left w:val="none" w:sz="0" w:space="0" w:color="auto"/>
        <w:bottom w:val="none" w:sz="0" w:space="0" w:color="auto"/>
        <w:right w:val="none" w:sz="0" w:space="0" w:color="auto"/>
      </w:divBdr>
    </w:div>
    <w:div w:id="1621837002">
      <w:bodyDiv w:val="1"/>
      <w:marLeft w:val="0"/>
      <w:marRight w:val="0"/>
      <w:marTop w:val="0"/>
      <w:marBottom w:val="0"/>
      <w:divBdr>
        <w:top w:val="none" w:sz="0" w:space="0" w:color="auto"/>
        <w:left w:val="none" w:sz="0" w:space="0" w:color="auto"/>
        <w:bottom w:val="none" w:sz="0" w:space="0" w:color="auto"/>
        <w:right w:val="none" w:sz="0" w:space="0" w:color="auto"/>
      </w:divBdr>
    </w:div>
    <w:div w:id="1645769787">
      <w:bodyDiv w:val="1"/>
      <w:marLeft w:val="0"/>
      <w:marRight w:val="0"/>
      <w:marTop w:val="0"/>
      <w:marBottom w:val="0"/>
      <w:divBdr>
        <w:top w:val="none" w:sz="0" w:space="0" w:color="auto"/>
        <w:left w:val="none" w:sz="0" w:space="0" w:color="auto"/>
        <w:bottom w:val="none" w:sz="0" w:space="0" w:color="auto"/>
        <w:right w:val="none" w:sz="0" w:space="0" w:color="auto"/>
      </w:divBdr>
    </w:div>
    <w:div w:id="1669360376">
      <w:bodyDiv w:val="1"/>
      <w:marLeft w:val="0"/>
      <w:marRight w:val="0"/>
      <w:marTop w:val="0"/>
      <w:marBottom w:val="0"/>
      <w:divBdr>
        <w:top w:val="none" w:sz="0" w:space="0" w:color="auto"/>
        <w:left w:val="none" w:sz="0" w:space="0" w:color="auto"/>
        <w:bottom w:val="none" w:sz="0" w:space="0" w:color="auto"/>
        <w:right w:val="none" w:sz="0" w:space="0" w:color="auto"/>
      </w:divBdr>
    </w:div>
    <w:div w:id="1676879559">
      <w:bodyDiv w:val="1"/>
      <w:marLeft w:val="0"/>
      <w:marRight w:val="0"/>
      <w:marTop w:val="0"/>
      <w:marBottom w:val="0"/>
      <w:divBdr>
        <w:top w:val="none" w:sz="0" w:space="0" w:color="auto"/>
        <w:left w:val="none" w:sz="0" w:space="0" w:color="auto"/>
        <w:bottom w:val="none" w:sz="0" w:space="0" w:color="auto"/>
        <w:right w:val="none" w:sz="0" w:space="0" w:color="auto"/>
      </w:divBdr>
    </w:div>
    <w:div w:id="1722441496">
      <w:bodyDiv w:val="1"/>
      <w:marLeft w:val="0"/>
      <w:marRight w:val="0"/>
      <w:marTop w:val="0"/>
      <w:marBottom w:val="0"/>
      <w:divBdr>
        <w:top w:val="none" w:sz="0" w:space="0" w:color="auto"/>
        <w:left w:val="none" w:sz="0" w:space="0" w:color="auto"/>
        <w:bottom w:val="none" w:sz="0" w:space="0" w:color="auto"/>
        <w:right w:val="none" w:sz="0" w:space="0" w:color="auto"/>
      </w:divBdr>
    </w:div>
    <w:div w:id="1730154902">
      <w:bodyDiv w:val="1"/>
      <w:marLeft w:val="0"/>
      <w:marRight w:val="0"/>
      <w:marTop w:val="0"/>
      <w:marBottom w:val="0"/>
      <w:divBdr>
        <w:top w:val="none" w:sz="0" w:space="0" w:color="auto"/>
        <w:left w:val="none" w:sz="0" w:space="0" w:color="auto"/>
        <w:bottom w:val="none" w:sz="0" w:space="0" w:color="auto"/>
        <w:right w:val="none" w:sz="0" w:space="0" w:color="auto"/>
      </w:divBdr>
    </w:div>
    <w:div w:id="1773353445">
      <w:bodyDiv w:val="1"/>
      <w:marLeft w:val="0"/>
      <w:marRight w:val="0"/>
      <w:marTop w:val="0"/>
      <w:marBottom w:val="0"/>
      <w:divBdr>
        <w:top w:val="none" w:sz="0" w:space="0" w:color="auto"/>
        <w:left w:val="none" w:sz="0" w:space="0" w:color="auto"/>
        <w:bottom w:val="none" w:sz="0" w:space="0" w:color="auto"/>
        <w:right w:val="none" w:sz="0" w:space="0" w:color="auto"/>
      </w:divBdr>
    </w:div>
    <w:div w:id="1821802424">
      <w:bodyDiv w:val="1"/>
      <w:marLeft w:val="0"/>
      <w:marRight w:val="0"/>
      <w:marTop w:val="0"/>
      <w:marBottom w:val="0"/>
      <w:divBdr>
        <w:top w:val="none" w:sz="0" w:space="0" w:color="auto"/>
        <w:left w:val="none" w:sz="0" w:space="0" w:color="auto"/>
        <w:bottom w:val="none" w:sz="0" w:space="0" w:color="auto"/>
        <w:right w:val="none" w:sz="0" w:space="0" w:color="auto"/>
      </w:divBdr>
    </w:div>
    <w:div w:id="1842743908">
      <w:bodyDiv w:val="1"/>
      <w:marLeft w:val="0"/>
      <w:marRight w:val="0"/>
      <w:marTop w:val="0"/>
      <w:marBottom w:val="0"/>
      <w:divBdr>
        <w:top w:val="none" w:sz="0" w:space="0" w:color="auto"/>
        <w:left w:val="none" w:sz="0" w:space="0" w:color="auto"/>
        <w:bottom w:val="none" w:sz="0" w:space="0" w:color="auto"/>
        <w:right w:val="none" w:sz="0" w:space="0" w:color="auto"/>
      </w:divBdr>
    </w:div>
    <w:div w:id="1881895282">
      <w:bodyDiv w:val="1"/>
      <w:marLeft w:val="0"/>
      <w:marRight w:val="0"/>
      <w:marTop w:val="0"/>
      <w:marBottom w:val="0"/>
      <w:divBdr>
        <w:top w:val="none" w:sz="0" w:space="0" w:color="auto"/>
        <w:left w:val="none" w:sz="0" w:space="0" w:color="auto"/>
        <w:bottom w:val="none" w:sz="0" w:space="0" w:color="auto"/>
        <w:right w:val="none" w:sz="0" w:space="0" w:color="auto"/>
      </w:divBdr>
    </w:div>
    <w:div w:id="1903834406">
      <w:bodyDiv w:val="1"/>
      <w:marLeft w:val="0"/>
      <w:marRight w:val="0"/>
      <w:marTop w:val="0"/>
      <w:marBottom w:val="0"/>
      <w:divBdr>
        <w:top w:val="none" w:sz="0" w:space="0" w:color="auto"/>
        <w:left w:val="none" w:sz="0" w:space="0" w:color="auto"/>
        <w:bottom w:val="none" w:sz="0" w:space="0" w:color="auto"/>
        <w:right w:val="none" w:sz="0" w:space="0" w:color="auto"/>
      </w:divBdr>
    </w:div>
    <w:div w:id="1913999112">
      <w:bodyDiv w:val="1"/>
      <w:marLeft w:val="0"/>
      <w:marRight w:val="0"/>
      <w:marTop w:val="0"/>
      <w:marBottom w:val="0"/>
      <w:divBdr>
        <w:top w:val="none" w:sz="0" w:space="0" w:color="auto"/>
        <w:left w:val="none" w:sz="0" w:space="0" w:color="auto"/>
        <w:bottom w:val="none" w:sz="0" w:space="0" w:color="auto"/>
        <w:right w:val="none" w:sz="0" w:space="0" w:color="auto"/>
      </w:divBdr>
    </w:div>
    <w:div w:id="1917593267">
      <w:bodyDiv w:val="1"/>
      <w:marLeft w:val="0"/>
      <w:marRight w:val="0"/>
      <w:marTop w:val="0"/>
      <w:marBottom w:val="0"/>
      <w:divBdr>
        <w:top w:val="none" w:sz="0" w:space="0" w:color="auto"/>
        <w:left w:val="none" w:sz="0" w:space="0" w:color="auto"/>
        <w:bottom w:val="none" w:sz="0" w:space="0" w:color="auto"/>
        <w:right w:val="none" w:sz="0" w:space="0" w:color="auto"/>
      </w:divBdr>
    </w:div>
    <w:div w:id="1940673829">
      <w:bodyDiv w:val="1"/>
      <w:marLeft w:val="0"/>
      <w:marRight w:val="0"/>
      <w:marTop w:val="0"/>
      <w:marBottom w:val="0"/>
      <w:divBdr>
        <w:top w:val="none" w:sz="0" w:space="0" w:color="auto"/>
        <w:left w:val="none" w:sz="0" w:space="0" w:color="auto"/>
        <w:bottom w:val="none" w:sz="0" w:space="0" w:color="auto"/>
        <w:right w:val="none" w:sz="0" w:space="0" w:color="auto"/>
      </w:divBdr>
    </w:div>
    <w:div w:id="1975745318">
      <w:bodyDiv w:val="1"/>
      <w:marLeft w:val="0"/>
      <w:marRight w:val="0"/>
      <w:marTop w:val="0"/>
      <w:marBottom w:val="0"/>
      <w:divBdr>
        <w:top w:val="none" w:sz="0" w:space="0" w:color="auto"/>
        <w:left w:val="none" w:sz="0" w:space="0" w:color="auto"/>
        <w:bottom w:val="none" w:sz="0" w:space="0" w:color="auto"/>
        <w:right w:val="none" w:sz="0" w:space="0" w:color="auto"/>
      </w:divBdr>
    </w:div>
    <w:div w:id="1990279516">
      <w:bodyDiv w:val="1"/>
      <w:marLeft w:val="0"/>
      <w:marRight w:val="0"/>
      <w:marTop w:val="0"/>
      <w:marBottom w:val="0"/>
      <w:divBdr>
        <w:top w:val="none" w:sz="0" w:space="0" w:color="auto"/>
        <w:left w:val="none" w:sz="0" w:space="0" w:color="auto"/>
        <w:bottom w:val="none" w:sz="0" w:space="0" w:color="auto"/>
        <w:right w:val="none" w:sz="0" w:space="0" w:color="auto"/>
      </w:divBdr>
    </w:div>
    <w:div w:id="2000964794">
      <w:bodyDiv w:val="1"/>
      <w:marLeft w:val="0"/>
      <w:marRight w:val="0"/>
      <w:marTop w:val="0"/>
      <w:marBottom w:val="0"/>
      <w:divBdr>
        <w:top w:val="none" w:sz="0" w:space="0" w:color="auto"/>
        <w:left w:val="none" w:sz="0" w:space="0" w:color="auto"/>
        <w:bottom w:val="none" w:sz="0" w:space="0" w:color="auto"/>
        <w:right w:val="none" w:sz="0" w:space="0" w:color="auto"/>
      </w:divBdr>
    </w:div>
    <w:div w:id="2014142795">
      <w:bodyDiv w:val="1"/>
      <w:marLeft w:val="0"/>
      <w:marRight w:val="0"/>
      <w:marTop w:val="0"/>
      <w:marBottom w:val="0"/>
      <w:divBdr>
        <w:top w:val="none" w:sz="0" w:space="0" w:color="auto"/>
        <w:left w:val="none" w:sz="0" w:space="0" w:color="auto"/>
        <w:bottom w:val="none" w:sz="0" w:space="0" w:color="auto"/>
        <w:right w:val="none" w:sz="0" w:space="0" w:color="auto"/>
      </w:divBdr>
    </w:div>
    <w:div w:id="2019496883">
      <w:bodyDiv w:val="1"/>
      <w:marLeft w:val="0"/>
      <w:marRight w:val="0"/>
      <w:marTop w:val="0"/>
      <w:marBottom w:val="0"/>
      <w:divBdr>
        <w:top w:val="none" w:sz="0" w:space="0" w:color="auto"/>
        <w:left w:val="none" w:sz="0" w:space="0" w:color="auto"/>
        <w:bottom w:val="none" w:sz="0" w:space="0" w:color="auto"/>
        <w:right w:val="none" w:sz="0" w:space="0" w:color="auto"/>
      </w:divBdr>
    </w:div>
    <w:div w:id="2026132950">
      <w:bodyDiv w:val="1"/>
      <w:marLeft w:val="0"/>
      <w:marRight w:val="0"/>
      <w:marTop w:val="0"/>
      <w:marBottom w:val="0"/>
      <w:divBdr>
        <w:top w:val="none" w:sz="0" w:space="0" w:color="auto"/>
        <w:left w:val="none" w:sz="0" w:space="0" w:color="auto"/>
        <w:bottom w:val="none" w:sz="0" w:space="0" w:color="auto"/>
        <w:right w:val="none" w:sz="0" w:space="0" w:color="auto"/>
      </w:divBdr>
    </w:div>
    <w:div w:id="2055890317">
      <w:bodyDiv w:val="1"/>
      <w:marLeft w:val="0"/>
      <w:marRight w:val="0"/>
      <w:marTop w:val="0"/>
      <w:marBottom w:val="0"/>
      <w:divBdr>
        <w:top w:val="none" w:sz="0" w:space="0" w:color="auto"/>
        <w:left w:val="none" w:sz="0" w:space="0" w:color="auto"/>
        <w:bottom w:val="none" w:sz="0" w:space="0" w:color="auto"/>
        <w:right w:val="none" w:sz="0" w:space="0" w:color="auto"/>
      </w:divBdr>
    </w:div>
    <w:div w:id="2069302793">
      <w:bodyDiv w:val="1"/>
      <w:marLeft w:val="0"/>
      <w:marRight w:val="0"/>
      <w:marTop w:val="0"/>
      <w:marBottom w:val="0"/>
      <w:divBdr>
        <w:top w:val="none" w:sz="0" w:space="0" w:color="auto"/>
        <w:left w:val="none" w:sz="0" w:space="0" w:color="auto"/>
        <w:bottom w:val="none" w:sz="0" w:space="0" w:color="auto"/>
        <w:right w:val="none" w:sz="0" w:space="0" w:color="auto"/>
      </w:divBdr>
    </w:div>
    <w:div w:id="2077706784">
      <w:bodyDiv w:val="1"/>
      <w:marLeft w:val="0"/>
      <w:marRight w:val="0"/>
      <w:marTop w:val="0"/>
      <w:marBottom w:val="0"/>
      <w:divBdr>
        <w:top w:val="none" w:sz="0" w:space="0" w:color="auto"/>
        <w:left w:val="none" w:sz="0" w:space="0" w:color="auto"/>
        <w:bottom w:val="none" w:sz="0" w:space="0" w:color="auto"/>
        <w:right w:val="none" w:sz="0" w:space="0" w:color="auto"/>
      </w:divBdr>
    </w:div>
    <w:div w:id="210819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29AB0-53B8-4BAA-9CC5-FDA42D21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1</Pages>
  <Words>3897</Words>
  <Characters>2222</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Заявка на  проведення допорогової закупівлі</vt:lpstr>
    </vt:vector>
  </TitlesOfParts>
  <Company>MoBIL GROUP</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 на  проведення допорогової закупівлі</dc:title>
  <dc:subject/>
  <dc:creator>A</dc:creator>
  <cp:keywords/>
  <cp:lastModifiedBy>Admin</cp:lastModifiedBy>
  <cp:revision>67</cp:revision>
  <cp:lastPrinted>2026-04-08T13:57:00Z</cp:lastPrinted>
  <dcterms:created xsi:type="dcterms:W3CDTF">2024-02-29T11:50:00Z</dcterms:created>
  <dcterms:modified xsi:type="dcterms:W3CDTF">2026-04-09T10:46:00Z</dcterms:modified>
</cp:coreProperties>
</file>