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155D" w14:textId="77777777" w:rsidR="004F3DDA" w:rsidRPr="00A66637" w:rsidRDefault="004F3DDA" w:rsidP="00C54717">
      <w:pPr>
        <w:spacing w:line="240" w:lineRule="auto"/>
        <w:jc w:val="center"/>
        <w:rPr>
          <w:b/>
          <w:bCs/>
        </w:rPr>
      </w:pPr>
      <w:r w:rsidRPr="00A66637">
        <w:rPr>
          <w:b/>
          <w:bCs/>
        </w:rPr>
        <w:t>ОБҐРУНТУВАННЯ</w:t>
      </w:r>
    </w:p>
    <w:p w14:paraId="16A24765" w14:textId="77777777" w:rsidR="004F3DDA" w:rsidRPr="00A66637" w:rsidRDefault="004F3DDA" w:rsidP="00C54717">
      <w:pPr>
        <w:spacing w:line="240" w:lineRule="auto"/>
        <w:jc w:val="center"/>
        <w:rPr>
          <w:b/>
          <w:bCs/>
        </w:rPr>
      </w:pPr>
      <w:r w:rsidRPr="00A66637">
        <w:rPr>
          <w:b/>
          <w:bCs/>
        </w:rPr>
        <w:t>технічних та якісних характеристик закупівлі відкриті торги з особливостями</w:t>
      </w:r>
    </w:p>
    <w:p w14:paraId="4FFA92F3" w14:textId="18550CAD" w:rsidR="00215179" w:rsidRPr="00215179" w:rsidRDefault="00665AB1" w:rsidP="00665AB1">
      <w:pPr>
        <w:spacing w:line="240" w:lineRule="auto"/>
        <w:jc w:val="center"/>
        <w:rPr>
          <w:b/>
          <w:bCs/>
        </w:rPr>
      </w:pPr>
      <w:r w:rsidRPr="00665AB1">
        <w:rPr>
          <w:b/>
          <w:bCs/>
        </w:rPr>
        <w:t>Ремонт та технічне обслуговування службового автотранспорту</w:t>
      </w:r>
      <w:r w:rsidR="00215179">
        <w:rPr>
          <w:b/>
          <w:bCs/>
        </w:rPr>
        <w:t xml:space="preserve"> </w:t>
      </w:r>
      <w:r w:rsidR="009A67A5" w:rsidRPr="00A66637">
        <w:rPr>
          <w:b/>
          <w:bCs/>
        </w:rPr>
        <w:t xml:space="preserve">за кодом ДК 021:2015: </w:t>
      </w:r>
      <w:r w:rsidR="00215179" w:rsidRPr="00215179">
        <w:rPr>
          <w:b/>
          <w:bCs/>
        </w:rPr>
        <w:t>50110000-9 «Послуги з ремонту і технічного обслуговування мототранспортних засобів і супутнього обладнання»</w:t>
      </w:r>
    </w:p>
    <w:p w14:paraId="2DFC3D27" w14:textId="5AE44679" w:rsidR="004F3DDA" w:rsidRPr="00A66637" w:rsidRDefault="004F3DDA" w:rsidP="00C54717">
      <w:pPr>
        <w:spacing w:line="240" w:lineRule="auto"/>
        <w:jc w:val="center"/>
        <w:rPr>
          <w:i/>
          <w:iCs/>
        </w:rPr>
      </w:pPr>
      <w:r w:rsidRPr="00A66637">
        <w:rPr>
          <w:i/>
          <w:iCs/>
        </w:rPr>
        <w:t>(оприлюднюється на виконання постанови КМУ № 710 від 11.10.2016 «Про ефективне використання державних коштів» (зі змінами))</w:t>
      </w:r>
    </w:p>
    <w:p w14:paraId="40C2C6DA" w14:textId="77777777" w:rsidR="004F3DDA" w:rsidRPr="00A66637" w:rsidRDefault="004F3DDA" w:rsidP="00C54717">
      <w:pPr>
        <w:spacing w:line="240" w:lineRule="auto"/>
        <w:jc w:val="both"/>
      </w:pPr>
    </w:p>
    <w:p w14:paraId="47851B2A" w14:textId="77777777" w:rsidR="00C54717" w:rsidRPr="00A66637" w:rsidRDefault="004F3DDA" w:rsidP="007D50C4">
      <w:pPr>
        <w:spacing w:line="240" w:lineRule="auto"/>
        <w:ind w:left="-567" w:firstLine="283"/>
        <w:jc w:val="both"/>
        <w:rPr>
          <w:sz w:val="27"/>
          <w:szCs w:val="27"/>
        </w:rPr>
      </w:pPr>
      <w:r w:rsidRPr="00A66637">
        <w:rPr>
          <w:b/>
          <w:bCs/>
          <w:sz w:val="27"/>
          <w:szCs w:val="27"/>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r w:rsidRPr="00A66637">
        <w:rPr>
          <w:sz w:val="27"/>
          <w:szCs w:val="27"/>
        </w:rPr>
        <w:t xml:space="preserve"> Головне управління Національної поліції в Київській області; </w:t>
      </w:r>
    </w:p>
    <w:p w14:paraId="09B74AF5" w14:textId="77777777" w:rsidR="00C54717" w:rsidRPr="00A66637" w:rsidRDefault="004F3DDA" w:rsidP="00C54717">
      <w:pPr>
        <w:pStyle w:val="a9"/>
        <w:numPr>
          <w:ilvl w:val="0"/>
          <w:numId w:val="1"/>
        </w:numPr>
        <w:spacing w:line="240" w:lineRule="auto"/>
        <w:ind w:left="-284" w:hanging="283"/>
        <w:jc w:val="both"/>
        <w:rPr>
          <w:sz w:val="27"/>
          <w:szCs w:val="27"/>
        </w:rPr>
      </w:pPr>
      <w:r w:rsidRPr="00A66637">
        <w:rPr>
          <w:b/>
          <w:bCs/>
          <w:sz w:val="27"/>
          <w:szCs w:val="27"/>
        </w:rPr>
        <w:t>категорія</w:t>
      </w:r>
      <w:r w:rsidRPr="00A66637">
        <w:rPr>
          <w:sz w:val="27"/>
          <w:szCs w:val="27"/>
        </w:rPr>
        <w:t xml:space="preserve"> - органи державної влади та органи місцевого самоврядування - правоохоронні органи держави; </w:t>
      </w:r>
    </w:p>
    <w:p w14:paraId="06B5171B" w14:textId="6C440D18" w:rsidR="00C54717" w:rsidRPr="00A66637" w:rsidRDefault="004F3DDA" w:rsidP="00C54717">
      <w:pPr>
        <w:pStyle w:val="a9"/>
        <w:numPr>
          <w:ilvl w:val="0"/>
          <w:numId w:val="1"/>
        </w:numPr>
        <w:spacing w:line="240" w:lineRule="auto"/>
        <w:ind w:left="-284" w:hanging="283"/>
        <w:jc w:val="both"/>
        <w:rPr>
          <w:sz w:val="27"/>
          <w:szCs w:val="27"/>
        </w:rPr>
      </w:pPr>
      <w:r w:rsidRPr="00A66637">
        <w:rPr>
          <w:b/>
          <w:bCs/>
          <w:sz w:val="27"/>
          <w:szCs w:val="27"/>
        </w:rPr>
        <w:t>місцезнаходження</w:t>
      </w:r>
      <w:r w:rsidR="00C54717" w:rsidRPr="00A66637">
        <w:rPr>
          <w:sz w:val="27"/>
          <w:szCs w:val="27"/>
        </w:rPr>
        <w:t xml:space="preserve">: </w:t>
      </w:r>
      <w:r w:rsidRPr="00A66637">
        <w:rPr>
          <w:sz w:val="27"/>
          <w:szCs w:val="27"/>
        </w:rPr>
        <w:t xml:space="preserve">01001, Україна, місто Київ, вул. Володимирська, 15; </w:t>
      </w:r>
    </w:p>
    <w:p w14:paraId="0B537031" w14:textId="7EA478A4" w:rsidR="004F3DDA" w:rsidRPr="00A66637" w:rsidRDefault="004F3DDA" w:rsidP="00C54717">
      <w:pPr>
        <w:pStyle w:val="a9"/>
        <w:numPr>
          <w:ilvl w:val="0"/>
          <w:numId w:val="1"/>
        </w:numPr>
        <w:spacing w:line="240" w:lineRule="auto"/>
        <w:ind w:left="-284" w:hanging="283"/>
        <w:jc w:val="both"/>
        <w:rPr>
          <w:sz w:val="27"/>
          <w:szCs w:val="27"/>
        </w:rPr>
      </w:pPr>
      <w:r w:rsidRPr="00A66637">
        <w:rPr>
          <w:b/>
          <w:bCs/>
          <w:sz w:val="27"/>
          <w:szCs w:val="27"/>
        </w:rPr>
        <w:t>ідентифікаційний код замовника в Єдиному державному реєстрі юридичних осіб</w:t>
      </w:r>
      <w:r w:rsidR="00C54717" w:rsidRPr="00A66637">
        <w:rPr>
          <w:sz w:val="27"/>
          <w:szCs w:val="27"/>
        </w:rPr>
        <w:t xml:space="preserve">: </w:t>
      </w:r>
      <w:r w:rsidRPr="00A66637">
        <w:rPr>
          <w:sz w:val="27"/>
          <w:szCs w:val="27"/>
        </w:rPr>
        <w:t>40108616.</w:t>
      </w:r>
    </w:p>
    <w:p w14:paraId="2B1C25D6" w14:textId="77777777" w:rsidR="00665AB1" w:rsidRDefault="004F3DDA" w:rsidP="007D50C4">
      <w:pPr>
        <w:spacing w:line="240" w:lineRule="auto"/>
        <w:ind w:left="-567" w:firstLine="283"/>
        <w:jc w:val="both"/>
        <w:rPr>
          <w:sz w:val="27"/>
          <w:szCs w:val="27"/>
        </w:rPr>
      </w:pPr>
      <w:r w:rsidRPr="00A66637">
        <w:rPr>
          <w:b/>
          <w:bCs/>
          <w:sz w:val="27"/>
          <w:szCs w:val="27"/>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A66637">
        <w:rPr>
          <w:sz w:val="27"/>
          <w:szCs w:val="27"/>
        </w:rPr>
        <w:t>: </w:t>
      </w:r>
      <w:r w:rsidR="00665AB1" w:rsidRPr="00665AB1">
        <w:rPr>
          <w:sz w:val="27"/>
          <w:szCs w:val="27"/>
        </w:rPr>
        <w:t>Ремонт та технічне обслуговування службового автотранспорту за кодом ДК 021:2015: 50110000-9 «Послуги з ремонту і технічного обслуговування мототранспортних засобів і супутнього обладнання»</w:t>
      </w:r>
    </w:p>
    <w:p w14:paraId="18B31826" w14:textId="4BE81767" w:rsidR="00C54717" w:rsidRPr="00A66637" w:rsidRDefault="004F3DDA" w:rsidP="007D50C4">
      <w:pPr>
        <w:spacing w:line="240" w:lineRule="auto"/>
        <w:ind w:left="-567" w:firstLine="283"/>
        <w:jc w:val="both"/>
        <w:rPr>
          <w:sz w:val="27"/>
          <w:szCs w:val="27"/>
        </w:rPr>
      </w:pPr>
      <w:r w:rsidRPr="00A66637">
        <w:rPr>
          <w:b/>
          <w:bCs/>
          <w:sz w:val="27"/>
          <w:szCs w:val="27"/>
        </w:rPr>
        <w:t>Вид та ідентифікатор процедури закупівлі</w:t>
      </w:r>
      <w:r w:rsidRPr="00A66637">
        <w:rPr>
          <w:sz w:val="27"/>
          <w:szCs w:val="27"/>
        </w:rPr>
        <w:t xml:space="preserve">: Відкриті торги з особливостями </w:t>
      </w:r>
      <w:r w:rsidR="003D4706" w:rsidRPr="00A66637">
        <w:rPr>
          <w:sz w:val="27"/>
          <w:szCs w:val="27"/>
        </w:rPr>
        <w:t xml:space="preserve">           </w:t>
      </w:r>
      <w:r w:rsidR="00665AB1" w:rsidRPr="00665AB1">
        <w:rPr>
          <w:sz w:val="27"/>
          <w:szCs w:val="27"/>
        </w:rPr>
        <w:t>UA-2026-03-11-006841-a</w:t>
      </w:r>
      <w:r w:rsidR="007B7164" w:rsidRPr="00A66637">
        <w:rPr>
          <w:sz w:val="27"/>
          <w:szCs w:val="27"/>
        </w:rPr>
        <w:t>.</w:t>
      </w:r>
    </w:p>
    <w:p w14:paraId="2E2DD13C" w14:textId="2EC0B4E7" w:rsidR="007D50C4" w:rsidRPr="00A66637" w:rsidRDefault="004F3DDA" w:rsidP="007D50C4">
      <w:pPr>
        <w:spacing w:line="240" w:lineRule="auto"/>
        <w:ind w:left="-567" w:firstLine="283"/>
        <w:jc w:val="both"/>
        <w:rPr>
          <w:sz w:val="27"/>
          <w:szCs w:val="27"/>
        </w:rPr>
      </w:pPr>
      <w:r w:rsidRPr="00A66637">
        <w:rPr>
          <w:b/>
          <w:bCs/>
          <w:sz w:val="27"/>
          <w:szCs w:val="27"/>
        </w:rPr>
        <w:t>Розмір бюджетного призначення</w:t>
      </w:r>
      <w:r w:rsidRPr="00A66637">
        <w:rPr>
          <w:sz w:val="27"/>
          <w:szCs w:val="27"/>
        </w:rPr>
        <w:t>: сформований з урахуванням обсягів наявної потреби у товарах за кошти Державного бюджету України на 2026 рік.</w:t>
      </w:r>
    </w:p>
    <w:p w14:paraId="17BF08DF" w14:textId="6192ACDB" w:rsidR="007D50C4" w:rsidRPr="00A66637" w:rsidRDefault="004F3DDA" w:rsidP="007D50C4">
      <w:pPr>
        <w:spacing w:line="240" w:lineRule="auto"/>
        <w:ind w:left="-567" w:firstLine="283"/>
        <w:jc w:val="both"/>
        <w:rPr>
          <w:b/>
          <w:bCs/>
          <w:sz w:val="27"/>
          <w:szCs w:val="27"/>
        </w:rPr>
      </w:pPr>
      <w:r w:rsidRPr="00A66637">
        <w:rPr>
          <w:b/>
          <w:bCs/>
          <w:sz w:val="27"/>
          <w:szCs w:val="27"/>
        </w:rPr>
        <w:t>Очікувана вартість та обґрунтування очікуваної вартості предмета закупівлі:</w:t>
      </w:r>
      <w:r w:rsidR="003D4706" w:rsidRPr="00A66637">
        <w:rPr>
          <w:b/>
          <w:bCs/>
          <w:sz w:val="27"/>
          <w:szCs w:val="27"/>
        </w:rPr>
        <w:t xml:space="preserve">        </w:t>
      </w:r>
      <w:r w:rsidR="00665AB1" w:rsidRPr="00665AB1">
        <w:rPr>
          <w:sz w:val="27"/>
          <w:szCs w:val="27"/>
        </w:rPr>
        <w:t>3 500 000,00</w:t>
      </w:r>
      <w:r w:rsidR="00665AB1">
        <w:rPr>
          <w:sz w:val="27"/>
          <w:szCs w:val="27"/>
        </w:rPr>
        <w:t xml:space="preserve"> </w:t>
      </w:r>
      <w:r w:rsidR="007B35EA" w:rsidRPr="00A66637">
        <w:rPr>
          <w:sz w:val="27"/>
          <w:szCs w:val="27"/>
        </w:rPr>
        <w:t>грн</w:t>
      </w:r>
      <w:r w:rsidR="003D4706" w:rsidRPr="00A66637">
        <w:rPr>
          <w:sz w:val="27"/>
          <w:szCs w:val="27"/>
        </w:rPr>
        <w:t>.</w:t>
      </w:r>
    </w:p>
    <w:p w14:paraId="705D2643" w14:textId="4091C8A8" w:rsidR="00215179" w:rsidRDefault="00215179" w:rsidP="00215179">
      <w:pPr>
        <w:spacing w:line="240" w:lineRule="auto"/>
        <w:ind w:left="-567" w:firstLine="283"/>
        <w:jc w:val="both"/>
        <w:rPr>
          <w:sz w:val="27"/>
          <w:szCs w:val="27"/>
        </w:rPr>
      </w:pPr>
      <w:r w:rsidRPr="00215179">
        <w:rPr>
          <w:sz w:val="27"/>
          <w:szCs w:val="27"/>
        </w:rPr>
        <w:t>Замовником здійснено розрахунок очікуваної вартості послуг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14:paraId="13CB015B" w14:textId="54C04D2A" w:rsidR="00215179" w:rsidRPr="00215179" w:rsidRDefault="00215179" w:rsidP="00215179">
      <w:pPr>
        <w:spacing w:line="240" w:lineRule="auto"/>
        <w:ind w:left="-567" w:firstLine="283"/>
        <w:jc w:val="both"/>
        <w:rPr>
          <w:sz w:val="27"/>
          <w:szCs w:val="27"/>
        </w:rPr>
      </w:pPr>
      <w:r w:rsidRPr="00215179">
        <w:rPr>
          <w:sz w:val="27"/>
          <w:szCs w:val="27"/>
        </w:rPr>
        <w:t>Визначення очікуваної вартості предмета закупівлі здійснювалося з врахуванням комерційних пропозицій.</w:t>
      </w:r>
    </w:p>
    <w:p w14:paraId="11FFCEAF" w14:textId="440B76F9" w:rsidR="008566E7" w:rsidRDefault="004F3DDA" w:rsidP="00215179">
      <w:pPr>
        <w:spacing w:line="240" w:lineRule="auto"/>
        <w:ind w:left="-567" w:firstLine="283"/>
        <w:jc w:val="both"/>
        <w:rPr>
          <w:b/>
          <w:bCs/>
          <w:sz w:val="27"/>
          <w:szCs w:val="27"/>
        </w:rPr>
      </w:pPr>
      <w:r w:rsidRPr="00A66637">
        <w:rPr>
          <w:b/>
          <w:bCs/>
          <w:sz w:val="27"/>
          <w:szCs w:val="27"/>
        </w:rPr>
        <w:t>Обґрунтування технічних, якісних характеристик:</w:t>
      </w:r>
    </w:p>
    <w:p w14:paraId="67B622DE" w14:textId="1EC76475" w:rsidR="00665AB1" w:rsidRDefault="00665AB1" w:rsidP="00665AB1">
      <w:pPr>
        <w:spacing w:line="240" w:lineRule="auto"/>
        <w:ind w:left="-567" w:firstLine="283"/>
        <w:jc w:val="center"/>
        <w:rPr>
          <w:b/>
          <w:bCs/>
          <w:sz w:val="27"/>
          <w:szCs w:val="27"/>
        </w:rPr>
      </w:pPr>
      <w:r w:rsidRPr="00665AB1">
        <w:rPr>
          <w:b/>
          <w:bCs/>
          <w:sz w:val="27"/>
          <w:szCs w:val="27"/>
        </w:rPr>
        <w:t>Перелік транспортних засобів:</w:t>
      </w:r>
    </w:p>
    <w:p w14:paraId="5C162A3C" w14:textId="77777777" w:rsidR="00665AB1" w:rsidRDefault="00665AB1" w:rsidP="00665AB1">
      <w:pPr>
        <w:spacing w:line="240" w:lineRule="auto"/>
        <w:ind w:left="-567" w:firstLine="283"/>
        <w:jc w:val="center"/>
        <w:rPr>
          <w:b/>
          <w:bCs/>
          <w:sz w:val="27"/>
          <w:szCs w:val="27"/>
        </w:rPr>
      </w:pPr>
    </w:p>
    <w:tbl>
      <w:tblPr>
        <w:tblW w:w="96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3"/>
        <w:gridCol w:w="751"/>
        <w:gridCol w:w="1755"/>
        <w:gridCol w:w="1559"/>
        <w:gridCol w:w="1382"/>
        <w:gridCol w:w="3149"/>
      </w:tblGrid>
      <w:tr w:rsidR="00665AB1" w:rsidRPr="00F47441" w14:paraId="662EDE4A" w14:textId="77777777" w:rsidTr="00126C6A">
        <w:trPr>
          <w:trHeight w:val="264"/>
          <w:jc w:val="center"/>
        </w:trPr>
        <w:tc>
          <w:tcPr>
            <w:tcW w:w="1033" w:type="dxa"/>
          </w:tcPr>
          <w:p w14:paraId="6058495F" w14:textId="77777777" w:rsidR="00665AB1" w:rsidRPr="00F47441" w:rsidRDefault="00665AB1" w:rsidP="00126C6A">
            <w:pPr>
              <w:spacing w:line="259" w:lineRule="auto"/>
              <w:jc w:val="center"/>
              <w:rPr>
                <w:b/>
                <w:bCs/>
                <w:sz w:val="22"/>
                <w:szCs w:val="22"/>
                <w:lang w:val="uk"/>
              </w:rPr>
            </w:pPr>
            <w:r w:rsidRPr="00F47441">
              <w:rPr>
                <w:b/>
                <w:bCs/>
                <w:sz w:val="22"/>
                <w:szCs w:val="22"/>
                <w:lang w:val="uk"/>
              </w:rPr>
              <w:lastRenderedPageBreak/>
              <w:t>Рік випуску</w:t>
            </w:r>
          </w:p>
        </w:tc>
        <w:tc>
          <w:tcPr>
            <w:tcW w:w="751" w:type="dxa"/>
          </w:tcPr>
          <w:p w14:paraId="3603B4E7" w14:textId="77777777" w:rsidR="00665AB1" w:rsidRPr="00F47441" w:rsidRDefault="00665AB1" w:rsidP="00126C6A">
            <w:pPr>
              <w:spacing w:line="259" w:lineRule="auto"/>
              <w:jc w:val="center"/>
              <w:rPr>
                <w:b/>
                <w:bCs/>
                <w:sz w:val="22"/>
                <w:szCs w:val="22"/>
                <w:lang w:val="uk"/>
              </w:rPr>
            </w:pPr>
            <w:r w:rsidRPr="00F47441">
              <w:rPr>
                <w:b/>
                <w:bCs/>
                <w:sz w:val="22"/>
                <w:szCs w:val="22"/>
                <w:lang w:val="uk"/>
              </w:rPr>
              <w:t>К-сть</w:t>
            </w:r>
          </w:p>
        </w:tc>
        <w:tc>
          <w:tcPr>
            <w:tcW w:w="1755" w:type="dxa"/>
          </w:tcPr>
          <w:p w14:paraId="473FD144" w14:textId="77777777" w:rsidR="00665AB1" w:rsidRPr="00F47441" w:rsidRDefault="00665AB1" w:rsidP="00126C6A">
            <w:pPr>
              <w:spacing w:line="259" w:lineRule="auto"/>
              <w:jc w:val="center"/>
              <w:rPr>
                <w:b/>
                <w:bCs/>
                <w:sz w:val="22"/>
                <w:szCs w:val="22"/>
                <w:lang w:val="uk"/>
              </w:rPr>
            </w:pPr>
            <w:r w:rsidRPr="00F47441">
              <w:rPr>
                <w:b/>
                <w:bCs/>
                <w:sz w:val="22"/>
                <w:szCs w:val="22"/>
                <w:lang w:val="uk"/>
              </w:rPr>
              <w:t>Марка</w:t>
            </w:r>
          </w:p>
        </w:tc>
        <w:tc>
          <w:tcPr>
            <w:tcW w:w="1559" w:type="dxa"/>
          </w:tcPr>
          <w:p w14:paraId="764C0540" w14:textId="77777777" w:rsidR="00665AB1" w:rsidRPr="00F47441" w:rsidRDefault="00665AB1" w:rsidP="00126C6A">
            <w:pPr>
              <w:spacing w:line="259" w:lineRule="auto"/>
              <w:jc w:val="center"/>
              <w:rPr>
                <w:b/>
                <w:bCs/>
                <w:sz w:val="22"/>
                <w:szCs w:val="22"/>
                <w:lang w:val="uk"/>
              </w:rPr>
            </w:pPr>
            <w:r w:rsidRPr="00F47441">
              <w:rPr>
                <w:b/>
                <w:bCs/>
                <w:sz w:val="22"/>
                <w:szCs w:val="22"/>
                <w:lang w:val="uk"/>
              </w:rPr>
              <w:t>Модель</w:t>
            </w:r>
          </w:p>
        </w:tc>
        <w:tc>
          <w:tcPr>
            <w:tcW w:w="1382" w:type="dxa"/>
          </w:tcPr>
          <w:p w14:paraId="5D726980" w14:textId="77777777" w:rsidR="00665AB1" w:rsidRPr="00F47441" w:rsidRDefault="00665AB1" w:rsidP="00126C6A">
            <w:pPr>
              <w:spacing w:line="259" w:lineRule="auto"/>
              <w:jc w:val="center"/>
              <w:rPr>
                <w:b/>
                <w:bCs/>
                <w:sz w:val="22"/>
                <w:szCs w:val="22"/>
                <w:lang w:val="uk"/>
              </w:rPr>
            </w:pPr>
            <w:r w:rsidRPr="00F47441">
              <w:rPr>
                <w:b/>
                <w:bCs/>
                <w:sz w:val="22"/>
                <w:szCs w:val="22"/>
                <w:lang w:val="uk"/>
              </w:rPr>
              <w:t>Тип кузова</w:t>
            </w:r>
          </w:p>
        </w:tc>
        <w:tc>
          <w:tcPr>
            <w:tcW w:w="3149" w:type="dxa"/>
          </w:tcPr>
          <w:p w14:paraId="09463A15" w14:textId="77777777" w:rsidR="00665AB1" w:rsidRPr="00F47441" w:rsidRDefault="00665AB1" w:rsidP="00126C6A">
            <w:pPr>
              <w:spacing w:line="259" w:lineRule="auto"/>
              <w:jc w:val="center"/>
              <w:rPr>
                <w:b/>
                <w:bCs/>
                <w:sz w:val="22"/>
                <w:szCs w:val="22"/>
                <w:lang w:val="uk"/>
              </w:rPr>
            </w:pPr>
            <w:r w:rsidRPr="00F47441">
              <w:rPr>
                <w:b/>
                <w:bCs/>
                <w:sz w:val="22"/>
                <w:szCs w:val="22"/>
                <w:lang w:val="uk"/>
              </w:rPr>
              <w:t>Вид палива/об’єм двигуна</w:t>
            </w:r>
          </w:p>
        </w:tc>
      </w:tr>
      <w:tr w:rsidR="00665AB1" w:rsidRPr="00F47441" w14:paraId="76AA99F8" w14:textId="77777777" w:rsidTr="00126C6A">
        <w:trPr>
          <w:trHeight w:val="264"/>
          <w:jc w:val="center"/>
        </w:trPr>
        <w:tc>
          <w:tcPr>
            <w:tcW w:w="1033" w:type="dxa"/>
          </w:tcPr>
          <w:p w14:paraId="2F12B299" w14:textId="77777777" w:rsidR="00665AB1" w:rsidRPr="00F47441" w:rsidRDefault="00665AB1" w:rsidP="00126C6A">
            <w:pPr>
              <w:spacing w:line="259" w:lineRule="auto"/>
              <w:jc w:val="center"/>
              <w:rPr>
                <w:sz w:val="22"/>
                <w:szCs w:val="22"/>
              </w:rPr>
            </w:pPr>
            <w:r w:rsidRPr="00F47441">
              <w:rPr>
                <w:sz w:val="22"/>
                <w:szCs w:val="22"/>
              </w:rPr>
              <w:t>2025</w:t>
            </w:r>
          </w:p>
        </w:tc>
        <w:tc>
          <w:tcPr>
            <w:tcW w:w="751" w:type="dxa"/>
          </w:tcPr>
          <w:p w14:paraId="7B5A58C4" w14:textId="77777777" w:rsidR="00665AB1" w:rsidRPr="00F47441" w:rsidRDefault="00665AB1" w:rsidP="00126C6A">
            <w:pPr>
              <w:spacing w:line="259" w:lineRule="auto"/>
              <w:jc w:val="center"/>
              <w:rPr>
                <w:sz w:val="22"/>
                <w:szCs w:val="22"/>
              </w:rPr>
            </w:pPr>
            <w:r w:rsidRPr="00F47441">
              <w:rPr>
                <w:sz w:val="22"/>
                <w:szCs w:val="22"/>
              </w:rPr>
              <w:t>5шт</w:t>
            </w:r>
          </w:p>
        </w:tc>
        <w:tc>
          <w:tcPr>
            <w:tcW w:w="1755" w:type="dxa"/>
          </w:tcPr>
          <w:p w14:paraId="540C5874" w14:textId="77777777" w:rsidR="00665AB1" w:rsidRPr="00F47441" w:rsidRDefault="00665AB1" w:rsidP="00126C6A">
            <w:pPr>
              <w:spacing w:line="259" w:lineRule="auto"/>
              <w:rPr>
                <w:sz w:val="22"/>
                <w:szCs w:val="22"/>
                <w:lang w:val="uk"/>
              </w:rPr>
            </w:pPr>
            <w:proofErr w:type="spellStart"/>
            <w:r w:rsidRPr="00F47441">
              <w:rPr>
                <w:sz w:val="22"/>
                <w:szCs w:val="22"/>
                <w:lang w:val="uk"/>
              </w:rPr>
              <w:t>Volkswagen</w:t>
            </w:r>
            <w:proofErr w:type="spellEnd"/>
          </w:p>
        </w:tc>
        <w:tc>
          <w:tcPr>
            <w:tcW w:w="1559" w:type="dxa"/>
          </w:tcPr>
          <w:p w14:paraId="78AA40B7" w14:textId="77777777" w:rsidR="00665AB1" w:rsidRPr="00F47441" w:rsidRDefault="00665AB1" w:rsidP="00126C6A">
            <w:pPr>
              <w:spacing w:line="259" w:lineRule="auto"/>
              <w:rPr>
                <w:sz w:val="22"/>
                <w:szCs w:val="22"/>
                <w:lang w:val="uk"/>
              </w:rPr>
            </w:pPr>
            <w:r w:rsidRPr="00F47441">
              <w:rPr>
                <w:sz w:val="22"/>
                <w:szCs w:val="22"/>
                <w:lang w:val="uk"/>
              </w:rPr>
              <w:t>ID.4CROZZ</w:t>
            </w:r>
          </w:p>
        </w:tc>
        <w:tc>
          <w:tcPr>
            <w:tcW w:w="1382" w:type="dxa"/>
          </w:tcPr>
          <w:p w14:paraId="36819FDF" w14:textId="77777777" w:rsidR="00665AB1" w:rsidRPr="00F47441" w:rsidRDefault="00665AB1" w:rsidP="00126C6A">
            <w:pPr>
              <w:spacing w:line="259" w:lineRule="auto"/>
              <w:jc w:val="center"/>
              <w:rPr>
                <w:sz w:val="22"/>
                <w:szCs w:val="22"/>
              </w:rPr>
            </w:pPr>
            <w:r w:rsidRPr="00F47441">
              <w:rPr>
                <w:sz w:val="22"/>
                <w:szCs w:val="22"/>
              </w:rPr>
              <w:t>легковий</w:t>
            </w:r>
          </w:p>
        </w:tc>
        <w:tc>
          <w:tcPr>
            <w:tcW w:w="3149" w:type="dxa"/>
          </w:tcPr>
          <w:p w14:paraId="25DEFD5D" w14:textId="77777777" w:rsidR="00665AB1" w:rsidRPr="00F47441" w:rsidRDefault="00665AB1" w:rsidP="00126C6A">
            <w:pPr>
              <w:spacing w:line="259" w:lineRule="auto"/>
              <w:rPr>
                <w:sz w:val="22"/>
                <w:szCs w:val="22"/>
              </w:rPr>
            </w:pPr>
            <w:proofErr w:type="spellStart"/>
            <w:r w:rsidRPr="00F47441">
              <w:rPr>
                <w:sz w:val="22"/>
                <w:szCs w:val="22"/>
              </w:rPr>
              <w:t>Електро</w:t>
            </w:r>
            <w:proofErr w:type="spellEnd"/>
          </w:p>
        </w:tc>
      </w:tr>
      <w:tr w:rsidR="00665AB1" w:rsidRPr="00F47441" w14:paraId="7297A5A0" w14:textId="77777777" w:rsidTr="00126C6A">
        <w:trPr>
          <w:trHeight w:val="359"/>
          <w:jc w:val="center"/>
        </w:trPr>
        <w:tc>
          <w:tcPr>
            <w:tcW w:w="1033" w:type="dxa"/>
          </w:tcPr>
          <w:p w14:paraId="09E1C059" w14:textId="77777777" w:rsidR="00665AB1" w:rsidRPr="00F47441" w:rsidRDefault="00665AB1" w:rsidP="00126C6A">
            <w:pPr>
              <w:spacing w:line="259" w:lineRule="auto"/>
              <w:jc w:val="center"/>
              <w:rPr>
                <w:sz w:val="22"/>
                <w:szCs w:val="22"/>
                <w:lang w:val="uk"/>
              </w:rPr>
            </w:pPr>
            <w:r w:rsidRPr="00F47441">
              <w:rPr>
                <w:sz w:val="22"/>
                <w:szCs w:val="22"/>
                <w:lang w:val="uk"/>
              </w:rPr>
              <w:t>2015</w:t>
            </w:r>
          </w:p>
        </w:tc>
        <w:tc>
          <w:tcPr>
            <w:tcW w:w="751" w:type="dxa"/>
          </w:tcPr>
          <w:p w14:paraId="349CD68C" w14:textId="77777777" w:rsidR="00665AB1" w:rsidRPr="00F47441" w:rsidRDefault="00665AB1" w:rsidP="00126C6A">
            <w:pPr>
              <w:spacing w:line="259" w:lineRule="auto"/>
              <w:jc w:val="center"/>
              <w:rPr>
                <w:sz w:val="22"/>
                <w:szCs w:val="22"/>
                <w:lang w:val="uk"/>
              </w:rPr>
            </w:pPr>
            <w:r w:rsidRPr="00F47441">
              <w:rPr>
                <w:sz w:val="22"/>
                <w:szCs w:val="22"/>
                <w:lang w:val="uk"/>
              </w:rPr>
              <w:t>5шт</w:t>
            </w:r>
          </w:p>
        </w:tc>
        <w:tc>
          <w:tcPr>
            <w:tcW w:w="1755" w:type="dxa"/>
          </w:tcPr>
          <w:p w14:paraId="7FDF85E2" w14:textId="77777777" w:rsidR="00665AB1" w:rsidRPr="00F47441" w:rsidRDefault="00665AB1" w:rsidP="00126C6A">
            <w:pPr>
              <w:spacing w:line="259" w:lineRule="auto"/>
              <w:rPr>
                <w:sz w:val="22"/>
                <w:szCs w:val="22"/>
                <w:lang w:val="uk"/>
              </w:rPr>
            </w:pPr>
            <w:proofErr w:type="spellStart"/>
            <w:r w:rsidRPr="00F47441">
              <w:rPr>
                <w:sz w:val="22"/>
                <w:szCs w:val="22"/>
                <w:lang w:val="uk"/>
              </w:rPr>
              <w:t>Renault</w:t>
            </w:r>
            <w:proofErr w:type="spellEnd"/>
          </w:p>
        </w:tc>
        <w:tc>
          <w:tcPr>
            <w:tcW w:w="1559" w:type="dxa"/>
          </w:tcPr>
          <w:p w14:paraId="3D2024D0" w14:textId="77777777" w:rsidR="00665AB1" w:rsidRPr="00F47441" w:rsidRDefault="00665AB1" w:rsidP="00126C6A">
            <w:pPr>
              <w:spacing w:line="259" w:lineRule="auto"/>
              <w:rPr>
                <w:sz w:val="22"/>
                <w:szCs w:val="22"/>
                <w:lang w:val="uk"/>
              </w:rPr>
            </w:pPr>
            <w:proofErr w:type="spellStart"/>
            <w:r w:rsidRPr="00F47441">
              <w:rPr>
                <w:sz w:val="22"/>
                <w:szCs w:val="22"/>
                <w:lang w:val="uk"/>
              </w:rPr>
              <w:t>Dokker</w:t>
            </w:r>
            <w:proofErr w:type="spellEnd"/>
          </w:p>
        </w:tc>
        <w:tc>
          <w:tcPr>
            <w:tcW w:w="1382" w:type="dxa"/>
          </w:tcPr>
          <w:p w14:paraId="15312731" w14:textId="77777777" w:rsidR="00665AB1" w:rsidRPr="00F47441" w:rsidRDefault="00665AB1" w:rsidP="00126C6A">
            <w:pPr>
              <w:spacing w:line="259" w:lineRule="auto"/>
              <w:jc w:val="center"/>
              <w:rPr>
                <w:sz w:val="22"/>
                <w:szCs w:val="22"/>
                <w:lang w:val="uk"/>
              </w:rPr>
            </w:pPr>
            <w:r w:rsidRPr="00F47441">
              <w:rPr>
                <w:sz w:val="22"/>
                <w:szCs w:val="22"/>
                <w:lang w:val="uk"/>
              </w:rPr>
              <w:t>легковий</w:t>
            </w:r>
          </w:p>
        </w:tc>
        <w:tc>
          <w:tcPr>
            <w:tcW w:w="3149" w:type="dxa"/>
          </w:tcPr>
          <w:p w14:paraId="19B93E4C" w14:textId="77777777" w:rsidR="00665AB1" w:rsidRPr="00F47441" w:rsidRDefault="00665AB1" w:rsidP="00126C6A">
            <w:pPr>
              <w:spacing w:line="259" w:lineRule="auto"/>
              <w:rPr>
                <w:sz w:val="22"/>
                <w:szCs w:val="22"/>
                <w:lang w:val="uk"/>
              </w:rPr>
            </w:pPr>
            <w:r w:rsidRPr="00F47441">
              <w:rPr>
                <w:sz w:val="22"/>
                <w:szCs w:val="22"/>
                <w:lang w:val="uk"/>
              </w:rPr>
              <w:t>Дизельне паливо/ 1461</w:t>
            </w:r>
          </w:p>
        </w:tc>
      </w:tr>
      <w:tr w:rsidR="00665AB1" w:rsidRPr="00F47441" w14:paraId="7CB3E5BD" w14:textId="77777777" w:rsidTr="00126C6A">
        <w:trPr>
          <w:trHeight w:val="264"/>
          <w:jc w:val="center"/>
        </w:trPr>
        <w:tc>
          <w:tcPr>
            <w:tcW w:w="1033" w:type="dxa"/>
          </w:tcPr>
          <w:p w14:paraId="3EB9D7EC" w14:textId="77777777" w:rsidR="00665AB1" w:rsidRPr="00F47441" w:rsidRDefault="00665AB1" w:rsidP="00126C6A">
            <w:pPr>
              <w:spacing w:line="259" w:lineRule="auto"/>
              <w:jc w:val="center"/>
              <w:rPr>
                <w:sz w:val="22"/>
                <w:szCs w:val="22"/>
                <w:lang w:val="uk"/>
              </w:rPr>
            </w:pPr>
            <w:r w:rsidRPr="00F47441">
              <w:rPr>
                <w:sz w:val="22"/>
                <w:szCs w:val="22"/>
                <w:lang w:val="uk"/>
              </w:rPr>
              <w:t>1990</w:t>
            </w:r>
          </w:p>
        </w:tc>
        <w:tc>
          <w:tcPr>
            <w:tcW w:w="751" w:type="dxa"/>
          </w:tcPr>
          <w:p w14:paraId="7A9D48AE" w14:textId="77777777" w:rsidR="00665AB1" w:rsidRPr="00F47441" w:rsidRDefault="00665AB1" w:rsidP="00126C6A">
            <w:pPr>
              <w:spacing w:line="259" w:lineRule="auto"/>
              <w:jc w:val="center"/>
              <w:rPr>
                <w:sz w:val="22"/>
                <w:szCs w:val="22"/>
                <w:lang w:val="uk"/>
              </w:rPr>
            </w:pPr>
            <w:r w:rsidRPr="00F47441">
              <w:rPr>
                <w:sz w:val="22"/>
                <w:szCs w:val="22"/>
                <w:lang w:val="uk"/>
              </w:rPr>
              <w:t>1шт</w:t>
            </w:r>
          </w:p>
        </w:tc>
        <w:tc>
          <w:tcPr>
            <w:tcW w:w="1755" w:type="dxa"/>
          </w:tcPr>
          <w:p w14:paraId="7EFA3424" w14:textId="77777777" w:rsidR="00665AB1" w:rsidRPr="00F47441" w:rsidRDefault="00665AB1" w:rsidP="00126C6A">
            <w:pPr>
              <w:spacing w:line="259" w:lineRule="auto"/>
              <w:rPr>
                <w:sz w:val="22"/>
                <w:szCs w:val="22"/>
                <w:lang w:val="uk"/>
              </w:rPr>
            </w:pPr>
            <w:proofErr w:type="spellStart"/>
            <w:r w:rsidRPr="00F47441">
              <w:rPr>
                <w:sz w:val="22"/>
                <w:szCs w:val="22"/>
                <w:lang w:val="uk"/>
              </w:rPr>
              <w:t>Iveco</w:t>
            </w:r>
            <w:proofErr w:type="spellEnd"/>
          </w:p>
        </w:tc>
        <w:tc>
          <w:tcPr>
            <w:tcW w:w="1559" w:type="dxa"/>
          </w:tcPr>
          <w:p w14:paraId="5FAF4FDF" w14:textId="77777777" w:rsidR="00665AB1" w:rsidRPr="00F47441" w:rsidRDefault="00665AB1" w:rsidP="00126C6A">
            <w:pPr>
              <w:spacing w:line="259" w:lineRule="auto"/>
              <w:rPr>
                <w:sz w:val="22"/>
                <w:szCs w:val="22"/>
                <w:lang w:val="uk"/>
              </w:rPr>
            </w:pPr>
            <w:r w:rsidRPr="00F47441">
              <w:rPr>
                <w:sz w:val="22"/>
                <w:szCs w:val="22"/>
                <w:lang w:val="uk"/>
              </w:rPr>
              <w:t>40.10</w:t>
            </w:r>
          </w:p>
        </w:tc>
        <w:tc>
          <w:tcPr>
            <w:tcW w:w="1382" w:type="dxa"/>
          </w:tcPr>
          <w:p w14:paraId="63981585" w14:textId="77777777" w:rsidR="00665AB1" w:rsidRPr="00F47441" w:rsidRDefault="00665AB1" w:rsidP="00126C6A">
            <w:pPr>
              <w:spacing w:line="259" w:lineRule="auto"/>
              <w:jc w:val="center"/>
              <w:rPr>
                <w:sz w:val="22"/>
                <w:szCs w:val="22"/>
                <w:lang w:val="uk"/>
              </w:rPr>
            </w:pPr>
            <w:r w:rsidRPr="00F47441">
              <w:rPr>
                <w:sz w:val="22"/>
                <w:szCs w:val="22"/>
                <w:lang w:val="uk"/>
              </w:rPr>
              <w:t>легковий</w:t>
            </w:r>
          </w:p>
        </w:tc>
        <w:tc>
          <w:tcPr>
            <w:tcW w:w="3149" w:type="dxa"/>
          </w:tcPr>
          <w:p w14:paraId="5C7E84A7" w14:textId="77777777" w:rsidR="00665AB1" w:rsidRPr="00F47441" w:rsidRDefault="00665AB1" w:rsidP="00126C6A">
            <w:pPr>
              <w:spacing w:line="259" w:lineRule="auto"/>
              <w:rPr>
                <w:sz w:val="22"/>
                <w:szCs w:val="22"/>
                <w:lang w:val="uk"/>
              </w:rPr>
            </w:pPr>
            <w:r w:rsidRPr="00F47441">
              <w:rPr>
                <w:sz w:val="22"/>
                <w:szCs w:val="22"/>
                <w:lang w:val="uk"/>
              </w:rPr>
              <w:t>Бензин/ 2261</w:t>
            </w:r>
          </w:p>
        </w:tc>
      </w:tr>
      <w:tr w:rsidR="00665AB1" w:rsidRPr="00F47441" w14:paraId="04A08047" w14:textId="77777777" w:rsidTr="00126C6A">
        <w:trPr>
          <w:trHeight w:val="264"/>
          <w:jc w:val="center"/>
        </w:trPr>
        <w:tc>
          <w:tcPr>
            <w:tcW w:w="1033" w:type="dxa"/>
          </w:tcPr>
          <w:p w14:paraId="1C817328" w14:textId="77777777" w:rsidR="00665AB1" w:rsidRPr="00F47441" w:rsidRDefault="00665AB1" w:rsidP="00126C6A">
            <w:pPr>
              <w:spacing w:line="259" w:lineRule="auto"/>
              <w:jc w:val="center"/>
              <w:rPr>
                <w:sz w:val="22"/>
                <w:szCs w:val="22"/>
                <w:lang w:val="uk"/>
              </w:rPr>
            </w:pPr>
            <w:r w:rsidRPr="00F47441">
              <w:rPr>
                <w:sz w:val="22"/>
                <w:szCs w:val="22"/>
                <w:lang w:val="uk"/>
              </w:rPr>
              <w:t>2006</w:t>
            </w:r>
          </w:p>
        </w:tc>
        <w:tc>
          <w:tcPr>
            <w:tcW w:w="751" w:type="dxa"/>
          </w:tcPr>
          <w:p w14:paraId="2D2B83CC" w14:textId="77777777" w:rsidR="00665AB1" w:rsidRPr="00F47441" w:rsidRDefault="00665AB1" w:rsidP="00126C6A">
            <w:pPr>
              <w:spacing w:line="259" w:lineRule="auto"/>
              <w:jc w:val="center"/>
              <w:rPr>
                <w:sz w:val="22"/>
                <w:szCs w:val="22"/>
                <w:lang w:val="uk"/>
              </w:rPr>
            </w:pPr>
            <w:r w:rsidRPr="00F47441">
              <w:rPr>
                <w:sz w:val="22"/>
                <w:szCs w:val="22"/>
              </w:rPr>
              <w:t>2</w:t>
            </w:r>
            <w:r w:rsidRPr="00F47441">
              <w:rPr>
                <w:sz w:val="22"/>
                <w:szCs w:val="22"/>
                <w:lang w:val="uk"/>
              </w:rPr>
              <w:t>шт</w:t>
            </w:r>
          </w:p>
        </w:tc>
        <w:tc>
          <w:tcPr>
            <w:tcW w:w="1755" w:type="dxa"/>
          </w:tcPr>
          <w:p w14:paraId="796C00C6" w14:textId="77777777" w:rsidR="00665AB1" w:rsidRPr="00F47441" w:rsidRDefault="00665AB1" w:rsidP="00126C6A">
            <w:pPr>
              <w:spacing w:line="259" w:lineRule="auto"/>
              <w:rPr>
                <w:sz w:val="22"/>
                <w:szCs w:val="22"/>
                <w:lang w:val="uk"/>
              </w:rPr>
            </w:pPr>
            <w:proofErr w:type="spellStart"/>
            <w:r w:rsidRPr="00F47441">
              <w:rPr>
                <w:sz w:val="22"/>
                <w:szCs w:val="22"/>
                <w:lang w:val="uk"/>
              </w:rPr>
              <w:t>Toyota</w:t>
            </w:r>
            <w:proofErr w:type="spellEnd"/>
          </w:p>
        </w:tc>
        <w:tc>
          <w:tcPr>
            <w:tcW w:w="1559" w:type="dxa"/>
          </w:tcPr>
          <w:p w14:paraId="3F6699B3" w14:textId="77777777" w:rsidR="00665AB1" w:rsidRPr="00F47441" w:rsidRDefault="00665AB1" w:rsidP="00126C6A">
            <w:pPr>
              <w:spacing w:line="259" w:lineRule="auto"/>
              <w:rPr>
                <w:sz w:val="22"/>
                <w:szCs w:val="22"/>
                <w:lang w:val="uk"/>
              </w:rPr>
            </w:pPr>
            <w:proofErr w:type="spellStart"/>
            <w:r w:rsidRPr="00F47441">
              <w:rPr>
                <w:sz w:val="22"/>
                <w:szCs w:val="22"/>
                <w:lang w:val="uk"/>
              </w:rPr>
              <w:t>Camri</w:t>
            </w:r>
            <w:proofErr w:type="spellEnd"/>
          </w:p>
        </w:tc>
        <w:tc>
          <w:tcPr>
            <w:tcW w:w="1382" w:type="dxa"/>
          </w:tcPr>
          <w:p w14:paraId="5E2345E9" w14:textId="77777777" w:rsidR="00665AB1" w:rsidRPr="00F47441" w:rsidRDefault="00665AB1" w:rsidP="00126C6A">
            <w:pPr>
              <w:spacing w:line="259" w:lineRule="auto"/>
              <w:jc w:val="center"/>
              <w:rPr>
                <w:sz w:val="22"/>
                <w:szCs w:val="22"/>
                <w:lang w:val="uk"/>
              </w:rPr>
            </w:pPr>
            <w:r w:rsidRPr="00F47441">
              <w:rPr>
                <w:sz w:val="22"/>
                <w:szCs w:val="22"/>
                <w:lang w:val="uk"/>
              </w:rPr>
              <w:t>легковий</w:t>
            </w:r>
          </w:p>
        </w:tc>
        <w:tc>
          <w:tcPr>
            <w:tcW w:w="3149" w:type="dxa"/>
          </w:tcPr>
          <w:p w14:paraId="0A3DEC57" w14:textId="77777777" w:rsidR="00665AB1" w:rsidRPr="00F47441" w:rsidRDefault="00665AB1" w:rsidP="00126C6A">
            <w:pPr>
              <w:spacing w:line="259" w:lineRule="auto"/>
              <w:rPr>
                <w:sz w:val="22"/>
                <w:szCs w:val="22"/>
                <w:lang w:val="uk"/>
              </w:rPr>
            </w:pPr>
            <w:r w:rsidRPr="00F47441">
              <w:rPr>
                <w:sz w:val="22"/>
                <w:szCs w:val="22"/>
                <w:lang w:val="uk"/>
              </w:rPr>
              <w:t>Бензин/ 3456</w:t>
            </w:r>
          </w:p>
        </w:tc>
      </w:tr>
      <w:tr w:rsidR="00665AB1" w:rsidRPr="00F47441" w14:paraId="4DD86FBF" w14:textId="77777777" w:rsidTr="00126C6A">
        <w:trPr>
          <w:trHeight w:val="264"/>
          <w:jc w:val="center"/>
        </w:trPr>
        <w:tc>
          <w:tcPr>
            <w:tcW w:w="1033" w:type="dxa"/>
          </w:tcPr>
          <w:p w14:paraId="1C65DFE3" w14:textId="77777777" w:rsidR="00665AB1" w:rsidRPr="00F47441" w:rsidRDefault="00665AB1" w:rsidP="00126C6A">
            <w:pPr>
              <w:spacing w:line="259" w:lineRule="auto"/>
              <w:jc w:val="center"/>
              <w:rPr>
                <w:sz w:val="22"/>
                <w:szCs w:val="22"/>
                <w:lang w:val="uk"/>
              </w:rPr>
            </w:pPr>
            <w:r w:rsidRPr="00F47441">
              <w:rPr>
                <w:sz w:val="22"/>
                <w:szCs w:val="22"/>
                <w:lang w:val="uk"/>
              </w:rPr>
              <w:t>2010</w:t>
            </w:r>
          </w:p>
        </w:tc>
        <w:tc>
          <w:tcPr>
            <w:tcW w:w="751" w:type="dxa"/>
          </w:tcPr>
          <w:p w14:paraId="0B4AD4DF" w14:textId="77777777" w:rsidR="00665AB1" w:rsidRPr="00F47441" w:rsidRDefault="00665AB1" w:rsidP="00126C6A">
            <w:pPr>
              <w:spacing w:line="259" w:lineRule="auto"/>
              <w:jc w:val="center"/>
              <w:rPr>
                <w:sz w:val="22"/>
                <w:szCs w:val="22"/>
                <w:lang w:val="uk"/>
              </w:rPr>
            </w:pPr>
            <w:r w:rsidRPr="00F47441">
              <w:rPr>
                <w:sz w:val="22"/>
                <w:szCs w:val="22"/>
                <w:lang w:val="uk"/>
              </w:rPr>
              <w:t>1шт</w:t>
            </w:r>
          </w:p>
        </w:tc>
        <w:tc>
          <w:tcPr>
            <w:tcW w:w="1755" w:type="dxa"/>
          </w:tcPr>
          <w:p w14:paraId="50D5147A" w14:textId="77777777" w:rsidR="00665AB1" w:rsidRPr="00F47441" w:rsidRDefault="00665AB1" w:rsidP="00126C6A">
            <w:pPr>
              <w:spacing w:line="259" w:lineRule="auto"/>
              <w:rPr>
                <w:sz w:val="22"/>
                <w:szCs w:val="22"/>
                <w:lang w:val="uk"/>
              </w:rPr>
            </w:pPr>
            <w:proofErr w:type="spellStart"/>
            <w:r w:rsidRPr="00F47441">
              <w:rPr>
                <w:sz w:val="22"/>
                <w:szCs w:val="22"/>
                <w:lang w:val="uk"/>
              </w:rPr>
              <w:t>SsangYong</w:t>
            </w:r>
            <w:proofErr w:type="spellEnd"/>
            <w:r w:rsidRPr="00F47441">
              <w:rPr>
                <w:sz w:val="22"/>
                <w:szCs w:val="22"/>
                <w:lang w:val="uk"/>
              </w:rPr>
              <w:t xml:space="preserve"> </w:t>
            </w:r>
          </w:p>
        </w:tc>
        <w:tc>
          <w:tcPr>
            <w:tcW w:w="1559" w:type="dxa"/>
          </w:tcPr>
          <w:p w14:paraId="197F5F45" w14:textId="77777777" w:rsidR="00665AB1" w:rsidRPr="00F47441" w:rsidRDefault="00665AB1" w:rsidP="00126C6A">
            <w:pPr>
              <w:spacing w:line="259" w:lineRule="auto"/>
              <w:rPr>
                <w:sz w:val="22"/>
                <w:szCs w:val="22"/>
                <w:lang w:val="uk"/>
              </w:rPr>
            </w:pPr>
            <w:proofErr w:type="spellStart"/>
            <w:r w:rsidRPr="00F47441">
              <w:rPr>
                <w:sz w:val="22"/>
                <w:szCs w:val="22"/>
                <w:lang w:val="uk"/>
              </w:rPr>
              <w:t>Kyron</w:t>
            </w:r>
            <w:proofErr w:type="spellEnd"/>
          </w:p>
        </w:tc>
        <w:tc>
          <w:tcPr>
            <w:tcW w:w="1382" w:type="dxa"/>
          </w:tcPr>
          <w:p w14:paraId="46769077" w14:textId="77777777" w:rsidR="00665AB1" w:rsidRPr="00F47441" w:rsidRDefault="00665AB1" w:rsidP="00126C6A">
            <w:pPr>
              <w:spacing w:line="259" w:lineRule="auto"/>
              <w:jc w:val="center"/>
              <w:rPr>
                <w:sz w:val="22"/>
                <w:szCs w:val="22"/>
                <w:lang w:val="uk"/>
              </w:rPr>
            </w:pPr>
            <w:r w:rsidRPr="00F47441">
              <w:rPr>
                <w:sz w:val="22"/>
                <w:szCs w:val="22"/>
                <w:lang w:val="uk"/>
              </w:rPr>
              <w:t>легковий</w:t>
            </w:r>
          </w:p>
        </w:tc>
        <w:tc>
          <w:tcPr>
            <w:tcW w:w="3149" w:type="dxa"/>
          </w:tcPr>
          <w:p w14:paraId="4D90FA20" w14:textId="77777777" w:rsidR="00665AB1" w:rsidRPr="00F47441" w:rsidRDefault="00665AB1" w:rsidP="00126C6A">
            <w:pPr>
              <w:spacing w:line="259" w:lineRule="auto"/>
              <w:rPr>
                <w:sz w:val="22"/>
                <w:szCs w:val="22"/>
                <w:lang w:val="uk"/>
              </w:rPr>
            </w:pPr>
            <w:r w:rsidRPr="00F47441">
              <w:rPr>
                <w:sz w:val="22"/>
                <w:szCs w:val="22"/>
                <w:lang w:val="uk"/>
              </w:rPr>
              <w:t>Бензин/ 2295</w:t>
            </w:r>
          </w:p>
        </w:tc>
      </w:tr>
      <w:tr w:rsidR="00665AB1" w:rsidRPr="00F47441" w14:paraId="154B0E15" w14:textId="77777777" w:rsidTr="00126C6A">
        <w:trPr>
          <w:trHeight w:val="264"/>
          <w:jc w:val="center"/>
        </w:trPr>
        <w:tc>
          <w:tcPr>
            <w:tcW w:w="1033" w:type="dxa"/>
          </w:tcPr>
          <w:p w14:paraId="0343CF3A" w14:textId="77777777" w:rsidR="00665AB1" w:rsidRPr="00F47441" w:rsidRDefault="00665AB1" w:rsidP="00126C6A">
            <w:pPr>
              <w:spacing w:line="259" w:lineRule="auto"/>
              <w:jc w:val="center"/>
              <w:rPr>
                <w:sz w:val="22"/>
                <w:szCs w:val="22"/>
                <w:lang w:val="uk"/>
              </w:rPr>
            </w:pPr>
            <w:r w:rsidRPr="00F47441">
              <w:rPr>
                <w:sz w:val="22"/>
                <w:szCs w:val="22"/>
                <w:lang w:val="uk"/>
              </w:rPr>
              <w:t>2022</w:t>
            </w:r>
          </w:p>
        </w:tc>
        <w:tc>
          <w:tcPr>
            <w:tcW w:w="751" w:type="dxa"/>
          </w:tcPr>
          <w:p w14:paraId="5B719991" w14:textId="77777777" w:rsidR="00665AB1" w:rsidRPr="00F47441" w:rsidRDefault="00665AB1" w:rsidP="00126C6A">
            <w:pPr>
              <w:spacing w:line="259" w:lineRule="auto"/>
              <w:jc w:val="center"/>
              <w:rPr>
                <w:sz w:val="22"/>
                <w:szCs w:val="22"/>
                <w:lang w:val="uk"/>
              </w:rPr>
            </w:pPr>
            <w:r w:rsidRPr="00F47441">
              <w:rPr>
                <w:sz w:val="22"/>
                <w:szCs w:val="22"/>
              </w:rPr>
              <w:t>9</w:t>
            </w:r>
            <w:r w:rsidRPr="00F47441">
              <w:rPr>
                <w:sz w:val="22"/>
                <w:szCs w:val="22"/>
                <w:lang w:val="uk"/>
              </w:rPr>
              <w:t>шт</w:t>
            </w:r>
          </w:p>
        </w:tc>
        <w:tc>
          <w:tcPr>
            <w:tcW w:w="1755" w:type="dxa"/>
          </w:tcPr>
          <w:p w14:paraId="301D440B" w14:textId="77777777" w:rsidR="00665AB1" w:rsidRPr="00F47441" w:rsidRDefault="00665AB1" w:rsidP="00126C6A">
            <w:pPr>
              <w:spacing w:line="259" w:lineRule="auto"/>
              <w:rPr>
                <w:sz w:val="22"/>
                <w:szCs w:val="22"/>
                <w:lang w:val="uk"/>
              </w:rPr>
            </w:pPr>
            <w:proofErr w:type="spellStart"/>
            <w:r w:rsidRPr="00F47441">
              <w:rPr>
                <w:sz w:val="22"/>
                <w:szCs w:val="22"/>
                <w:lang w:val="uk"/>
              </w:rPr>
              <w:t>Chery</w:t>
            </w:r>
            <w:proofErr w:type="spellEnd"/>
          </w:p>
        </w:tc>
        <w:tc>
          <w:tcPr>
            <w:tcW w:w="1559" w:type="dxa"/>
          </w:tcPr>
          <w:p w14:paraId="6DC827D8" w14:textId="77777777" w:rsidR="00665AB1" w:rsidRPr="00F47441" w:rsidRDefault="00665AB1" w:rsidP="00126C6A">
            <w:pPr>
              <w:spacing w:line="259" w:lineRule="auto"/>
              <w:rPr>
                <w:sz w:val="22"/>
                <w:szCs w:val="22"/>
                <w:lang w:val="uk"/>
              </w:rPr>
            </w:pPr>
            <w:proofErr w:type="spellStart"/>
            <w:r w:rsidRPr="00F47441">
              <w:rPr>
                <w:sz w:val="22"/>
                <w:szCs w:val="22"/>
                <w:lang w:val="uk"/>
              </w:rPr>
              <w:t>Tiggo</w:t>
            </w:r>
            <w:proofErr w:type="spellEnd"/>
            <w:r w:rsidRPr="00F47441">
              <w:rPr>
                <w:sz w:val="22"/>
                <w:szCs w:val="22"/>
                <w:lang w:val="uk"/>
              </w:rPr>
              <w:t xml:space="preserve"> 2</w:t>
            </w:r>
          </w:p>
        </w:tc>
        <w:tc>
          <w:tcPr>
            <w:tcW w:w="1382" w:type="dxa"/>
          </w:tcPr>
          <w:p w14:paraId="32AD7F1B" w14:textId="77777777" w:rsidR="00665AB1" w:rsidRPr="00F47441" w:rsidRDefault="00665AB1" w:rsidP="00126C6A">
            <w:pPr>
              <w:spacing w:line="259" w:lineRule="auto"/>
              <w:jc w:val="center"/>
              <w:rPr>
                <w:sz w:val="22"/>
                <w:szCs w:val="22"/>
                <w:lang w:val="uk"/>
              </w:rPr>
            </w:pPr>
            <w:r w:rsidRPr="00F47441">
              <w:rPr>
                <w:sz w:val="22"/>
                <w:szCs w:val="22"/>
                <w:lang w:val="uk"/>
              </w:rPr>
              <w:t>легковий</w:t>
            </w:r>
          </w:p>
        </w:tc>
        <w:tc>
          <w:tcPr>
            <w:tcW w:w="3149" w:type="dxa"/>
          </w:tcPr>
          <w:p w14:paraId="44F20F8B" w14:textId="77777777" w:rsidR="00665AB1" w:rsidRPr="00F47441" w:rsidRDefault="00665AB1" w:rsidP="00126C6A">
            <w:pPr>
              <w:spacing w:line="259" w:lineRule="auto"/>
              <w:rPr>
                <w:sz w:val="22"/>
                <w:szCs w:val="22"/>
                <w:lang w:val="uk"/>
              </w:rPr>
            </w:pPr>
            <w:r w:rsidRPr="00F47441">
              <w:rPr>
                <w:sz w:val="22"/>
                <w:szCs w:val="22"/>
                <w:lang w:val="uk"/>
              </w:rPr>
              <w:t>Бензин/1497</w:t>
            </w:r>
          </w:p>
        </w:tc>
      </w:tr>
      <w:tr w:rsidR="00665AB1" w:rsidRPr="00F47441" w14:paraId="5EA9BA18" w14:textId="77777777" w:rsidTr="00126C6A">
        <w:trPr>
          <w:trHeight w:val="264"/>
          <w:jc w:val="center"/>
        </w:trPr>
        <w:tc>
          <w:tcPr>
            <w:tcW w:w="1033" w:type="dxa"/>
          </w:tcPr>
          <w:p w14:paraId="7B67F326" w14:textId="77777777" w:rsidR="00665AB1" w:rsidRPr="00F47441" w:rsidRDefault="00665AB1" w:rsidP="00126C6A">
            <w:pPr>
              <w:spacing w:line="259" w:lineRule="auto"/>
              <w:jc w:val="center"/>
              <w:rPr>
                <w:sz w:val="22"/>
                <w:szCs w:val="22"/>
                <w:lang w:val="uk"/>
              </w:rPr>
            </w:pPr>
            <w:r w:rsidRPr="00F47441">
              <w:rPr>
                <w:sz w:val="22"/>
                <w:szCs w:val="22"/>
                <w:lang w:val="uk"/>
              </w:rPr>
              <w:t>2004</w:t>
            </w:r>
          </w:p>
        </w:tc>
        <w:tc>
          <w:tcPr>
            <w:tcW w:w="751" w:type="dxa"/>
          </w:tcPr>
          <w:p w14:paraId="5DE7E97F" w14:textId="77777777" w:rsidR="00665AB1" w:rsidRPr="00F47441" w:rsidRDefault="00665AB1" w:rsidP="00126C6A">
            <w:pPr>
              <w:spacing w:line="259" w:lineRule="auto"/>
              <w:jc w:val="center"/>
              <w:rPr>
                <w:sz w:val="22"/>
                <w:szCs w:val="22"/>
                <w:lang w:val="uk"/>
              </w:rPr>
            </w:pPr>
            <w:r w:rsidRPr="00F47441">
              <w:rPr>
                <w:sz w:val="22"/>
                <w:szCs w:val="22"/>
              </w:rPr>
              <w:t>4</w:t>
            </w:r>
            <w:r w:rsidRPr="00F47441">
              <w:rPr>
                <w:sz w:val="22"/>
                <w:szCs w:val="22"/>
                <w:lang w:val="uk"/>
              </w:rPr>
              <w:t>шт</w:t>
            </w:r>
          </w:p>
        </w:tc>
        <w:tc>
          <w:tcPr>
            <w:tcW w:w="1755" w:type="dxa"/>
          </w:tcPr>
          <w:p w14:paraId="24F58E2C" w14:textId="77777777" w:rsidR="00665AB1" w:rsidRPr="00F47441" w:rsidRDefault="00665AB1" w:rsidP="00126C6A">
            <w:pPr>
              <w:spacing w:line="259" w:lineRule="auto"/>
              <w:rPr>
                <w:sz w:val="22"/>
                <w:szCs w:val="22"/>
                <w:lang w:val="uk"/>
              </w:rPr>
            </w:pPr>
            <w:proofErr w:type="spellStart"/>
            <w:r w:rsidRPr="00F47441">
              <w:rPr>
                <w:sz w:val="22"/>
                <w:szCs w:val="22"/>
                <w:lang w:val="uk"/>
              </w:rPr>
              <w:t>Volkswagen</w:t>
            </w:r>
            <w:proofErr w:type="spellEnd"/>
          </w:p>
        </w:tc>
        <w:tc>
          <w:tcPr>
            <w:tcW w:w="1559" w:type="dxa"/>
          </w:tcPr>
          <w:p w14:paraId="7B5BEA13" w14:textId="77777777" w:rsidR="00665AB1" w:rsidRPr="00F47441" w:rsidRDefault="00665AB1" w:rsidP="00126C6A">
            <w:pPr>
              <w:spacing w:line="259" w:lineRule="auto"/>
              <w:rPr>
                <w:sz w:val="22"/>
                <w:szCs w:val="22"/>
                <w:lang w:val="uk"/>
              </w:rPr>
            </w:pPr>
            <w:proofErr w:type="spellStart"/>
            <w:r w:rsidRPr="00F47441">
              <w:rPr>
                <w:sz w:val="22"/>
                <w:szCs w:val="22"/>
                <w:lang w:val="uk"/>
              </w:rPr>
              <w:t>Passat</w:t>
            </w:r>
            <w:proofErr w:type="spellEnd"/>
          </w:p>
        </w:tc>
        <w:tc>
          <w:tcPr>
            <w:tcW w:w="1382" w:type="dxa"/>
          </w:tcPr>
          <w:p w14:paraId="102FCEAB" w14:textId="77777777" w:rsidR="00665AB1" w:rsidRPr="00F47441" w:rsidRDefault="00665AB1" w:rsidP="00126C6A">
            <w:pPr>
              <w:spacing w:line="259" w:lineRule="auto"/>
              <w:jc w:val="center"/>
              <w:rPr>
                <w:sz w:val="22"/>
                <w:szCs w:val="22"/>
                <w:lang w:val="uk"/>
              </w:rPr>
            </w:pPr>
            <w:r w:rsidRPr="00F47441">
              <w:rPr>
                <w:sz w:val="22"/>
                <w:szCs w:val="22"/>
                <w:lang w:val="uk"/>
              </w:rPr>
              <w:t>легковий</w:t>
            </w:r>
          </w:p>
        </w:tc>
        <w:tc>
          <w:tcPr>
            <w:tcW w:w="3149" w:type="dxa"/>
          </w:tcPr>
          <w:p w14:paraId="15184207" w14:textId="77777777" w:rsidR="00665AB1" w:rsidRPr="00F47441" w:rsidRDefault="00665AB1" w:rsidP="00126C6A">
            <w:pPr>
              <w:spacing w:line="259" w:lineRule="auto"/>
              <w:rPr>
                <w:sz w:val="22"/>
                <w:szCs w:val="22"/>
                <w:lang w:val="uk"/>
              </w:rPr>
            </w:pPr>
            <w:r w:rsidRPr="00F47441">
              <w:rPr>
                <w:sz w:val="22"/>
                <w:szCs w:val="22"/>
                <w:lang w:val="uk"/>
              </w:rPr>
              <w:t>Бензин/ 1781</w:t>
            </w:r>
          </w:p>
        </w:tc>
      </w:tr>
      <w:tr w:rsidR="00665AB1" w:rsidRPr="00F47441" w14:paraId="18D6879D" w14:textId="77777777" w:rsidTr="00126C6A">
        <w:trPr>
          <w:trHeight w:val="264"/>
          <w:jc w:val="center"/>
        </w:trPr>
        <w:tc>
          <w:tcPr>
            <w:tcW w:w="1033" w:type="dxa"/>
          </w:tcPr>
          <w:p w14:paraId="3055035C" w14:textId="77777777" w:rsidR="00665AB1" w:rsidRPr="00F47441" w:rsidRDefault="00665AB1" w:rsidP="00126C6A">
            <w:pPr>
              <w:spacing w:line="259" w:lineRule="auto"/>
              <w:jc w:val="center"/>
              <w:rPr>
                <w:sz w:val="22"/>
                <w:szCs w:val="22"/>
                <w:lang w:val="uk"/>
              </w:rPr>
            </w:pPr>
            <w:r w:rsidRPr="00F47441">
              <w:rPr>
                <w:sz w:val="22"/>
                <w:szCs w:val="22"/>
                <w:lang w:val="uk"/>
              </w:rPr>
              <w:t>2004</w:t>
            </w:r>
          </w:p>
        </w:tc>
        <w:tc>
          <w:tcPr>
            <w:tcW w:w="751" w:type="dxa"/>
          </w:tcPr>
          <w:p w14:paraId="486EB5B1" w14:textId="77777777" w:rsidR="00665AB1" w:rsidRPr="00F47441" w:rsidRDefault="00665AB1" w:rsidP="00126C6A">
            <w:pPr>
              <w:spacing w:line="259" w:lineRule="auto"/>
              <w:jc w:val="center"/>
              <w:rPr>
                <w:sz w:val="22"/>
                <w:szCs w:val="22"/>
                <w:lang w:val="uk"/>
              </w:rPr>
            </w:pPr>
            <w:r w:rsidRPr="00F47441">
              <w:rPr>
                <w:sz w:val="22"/>
                <w:szCs w:val="22"/>
              </w:rPr>
              <w:t>2</w:t>
            </w:r>
            <w:r w:rsidRPr="00F47441">
              <w:rPr>
                <w:sz w:val="22"/>
                <w:szCs w:val="22"/>
                <w:lang w:val="uk"/>
              </w:rPr>
              <w:t>шт</w:t>
            </w:r>
          </w:p>
        </w:tc>
        <w:tc>
          <w:tcPr>
            <w:tcW w:w="1755" w:type="dxa"/>
          </w:tcPr>
          <w:p w14:paraId="5A3D15E6" w14:textId="77777777" w:rsidR="00665AB1" w:rsidRPr="00F47441" w:rsidRDefault="00665AB1" w:rsidP="00126C6A">
            <w:pPr>
              <w:spacing w:line="259" w:lineRule="auto"/>
              <w:rPr>
                <w:sz w:val="22"/>
                <w:szCs w:val="22"/>
                <w:lang w:val="uk"/>
              </w:rPr>
            </w:pPr>
            <w:proofErr w:type="spellStart"/>
            <w:r w:rsidRPr="00F47441">
              <w:rPr>
                <w:sz w:val="22"/>
                <w:szCs w:val="22"/>
                <w:lang w:val="uk"/>
              </w:rPr>
              <w:t>Skoda</w:t>
            </w:r>
            <w:proofErr w:type="spellEnd"/>
          </w:p>
        </w:tc>
        <w:tc>
          <w:tcPr>
            <w:tcW w:w="1559" w:type="dxa"/>
          </w:tcPr>
          <w:p w14:paraId="747E0725" w14:textId="77777777" w:rsidR="00665AB1" w:rsidRPr="00F47441" w:rsidRDefault="00665AB1" w:rsidP="00126C6A">
            <w:pPr>
              <w:spacing w:line="259" w:lineRule="auto"/>
              <w:rPr>
                <w:sz w:val="22"/>
                <w:szCs w:val="22"/>
                <w:lang w:val="uk"/>
              </w:rPr>
            </w:pPr>
            <w:proofErr w:type="spellStart"/>
            <w:r w:rsidRPr="00F47441">
              <w:rPr>
                <w:sz w:val="22"/>
                <w:szCs w:val="22"/>
                <w:lang w:val="uk"/>
              </w:rPr>
              <w:t>Octavia</w:t>
            </w:r>
            <w:proofErr w:type="spellEnd"/>
          </w:p>
        </w:tc>
        <w:tc>
          <w:tcPr>
            <w:tcW w:w="1382" w:type="dxa"/>
          </w:tcPr>
          <w:p w14:paraId="21E51A8B" w14:textId="77777777" w:rsidR="00665AB1" w:rsidRPr="00F47441" w:rsidRDefault="00665AB1" w:rsidP="00126C6A">
            <w:pPr>
              <w:spacing w:line="259" w:lineRule="auto"/>
              <w:jc w:val="center"/>
              <w:rPr>
                <w:sz w:val="22"/>
                <w:szCs w:val="22"/>
                <w:lang w:val="uk"/>
              </w:rPr>
            </w:pPr>
            <w:r w:rsidRPr="00F47441">
              <w:rPr>
                <w:sz w:val="22"/>
                <w:szCs w:val="22"/>
                <w:lang w:val="uk"/>
              </w:rPr>
              <w:t>легковий</w:t>
            </w:r>
          </w:p>
        </w:tc>
        <w:tc>
          <w:tcPr>
            <w:tcW w:w="3149" w:type="dxa"/>
          </w:tcPr>
          <w:p w14:paraId="6D3802F6" w14:textId="77777777" w:rsidR="00665AB1" w:rsidRPr="00F47441" w:rsidRDefault="00665AB1" w:rsidP="00126C6A">
            <w:pPr>
              <w:spacing w:line="259" w:lineRule="auto"/>
              <w:rPr>
                <w:sz w:val="22"/>
                <w:szCs w:val="22"/>
                <w:lang w:val="uk"/>
              </w:rPr>
            </w:pPr>
            <w:r w:rsidRPr="00F47441">
              <w:rPr>
                <w:sz w:val="22"/>
                <w:szCs w:val="22"/>
                <w:lang w:val="uk"/>
              </w:rPr>
              <w:t>Дизельне паливо/ 1896</w:t>
            </w:r>
          </w:p>
        </w:tc>
      </w:tr>
      <w:tr w:rsidR="00665AB1" w:rsidRPr="00F47441" w14:paraId="59FD4903" w14:textId="77777777" w:rsidTr="00126C6A">
        <w:trPr>
          <w:trHeight w:val="264"/>
          <w:jc w:val="center"/>
        </w:trPr>
        <w:tc>
          <w:tcPr>
            <w:tcW w:w="1033" w:type="dxa"/>
          </w:tcPr>
          <w:p w14:paraId="791D4967" w14:textId="77777777" w:rsidR="00665AB1" w:rsidRPr="00F47441" w:rsidRDefault="00665AB1" w:rsidP="00126C6A">
            <w:pPr>
              <w:spacing w:line="259" w:lineRule="auto"/>
              <w:jc w:val="center"/>
              <w:rPr>
                <w:sz w:val="22"/>
                <w:szCs w:val="22"/>
                <w:lang w:val="uk"/>
              </w:rPr>
            </w:pPr>
            <w:r w:rsidRPr="00F47441">
              <w:rPr>
                <w:sz w:val="22"/>
                <w:szCs w:val="22"/>
                <w:lang w:val="uk"/>
              </w:rPr>
              <w:t>2004</w:t>
            </w:r>
          </w:p>
        </w:tc>
        <w:tc>
          <w:tcPr>
            <w:tcW w:w="751" w:type="dxa"/>
          </w:tcPr>
          <w:p w14:paraId="7395FD89" w14:textId="77777777" w:rsidR="00665AB1" w:rsidRPr="00F47441" w:rsidRDefault="00665AB1" w:rsidP="00126C6A">
            <w:pPr>
              <w:spacing w:line="259" w:lineRule="auto"/>
              <w:jc w:val="center"/>
              <w:rPr>
                <w:sz w:val="22"/>
                <w:szCs w:val="22"/>
                <w:lang w:val="uk"/>
              </w:rPr>
            </w:pPr>
            <w:r w:rsidRPr="00F47441">
              <w:rPr>
                <w:sz w:val="22"/>
                <w:szCs w:val="22"/>
                <w:lang w:val="uk"/>
              </w:rPr>
              <w:t>5шт</w:t>
            </w:r>
          </w:p>
        </w:tc>
        <w:tc>
          <w:tcPr>
            <w:tcW w:w="1755" w:type="dxa"/>
          </w:tcPr>
          <w:p w14:paraId="5C2C5A31" w14:textId="77777777" w:rsidR="00665AB1" w:rsidRPr="00F47441" w:rsidRDefault="00665AB1" w:rsidP="00126C6A">
            <w:pPr>
              <w:spacing w:line="259" w:lineRule="auto"/>
              <w:rPr>
                <w:sz w:val="22"/>
                <w:szCs w:val="22"/>
                <w:lang w:val="uk"/>
              </w:rPr>
            </w:pPr>
            <w:proofErr w:type="spellStart"/>
            <w:r w:rsidRPr="00F47441">
              <w:rPr>
                <w:sz w:val="22"/>
                <w:szCs w:val="22"/>
                <w:lang w:val="uk"/>
              </w:rPr>
              <w:t>Skoda</w:t>
            </w:r>
            <w:proofErr w:type="spellEnd"/>
          </w:p>
        </w:tc>
        <w:tc>
          <w:tcPr>
            <w:tcW w:w="1559" w:type="dxa"/>
          </w:tcPr>
          <w:p w14:paraId="2C8CF985" w14:textId="77777777" w:rsidR="00665AB1" w:rsidRPr="00F47441" w:rsidRDefault="00665AB1" w:rsidP="00126C6A">
            <w:pPr>
              <w:spacing w:line="259" w:lineRule="auto"/>
              <w:rPr>
                <w:sz w:val="22"/>
                <w:szCs w:val="22"/>
                <w:lang w:val="uk"/>
              </w:rPr>
            </w:pPr>
            <w:proofErr w:type="spellStart"/>
            <w:r w:rsidRPr="00F47441">
              <w:rPr>
                <w:sz w:val="22"/>
                <w:szCs w:val="22"/>
                <w:lang w:val="uk"/>
              </w:rPr>
              <w:t>Octavia</w:t>
            </w:r>
            <w:proofErr w:type="spellEnd"/>
          </w:p>
        </w:tc>
        <w:tc>
          <w:tcPr>
            <w:tcW w:w="1382" w:type="dxa"/>
          </w:tcPr>
          <w:p w14:paraId="374D367D" w14:textId="77777777" w:rsidR="00665AB1" w:rsidRPr="00F47441" w:rsidRDefault="00665AB1" w:rsidP="00126C6A">
            <w:pPr>
              <w:spacing w:line="259" w:lineRule="auto"/>
              <w:jc w:val="center"/>
              <w:rPr>
                <w:sz w:val="22"/>
                <w:szCs w:val="22"/>
                <w:lang w:val="uk"/>
              </w:rPr>
            </w:pPr>
            <w:r w:rsidRPr="00F47441">
              <w:rPr>
                <w:sz w:val="22"/>
                <w:szCs w:val="22"/>
                <w:lang w:val="uk"/>
              </w:rPr>
              <w:t>легковий</w:t>
            </w:r>
          </w:p>
        </w:tc>
        <w:tc>
          <w:tcPr>
            <w:tcW w:w="3149" w:type="dxa"/>
          </w:tcPr>
          <w:p w14:paraId="283024B7" w14:textId="77777777" w:rsidR="00665AB1" w:rsidRPr="00F47441" w:rsidRDefault="00665AB1" w:rsidP="00126C6A">
            <w:pPr>
              <w:spacing w:line="259" w:lineRule="auto"/>
              <w:rPr>
                <w:sz w:val="22"/>
                <w:szCs w:val="22"/>
                <w:lang w:val="uk"/>
              </w:rPr>
            </w:pPr>
            <w:r w:rsidRPr="00F47441">
              <w:rPr>
                <w:sz w:val="22"/>
                <w:szCs w:val="22"/>
                <w:lang w:val="uk"/>
              </w:rPr>
              <w:t>Бензин/1781</w:t>
            </w:r>
          </w:p>
        </w:tc>
      </w:tr>
      <w:tr w:rsidR="00665AB1" w:rsidRPr="00F47441" w14:paraId="7A72DAE4" w14:textId="77777777" w:rsidTr="00126C6A">
        <w:trPr>
          <w:trHeight w:val="264"/>
          <w:jc w:val="center"/>
        </w:trPr>
        <w:tc>
          <w:tcPr>
            <w:tcW w:w="1033" w:type="dxa"/>
          </w:tcPr>
          <w:p w14:paraId="64E6CB55" w14:textId="77777777" w:rsidR="00665AB1" w:rsidRPr="00F47441" w:rsidRDefault="00665AB1" w:rsidP="00126C6A">
            <w:pPr>
              <w:spacing w:line="259" w:lineRule="auto"/>
              <w:jc w:val="center"/>
              <w:rPr>
                <w:sz w:val="22"/>
                <w:szCs w:val="22"/>
                <w:lang w:val="uk"/>
              </w:rPr>
            </w:pPr>
            <w:r w:rsidRPr="00F47441">
              <w:rPr>
                <w:sz w:val="22"/>
                <w:szCs w:val="22"/>
                <w:lang w:val="uk"/>
              </w:rPr>
              <w:t>2018</w:t>
            </w:r>
          </w:p>
        </w:tc>
        <w:tc>
          <w:tcPr>
            <w:tcW w:w="751" w:type="dxa"/>
          </w:tcPr>
          <w:p w14:paraId="05137484" w14:textId="77777777" w:rsidR="00665AB1" w:rsidRPr="00F47441" w:rsidRDefault="00665AB1" w:rsidP="00126C6A">
            <w:pPr>
              <w:spacing w:line="259" w:lineRule="auto"/>
              <w:jc w:val="center"/>
              <w:rPr>
                <w:sz w:val="22"/>
                <w:szCs w:val="22"/>
                <w:lang w:val="uk"/>
              </w:rPr>
            </w:pPr>
            <w:r w:rsidRPr="00F47441">
              <w:rPr>
                <w:sz w:val="22"/>
                <w:szCs w:val="22"/>
              </w:rPr>
              <w:t>8</w:t>
            </w:r>
            <w:r w:rsidRPr="00F47441">
              <w:rPr>
                <w:sz w:val="22"/>
                <w:szCs w:val="22"/>
                <w:lang w:val="uk"/>
              </w:rPr>
              <w:t>шт</w:t>
            </w:r>
          </w:p>
        </w:tc>
        <w:tc>
          <w:tcPr>
            <w:tcW w:w="1755" w:type="dxa"/>
          </w:tcPr>
          <w:p w14:paraId="5669B05D" w14:textId="77777777" w:rsidR="00665AB1" w:rsidRPr="00F47441" w:rsidRDefault="00665AB1" w:rsidP="00126C6A">
            <w:pPr>
              <w:spacing w:line="259" w:lineRule="auto"/>
              <w:rPr>
                <w:sz w:val="22"/>
                <w:szCs w:val="22"/>
                <w:lang w:val="uk"/>
              </w:rPr>
            </w:pPr>
            <w:proofErr w:type="spellStart"/>
            <w:r w:rsidRPr="00F47441">
              <w:rPr>
                <w:sz w:val="22"/>
                <w:szCs w:val="22"/>
                <w:lang w:val="uk"/>
              </w:rPr>
              <w:t>Skoda</w:t>
            </w:r>
            <w:proofErr w:type="spellEnd"/>
          </w:p>
        </w:tc>
        <w:tc>
          <w:tcPr>
            <w:tcW w:w="1559" w:type="dxa"/>
          </w:tcPr>
          <w:p w14:paraId="2F9FB368" w14:textId="77777777" w:rsidR="00665AB1" w:rsidRPr="00F47441" w:rsidRDefault="00665AB1" w:rsidP="00126C6A">
            <w:pPr>
              <w:spacing w:line="259" w:lineRule="auto"/>
              <w:rPr>
                <w:sz w:val="22"/>
                <w:szCs w:val="22"/>
                <w:lang w:val="uk"/>
              </w:rPr>
            </w:pPr>
            <w:proofErr w:type="spellStart"/>
            <w:r w:rsidRPr="00F47441">
              <w:rPr>
                <w:sz w:val="22"/>
                <w:szCs w:val="22"/>
                <w:lang w:val="uk"/>
              </w:rPr>
              <w:t>Rapid</w:t>
            </w:r>
            <w:proofErr w:type="spellEnd"/>
          </w:p>
        </w:tc>
        <w:tc>
          <w:tcPr>
            <w:tcW w:w="1382" w:type="dxa"/>
          </w:tcPr>
          <w:p w14:paraId="1CB26B89" w14:textId="77777777" w:rsidR="00665AB1" w:rsidRPr="00F47441" w:rsidRDefault="00665AB1" w:rsidP="00126C6A">
            <w:pPr>
              <w:spacing w:line="259" w:lineRule="auto"/>
              <w:jc w:val="center"/>
              <w:rPr>
                <w:sz w:val="22"/>
                <w:szCs w:val="22"/>
                <w:lang w:val="uk"/>
              </w:rPr>
            </w:pPr>
            <w:r w:rsidRPr="00F47441">
              <w:rPr>
                <w:sz w:val="22"/>
                <w:szCs w:val="22"/>
                <w:lang w:val="uk"/>
              </w:rPr>
              <w:t>легковий</w:t>
            </w:r>
          </w:p>
        </w:tc>
        <w:tc>
          <w:tcPr>
            <w:tcW w:w="3149" w:type="dxa"/>
          </w:tcPr>
          <w:p w14:paraId="03D41694" w14:textId="77777777" w:rsidR="00665AB1" w:rsidRPr="00F47441" w:rsidRDefault="00665AB1" w:rsidP="00126C6A">
            <w:pPr>
              <w:spacing w:line="259" w:lineRule="auto"/>
              <w:rPr>
                <w:sz w:val="22"/>
                <w:szCs w:val="22"/>
                <w:lang w:val="uk"/>
              </w:rPr>
            </w:pPr>
            <w:r w:rsidRPr="00F47441">
              <w:rPr>
                <w:sz w:val="22"/>
                <w:szCs w:val="22"/>
                <w:lang w:val="uk"/>
              </w:rPr>
              <w:t>Бензин/1598</w:t>
            </w:r>
          </w:p>
        </w:tc>
      </w:tr>
      <w:tr w:rsidR="00665AB1" w:rsidRPr="00F47441" w14:paraId="63B371F3" w14:textId="77777777" w:rsidTr="00126C6A">
        <w:trPr>
          <w:trHeight w:val="264"/>
          <w:jc w:val="center"/>
        </w:trPr>
        <w:tc>
          <w:tcPr>
            <w:tcW w:w="1033" w:type="dxa"/>
          </w:tcPr>
          <w:p w14:paraId="234466B3" w14:textId="77777777" w:rsidR="00665AB1" w:rsidRPr="00F47441" w:rsidRDefault="00665AB1" w:rsidP="00126C6A">
            <w:pPr>
              <w:spacing w:line="259" w:lineRule="auto"/>
              <w:jc w:val="center"/>
              <w:rPr>
                <w:sz w:val="22"/>
                <w:szCs w:val="22"/>
                <w:lang w:val="uk"/>
              </w:rPr>
            </w:pPr>
            <w:r w:rsidRPr="00F47441">
              <w:rPr>
                <w:sz w:val="22"/>
                <w:szCs w:val="22"/>
                <w:lang w:val="uk"/>
              </w:rPr>
              <w:t>2019</w:t>
            </w:r>
          </w:p>
        </w:tc>
        <w:tc>
          <w:tcPr>
            <w:tcW w:w="751" w:type="dxa"/>
          </w:tcPr>
          <w:p w14:paraId="12249CE6" w14:textId="77777777" w:rsidR="00665AB1" w:rsidRPr="00F47441" w:rsidRDefault="00665AB1" w:rsidP="00126C6A">
            <w:pPr>
              <w:spacing w:line="259" w:lineRule="auto"/>
              <w:jc w:val="center"/>
              <w:rPr>
                <w:sz w:val="22"/>
                <w:szCs w:val="22"/>
                <w:lang w:val="uk"/>
              </w:rPr>
            </w:pPr>
            <w:r w:rsidRPr="00F47441">
              <w:rPr>
                <w:sz w:val="22"/>
                <w:szCs w:val="22"/>
                <w:lang w:val="uk"/>
              </w:rPr>
              <w:t>5шт</w:t>
            </w:r>
          </w:p>
        </w:tc>
        <w:tc>
          <w:tcPr>
            <w:tcW w:w="1755" w:type="dxa"/>
          </w:tcPr>
          <w:p w14:paraId="21A3DC0E" w14:textId="77777777" w:rsidR="00665AB1" w:rsidRPr="00F47441" w:rsidRDefault="00665AB1" w:rsidP="00126C6A">
            <w:pPr>
              <w:spacing w:line="259" w:lineRule="auto"/>
              <w:rPr>
                <w:sz w:val="22"/>
                <w:szCs w:val="22"/>
                <w:lang w:val="uk"/>
              </w:rPr>
            </w:pPr>
            <w:proofErr w:type="spellStart"/>
            <w:r w:rsidRPr="00F47441">
              <w:rPr>
                <w:sz w:val="22"/>
                <w:szCs w:val="22"/>
                <w:lang w:val="uk"/>
              </w:rPr>
              <w:t>Skoda</w:t>
            </w:r>
            <w:proofErr w:type="spellEnd"/>
          </w:p>
        </w:tc>
        <w:tc>
          <w:tcPr>
            <w:tcW w:w="1559" w:type="dxa"/>
          </w:tcPr>
          <w:p w14:paraId="263DB6EA" w14:textId="77777777" w:rsidR="00665AB1" w:rsidRPr="00F47441" w:rsidRDefault="00665AB1" w:rsidP="00126C6A">
            <w:pPr>
              <w:spacing w:line="259" w:lineRule="auto"/>
              <w:rPr>
                <w:sz w:val="22"/>
                <w:szCs w:val="22"/>
                <w:lang w:val="uk"/>
              </w:rPr>
            </w:pPr>
            <w:proofErr w:type="spellStart"/>
            <w:r w:rsidRPr="00F47441">
              <w:rPr>
                <w:sz w:val="22"/>
                <w:szCs w:val="22"/>
                <w:lang w:val="uk"/>
              </w:rPr>
              <w:t>Octavia</w:t>
            </w:r>
            <w:proofErr w:type="spellEnd"/>
            <w:r w:rsidRPr="00F47441">
              <w:rPr>
                <w:sz w:val="22"/>
                <w:szCs w:val="22"/>
                <w:lang w:val="uk"/>
              </w:rPr>
              <w:t xml:space="preserve"> А7</w:t>
            </w:r>
          </w:p>
        </w:tc>
        <w:tc>
          <w:tcPr>
            <w:tcW w:w="1382" w:type="dxa"/>
          </w:tcPr>
          <w:p w14:paraId="289F00D5" w14:textId="77777777" w:rsidR="00665AB1" w:rsidRPr="00F47441" w:rsidRDefault="00665AB1" w:rsidP="00126C6A">
            <w:pPr>
              <w:spacing w:line="259" w:lineRule="auto"/>
              <w:jc w:val="center"/>
              <w:rPr>
                <w:sz w:val="22"/>
                <w:szCs w:val="22"/>
                <w:lang w:val="uk"/>
              </w:rPr>
            </w:pPr>
            <w:r w:rsidRPr="00F47441">
              <w:rPr>
                <w:sz w:val="22"/>
                <w:szCs w:val="22"/>
                <w:lang w:val="uk"/>
              </w:rPr>
              <w:t>легковий</w:t>
            </w:r>
          </w:p>
        </w:tc>
        <w:tc>
          <w:tcPr>
            <w:tcW w:w="3149" w:type="dxa"/>
          </w:tcPr>
          <w:p w14:paraId="76EFAC57" w14:textId="77777777" w:rsidR="00665AB1" w:rsidRPr="00F47441" w:rsidRDefault="00665AB1" w:rsidP="00126C6A">
            <w:pPr>
              <w:spacing w:line="259" w:lineRule="auto"/>
              <w:rPr>
                <w:sz w:val="22"/>
                <w:szCs w:val="22"/>
                <w:lang w:val="uk"/>
              </w:rPr>
            </w:pPr>
            <w:r w:rsidRPr="00F47441">
              <w:rPr>
                <w:sz w:val="22"/>
                <w:szCs w:val="22"/>
                <w:lang w:val="uk"/>
              </w:rPr>
              <w:t>Бензин/1598</w:t>
            </w:r>
          </w:p>
        </w:tc>
      </w:tr>
      <w:tr w:rsidR="00665AB1" w:rsidRPr="00F47441" w14:paraId="2935EA8A" w14:textId="77777777" w:rsidTr="00126C6A">
        <w:trPr>
          <w:trHeight w:val="264"/>
          <w:jc w:val="center"/>
        </w:trPr>
        <w:tc>
          <w:tcPr>
            <w:tcW w:w="1033" w:type="dxa"/>
          </w:tcPr>
          <w:p w14:paraId="76276A4A" w14:textId="77777777" w:rsidR="00665AB1" w:rsidRPr="00F47441" w:rsidRDefault="00665AB1" w:rsidP="00126C6A">
            <w:pPr>
              <w:spacing w:line="259" w:lineRule="auto"/>
              <w:jc w:val="center"/>
              <w:rPr>
                <w:sz w:val="22"/>
                <w:szCs w:val="22"/>
                <w:lang w:val="uk"/>
              </w:rPr>
            </w:pPr>
            <w:r w:rsidRPr="00F47441">
              <w:rPr>
                <w:sz w:val="22"/>
                <w:szCs w:val="22"/>
                <w:lang w:val="uk"/>
              </w:rPr>
              <w:t>2022-23</w:t>
            </w:r>
          </w:p>
        </w:tc>
        <w:tc>
          <w:tcPr>
            <w:tcW w:w="751" w:type="dxa"/>
          </w:tcPr>
          <w:p w14:paraId="6125921D" w14:textId="77777777" w:rsidR="00665AB1" w:rsidRPr="00F47441" w:rsidRDefault="00665AB1" w:rsidP="00126C6A">
            <w:pPr>
              <w:spacing w:line="259" w:lineRule="auto"/>
              <w:jc w:val="center"/>
              <w:rPr>
                <w:sz w:val="22"/>
                <w:szCs w:val="22"/>
                <w:lang w:val="uk"/>
              </w:rPr>
            </w:pPr>
            <w:r w:rsidRPr="00F47441">
              <w:rPr>
                <w:sz w:val="22"/>
                <w:szCs w:val="22"/>
                <w:lang w:val="uk"/>
              </w:rPr>
              <w:t>14шт</w:t>
            </w:r>
          </w:p>
        </w:tc>
        <w:tc>
          <w:tcPr>
            <w:tcW w:w="1755" w:type="dxa"/>
          </w:tcPr>
          <w:p w14:paraId="79635ED7" w14:textId="77777777" w:rsidR="00665AB1" w:rsidRPr="00F47441" w:rsidRDefault="00665AB1" w:rsidP="00126C6A">
            <w:pPr>
              <w:spacing w:line="259" w:lineRule="auto"/>
              <w:rPr>
                <w:sz w:val="22"/>
                <w:szCs w:val="22"/>
                <w:lang w:val="uk"/>
              </w:rPr>
            </w:pPr>
            <w:proofErr w:type="spellStart"/>
            <w:r w:rsidRPr="00F47441">
              <w:rPr>
                <w:sz w:val="22"/>
                <w:szCs w:val="22"/>
                <w:lang w:val="uk"/>
              </w:rPr>
              <w:t>Ford</w:t>
            </w:r>
            <w:proofErr w:type="spellEnd"/>
          </w:p>
        </w:tc>
        <w:tc>
          <w:tcPr>
            <w:tcW w:w="1559" w:type="dxa"/>
          </w:tcPr>
          <w:p w14:paraId="743A450E" w14:textId="77777777" w:rsidR="00665AB1" w:rsidRPr="00F47441" w:rsidRDefault="00665AB1" w:rsidP="00126C6A">
            <w:pPr>
              <w:spacing w:line="259" w:lineRule="auto"/>
              <w:rPr>
                <w:sz w:val="22"/>
                <w:szCs w:val="22"/>
                <w:lang w:val="uk"/>
              </w:rPr>
            </w:pPr>
            <w:proofErr w:type="spellStart"/>
            <w:r w:rsidRPr="00F47441">
              <w:rPr>
                <w:sz w:val="22"/>
                <w:szCs w:val="22"/>
                <w:lang w:val="uk"/>
              </w:rPr>
              <w:t>Transit</w:t>
            </w:r>
            <w:proofErr w:type="spellEnd"/>
          </w:p>
        </w:tc>
        <w:tc>
          <w:tcPr>
            <w:tcW w:w="1382" w:type="dxa"/>
          </w:tcPr>
          <w:p w14:paraId="7A781A1A" w14:textId="77777777" w:rsidR="00665AB1" w:rsidRPr="00F47441" w:rsidRDefault="00665AB1" w:rsidP="00126C6A">
            <w:pPr>
              <w:spacing w:line="259" w:lineRule="auto"/>
              <w:jc w:val="center"/>
              <w:rPr>
                <w:sz w:val="22"/>
                <w:szCs w:val="22"/>
                <w:lang w:val="uk"/>
              </w:rPr>
            </w:pPr>
            <w:r w:rsidRPr="00F47441">
              <w:rPr>
                <w:sz w:val="22"/>
                <w:szCs w:val="22"/>
                <w:lang w:val="uk"/>
              </w:rPr>
              <w:t>вантажний</w:t>
            </w:r>
          </w:p>
        </w:tc>
        <w:tc>
          <w:tcPr>
            <w:tcW w:w="3149" w:type="dxa"/>
          </w:tcPr>
          <w:p w14:paraId="6C8E4690" w14:textId="77777777" w:rsidR="00665AB1" w:rsidRPr="00F47441" w:rsidRDefault="00665AB1" w:rsidP="00126C6A">
            <w:pPr>
              <w:spacing w:line="259" w:lineRule="auto"/>
              <w:rPr>
                <w:sz w:val="22"/>
                <w:szCs w:val="22"/>
                <w:lang w:val="uk"/>
              </w:rPr>
            </w:pPr>
            <w:r w:rsidRPr="00F47441">
              <w:rPr>
                <w:sz w:val="22"/>
                <w:szCs w:val="22"/>
                <w:lang w:val="uk"/>
              </w:rPr>
              <w:t>Дизельне паливо / 2198</w:t>
            </w:r>
          </w:p>
        </w:tc>
      </w:tr>
      <w:tr w:rsidR="00665AB1" w:rsidRPr="00F47441" w14:paraId="73A1B724" w14:textId="77777777" w:rsidTr="00126C6A">
        <w:trPr>
          <w:trHeight w:val="264"/>
          <w:jc w:val="center"/>
        </w:trPr>
        <w:tc>
          <w:tcPr>
            <w:tcW w:w="1033" w:type="dxa"/>
          </w:tcPr>
          <w:p w14:paraId="14737D16" w14:textId="77777777" w:rsidR="00665AB1" w:rsidRPr="00F47441" w:rsidRDefault="00665AB1" w:rsidP="00126C6A">
            <w:pPr>
              <w:spacing w:line="259" w:lineRule="auto"/>
              <w:jc w:val="center"/>
              <w:rPr>
                <w:sz w:val="22"/>
                <w:szCs w:val="22"/>
                <w:lang w:val="uk"/>
              </w:rPr>
            </w:pPr>
            <w:r w:rsidRPr="00F47441">
              <w:rPr>
                <w:sz w:val="22"/>
                <w:szCs w:val="22"/>
                <w:lang w:val="uk"/>
              </w:rPr>
              <w:t>2017-21</w:t>
            </w:r>
          </w:p>
        </w:tc>
        <w:tc>
          <w:tcPr>
            <w:tcW w:w="751" w:type="dxa"/>
          </w:tcPr>
          <w:p w14:paraId="2D927D60" w14:textId="77777777" w:rsidR="00665AB1" w:rsidRPr="00F47441" w:rsidRDefault="00665AB1" w:rsidP="00126C6A">
            <w:pPr>
              <w:spacing w:line="259" w:lineRule="auto"/>
              <w:jc w:val="center"/>
              <w:rPr>
                <w:sz w:val="22"/>
                <w:szCs w:val="22"/>
                <w:lang w:val="uk"/>
              </w:rPr>
            </w:pPr>
            <w:r w:rsidRPr="00F47441">
              <w:rPr>
                <w:sz w:val="22"/>
                <w:szCs w:val="22"/>
                <w:lang w:val="uk"/>
              </w:rPr>
              <w:t>10шт</w:t>
            </w:r>
          </w:p>
        </w:tc>
        <w:tc>
          <w:tcPr>
            <w:tcW w:w="1755" w:type="dxa"/>
          </w:tcPr>
          <w:p w14:paraId="67E0912E" w14:textId="77777777" w:rsidR="00665AB1" w:rsidRPr="00F47441" w:rsidRDefault="00665AB1" w:rsidP="00126C6A">
            <w:pPr>
              <w:spacing w:line="259" w:lineRule="auto"/>
              <w:rPr>
                <w:sz w:val="22"/>
                <w:szCs w:val="22"/>
                <w:lang w:val="uk"/>
              </w:rPr>
            </w:pPr>
            <w:proofErr w:type="spellStart"/>
            <w:r w:rsidRPr="00F47441">
              <w:rPr>
                <w:sz w:val="22"/>
                <w:szCs w:val="22"/>
                <w:lang w:val="uk"/>
              </w:rPr>
              <w:t>Ford</w:t>
            </w:r>
            <w:proofErr w:type="spellEnd"/>
          </w:p>
        </w:tc>
        <w:tc>
          <w:tcPr>
            <w:tcW w:w="1559" w:type="dxa"/>
          </w:tcPr>
          <w:p w14:paraId="2D2E9297" w14:textId="77777777" w:rsidR="00665AB1" w:rsidRPr="00F47441" w:rsidRDefault="00665AB1" w:rsidP="00126C6A">
            <w:pPr>
              <w:spacing w:line="259" w:lineRule="auto"/>
              <w:rPr>
                <w:sz w:val="22"/>
                <w:szCs w:val="22"/>
                <w:lang w:val="uk"/>
              </w:rPr>
            </w:pPr>
            <w:proofErr w:type="spellStart"/>
            <w:r w:rsidRPr="00F47441">
              <w:rPr>
                <w:sz w:val="22"/>
                <w:szCs w:val="22"/>
                <w:lang w:val="uk"/>
              </w:rPr>
              <w:t>Transit</w:t>
            </w:r>
            <w:proofErr w:type="spellEnd"/>
          </w:p>
        </w:tc>
        <w:tc>
          <w:tcPr>
            <w:tcW w:w="1382" w:type="dxa"/>
          </w:tcPr>
          <w:p w14:paraId="6EBA6E83" w14:textId="77777777" w:rsidR="00665AB1" w:rsidRPr="00F47441" w:rsidRDefault="00665AB1" w:rsidP="00126C6A">
            <w:pPr>
              <w:spacing w:line="259" w:lineRule="auto"/>
              <w:jc w:val="center"/>
              <w:rPr>
                <w:sz w:val="22"/>
                <w:szCs w:val="22"/>
                <w:lang w:val="uk"/>
              </w:rPr>
            </w:pPr>
            <w:proofErr w:type="spellStart"/>
            <w:r w:rsidRPr="00F47441">
              <w:rPr>
                <w:sz w:val="22"/>
                <w:szCs w:val="22"/>
                <w:lang w:val="uk"/>
              </w:rPr>
              <w:t>м.автоб</w:t>
            </w:r>
            <w:proofErr w:type="spellEnd"/>
            <w:r w:rsidRPr="00F47441">
              <w:rPr>
                <w:sz w:val="22"/>
                <w:szCs w:val="22"/>
                <w:lang w:val="uk"/>
              </w:rPr>
              <w:t>.</w:t>
            </w:r>
          </w:p>
        </w:tc>
        <w:tc>
          <w:tcPr>
            <w:tcW w:w="3149" w:type="dxa"/>
          </w:tcPr>
          <w:p w14:paraId="012E989F" w14:textId="77777777" w:rsidR="00665AB1" w:rsidRPr="00F47441" w:rsidRDefault="00665AB1" w:rsidP="00126C6A">
            <w:pPr>
              <w:spacing w:line="259" w:lineRule="auto"/>
              <w:rPr>
                <w:sz w:val="22"/>
                <w:szCs w:val="22"/>
                <w:lang w:val="uk"/>
              </w:rPr>
            </w:pPr>
            <w:r w:rsidRPr="00F47441">
              <w:rPr>
                <w:sz w:val="22"/>
                <w:szCs w:val="22"/>
                <w:lang w:val="uk"/>
              </w:rPr>
              <w:t>Дизельне паливо/ 1968</w:t>
            </w:r>
          </w:p>
        </w:tc>
      </w:tr>
      <w:tr w:rsidR="00665AB1" w:rsidRPr="00F47441" w14:paraId="069FFC4F" w14:textId="77777777" w:rsidTr="00126C6A">
        <w:trPr>
          <w:trHeight w:val="264"/>
          <w:jc w:val="center"/>
        </w:trPr>
        <w:tc>
          <w:tcPr>
            <w:tcW w:w="1033" w:type="dxa"/>
          </w:tcPr>
          <w:p w14:paraId="1DFBE6CE" w14:textId="77777777" w:rsidR="00665AB1" w:rsidRPr="00F47441" w:rsidRDefault="00665AB1" w:rsidP="00126C6A">
            <w:pPr>
              <w:spacing w:line="259" w:lineRule="auto"/>
              <w:jc w:val="center"/>
              <w:rPr>
                <w:sz w:val="22"/>
                <w:szCs w:val="22"/>
                <w:lang w:val="uk"/>
              </w:rPr>
            </w:pPr>
            <w:r w:rsidRPr="00F47441">
              <w:rPr>
                <w:sz w:val="22"/>
                <w:szCs w:val="22"/>
                <w:lang w:val="uk"/>
              </w:rPr>
              <w:t>2021</w:t>
            </w:r>
          </w:p>
        </w:tc>
        <w:tc>
          <w:tcPr>
            <w:tcW w:w="751" w:type="dxa"/>
          </w:tcPr>
          <w:p w14:paraId="63D21C1D" w14:textId="77777777" w:rsidR="00665AB1" w:rsidRPr="00F47441" w:rsidRDefault="00665AB1" w:rsidP="00126C6A">
            <w:pPr>
              <w:spacing w:line="259" w:lineRule="auto"/>
              <w:jc w:val="center"/>
              <w:rPr>
                <w:sz w:val="22"/>
                <w:szCs w:val="22"/>
                <w:lang w:val="uk"/>
              </w:rPr>
            </w:pPr>
            <w:r w:rsidRPr="00F47441">
              <w:rPr>
                <w:sz w:val="22"/>
                <w:szCs w:val="22"/>
              </w:rPr>
              <w:t>2</w:t>
            </w:r>
            <w:r w:rsidRPr="00F47441">
              <w:rPr>
                <w:sz w:val="22"/>
                <w:szCs w:val="22"/>
                <w:lang w:val="uk"/>
              </w:rPr>
              <w:t>шт</w:t>
            </w:r>
          </w:p>
        </w:tc>
        <w:tc>
          <w:tcPr>
            <w:tcW w:w="1755" w:type="dxa"/>
          </w:tcPr>
          <w:p w14:paraId="0E8D75FB" w14:textId="77777777" w:rsidR="00665AB1" w:rsidRPr="00F47441" w:rsidRDefault="00665AB1" w:rsidP="00126C6A">
            <w:pPr>
              <w:spacing w:line="259" w:lineRule="auto"/>
              <w:rPr>
                <w:sz w:val="22"/>
                <w:szCs w:val="22"/>
                <w:lang w:val="uk"/>
              </w:rPr>
            </w:pPr>
            <w:r w:rsidRPr="00F47441">
              <w:rPr>
                <w:sz w:val="22"/>
                <w:szCs w:val="22"/>
                <w:lang w:val="uk"/>
              </w:rPr>
              <w:t>KIA</w:t>
            </w:r>
          </w:p>
        </w:tc>
        <w:tc>
          <w:tcPr>
            <w:tcW w:w="1559" w:type="dxa"/>
          </w:tcPr>
          <w:p w14:paraId="63F3D1CF" w14:textId="77777777" w:rsidR="00665AB1" w:rsidRPr="00F47441" w:rsidRDefault="00665AB1" w:rsidP="00126C6A">
            <w:pPr>
              <w:spacing w:line="259" w:lineRule="auto"/>
              <w:rPr>
                <w:sz w:val="22"/>
                <w:szCs w:val="22"/>
                <w:lang w:val="uk"/>
              </w:rPr>
            </w:pPr>
            <w:proofErr w:type="spellStart"/>
            <w:r w:rsidRPr="00F47441">
              <w:rPr>
                <w:sz w:val="22"/>
                <w:szCs w:val="22"/>
                <w:lang w:val="uk"/>
              </w:rPr>
              <w:t>Sportage</w:t>
            </w:r>
            <w:proofErr w:type="spellEnd"/>
          </w:p>
        </w:tc>
        <w:tc>
          <w:tcPr>
            <w:tcW w:w="1382" w:type="dxa"/>
          </w:tcPr>
          <w:p w14:paraId="1BC4D1CF" w14:textId="77777777" w:rsidR="00665AB1" w:rsidRPr="00F47441" w:rsidRDefault="00665AB1" w:rsidP="00126C6A">
            <w:pPr>
              <w:spacing w:line="259" w:lineRule="auto"/>
              <w:jc w:val="center"/>
              <w:rPr>
                <w:sz w:val="22"/>
                <w:szCs w:val="22"/>
                <w:lang w:val="uk"/>
              </w:rPr>
            </w:pPr>
            <w:r w:rsidRPr="00F47441">
              <w:rPr>
                <w:sz w:val="22"/>
                <w:szCs w:val="22"/>
                <w:lang w:val="uk"/>
              </w:rPr>
              <w:t>легковий</w:t>
            </w:r>
          </w:p>
        </w:tc>
        <w:tc>
          <w:tcPr>
            <w:tcW w:w="3149" w:type="dxa"/>
          </w:tcPr>
          <w:p w14:paraId="68B1C358" w14:textId="77777777" w:rsidR="00665AB1" w:rsidRPr="00F47441" w:rsidRDefault="00665AB1" w:rsidP="00126C6A">
            <w:pPr>
              <w:spacing w:line="259" w:lineRule="auto"/>
              <w:rPr>
                <w:sz w:val="22"/>
                <w:szCs w:val="22"/>
                <w:lang w:val="uk"/>
              </w:rPr>
            </w:pPr>
            <w:r w:rsidRPr="00F47441">
              <w:rPr>
                <w:sz w:val="22"/>
                <w:szCs w:val="22"/>
                <w:lang w:val="uk"/>
              </w:rPr>
              <w:t>Бензин/ 1591</w:t>
            </w:r>
          </w:p>
        </w:tc>
      </w:tr>
      <w:tr w:rsidR="00665AB1" w:rsidRPr="00F47441" w14:paraId="68B2B65E" w14:textId="77777777" w:rsidTr="00126C6A">
        <w:trPr>
          <w:trHeight w:val="264"/>
          <w:jc w:val="center"/>
        </w:trPr>
        <w:tc>
          <w:tcPr>
            <w:tcW w:w="1033" w:type="dxa"/>
          </w:tcPr>
          <w:p w14:paraId="429F2769" w14:textId="77777777" w:rsidR="00665AB1" w:rsidRPr="00F47441" w:rsidRDefault="00665AB1" w:rsidP="00126C6A">
            <w:pPr>
              <w:spacing w:line="259" w:lineRule="auto"/>
              <w:jc w:val="center"/>
              <w:rPr>
                <w:sz w:val="22"/>
                <w:szCs w:val="22"/>
                <w:lang w:val="uk"/>
              </w:rPr>
            </w:pPr>
            <w:r w:rsidRPr="00F47441">
              <w:rPr>
                <w:sz w:val="22"/>
                <w:szCs w:val="22"/>
                <w:lang w:val="uk"/>
              </w:rPr>
              <w:t>2012</w:t>
            </w:r>
          </w:p>
        </w:tc>
        <w:tc>
          <w:tcPr>
            <w:tcW w:w="751" w:type="dxa"/>
          </w:tcPr>
          <w:p w14:paraId="6EB7B046" w14:textId="77777777" w:rsidR="00665AB1" w:rsidRPr="00F47441" w:rsidRDefault="00665AB1" w:rsidP="00126C6A">
            <w:pPr>
              <w:spacing w:line="259" w:lineRule="auto"/>
              <w:jc w:val="center"/>
              <w:rPr>
                <w:sz w:val="22"/>
                <w:szCs w:val="22"/>
                <w:lang w:val="uk"/>
              </w:rPr>
            </w:pPr>
            <w:r w:rsidRPr="00F47441">
              <w:rPr>
                <w:sz w:val="22"/>
                <w:szCs w:val="22"/>
                <w:lang w:val="uk"/>
              </w:rPr>
              <w:t>1шт</w:t>
            </w:r>
          </w:p>
        </w:tc>
        <w:tc>
          <w:tcPr>
            <w:tcW w:w="1755" w:type="dxa"/>
          </w:tcPr>
          <w:p w14:paraId="17F25210" w14:textId="77777777" w:rsidR="00665AB1" w:rsidRPr="00F47441" w:rsidRDefault="00665AB1" w:rsidP="00126C6A">
            <w:pPr>
              <w:spacing w:line="259" w:lineRule="auto"/>
              <w:rPr>
                <w:sz w:val="22"/>
                <w:szCs w:val="22"/>
                <w:lang w:val="uk"/>
              </w:rPr>
            </w:pPr>
            <w:proofErr w:type="spellStart"/>
            <w:r w:rsidRPr="00F47441">
              <w:rPr>
                <w:sz w:val="22"/>
                <w:szCs w:val="22"/>
                <w:lang w:val="uk"/>
              </w:rPr>
              <w:t>Hyundai</w:t>
            </w:r>
            <w:proofErr w:type="spellEnd"/>
          </w:p>
        </w:tc>
        <w:tc>
          <w:tcPr>
            <w:tcW w:w="1559" w:type="dxa"/>
          </w:tcPr>
          <w:p w14:paraId="4642E131" w14:textId="77777777" w:rsidR="00665AB1" w:rsidRPr="00F47441" w:rsidRDefault="00665AB1" w:rsidP="00126C6A">
            <w:pPr>
              <w:spacing w:line="259" w:lineRule="auto"/>
              <w:rPr>
                <w:sz w:val="22"/>
                <w:szCs w:val="22"/>
                <w:lang w:val="uk"/>
              </w:rPr>
            </w:pPr>
            <w:proofErr w:type="spellStart"/>
            <w:r w:rsidRPr="00F47441">
              <w:rPr>
                <w:sz w:val="22"/>
                <w:szCs w:val="22"/>
                <w:lang w:val="uk"/>
              </w:rPr>
              <w:t>Sonata</w:t>
            </w:r>
            <w:proofErr w:type="spellEnd"/>
          </w:p>
        </w:tc>
        <w:tc>
          <w:tcPr>
            <w:tcW w:w="1382" w:type="dxa"/>
          </w:tcPr>
          <w:p w14:paraId="0EC5E32E" w14:textId="77777777" w:rsidR="00665AB1" w:rsidRPr="00F47441" w:rsidRDefault="00665AB1" w:rsidP="00126C6A">
            <w:pPr>
              <w:spacing w:line="259" w:lineRule="auto"/>
              <w:jc w:val="center"/>
              <w:rPr>
                <w:sz w:val="22"/>
                <w:szCs w:val="22"/>
                <w:lang w:val="uk"/>
              </w:rPr>
            </w:pPr>
            <w:r w:rsidRPr="00F47441">
              <w:rPr>
                <w:sz w:val="22"/>
                <w:szCs w:val="22"/>
                <w:lang w:val="uk"/>
              </w:rPr>
              <w:t>легковий</w:t>
            </w:r>
          </w:p>
        </w:tc>
        <w:tc>
          <w:tcPr>
            <w:tcW w:w="3149" w:type="dxa"/>
          </w:tcPr>
          <w:p w14:paraId="58A90F09" w14:textId="77777777" w:rsidR="00665AB1" w:rsidRPr="00F47441" w:rsidRDefault="00665AB1" w:rsidP="00126C6A">
            <w:pPr>
              <w:spacing w:line="259" w:lineRule="auto"/>
              <w:rPr>
                <w:sz w:val="22"/>
                <w:szCs w:val="22"/>
                <w:lang w:val="uk"/>
              </w:rPr>
            </w:pPr>
            <w:r w:rsidRPr="00F47441">
              <w:rPr>
                <w:sz w:val="22"/>
                <w:szCs w:val="22"/>
                <w:lang w:val="uk"/>
              </w:rPr>
              <w:t>Бензин/ 1998</w:t>
            </w:r>
          </w:p>
        </w:tc>
      </w:tr>
      <w:tr w:rsidR="00665AB1" w:rsidRPr="00F47441" w14:paraId="3C240604" w14:textId="77777777" w:rsidTr="00126C6A">
        <w:trPr>
          <w:trHeight w:val="264"/>
          <w:jc w:val="center"/>
        </w:trPr>
        <w:tc>
          <w:tcPr>
            <w:tcW w:w="1033" w:type="dxa"/>
          </w:tcPr>
          <w:p w14:paraId="2B0B15C8" w14:textId="77777777" w:rsidR="00665AB1" w:rsidRPr="00F47441" w:rsidRDefault="00665AB1" w:rsidP="00126C6A">
            <w:pPr>
              <w:spacing w:line="259" w:lineRule="auto"/>
              <w:jc w:val="center"/>
              <w:rPr>
                <w:sz w:val="22"/>
                <w:szCs w:val="22"/>
                <w:lang w:val="uk"/>
              </w:rPr>
            </w:pPr>
            <w:r w:rsidRPr="00F47441">
              <w:rPr>
                <w:sz w:val="22"/>
                <w:szCs w:val="22"/>
                <w:lang w:val="uk"/>
              </w:rPr>
              <w:t>2018</w:t>
            </w:r>
          </w:p>
        </w:tc>
        <w:tc>
          <w:tcPr>
            <w:tcW w:w="751" w:type="dxa"/>
          </w:tcPr>
          <w:p w14:paraId="634F6721" w14:textId="77777777" w:rsidR="00665AB1" w:rsidRPr="00F47441" w:rsidRDefault="00665AB1" w:rsidP="00126C6A">
            <w:pPr>
              <w:spacing w:line="259" w:lineRule="auto"/>
              <w:jc w:val="center"/>
              <w:rPr>
                <w:sz w:val="22"/>
                <w:szCs w:val="22"/>
                <w:lang w:val="uk"/>
              </w:rPr>
            </w:pPr>
            <w:r w:rsidRPr="00F47441">
              <w:rPr>
                <w:sz w:val="22"/>
                <w:szCs w:val="22"/>
                <w:lang w:val="uk"/>
              </w:rPr>
              <w:t>1шт</w:t>
            </w:r>
          </w:p>
        </w:tc>
        <w:tc>
          <w:tcPr>
            <w:tcW w:w="1755" w:type="dxa"/>
          </w:tcPr>
          <w:p w14:paraId="78345625" w14:textId="77777777" w:rsidR="00665AB1" w:rsidRPr="00F47441" w:rsidRDefault="00665AB1" w:rsidP="00126C6A">
            <w:pPr>
              <w:spacing w:line="259" w:lineRule="auto"/>
              <w:rPr>
                <w:sz w:val="22"/>
                <w:szCs w:val="22"/>
                <w:lang w:val="uk"/>
              </w:rPr>
            </w:pPr>
            <w:proofErr w:type="spellStart"/>
            <w:r w:rsidRPr="00F47441">
              <w:rPr>
                <w:sz w:val="22"/>
                <w:szCs w:val="22"/>
                <w:lang w:val="uk"/>
              </w:rPr>
              <w:t>Fiat</w:t>
            </w:r>
            <w:proofErr w:type="spellEnd"/>
          </w:p>
        </w:tc>
        <w:tc>
          <w:tcPr>
            <w:tcW w:w="1559" w:type="dxa"/>
          </w:tcPr>
          <w:p w14:paraId="0AD9BEA2" w14:textId="77777777" w:rsidR="00665AB1" w:rsidRPr="00F47441" w:rsidRDefault="00665AB1" w:rsidP="00126C6A">
            <w:pPr>
              <w:spacing w:line="259" w:lineRule="auto"/>
              <w:rPr>
                <w:sz w:val="22"/>
                <w:szCs w:val="22"/>
                <w:lang w:val="uk"/>
              </w:rPr>
            </w:pPr>
            <w:proofErr w:type="spellStart"/>
            <w:r w:rsidRPr="00F47441">
              <w:rPr>
                <w:sz w:val="22"/>
                <w:szCs w:val="22"/>
                <w:lang w:val="uk"/>
              </w:rPr>
              <w:t>Tipo</w:t>
            </w:r>
            <w:proofErr w:type="spellEnd"/>
          </w:p>
        </w:tc>
        <w:tc>
          <w:tcPr>
            <w:tcW w:w="1382" w:type="dxa"/>
          </w:tcPr>
          <w:p w14:paraId="5E73039F" w14:textId="77777777" w:rsidR="00665AB1" w:rsidRPr="00F47441" w:rsidRDefault="00665AB1" w:rsidP="00126C6A">
            <w:pPr>
              <w:spacing w:line="259" w:lineRule="auto"/>
              <w:jc w:val="center"/>
              <w:rPr>
                <w:sz w:val="22"/>
                <w:szCs w:val="22"/>
                <w:lang w:val="uk"/>
              </w:rPr>
            </w:pPr>
            <w:r w:rsidRPr="00F47441">
              <w:rPr>
                <w:sz w:val="22"/>
                <w:szCs w:val="22"/>
                <w:lang w:val="uk"/>
              </w:rPr>
              <w:t>легковий</w:t>
            </w:r>
          </w:p>
        </w:tc>
        <w:tc>
          <w:tcPr>
            <w:tcW w:w="3149" w:type="dxa"/>
          </w:tcPr>
          <w:p w14:paraId="7D5EE27E" w14:textId="77777777" w:rsidR="00665AB1" w:rsidRPr="00F47441" w:rsidRDefault="00665AB1" w:rsidP="00126C6A">
            <w:pPr>
              <w:spacing w:line="259" w:lineRule="auto"/>
              <w:rPr>
                <w:sz w:val="22"/>
                <w:szCs w:val="22"/>
                <w:lang w:val="uk"/>
              </w:rPr>
            </w:pPr>
            <w:r w:rsidRPr="00F47441">
              <w:rPr>
                <w:sz w:val="22"/>
                <w:szCs w:val="22"/>
                <w:lang w:val="uk"/>
              </w:rPr>
              <w:t>Бензин/ 1,368</w:t>
            </w:r>
          </w:p>
        </w:tc>
      </w:tr>
      <w:tr w:rsidR="00665AB1" w:rsidRPr="00F47441" w14:paraId="2FEF42C4" w14:textId="77777777" w:rsidTr="00126C6A">
        <w:trPr>
          <w:trHeight w:val="264"/>
          <w:jc w:val="center"/>
        </w:trPr>
        <w:tc>
          <w:tcPr>
            <w:tcW w:w="1033" w:type="dxa"/>
          </w:tcPr>
          <w:p w14:paraId="4D07A63D" w14:textId="77777777" w:rsidR="00665AB1" w:rsidRPr="00F47441" w:rsidRDefault="00665AB1" w:rsidP="00126C6A">
            <w:pPr>
              <w:spacing w:line="259" w:lineRule="auto"/>
              <w:jc w:val="center"/>
              <w:rPr>
                <w:sz w:val="22"/>
                <w:szCs w:val="22"/>
                <w:lang w:val="uk"/>
              </w:rPr>
            </w:pPr>
            <w:r w:rsidRPr="00F47441">
              <w:rPr>
                <w:sz w:val="22"/>
                <w:szCs w:val="22"/>
                <w:lang w:val="uk"/>
              </w:rPr>
              <w:t>2022</w:t>
            </w:r>
          </w:p>
        </w:tc>
        <w:tc>
          <w:tcPr>
            <w:tcW w:w="751" w:type="dxa"/>
          </w:tcPr>
          <w:p w14:paraId="39814362" w14:textId="77777777" w:rsidR="00665AB1" w:rsidRPr="00F47441" w:rsidRDefault="00665AB1" w:rsidP="00126C6A">
            <w:pPr>
              <w:spacing w:line="259" w:lineRule="auto"/>
              <w:jc w:val="center"/>
              <w:rPr>
                <w:sz w:val="22"/>
                <w:szCs w:val="22"/>
                <w:lang w:val="uk"/>
              </w:rPr>
            </w:pPr>
            <w:r w:rsidRPr="00F47441">
              <w:rPr>
                <w:sz w:val="22"/>
                <w:szCs w:val="22"/>
                <w:lang w:val="uk"/>
              </w:rPr>
              <w:t>1шт</w:t>
            </w:r>
          </w:p>
        </w:tc>
        <w:tc>
          <w:tcPr>
            <w:tcW w:w="1755" w:type="dxa"/>
          </w:tcPr>
          <w:p w14:paraId="2F02DC8C" w14:textId="77777777" w:rsidR="00665AB1" w:rsidRPr="00F47441" w:rsidRDefault="00665AB1" w:rsidP="00126C6A">
            <w:pPr>
              <w:spacing w:line="259" w:lineRule="auto"/>
              <w:rPr>
                <w:sz w:val="22"/>
                <w:szCs w:val="22"/>
                <w:lang w:val="uk"/>
              </w:rPr>
            </w:pPr>
            <w:proofErr w:type="spellStart"/>
            <w:r w:rsidRPr="00F47441">
              <w:rPr>
                <w:sz w:val="22"/>
                <w:szCs w:val="22"/>
                <w:lang w:val="uk"/>
              </w:rPr>
              <w:t>Iveco</w:t>
            </w:r>
            <w:proofErr w:type="spellEnd"/>
          </w:p>
        </w:tc>
        <w:tc>
          <w:tcPr>
            <w:tcW w:w="1559" w:type="dxa"/>
          </w:tcPr>
          <w:p w14:paraId="1BD3A773" w14:textId="77777777" w:rsidR="00665AB1" w:rsidRPr="00F47441" w:rsidRDefault="00665AB1" w:rsidP="00126C6A">
            <w:pPr>
              <w:spacing w:line="259" w:lineRule="auto"/>
              <w:rPr>
                <w:sz w:val="22"/>
                <w:szCs w:val="22"/>
                <w:lang w:val="uk"/>
              </w:rPr>
            </w:pPr>
            <w:proofErr w:type="spellStart"/>
            <w:r w:rsidRPr="00F47441">
              <w:rPr>
                <w:sz w:val="22"/>
                <w:szCs w:val="22"/>
                <w:lang w:val="uk"/>
              </w:rPr>
              <w:t>Trakker</w:t>
            </w:r>
            <w:proofErr w:type="spellEnd"/>
          </w:p>
        </w:tc>
        <w:tc>
          <w:tcPr>
            <w:tcW w:w="1382" w:type="dxa"/>
          </w:tcPr>
          <w:p w14:paraId="21CBB049" w14:textId="77777777" w:rsidR="00665AB1" w:rsidRPr="00F47441" w:rsidRDefault="00665AB1" w:rsidP="00126C6A">
            <w:pPr>
              <w:spacing w:line="259" w:lineRule="auto"/>
              <w:jc w:val="center"/>
              <w:rPr>
                <w:sz w:val="22"/>
                <w:szCs w:val="22"/>
                <w:lang w:val="uk"/>
              </w:rPr>
            </w:pPr>
            <w:r w:rsidRPr="00F47441">
              <w:rPr>
                <w:sz w:val="22"/>
                <w:szCs w:val="22"/>
                <w:lang w:val="uk"/>
              </w:rPr>
              <w:t>вантажний</w:t>
            </w:r>
          </w:p>
        </w:tc>
        <w:tc>
          <w:tcPr>
            <w:tcW w:w="3149" w:type="dxa"/>
          </w:tcPr>
          <w:p w14:paraId="1E369B44" w14:textId="77777777" w:rsidR="00665AB1" w:rsidRPr="00F47441" w:rsidRDefault="00665AB1" w:rsidP="00126C6A">
            <w:pPr>
              <w:spacing w:line="259" w:lineRule="auto"/>
              <w:rPr>
                <w:sz w:val="22"/>
                <w:szCs w:val="22"/>
                <w:lang w:val="uk"/>
              </w:rPr>
            </w:pPr>
            <w:r w:rsidRPr="00F47441">
              <w:rPr>
                <w:sz w:val="22"/>
                <w:szCs w:val="22"/>
                <w:lang w:val="uk"/>
              </w:rPr>
              <w:t>Дизельне паливо/ 12882</w:t>
            </w:r>
          </w:p>
        </w:tc>
      </w:tr>
      <w:tr w:rsidR="00665AB1" w:rsidRPr="00F47441" w14:paraId="0B171230" w14:textId="77777777" w:rsidTr="00126C6A">
        <w:trPr>
          <w:trHeight w:val="264"/>
          <w:jc w:val="center"/>
        </w:trPr>
        <w:tc>
          <w:tcPr>
            <w:tcW w:w="1033" w:type="dxa"/>
          </w:tcPr>
          <w:p w14:paraId="08E1227D" w14:textId="77777777" w:rsidR="00665AB1" w:rsidRPr="00F47441" w:rsidRDefault="00665AB1" w:rsidP="00126C6A">
            <w:pPr>
              <w:spacing w:line="259" w:lineRule="auto"/>
              <w:jc w:val="center"/>
              <w:rPr>
                <w:sz w:val="22"/>
                <w:szCs w:val="22"/>
                <w:lang w:val="uk"/>
              </w:rPr>
            </w:pPr>
            <w:r w:rsidRPr="00F47441">
              <w:rPr>
                <w:sz w:val="22"/>
                <w:szCs w:val="22"/>
                <w:lang w:val="uk"/>
              </w:rPr>
              <w:t>2020</w:t>
            </w:r>
          </w:p>
        </w:tc>
        <w:tc>
          <w:tcPr>
            <w:tcW w:w="751" w:type="dxa"/>
          </w:tcPr>
          <w:p w14:paraId="3FF4BB40" w14:textId="77777777" w:rsidR="00665AB1" w:rsidRPr="00F47441" w:rsidRDefault="00665AB1" w:rsidP="00126C6A">
            <w:pPr>
              <w:spacing w:line="259" w:lineRule="auto"/>
              <w:jc w:val="center"/>
              <w:rPr>
                <w:sz w:val="22"/>
                <w:szCs w:val="22"/>
                <w:lang w:val="uk"/>
              </w:rPr>
            </w:pPr>
            <w:r w:rsidRPr="00F47441">
              <w:rPr>
                <w:sz w:val="22"/>
                <w:szCs w:val="22"/>
                <w:lang w:val="uk"/>
              </w:rPr>
              <w:t>1шт</w:t>
            </w:r>
          </w:p>
        </w:tc>
        <w:tc>
          <w:tcPr>
            <w:tcW w:w="1755" w:type="dxa"/>
          </w:tcPr>
          <w:p w14:paraId="2AC055AD" w14:textId="77777777" w:rsidR="00665AB1" w:rsidRPr="00F47441" w:rsidRDefault="00665AB1" w:rsidP="00126C6A">
            <w:pPr>
              <w:spacing w:line="259" w:lineRule="auto"/>
              <w:rPr>
                <w:sz w:val="22"/>
                <w:szCs w:val="22"/>
                <w:lang w:val="uk"/>
              </w:rPr>
            </w:pPr>
            <w:r w:rsidRPr="00F47441">
              <w:rPr>
                <w:sz w:val="22"/>
                <w:szCs w:val="22"/>
                <w:lang w:val="uk"/>
              </w:rPr>
              <w:t>МАЗ</w:t>
            </w:r>
          </w:p>
        </w:tc>
        <w:tc>
          <w:tcPr>
            <w:tcW w:w="1559" w:type="dxa"/>
          </w:tcPr>
          <w:p w14:paraId="2FA39601" w14:textId="77777777" w:rsidR="00665AB1" w:rsidRPr="00F47441" w:rsidRDefault="00665AB1" w:rsidP="00126C6A">
            <w:pPr>
              <w:spacing w:line="259" w:lineRule="auto"/>
              <w:rPr>
                <w:sz w:val="22"/>
                <w:szCs w:val="22"/>
                <w:lang w:val="uk"/>
              </w:rPr>
            </w:pPr>
            <w:r w:rsidRPr="00F47441">
              <w:rPr>
                <w:sz w:val="22"/>
                <w:szCs w:val="22"/>
                <w:lang w:val="uk"/>
              </w:rPr>
              <w:t>6312С5</w:t>
            </w:r>
          </w:p>
        </w:tc>
        <w:tc>
          <w:tcPr>
            <w:tcW w:w="1382" w:type="dxa"/>
          </w:tcPr>
          <w:p w14:paraId="31BE7B22" w14:textId="77777777" w:rsidR="00665AB1" w:rsidRPr="00F47441" w:rsidRDefault="00665AB1" w:rsidP="00126C6A">
            <w:pPr>
              <w:spacing w:line="259" w:lineRule="auto"/>
              <w:jc w:val="center"/>
              <w:rPr>
                <w:sz w:val="22"/>
                <w:szCs w:val="22"/>
                <w:lang w:val="uk"/>
              </w:rPr>
            </w:pPr>
            <w:r w:rsidRPr="00F47441">
              <w:rPr>
                <w:sz w:val="22"/>
                <w:szCs w:val="22"/>
                <w:lang w:val="uk"/>
              </w:rPr>
              <w:t>вантажний</w:t>
            </w:r>
          </w:p>
        </w:tc>
        <w:tc>
          <w:tcPr>
            <w:tcW w:w="3149" w:type="dxa"/>
          </w:tcPr>
          <w:p w14:paraId="738687DD" w14:textId="77777777" w:rsidR="00665AB1" w:rsidRPr="00F47441" w:rsidRDefault="00665AB1" w:rsidP="00126C6A">
            <w:pPr>
              <w:spacing w:line="259" w:lineRule="auto"/>
              <w:rPr>
                <w:sz w:val="22"/>
                <w:szCs w:val="22"/>
                <w:lang w:val="uk"/>
              </w:rPr>
            </w:pPr>
            <w:r w:rsidRPr="00F47441">
              <w:rPr>
                <w:sz w:val="22"/>
                <w:szCs w:val="22"/>
                <w:lang w:val="uk"/>
              </w:rPr>
              <w:t>Дизельне паливо/ 6650</w:t>
            </w:r>
          </w:p>
        </w:tc>
      </w:tr>
      <w:tr w:rsidR="00665AB1" w:rsidRPr="00F47441" w14:paraId="7C191492" w14:textId="77777777" w:rsidTr="00126C6A">
        <w:trPr>
          <w:trHeight w:val="264"/>
          <w:jc w:val="center"/>
        </w:trPr>
        <w:tc>
          <w:tcPr>
            <w:tcW w:w="1033" w:type="dxa"/>
          </w:tcPr>
          <w:p w14:paraId="0F217A4E" w14:textId="77777777" w:rsidR="00665AB1" w:rsidRPr="00F47441" w:rsidRDefault="00665AB1" w:rsidP="00126C6A">
            <w:pPr>
              <w:spacing w:line="259" w:lineRule="auto"/>
              <w:jc w:val="center"/>
              <w:rPr>
                <w:sz w:val="22"/>
                <w:szCs w:val="22"/>
                <w:lang w:val="uk"/>
              </w:rPr>
            </w:pPr>
            <w:r w:rsidRPr="00F47441">
              <w:rPr>
                <w:sz w:val="22"/>
                <w:szCs w:val="22"/>
                <w:lang w:val="uk"/>
              </w:rPr>
              <w:t>2017-23</w:t>
            </w:r>
          </w:p>
        </w:tc>
        <w:tc>
          <w:tcPr>
            <w:tcW w:w="751" w:type="dxa"/>
          </w:tcPr>
          <w:p w14:paraId="125DC506" w14:textId="77777777" w:rsidR="00665AB1" w:rsidRPr="00F47441" w:rsidRDefault="00665AB1" w:rsidP="00126C6A">
            <w:pPr>
              <w:spacing w:line="259" w:lineRule="auto"/>
              <w:jc w:val="center"/>
              <w:rPr>
                <w:sz w:val="22"/>
                <w:szCs w:val="22"/>
                <w:lang w:val="uk"/>
              </w:rPr>
            </w:pPr>
            <w:r w:rsidRPr="00F47441">
              <w:rPr>
                <w:sz w:val="22"/>
                <w:szCs w:val="22"/>
                <w:lang w:val="uk"/>
              </w:rPr>
              <w:t>4шт</w:t>
            </w:r>
          </w:p>
        </w:tc>
        <w:tc>
          <w:tcPr>
            <w:tcW w:w="1755" w:type="dxa"/>
          </w:tcPr>
          <w:p w14:paraId="325C43FB" w14:textId="77777777" w:rsidR="00665AB1" w:rsidRPr="00F47441" w:rsidRDefault="00665AB1" w:rsidP="00126C6A">
            <w:pPr>
              <w:spacing w:line="259" w:lineRule="auto"/>
              <w:rPr>
                <w:sz w:val="22"/>
                <w:szCs w:val="22"/>
                <w:lang w:val="uk"/>
              </w:rPr>
            </w:pPr>
            <w:proofErr w:type="spellStart"/>
            <w:r w:rsidRPr="00F47441">
              <w:rPr>
                <w:sz w:val="22"/>
                <w:szCs w:val="22"/>
                <w:lang w:val="uk"/>
              </w:rPr>
              <w:t>Атаман</w:t>
            </w:r>
            <w:proofErr w:type="spellEnd"/>
          </w:p>
        </w:tc>
        <w:tc>
          <w:tcPr>
            <w:tcW w:w="1559" w:type="dxa"/>
          </w:tcPr>
          <w:p w14:paraId="18A8D4FE" w14:textId="77777777" w:rsidR="00665AB1" w:rsidRPr="00F47441" w:rsidRDefault="00665AB1" w:rsidP="00126C6A">
            <w:pPr>
              <w:spacing w:line="259" w:lineRule="auto"/>
              <w:rPr>
                <w:sz w:val="22"/>
                <w:szCs w:val="22"/>
                <w:lang w:val="uk"/>
              </w:rPr>
            </w:pPr>
            <w:r w:rsidRPr="00F47441">
              <w:rPr>
                <w:sz w:val="22"/>
                <w:szCs w:val="22"/>
                <w:lang w:val="uk"/>
              </w:rPr>
              <w:t>D09216</w:t>
            </w:r>
          </w:p>
        </w:tc>
        <w:tc>
          <w:tcPr>
            <w:tcW w:w="1382" w:type="dxa"/>
          </w:tcPr>
          <w:p w14:paraId="1FFFE1D4" w14:textId="77777777" w:rsidR="00665AB1" w:rsidRPr="00F47441" w:rsidRDefault="00665AB1" w:rsidP="00126C6A">
            <w:pPr>
              <w:spacing w:line="259" w:lineRule="auto"/>
              <w:jc w:val="center"/>
              <w:rPr>
                <w:sz w:val="22"/>
                <w:szCs w:val="22"/>
                <w:lang w:val="uk"/>
              </w:rPr>
            </w:pPr>
            <w:r w:rsidRPr="00F47441">
              <w:rPr>
                <w:sz w:val="22"/>
                <w:szCs w:val="22"/>
                <w:lang w:val="uk"/>
              </w:rPr>
              <w:t>автобус</w:t>
            </w:r>
          </w:p>
        </w:tc>
        <w:tc>
          <w:tcPr>
            <w:tcW w:w="3149" w:type="dxa"/>
          </w:tcPr>
          <w:p w14:paraId="3687356B" w14:textId="77777777" w:rsidR="00665AB1" w:rsidRPr="00F47441" w:rsidRDefault="00665AB1" w:rsidP="00126C6A">
            <w:pPr>
              <w:spacing w:line="259" w:lineRule="auto"/>
              <w:rPr>
                <w:sz w:val="22"/>
                <w:szCs w:val="22"/>
                <w:lang w:val="uk"/>
              </w:rPr>
            </w:pPr>
            <w:r w:rsidRPr="00F47441">
              <w:rPr>
                <w:sz w:val="22"/>
                <w:szCs w:val="22"/>
                <w:lang w:val="uk"/>
              </w:rPr>
              <w:t>Дизельне паливо/ 5193</w:t>
            </w:r>
          </w:p>
        </w:tc>
      </w:tr>
      <w:tr w:rsidR="00665AB1" w:rsidRPr="00F47441" w14:paraId="10A6D2DF" w14:textId="77777777" w:rsidTr="00126C6A">
        <w:trPr>
          <w:trHeight w:val="264"/>
          <w:jc w:val="center"/>
        </w:trPr>
        <w:tc>
          <w:tcPr>
            <w:tcW w:w="1033" w:type="dxa"/>
          </w:tcPr>
          <w:p w14:paraId="693728E9" w14:textId="77777777" w:rsidR="00665AB1" w:rsidRPr="00F47441" w:rsidRDefault="00665AB1" w:rsidP="00126C6A">
            <w:pPr>
              <w:spacing w:line="259" w:lineRule="auto"/>
              <w:jc w:val="center"/>
              <w:rPr>
                <w:sz w:val="22"/>
                <w:szCs w:val="22"/>
                <w:lang w:val="uk"/>
              </w:rPr>
            </w:pPr>
            <w:r w:rsidRPr="00F47441">
              <w:rPr>
                <w:sz w:val="22"/>
                <w:szCs w:val="22"/>
                <w:lang w:val="uk"/>
              </w:rPr>
              <w:t>1981-85</w:t>
            </w:r>
          </w:p>
        </w:tc>
        <w:tc>
          <w:tcPr>
            <w:tcW w:w="751" w:type="dxa"/>
          </w:tcPr>
          <w:p w14:paraId="042966DD" w14:textId="77777777" w:rsidR="00665AB1" w:rsidRPr="00F47441" w:rsidRDefault="00665AB1" w:rsidP="00126C6A">
            <w:pPr>
              <w:spacing w:line="259" w:lineRule="auto"/>
              <w:jc w:val="center"/>
              <w:rPr>
                <w:sz w:val="22"/>
                <w:szCs w:val="22"/>
                <w:lang w:val="uk"/>
              </w:rPr>
            </w:pPr>
            <w:r w:rsidRPr="00F47441">
              <w:rPr>
                <w:sz w:val="22"/>
                <w:szCs w:val="22"/>
                <w:lang w:val="uk"/>
              </w:rPr>
              <w:t>3шт</w:t>
            </w:r>
          </w:p>
        </w:tc>
        <w:tc>
          <w:tcPr>
            <w:tcW w:w="1755" w:type="dxa"/>
          </w:tcPr>
          <w:p w14:paraId="435BD532" w14:textId="77777777" w:rsidR="00665AB1" w:rsidRPr="00F47441" w:rsidRDefault="00665AB1" w:rsidP="00126C6A">
            <w:pPr>
              <w:spacing w:line="259" w:lineRule="auto"/>
              <w:rPr>
                <w:sz w:val="22"/>
                <w:szCs w:val="22"/>
                <w:lang w:val="uk"/>
              </w:rPr>
            </w:pPr>
            <w:proofErr w:type="spellStart"/>
            <w:r w:rsidRPr="00F47441">
              <w:rPr>
                <w:sz w:val="22"/>
                <w:szCs w:val="22"/>
                <w:lang w:val="uk"/>
              </w:rPr>
              <w:t>Iveco</w:t>
            </w:r>
            <w:proofErr w:type="spellEnd"/>
          </w:p>
        </w:tc>
        <w:tc>
          <w:tcPr>
            <w:tcW w:w="1559" w:type="dxa"/>
          </w:tcPr>
          <w:p w14:paraId="350EBFBF" w14:textId="77777777" w:rsidR="00665AB1" w:rsidRPr="00F47441" w:rsidRDefault="00665AB1" w:rsidP="00126C6A">
            <w:pPr>
              <w:spacing w:line="259" w:lineRule="auto"/>
              <w:rPr>
                <w:sz w:val="22"/>
                <w:szCs w:val="22"/>
                <w:lang w:val="uk"/>
              </w:rPr>
            </w:pPr>
            <w:proofErr w:type="spellStart"/>
            <w:r w:rsidRPr="00F47441">
              <w:rPr>
                <w:sz w:val="22"/>
                <w:szCs w:val="22"/>
                <w:lang w:val="uk"/>
              </w:rPr>
              <w:t>Magirus</w:t>
            </w:r>
            <w:proofErr w:type="spellEnd"/>
          </w:p>
        </w:tc>
        <w:tc>
          <w:tcPr>
            <w:tcW w:w="1382" w:type="dxa"/>
          </w:tcPr>
          <w:p w14:paraId="11DEE166" w14:textId="77777777" w:rsidR="00665AB1" w:rsidRPr="00F47441" w:rsidRDefault="00665AB1" w:rsidP="00126C6A">
            <w:pPr>
              <w:spacing w:line="259" w:lineRule="auto"/>
              <w:jc w:val="center"/>
              <w:rPr>
                <w:sz w:val="22"/>
                <w:szCs w:val="22"/>
                <w:lang w:val="uk"/>
              </w:rPr>
            </w:pPr>
            <w:r w:rsidRPr="00F47441">
              <w:rPr>
                <w:sz w:val="22"/>
                <w:szCs w:val="22"/>
                <w:lang w:val="uk"/>
              </w:rPr>
              <w:t>вантажний</w:t>
            </w:r>
          </w:p>
        </w:tc>
        <w:tc>
          <w:tcPr>
            <w:tcW w:w="3149" w:type="dxa"/>
          </w:tcPr>
          <w:p w14:paraId="2E79C5D2" w14:textId="77777777" w:rsidR="00665AB1" w:rsidRPr="00F47441" w:rsidRDefault="00665AB1" w:rsidP="00126C6A">
            <w:pPr>
              <w:spacing w:line="259" w:lineRule="auto"/>
              <w:rPr>
                <w:sz w:val="22"/>
                <w:szCs w:val="22"/>
                <w:lang w:val="uk"/>
              </w:rPr>
            </w:pPr>
            <w:r w:rsidRPr="00F47441">
              <w:rPr>
                <w:sz w:val="22"/>
                <w:szCs w:val="22"/>
                <w:lang w:val="uk"/>
              </w:rPr>
              <w:t>Дизельне паливо/ 6056</w:t>
            </w:r>
          </w:p>
        </w:tc>
      </w:tr>
      <w:tr w:rsidR="00665AB1" w:rsidRPr="00F47441" w14:paraId="4D7B3D95" w14:textId="77777777" w:rsidTr="00126C6A">
        <w:trPr>
          <w:trHeight w:val="240"/>
          <w:jc w:val="center"/>
        </w:trPr>
        <w:tc>
          <w:tcPr>
            <w:tcW w:w="1033" w:type="dxa"/>
          </w:tcPr>
          <w:p w14:paraId="6AF476B9" w14:textId="77777777" w:rsidR="00665AB1" w:rsidRPr="00F47441" w:rsidRDefault="00665AB1" w:rsidP="00126C6A">
            <w:pPr>
              <w:spacing w:line="259" w:lineRule="auto"/>
              <w:jc w:val="center"/>
              <w:rPr>
                <w:sz w:val="22"/>
                <w:szCs w:val="22"/>
                <w:lang w:val="uk"/>
              </w:rPr>
            </w:pPr>
            <w:r w:rsidRPr="00F47441">
              <w:rPr>
                <w:sz w:val="22"/>
                <w:szCs w:val="22"/>
                <w:lang w:val="uk"/>
              </w:rPr>
              <w:t>2023</w:t>
            </w:r>
          </w:p>
        </w:tc>
        <w:tc>
          <w:tcPr>
            <w:tcW w:w="751" w:type="dxa"/>
          </w:tcPr>
          <w:p w14:paraId="3F7B7C83" w14:textId="77777777" w:rsidR="00665AB1" w:rsidRPr="00F47441" w:rsidRDefault="00665AB1" w:rsidP="00126C6A">
            <w:pPr>
              <w:spacing w:line="259" w:lineRule="auto"/>
              <w:jc w:val="center"/>
              <w:rPr>
                <w:sz w:val="22"/>
                <w:szCs w:val="22"/>
                <w:lang w:val="uk"/>
              </w:rPr>
            </w:pPr>
            <w:r w:rsidRPr="00F47441">
              <w:rPr>
                <w:sz w:val="22"/>
                <w:szCs w:val="22"/>
                <w:lang w:val="uk"/>
              </w:rPr>
              <w:t>5щт</w:t>
            </w:r>
          </w:p>
        </w:tc>
        <w:tc>
          <w:tcPr>
            <w:tcW w:w="1755" w:type="dxa"/>
          </w:tcPr>
          <w:p w14:paraId="7F64773E" w14:textId="77777777" w:rsidR="00665AB1" w:rsidRPr="00F47441" w:rsidRDefault="00665AB1" w:rsidP="00126C6A">
            <w:pPr>
              <w:spacing w:line="259" w:lineRule="auto"/>
              <w:rPr>
                <w:sz w:val="22"/>
                <w:szCs w:val="22"/>
                <w:lang w:val="uk"/>
              </w:rPr>
            </w:pPr>
            <w:proofErr w:type="spellStart"/>
            <w:r w:rsidRPr="00F47441">
              <w:rPr>
                <w:sz w:val="22"/>
                <w:szCs w:val="22"/>
                <w:lang w:val="uk"/>
              </w:rPr>
              <w:t>Volkswagen</w:t>
            </w:r>
            <w:proofErr w:type="spellEnd"/>
            <w:r w:rsidRPr="00F47441">
              <w:rPr>
                <w:sz w:val="22"/>
                <w:szCs w:val="22"/>
                <w:lang w:val="uk"/>
              </w:rPr>
              <w:t xml:space="preserve"> </w:t>
            </w:r>
          </w:p>
        </w:tc>
        <w:tc>
          <w:tcPr>
            <w:tcW w:w="1559" w:type="dxa"/>
          </w:tcPr>
          <w:p w14:paraId="4C3F7491" w14:textId="77777777" w:rsidR="00665AB1" w:rsidRPr="00F47441" w:rsidRDefault="00665AB1" w:rsidP="00126C6A">
            <w:pPr>
              <w:spacing w:line="259" w:lineRule="auto"/>
              <w:rPr>
                <w:sz w:val="22"/>
                <w:szCs w:val="22"/>
                <w:lang w:val="uk"/>
              </w:rPr>
            </w:pPr>
            <w:proofErr w:type="spellStart"/>
            <w:r w:rsidRPr="00F47441">
              <w:rPr>
                <w:sz w:val="22"/>
                <w:szCs w:val="22"/>
                <w:lang w:val="uk"/>
              </w:rPr>
              <w:t>Crafter</w:t>
            </w:r>
            <w:proofErr w:type="spellEnd"/>
          </w:p>
        </w:tc>
        <w:tc>
          <w:tcPr>
            <w:tcW w:w="1382" w:type="dxa"/>
          </w:tcPr>
          <w:p w14:paraId="3967C002" w14:textId="77777777" w:rsidR="00665AB1" w:rsidRPr="00F47441" w:rsidRDefault="00665AB1" w:rsidP="00126C6A">
            <w:pPr>
              <w:spacing w:line="259" w:lineRule="auto"/>
              <w:jc w:val="center"/>
              <w:rPr>
                <w:sz w:val="22"/>
                <w:szCs w:val="22"/>
                <w:lang w:val="uk"/>
              </w:rPr>
            </w:pPr>
            <w:r w:rsidRPr="00F47441">
              <w:rPr>
                <w:sz w:val="22"/>
                <w:szCs w:val="22"/>
                <w:lang w:val="uk"/>
              </w:rPr>
              <w:t>вантажний</w:t>
            </w:r>
          </w:p>
        </w:tc>
        <w:tc>
          <w:tcPr>
            <w:tcW w:w="3149" w:type="dxa"/>
          </w:tcPr>
          <w:p w14:paraId="5C3DE4B1" w14:textId="77777777" w:rsidR="00665AB1" w:rsidRPr="00F47441" w:rsidRDefault="00665AB1" w:rsidP="00126C6A">
            <w:pPr>
              <w:spacing w:line="259" w:lineRule="auto"/>
              <w:rPr>
                <w:sz w:val="22"/>
                <w:szCs w:val="22"/>
                <w:lang w:val="uk"/>
              </w:rPr>
            </w:pPr>
            <w:r w:rsidRPr="00F47441">
              <w:rPr>
                <w:sz w:val="22"/>
                <w:szCs w:val="22"/>
                <w:lang w:val="uk"/>
              </w:rPr>
              <w:t>Дизельне паливо/ 1968</w:t>
            </w:r>
          </w:p>
        </w:tc>
      </w:tr>
      <w:tr w:rsidR="00665AB1" w:rsidRPr="00F47441" w14:paraId="404AA91B" w14:textId="77777777" w:rsidTr="00126C6A">
        <w:trPr>
          <w:trHeight w:val="264"/>
          <w:jc w:val="center"/>
        </w:trPr>
        <w:tc>
          <w:tcPr>
            <w:tcW w:w="1033" w:type="dxa"/>
          </w:tcPr>
          <w:p w14:paraId="0BF64A75" w14:textId="77777777" w:rsidR="00665AB1" w:rsidRPr="00F47441" w:rsidRDefault="00665AB1" w:rsidP="00126C6A">
            <w:pPr>
              <w:spacing w:line="259" w:lineRule="auto"/>
              <w:jc w:val="center"/>
              <w:rPr>
                <w:sz w:val="22"/>
                <w:szCs w:val="22"/>
                <w:lang w:val="uk"/>
              </w:rPr>
            </w:pPr>
            <w:r w:rsidRPr="00F47441">
              <w:rPr>
                <w:sz w:val="22"/>
                <w:szCs w:val="22"/>
                <w:lang w:val="uk"/>
              </w:rPr>
              <w:t>2017</w:t>
            </w:r>
          </w:p>
        </w:tc>
        <w:tc>
          <w:tcPr>
            <w:tcW w:w="751" w:type="dxa"/>
          </w:tcPr>
          <w:p w14:paraId="02932F5E" w14:textId="77777777" w:rsidR="00665AB1" w:rsidRPr="00F47441" w:rsidRDefault="00665AB1" w:rsidP="00126C6A">
            <w:pPr>
              <w:spacing w:line="259" w:lineRule="auto"/>
              <w:jc w:val="center"/>
              <w:rPr>
                <w:sz w:val="22"/>
                <w:szCs w:val="22"/>
                <w:lang w:val="uk"/>
              </w:rPr>
            </w:pPr>
            <w:r w:rsidRPr="00F47441">
              <w:rPr>
                <w:sz w:val="22"/>
                <w:szCs w:val="22"/>
                <w:lang w:val="uk"/>
              </w:rPr>
              <w:t>3шт</w:t>
            </w:r>
          </w:p>
        </w:tc>
        <w:tc>
          <w:tcPr>
            <w:tcW w:w="1755" w:type="dxa"/>
          </w:tcPr>
          <w:p w14:paraId="638CD9DA" w14:textId="77777777" w:rsidR="00665AB1" w:rsidRPr="00F47441" w:rsidRDefault="00665AB1" w:rsidP="00126C6A">
            <w:pPr>
              <w:spacing w:line="259" w:lineRule="auto"/>
              <w:rPr>
                <w:sz w:val="22"/>
                <w:szCs w:val="22"/>
                <w:lang w:val="uk"/>
              </w:rPr>
            </w:pPr>
            <w:proofErr w:type="spellStart"/>
            <w:r w:rsidRPr="00F47441">
              <w:rPr>
                <w:sz w:val="22"/>
                <w:szCs w:val="22"/>
                <w:lang w:val="uk"/>
              </w:rPr>
              <w:t>Mitsubishi</w:t>
            </w:r>
            <w:proofErr w:type="spellEnd"/>
            <w:r w:rsidRPr="00F47441">
              <w:rPr>
                <w:sz w:val="22"/>
                <w:szCs w:val="22"/>
                <w:lang w:val="uk"/>
              </w:rPr>
              <w:t xml:space="preserve"> </w:t>
            </w:r>
          </w:p>
        </w:tc>
        <w:tc>
          <w:tcPr>
            <w:tcW w:w="1559" w:type="dxa"/>
          </w:tcPr>
          <w:p w14:paraId="2D8E5C96" w14:textId="77777777" w:rsidR="00665AB1" w:rsidRPr="00F47441" w:rsidRDefault="00665AB1" w:rsidP="00126C6A">
            <w:pPr>
              <w:spacing w:line="259" w:lineRule="auto"/>
              <w:rPr>
                <w:sz w:val="22"/>
                <w:szCs w:val="22"/>
                <w:lang w:val="uk"/>
              </w:rPr>
            </w:pPr>
            <w:proofErr w:type="spellStart"/>
            <w:r w:rsidRPr="00F47441">
              <w:rPr>
                <w:sz w:val="22"/>
                <w:szCs w:val="22"/>
                <w:lang w:val="uk"/>
              </w:rPr>
              <w:t>Outlander</w:t>
            </w:r>
            <w:proofErr w:type="spellEnd"/>
          </w:p>
        </w:tc>
        <w:tc>
          <w:tcPr>
            <w:tcW w:w="1382" w:type="dxa"/>
          </w:tcPr>
          <w:p w14:paraId="4982AF8C" w14:textId="77777777" w:rsidR="00665AB1" w:rsidRPr="00F47441" w:rsidRDefault="00665AB1" w:rsidP="00126C6A">
            <w:pPr>
              <w:spacing w:line="259" w:lineRule="auto"/>
              <w:jc w:val="center"/>
              <w:rPr>
                <w:sz w:val="22"/>
                <w:szCs w:val="22"/>
                <w:lang w:val="uk"/>
              </w:rPr>
            </w:pPr>
            <w:r w:rsidRPr="00F47441">
              <w:rPr>
                <w:sz w:val="22"/>
                <w:szCs w:val="22"/>
                <w:lang w:val="uk"/>
              </w:rPr>
              <w:t>легковий</w:t>
            </w:r>
          </w:p>
        </w:tc>
        <w:tc>
          <w:tcPr>
            <w:tcW w:w="3149" w:type="dxa"/>
          </w:tcPr>
          <w:p w14:paraId="35956B85" w14:textId="77777777" w:rsidR="00665AB1" w:rsidRPr="00F47441" w:rsidRDefault="00665AB1" w:rsidP="00126C6A">
            <w:pPr>
              <w:spacing w:line="259" w:lineRule="auto"/>
              <w:rPr>
                <w:sz w:val="22"/>
                <w:szCs w:val="22"/>
                <w:lang w:val="uk"/>
              </w:rPr>
            </w:pPr>
            <w:proofErr w:type="spellStart"/>
            <w:r w:rsidRPr="00F47441">
              <w:rPr>
                <w:sz w:val="22"/>
                <w:szCs w:val="22"/>
                <w:lang w:val="uk"/>
              </w:rPr>
              <w:t>Гибрид</w:t>
            </w:r>
            <w:proofErr w:type="spellEnd"/>
            <w:r w:rsidRPr="00F47441">
              <w:rPr>
                <w:sz w:val="22"/>
                <w:szCs w:val="22"/>
                <w:lang w:val="uk"/>
              </w:rPr>
              <w:t xml:space="preserve"> PHEV/1998</w:t>
            </w:r>
          </w:p>
        </w:tc>
      </w:tr>
      <w:tr w:rsidR="00665AB1" w:rsidRPr="00F47441" w14:paraId="453CCBB0" w14:textId="77777777" w:rsidTr="00126C6A">
        <w:trPr>
          <w:trHeight w:val="264"/>
          <w:jc w:val="center"/>
        </w:trPr>
        <w:tc>
          <w:tcPr>
            <w:tcW w:w="1033" w:type="dxa"/>
          </w:tcPr>
          <w:p w14:paraId="0B4637D8" w14:textId="77777777" w:rsidR="00665AB1" w:rsidRPr="00F47441" w:rsidRDefault="00665AB1" w:rsidP="00126C6A">
            <w:pPr>
              <w:spacing w:line="259" w:lineRule="auto"/>
              <w:jc w:val="center"/>
              <w:rPr>
                <w:sz w:val="22"/>
                <w:szCs w:val="22"/>
                <w:lang w:val="uk"/>
              </w:rPr>
            </w:pPr>
            <w:r w:rsidRPr="00F47441">
              <w:rPr>
                <w:sz w:val="22"/>
                <w:szCs w:val="22"/>
                <w:lang w:val="uk"/>
              </w:rPr>
              <w:t>2018-21</w:t>
            </w:r>
          </w:p>
        </w:tc>
        <w:tc>
          <w:tcPr>
            <w:tcW w:w="751" w:type="dxa"/>
          </w:tcPr>
          <w:p w14:paraId="1FD91471" w14:textId="77777777" w:rsidR="00665AB1" w:rsidRPr="00F47441" w:rsidRDefault="00665AB1" w:rsidP="00126C6A">
            <w:pPr>
              <w:spacing w:line="259" w:lineRule="auto"/>
              <w:jc w:val="center"/>
              <w:rPr>
                <w:sz w:val="22"/>
                <w:szCs w:val="22"/>
                <w:lang w:val="uk"/>
              </w:rPr>
            </w:pPr>
            <w:r w:rsidRPr="00F47441">
              <w:rPr>
                <w:sz w:val="22"/>
                <w:szCs w:val="22"/>
                <w:lang w:val="uk"/>
              </w:rPr>
              <w:t>3шт</w:t>
            </w:r>
          </w:p>
        </w:tc>
        <w:tc>
          <w:tcPr>
            <w:tcW w:w="1755" w:type="dxa"/>
          </w:tcPr>
          <w:p w14:paraId="65F1E4A7" w14:textId="77777777" w:rsidR="00665AB1" w:rsidRPr="00F47441" w:rsidRDefault="00665AB1" w:rsidP="00126C6A">
            <w:pPr>
              <w:spacing w:line="259" w:lineRule="auto"/>
              <w:rPr>
                <w:sz w:val="22"/>
                <w:szCs w:val="22"/>
                <w:lang w:val="uk"/>
              </w:rPr>
            </w:pPr>
            <w:proofErr w:type="spellStart"/>
            <w:r w:rsidRPr="00F47441">
              <w:rPr>
                <w:sz w:val="22"/>
                <w:szCs w:val="22"/>
                <w:lang w:val="uk"/>
              </w:rPr>
              <w:t>Mitsubishi</w:t>
            </w:r>
            <w:proofErr w:type="spellEnd"/>
          </w:p>
        </w:tc>
        <w:tc>
          <w:tcPr>
            <w:tcW w:w="1559" w:type="dxa"/>
          </w:tcPr>
          <w:p w14:paraId="0BDDBDF4" w14:textId="77777777" w:rsidR="00665AB1" w:rsidRPr="00F47441" w:rsidRDefault="00665AB1" w:rsidP="00126C6A">
            <w:pPr>
              <w:spacing w:line="259" w:lineRule="auto"/>
              <w:rPr>
                <w:sz w:val="22"/>
                <w:szCs w:val="22"/>
                <w:lang w:val="uk"/>
              </w:rPr>
            </w:pPr>
            <w:r w:rsidRPr="00F47441">
              <w:rPr>
                <w:sz w:val="22"/>
                <w:szCs w:val="22"/>
                <w:lang w:val="uk"/>
              </w:rPr>
              <w:t>L - 200</w:t>
            </w:r>
          </w:p>
        </w:tc>
        <w:tc>
          <w:tcPr>
            <w:tcW w:w="1382" w:type="dxa"/>
          </w:tcPr>
          <w:p w14:paraId="54CCE09A" w14:textId="77777777" w:rsidR="00665AB1" w:rsidRPr="00F47441" w:rsidRDefault="00665AB1" w:rsidP="00126C6A">
            <w:pPr>
              <w:spacing w:line="259" w:lineRule="auto"/>
              <w:jc w:val="center"/>
              <w:rPr>
                <w:sz w:val="22"/>
                <w:szCs w:val="22"/>
                <w:lang w:val="uk"/>
              </w:rPr>
            </w:pPr>
            <w:r w:rsidRPr="00F47441">
              <w:rPr>
                <w:sz w:val="22"/>
                <w:szCs w:val="22"/>
                <w:lang w:val="uk"/>
              </w:rPr>
              <w:t>легковий</w:t>
            </w:r>
          </w:p>
        </w:tc>
        <w:tc>
          <w:tcPr>
            <w:tcW w:w="3149" w:type="dxa"/>
          </w:tcPr>
          <w:p w14:paraId="52D15F2B" w14:textId="77777777" w:rsidR="00665AB1" w:rsidRPr="00F47441" w:rsidRDefault="00665AB1" w:rsidP="00126C6A">
            <w:pPr>
              <w:spacing w:line="259" w:lineRule="auto"/>
              <w:rPr>
                <w:sz w:val="22"/>
                <w:szCs w:val="22"/>
                <w:lang w:val="uk"/>
              </w:rPr>
            </w:pPr>
            <w:r w:rsidRPr="00F47441">
              <w:rPr>
                <w:sz w:val="22"/>
                <w:szCs w:val="22"/>
                <w:lang w:val="uk"/>
              </w:rPr>
              <w:t>Дизельне паливо/ 2442</w:t>
            </w:r>
          </w:p>
        </w:tc>
      </w:tr>
      <w:tr w:rsidR="00665AB1" w:rsidRPr="00F47441" w14:paraId="04F2432E" w14:textId="77777777" w:rsidTr="00126C6A">
        <w:trPr>
          <w:trHeight w:val="264"/>
          <w:jc w:val="center"/>
        </w:trPr>
        <w:tc>
          <w:tcPr>
            <w:tcW w:w="1033" w:type="dxa"/>
          </w:tcPr>
          <w:p w14:paraId="485EFB53" w14:textId="77777777" w:rsidR="00665AB1" w:rsidRPr="00F47441" w:rsidRDefault="00665AB1" w:rsidP="00126C6A">
            <w:pPr>
              <w:spacing w:line="259" w:lineRule="auto"/>
              <w:jc w:val="center"/>
              <w:rPr>
                <w:sz w:val="22"/>
                <w:szCs w:val="22"/>
                <w:lang w:val="uk"/>
              </w:rPr>
            </w:pPr>
            <w:r w:rsidRPr="00F47441">
              <w:rPr>
                <w:sz w:val="22"/>
                <w:szCs w:val="22"/>
                <w:lang w:val="uk"/>
              </w:rPr>
              <w:t>1994</w:t>
            </w:r>
          </w:p>
        </w:tc>
        <w:tc>
          <w:tcPr>
            <w:tcW w:w="751" w:type="dxa"/>
          </w:tcPr>
          <w:p w14:paraId="7EDC7790" w14:textId="77777777" w:rsidR="00665AB1" w:rsidRPr="00F47441" w:rsidRDefault="00665AB1" w:rsidP="00126C6A">
            <w:pPr>
              <w:spacing w:line="259" w:lineRule="auto"/>
              <w:jc w:val="center"/>
              <w:rPr>
                <w:sz w:val="22"/>
                <w:szCs w:val="22"/>
                <w:lang w:val="uk"/>
              </w:rPr>
            </w:pPr>
            <w:r w:rsidRPr="00F47441">
              <w:rPr>
                <w:sz w:val="22"/>
                <w:szCs w:val="22"/>
                <w:lang w:val="uk"/>
              </w:rPr>
              <w:t>1шт</w:t>
            </w:r>
          </w:p>
        </w:tc>
        <w:tc>
          <w:tcPr>
            <w:tcW w:w="1755" w:type="dxa"/>
          </w:tcPr>
          <w:p w14:paraId="6AE3DC66" w14:textId="77777777" w:rsidR="00665AB1" w:rsidRPr="00F47441" w:rsidRDefault="00665AB1" w:rsidP="00126C6A">
            <w:pPr>
              <w:spacing w:line="259" w:lineRule="auto"/>
              <w:rPr>
                <w:sz w:val="22"/>
                <w:szCs w:val="22"/>
                <w:lang w:val="uk"/>
              </w:rPr>
            </w:pPr>
            <w:r w:rsidRPr="00F47441">
              <w:rPr>
                <w:sz w:val="22"/>
                <w:szCs w:val="22"/>
                <w:lang w:val="uk"/>
              </w:rPr>
              <w:t>ГАЗ</w:t>
            </w:r>
          </w:p>
        </w:tc>
        <w:tc>
          <w:tcPr>
            <w:tcW w:w="1559" w:type="dxa"/>
          </w:tcPr>
          <w:p w14:paraId="428B3675" w14:textId="77777777" w:rsidR="00665AB1" w:rsidRPr="00F47441" w:rsidRDefault="00665AB1" w:rsidP="00126C6A">
            <w:pPr>
              <w:spacing w:line="259" w:lineRule="auto"/>
              <w:rPr>
                <w:sz w:val="22"/>
                <w:szCs w:val="22"/>
                <w:lang w:val="uk"/>
              </w:rPr>
            </w:pPr>
            <w:r w:rsidRPr="00F47441">
              <w:rPr>
                <w:sz w:val="22"/>
                <w:szCs w:val="22"/>
                <w:lang w:val="uk"/>
              </w:rPr>
              <w:t>3307</w:t>
            </w:r>
          </w:p>
        </w:tc>
        <w:tc>
          <w:tcPr>
            <w:tcW w:w="1382" w:type="dxa"/>
          </w:tcPr>
          <w:p w14:paraId="71B4F4A7" w14:textId="77777777" w:rsidR="00665AB1" w:rsidRPr="00F47441" w:rsidRDefault="00665AB1" w:rsidP="00126C6A">
            <w:pPr>
              <w:spacing w:line="259" w:lineRule="auto"/>
              <w:jc w:val="center"/>
              <w:rPr>
                <w:sz w:val="22"/>
                <w:szCs w:val="22"/>
                <w:lang w:val="uk"/>
              </w:rPr>
            </w:pPr>
            <w:r w:rsidRPr="00F47441">
              <w:rPr>
                <w:sz w:val="22"/>
                <w:szCs w:val="22"/>
                <w:lang w:val="uk"/>
              </w:rPr>
              <w:t>вантажний</w:t>
            </w:r>
          </w:p>
        </w:tc>
        <w:tc>
          <w:tcPr>
            <w:tcW w:w="3149" w:type="dxa"/>
          </w:tcPr>
          <w:p w14:paraId="461A95D1" w14:textId="77777777" w:rsidR="00665AB1" w:rsidRPr="00F47441" w:rsidRDefault="00665AB1" w:rsidP="00126C6A">
            <w:pPr>
              <w:spacing w:line="259" w:lineRule="auto"/>
              <w:rPr>
                <w:sz w:val="22"/>
                <w:szCs w:val="22"/>
                <w:lang w:val="uk"/>
              </w:rPr>
            </w:pPr>
            <w:r w:rsidRPr="00F47441">
              <w:rPr>
                <w:sz w:val="22"/>
                <w:szCs w:val="22"/>
                <w:lang w:val="uk"/>
              </w:rPr>
              <w:t>Бензин/4250</w:t>
            </w:r>
          </w:p>
        </w:tc>
      </w:tr>
      <w:tr w:rsidR="00665AB1" w:rsidRPr="00F47441" w14:paraId="45AA7F54" w14:textId="77777777" w:rsidTr="00126C6A">
        <w:trPr>
          <w:trHeight w:val="264"/>
          <w:jc w:val="center"/>
        </w:trPr>
        <w:tc>
          <w:tcPr>
            <w:tcW w:w="1033" w:type="dxa"/>
          </w:tcPr>
          <w:p w14:paraId="5D07DD6D" w14:textId="77777777" w:rsidR="00665AB1" w:rsidRPr="00F47441" w:rsidRDefault="00665AB1" w:rsidP="00126C6A">
            <w:pPr>
              <w:spacing w:line="259" w:lineRule="auto"/>
              <w:jc w:val="center"/>
              <w:rPr>
                <w:sz w:val="22"/>
                <w:szCs w:val="22"/>
                <w:lang w:val="en-US"/>
              </w:rPr>
            </w:pPr>
            <w:r w:rsidRPr="00F47441">
              <w:rPr>
                <w:sz w:val="22"/>
                <w:szCs w:val="22"/>
                <w:lang w:val="en-US"/>
              </w:rPr>
              <w:t>2025</w:t>
            </w:r>
          </w:p>
        </w:tc>
        <w:tc>
          <w:tcPr>
            <w:tcW w:w="751" w:type="dxa"/>
          </w:tcPr>
          <w:p w14:paraId="11C694C3" w14:textId="77777777" w:rsidR="00665AB1" w:rsidRPr="00F47441" w:rsidRDefault="00665AB1" w:rsidP="00126C6A">
            <w:pPr>
              <w:spacing w:line="259" w:lineRule="auto"/>
              <w:jc w:val="center"/>
              <w:rPr>
                <w:sz w:val="22"/>
                <w:szCs w:val="22"/>
                <w:lang w:val="en-US"/>
              </w:rPr>
            </w:pPr>
            <w:r w:rsidRPr="00F47441">
              <w:rPr>
                <w:sz w:val="22"/>
                <w:szCs w:val="22"/>
                <w:lang w:val="en-US"/>
              </w:rPr>
              <w:t>1in</w:t>
            </w:r>
          </w:p>
        </w:tc>
        <w:tc>
          <w:tcPr>
            <w:tcW w:w="1755" w:type="dxa"/>
          </w:tcPr>
          <w:p w14:paraId="0A45C17A" w14:textId="77777777" w:rsidR="00665AB1" w:rsidRPr="00F47441" w:rsidRDefault="00665AB1" w:rsidP="00126C6A">
            <w:pPr>
              <w:spacing w:line="259" w:lineRule="auto"/>
              <w:rPr>
                <w:sz w:val="22"/>
                <w:szCs w:val="22"/>
                <w:lang w:val="en-US"/>
              </w:rPr>
            </w:pPr>
            <w:r w:rsidRPr="00F47441">
              <w:rPr>
                <w:sz w:val="22"/>
                <w:szCs w:val="22"/>
                <w:lang w:val="en-US"/>
              </w:rPr>
              <w:t>MAN</w:t>
            </w:r>
          </w:p>
        </w:tc>
        <w:tc>
          <w:tcPr>
            <w:tcW w:w="1559" w:type="dxa"/>
          </w:tcPr>
          <w:p w14:paraId="311C277C" w14:textId="77777777" w:rsidR="00665AB1" w:rsidRPr="00F47441" w:rsidRDefault="00665AB1" w:rsidP="00126C6A">
            <w:pPr>
              <w:spacing w:line="259" w:lineRule="auto"/>
              <w:rPr>
                <w:sz w:val="22"/>
                <w:szCs w:val="22"/>
                <w:lang w:val="uk"/>
              </w:rPr>
            </w:pPr>
            <w:r w:rsidRPr="00F47441">
              <w:rPr>
                <w:sz w:val="22"/>
                <w:szCs w:val="22"/>
                <w:lang w:val="uk"/>
              </w:rPr>
              <w:t>13.320</w:t>
            </w:r>
          </w:p>
        </w:tc>
        <w:tc>
          <w:tcPr>
            <w:tcW w:w="1382" w:type="dxa"/>
          </w:tcPr>
          <w:p w14:paraId="20238270" w14:textId="77777777" w:rsidR="00665AB1" w:rsidRPr="00F47441" w:rsidRDefault="00665AB1" w:rsidP="00126C6A">
            <w:pPr>
              <w:spacing w:line="259" w:lineRule="auto"/>
              <w:jc w:val="center"/>
              <w:rPr>
                <w:sz w:val="22"/>
                <w:szCs w:val="22"/>
                <w:lang w:val="uk"/>
              </w:rPr>
            </w:pPr>
            <w:r w:rsidRPr="00F47441">
              <w:rPr>
                <w:sz w:val="22"/>
                <w:szCs w:val="22"/>
                <w:lang w:val="uk"/>
              </w:rPr>
              <w:t>вантажний</w:t>
            </w:r>
          </w:p>
        </w:tc>
        <w:tc>
          <w:tcPr>
            <w:tcW w:w="3149" w:type="dxa"/>
          </w:tcPr>
          <w:p w14:paraId="0D4FB39E" w14:textId="77777777" w:rsidR="00665AB1" w:rsidRPr="00F47441" w:rsidRDefault="00665AB1" w:rsidP="00126C6A">
            <w:pPr>
              <w:spacing w:line="259" w:lineRule="auto"/>
              <w:rPr>
                <w:sz w:val="22"/>
                <w:szCs w:val="22"/>
                <w:lang w:val="en-US"/>
              </w:rPr>
            </w:pPr>
            <w:r w:rsidRPr="00F47441">
              <w:rPr>
                <w:sz w:val="22"/>
                <w:szCs w:val="22"/>
                <w:lang w:val="uk"/>
              </w:rPr>
              <w:t>Дизельне паливо</w:t>
            </w:r>
            <w:r w:rsidRPr="00F47441">
              <w:rPr>
                <w:sz w:val="22"/>
                <w:szCs w:val="22"/>
                <w:lang w:val="en-US"/>
              </w:rPr>
              <w:t>/6871</w:t>
            </w:r>
          </w:p>
        </w:tc>
      </w:tr>
      <w:tr w:rsidR="00665AB1" w:rsidRPr="00F47441" w14:paraId="3D233FDD" w14:textId="77777777" w:rsidTr="00126C6A">
        <w:trPr>
          <w:trHeight w:val="264"/>
          <w:jc w:val="center"/>
        </w:trPr>
        <w:tc>
          <w:tcPr>
            <w:tcW w:w="1033" w:type="dxa"/>
          </w:tcPr>
          <w:p w14:paraId="38E38592" w14:textId="77777777" w:rsidR="00665AB1" w:rsidRPr="00F47441" w:rsidRDefault="00665AB1" w:rsidP="00126C6A">
            <w:pPr>
              <w:spacing w:line="259" w:lineRule="auto"/>
              <w:jc w:val="center"/>
              <w:rPr>
                <w:sz w:val="22"/>
                <w:szCs w:val="22"/>
                <w:lang w:val="uk"/>
              </w:rPr>
            </w:pPr>
            <w:r w:rsidRPr="00F47441">
              <w:rPr>
                <w:sz w:val="22"/>
                <w:szCs w:val="22"/>
                <w:lang w:val="uk"/>
              </w:rPr>
              <w:t>1994</w:t>
            </w:r>
          </w:p>
        </w:tc>
        <w:tc>
          <w:tcPr>
            <w:tcW w:w="751" w:type="dxa"/>
          </w:tcPr>
          <w:p w14:paraId="0B87F388" w14:textId="77777777" w:rsidR="00665AB1" w:rsidRPr="00F47441" w:rsidRDefault="00665AB1" w:rsidP="00126C6A">
            <w:pPr>
              <w:spacing w:line="259" w:lineRule="auto"/>
              <w:jc w:val="center"/>
              <w:rPr>
                <w:sz w:val="22"/>
                <w:szCs w:val="22"/>
                <w:lang w:val="uk"/>
              </w:rPr>
            </w:pPr>
            <w:r w:rsidRPr="00F47441">
              <w:rPr>
                <w:sz w:val="22"/>
                <w:szCs w:val="22"/>
                <w:lang w:val="uk"/>
              </w:rPr>
              <w:t>1шт</w:t>
            </w:r>
          </w:p>
        </w:tc>
        <w:tc>
          <w:tcPr>
            <w:tcW w:w="1755" w:type="dxa"/>
          </w:tcPr>
          <w:p w14:paraId="79965270" w14:textId="77777777" w:rsidR="00665AB1" w:rsidRPr="00F47441" w:rsidRDefault="00665AB1" w:rsidP="00126C6A">
            <w:pPr>
              <w:spacing w:line="259" w:lineRule="auto"/>
              <w:rPr>
                <w:sz w:val="22"/>
                <w:szCs w:val="22"/>
                <w:lang w:val="uk"/>
              </w:rPr>
            </w:pPr>
            <w:r w:rsidRPr="00F47441">
              <w:rPr>
                <w:sz w:val="22"/>
                <w:szCs w:val="22"/>
                <w:lang w:val="uk"/>
              </w:rPr>
              <w:t>ЗИЛ</w:t>
            </w:r>
          </w:p>
        </w:tc>
        <w:tc>
          <w:tcPr>
            <w:tcW w:w="1559" w:type="dxa"/>
          </w:tcPr>
          <w:p w14:paraId="16E58F12" w14:textId="77777777" w:rsidR="00665AB1" w:rsidRPr="00F47441" w:rsidRDefault="00665AB1" w:rsidP="00126C6A">
            <w:pPr>
              <w:spacing w:line="259" w:lineRule="auto"/>
              <w:rPr>
                <w:sz w:val="22"/>
                <w:szCs w:val="22"/>
                <w:lang w:val="uk"/>
              </w:rPr>
            </w:pPr>
            <w:r w:rsidRPr="00F47441">
              <w:rPr>
                <w:sz w:val="22"/>
                <w:szCs w:val="22"/>
                <w:lang w:val="uk"/>
              </w:rPr>
              <w:t>494560</w:t>
            </w:r>
          </w:p>
        </w:tc>
        <w:tc>
          <w:tcPr>
            <w:tcW w:w="1382" w:type="dxa"/>
          </w:tcPr>
          <w:p w14:paraId="7FAE6D18" w14:textId="77777777" w:rsidR="00665AB1" w:rsidRPr="00F47441" w:rsidRDefault="00665AB1" w:rsidP="00126C6A">
            <w:pPr>
              <w:spacing w:line="259" w:lineRule="auto"/>
              <w:jc w:val="center"/>
              <w:rPr>
                <w:sz w:val="22"/>
                <w:szCs w:val="22"/>
                <w:lang w:val="uk"/>
              </w:rPr>
            </w:pPr>
            <w:r w:rsidRPr="00F47441">
              <w:rPr>
                <w:sz w:val="22"/>
                <w:szCs w:val="22"/>
                <w:lang w:val="uk"/>
              </w:rPr>
              <w:t>вантажний</w:t>
            </w:r>
          </w:p>
        </w:tc>
        <w:tc>
          <w:tcPr>
            <w:tcW w:w="3149" w:type="dxa"/>
          </w:tcPr>
          <w:p w14:paraId="619C1D77" w14:textId="77777777" w:rsidR="00665AB1" w:rsidRPr="00F47441" w:rsidRDefault="00665AB1" w:rsidP="00126C6A">
            <w:pPr>
              <w:spacing w:line="259" w:lineRule="auto"/>
              <w:rPr>
                <w:sz w:val="22"/>
                <w:szCs w:val="22"/>
                <w:lang w:val="uk"/>
              </w:rPr>
            </w:pPr>
            <w:r w:rsidRPr="00F47441">
              <w:rPr>
                <w:sz w:val="22"/>
                <w:szCs w:val="22"/>
                <w:lang w:val="uk"/>
              </w:rPr>
              <w:t>Бензин/6000</w:t>
            </w:r>
          </w:p>
        </w:tc>
      </w:tr>
      <w:tr w:rsidR="00665AB1" w:rsidRPr="00F47441" w14:paraId="13C5FEEE" w14:textId="77777777" w:rsidTr="00126C6A">
        <w:trPr>
          <w:trHeight w:val="264"/>
          <w:jc w:val="center"/>
        </w:trPr>
        <w:tc>
          <w:tcPr>
            <w:tcW w:w="1033" w:type="dxa"/>
          </w:tcPr>
          <w:p w14:paraId="0C55CEC4" w14:textId="77777777" w:rsidR="00665AB1" w:rsidRPr="00F47441" w:rsidRDefault="00665AB1" w:rsidP="00126C6A">
            <w:pPr>
              <w:spacing w:line="259" w:lineRule="auto"/>
              <w:jc w:val="center"/>
              <w:rPr>
                <w:sz w:val="22"/>
                <w:szCs w:val="22"/>
                <w:lang w:val="uk"/>
              </w:rPr>
            </w:pPr>
            <w:r w:rsidRPr="00F47441">
              <w:rPr>
                <w:sz w:val="22"/>
                <w:szCs w:val="22"/>
                <w:lang w:val="uk"/>
              </w:rPr>
              <w:t>2023</w:t>
            </w:r>
          </w:p>
        </w:tc>
        <w:tc>
          <w:tcPr>
            <w:tcW w:w="751" w:type="dxa"/>
          </w:tcPr>
          <w:p w14:paraId="52E9E1A3" w14:textId="77777777" w:rsidR="00665AB1" w:rsidRPr="00F47441" w:rsidRDefault="00665AB1" w:rsidP="00126C6A">
            <w:pPr>
              <w:spacing w:line="259" w:lineRule="auto"/>
              <w:jc w:val="center"/>
              <w:rPr>
                <w:sz w:val="22"/>
                <w:szCs w:val="22"/>
                <w:lang w:val="uk"/>
              </w:rPr>
            </w:pPr>
            <w:r w:rsidRPr="00F47441">
              <w:rPr>
                <w:sz w:val="22"/>
                <w:szCs w:val="22"/>
                <w:lang w:val="uk"/>
              </w:rPr>
              <w:t>1шт</w:t>
            </w:r>
          </w:p>
        </w:tc>
        <w:tc>
          <w:tcPr>
            <w:tcW w:w="1755" w:type="dxa"/>
          </w:tcPr>
          <w:p w14:paraId="7181F909" w14:textId="77777777" w:rsidR="00665AB1" w:rsidRPr="00F47441" w:rsidRDefault="00665AB1" w:rsidP="00126C6A">
            <w:pPr>
              <w:spacing w:line="259" w:lineRule="auto"/>
              <w:rPr>
                <w:sz w:val="22"/>
                <w:szCs w:val="22"/>
                <w:lang w:val="uk"/>
              </w:rPr>
            </w:pPr>
            <w:proofErr w:type="spellStart"/>
            <w:r w:rsidRPr="00F47441">
              <w:rPr>
                <w:sz w:val="22"/>
                <w:szCs w:val="22"/>
                <w:lang w:val="uk"/>
              </w:rPr>
              <w:t>Ford</w:t>
            </w:r>
            <w:proofErr w:type="spellEnd"/>
          </w:p>
        </w:tc>
        <w:tc>
          <w:tcPr>
            <w:tcW w:w="1559" w:type="dxa"/>
          </w:tcPr>
          <w:p w14:paraId="223BD1C5" w14:textId="77777777" w:rsidR="00665AB1" w:rsidRPr="00F47441" w:rsidRDefault="00665AB1" w:rsidP="00126C6A">
            <w:pPr>
              <w:spacing w:line="259" w:lineRule="auto"/>
              <w:rPr>
                <w:sz w:val="22"/>
                <w:szCs w:val="22"/>
                <w:lang w:val="uk"/>
              </w:rPr>
            </w:pPr>
            <w:proofErr w:type="spellStart"/>
            <w:r w:rsidRPr="00F47441">
              <w:rPr>
                <w:sz w:val="22"/>
                <w:szCs w:val="22"/>
                <w:lang w:val="uk"/>
              </w:rPr>
              <w:t>Kuga</w:t>
            </w:r>
            <w:proofErr w:type="spellEnd"/>
          </w:p>
        </w:tc>
        <w:tc>
          <w:tcPr>
            <w:tcW w:w="1382" w:type="dxa"/>
          </w:tcPr>
          <w:p w14:paraId="6BEB4403" w14:textId="77777777" w:rsidR="00665AB1" w:rsidRPr="00F47441" w:rsidRDefault="00665AB1" w:rsidP="00126C6A">
            <w:pPr>
              <w:spacing w:line="259" w:lineRule="auto"/>
              <w:jc w:val="center"/>
              <w:rPr>
                <w:sz w:val="22"/>
                <w:szCs w:val="22"/>
                <w:lang w:val="uk"/>
              </w:rPr>
            </w:pPr>
            <w:r w:rsidRPr="00F47441">
              <w:rPr>
                <w:sz w:val="22"/>
                <w:szCs w:val="22"/>
                <w:lang w:val="uk"/>
              </w:rPr>
              <w:t>легковий</w:t>
            </w:r>
          </w:p>
        </w:tc>
        <w:tc>
          <w:tcPr>
            <w:tcW w:w="3149" w:type="dxa"/>
          </w:tcPr>
          <w:p w14:paraId="3B9D11F0" w14:textId="77777777" w:rsidR="00665AB1" w:rsidRPr="00F47441" w:rsidRDefault="00665AB1" w:rsidP="00126C6A">
            <w:pPr>
              <w:spacing w:line="259" w:lineRule="auto"/>
              <w:rPr>
                <w:sz w:val="22"/>
                <w:szCs w:val="22"/>
                <w:lang w:val="uk"/>
              </w:rPr>
            </w:pPr>
            <w:r w:rsidRPr="00F47441">
              <w:rPr>
                <w:sz w:val="22"/>
                <w:szCs w:val="22"/>
                <w:lang w:val="uk"/>
              </w:rPr>
              <w:t>Бензин/1496</w:t>
            </w:r>
          </w:p>
        </w:tc>
      </w:tr>
      <w:tr w:rsidR="00665AB1" w:rsidRPr="00F47441" w14:paraId="39CE480F" w14:textId="77777777" w:rsidTr="00126C6A">
        <w:trPr>
          <w:trHeight w:val="264"/>
          <w:jc w:val="center"/>
        </w:trPr>
        <w:tc>
          <w:tcPr>
            <w:tcW w:w="1033" w:type="dxa"/>
          </w:tcPr>
          <w:p w14:paraId="2DD1A2AA" w14:textId="77777777" w:rsidR="00665AB1" w:rsidRPr="00F47441" w:rsidRDefault="00665AB1" w:rsidP="00126C6A">
            <w:pPr>
              <w:spacing w:line="259" w:lineRule="auto"/>
              <w:jc w:val="center"/>
              <w:rPr>
                <w:sz w:val="22"/>
                <w:szCs w:val="22"/>
                <w:lang w:val="uk"/>
              </w:rPr>
            </w:pPr>
            <w:r w:rsidRPr="00F47441">
              <w:rPr>
                <w:sz w:val="22"/>
                <w:szCs w:val="22"/>
                <w:lang w:val="uk"/>
              </w:rPr>
              <w:t>2020</w:t>
            </w:r>
          </w:p>
        </w:tc>
        <w:tc>
          <w:tcPr>
            <w:tcW w:w="751" w:type="dxa"/>
          </w:tcPr>
          <w:p w14:paraId="5E5A220E" w14:textId="77777777" w:rsidR="00665AB1" w:rsidRPr="00F47441" w:rsidRDefault="00665AB1" w:rsidP="00126C6A">
            <w:pPr>
              <w:spacing w:line="259" w:lineRule="auto"/>
              <w:jc w:val="center"/>
              <w:rPr>
                <w:sz w:val="22"/>
                <w:szCs w:val="22"/>
                <w:lang w:val="uk"/>
              </w:rPr>
            </w:pPr>
            <w:r w:rsidRPr="00F47441">
              <w:rPr>
                <w:sz w:val="22"/>
                <w:szCs w:val="22"/>
              </w:rPr>
              <w:t>3</w:t>
            </w:r>
            <w:r w:rsidRPr="00F47441">
              <w:rPr>
                <w:sz w:val="22"/>
                <w:szCs w:val="22"/>
                <w:lang w:val="uk"/>
              </w:rPr>
              <w:t>шт</w:t>
            </w:r>
          </w:p>
        </w:tc>
        <w:tc>
          <w:tcPr>
            <w:tcW w:w="1755" w:type="dxa"/>
          </w:tcPr>
          <w:p w14:paraId="42D96C2C" w14:textId="77777777" w:rsidR="00665AB1" w:rsidRPr="00F47441" w:rsidRDefault="00665AB1" w:rsidP="00126C6A">
            <w:pPr>
              <w:spacing w:line="259" w:lineRule="auto"/>
              <w:rPr>
                <w:sz w:val="22"/>
                <w:szCs w:val="22"/>
                <w:lang w:val="uk"/>
              </w:rPr>
            </w:pPr>
            <w:proofErr w:type="spellStart"/>
            <w:r w:rsidRPr="00F47441">
              <w:rPr>
                <w:sz w:val="22"/>
                <w:szCs w:val="22"/>
                <w:lang w:val="uk"/>
              </w:rPr>
              <w:t>Haval</w:t>
            </w:r>
            <w:proofErr w:type="spellEnd"/>
          </w:p>
        </w:tc>
        <w:tc>
          <w:tcPr>
            <w:tcW w:w="1559" w:type="dxa"/>
          </w:tcPr>
          <w:p w14:paraId="2A179BD8" w14:textId="77777777" w:rsidR="00665AB1" w:rsidRPr="00F47441" w:rsidRDefault="00665AB1" w:rsidP="00126C6A">
            <w:pPr>
              <w:spacing w:line="259" w:lineRule="auto"/>
              <w:rPr>
                <w:sz w:val="22"/>
                <w:szCs w:val="22"/>
                <w:lang w:val="uk"/>
              </w:rPr>
            </w:pPr>
            <w:r w:rsidRPr="00F47441">
              <w:rPr>
                <w:sz w:val="22"/>
                <w:szCs w:val="22"/>
                <w:lang w:val="uk"/>
              </w:rPr>
              <w:t>H2</w:t>
            </w:r>
          </w:p>
        </w:tc>
        <w:tc>
          <w:tcPr>
            <w:tcW w:w="1382" w:type="dxa"/>
          </w:tcPr>
          <w:p w14:paraId="66C2685C" w14:textId="77777777" w:rsidR="00665AB1" w:rsidRPr="00F47441" w:rsidRDefault="00665AB1" w:rsidP="00126C6A">
            <w:pPr>
              <w:spacing w:line="259" w:lineRule="auto"/>
              <w:jc w:val="center"/>
              <w:rPr>
                <w:sz w:val="22"/>
                <w:szCs w:val="22"/>
                <w:lang w:val="uk"/>
              </w:rPr>
            </w:pPr>
            <w:r w:rsidRPr="00F47441">
              <w:rPr>
                <w:sz w:val="22"/>
                <w:szCs w:val="22"/>
                <w:lang w:val="uk"/>
              </w:rPr>
              <w:t>легковий</w:t>
            </w:r>
          </w:p>
        </w:tc>
        <w:tc>
          <w:tcPr>
            <w:tcW w:w="3149" w:type="dxa"/>
          </w:tcPr>
          <w:p w14:paraId="4B2A88C8" w14:textId="77777777" w:rsidR="00665AB1" w:rsidRPr="00F47441" w:rsidRDefault="00665AB1" w:rsidP="00126C6A">
            <w:pPr>
              <w:spacing w:line="259" w:lineRule="auto"/>
              <w:rPr>
                <w:sz w:val="22"/>
                <w:szCs w:val="22"/>
                <w:lang w:val="uk"/>
              </w:rPr>
            </w:pPr>
            <w:r w:rsidRPr="00F47441">
              <w:rPr>
                <w:sz w:val="22"/>
                <w:szCs w:val="22"/>
                <w:lang w:val="uk"/>
              </w:rPr>
              <w:t>Бензин/1497</w:t>
            </w:r>
          </w:p>
        </w:tc>
      </w:tr>
      <w:tr w:rsidR="00665AB1" w:rsidRPr="00F47441" w14:paraId="64804DC6" w14:textId="77777777" w:rsidTr="00126C6A">
        <w:trPr>
          <w:trHeight w:val="264"/>
          <w:jc w:val="center"/>
        </w:trPr>
        <w:tc>
          <w:tcPr>
            <w:tcW w:w="1033" w:type="dxa"/>
          </w:tcPr>
          <w:p w14:paraId="39AF3467" w14:textId="77777777" w:rsidR="00665AB1" w:rsidRPr="00F47441" w:rsidRDefault="00665AB1" w:rsidP="00126C6A">
            <w:pPr>
              <w:spacing w:line="259" w:lineRule="auto"/>
              <w:jc w:val="center"/>
              <w:rPr>
                <w:sz w:val="22"/>
                <w:szCs w:val="22"/>
                <w:lang w:val="uk"/>
              </w:rPr>
            </w:pPr>
            <w:r w:rsidRPr="00F47441">
              <w:rPr>
                <w:sz w:val="22"/>
                <w:szCs w:val="22"/>
                <w:lang w:val="uk"/>
              </w:rPr>
              <w:t>2021-24</w:t>
            </w:r>
          </w:p>
        </w:tc>
        <w:tc>
          <w:tcPr>
            <w:tcW w:w="751" w:type="dxa"/>
          </w:tcPr>
          <w:p w14:paraId="117A1BCD" w14:textId="77777777" w:rsidR="00665AB1" w:rsidRPr="00F47441" w:rsidRDefault="00665AB1" w:rsidP="00126C6A">
            <w:pPr>
              <w:spacing w:line="259" w:lineRule="auto"/>
              <w:jc w:val="center"/>
              <w:rPr>
                <w:sz w:val="22"/>
                <w:szCs w:val="22"/>
                <w:lang w:val="uk"/>
              </w:rPr>
            </w:pPr>
            <w:r w:rsidRPr="00F47441">
              <w:rPr>
                <w:sz w:val="22"/>
                <w:szCs w:val="22"/>
                <w:lang w:val="uk"/>
              </w:rPr>
              <w:t>2шт</w:t>
            </w:r>
          </w:p>
        </w:tc>
        <w:tc>
          <w:tcPr>
            <w:tcW w:w="1755" w:type="dxa"/>
          </w:tcPr>
          <w:p w14:paraId="14894CC9" w14:textId="77777777" w:rsidR="00665AB1" w:rsidRPr="00F47441" w:rsidRDefault="00665AB1" w:rsidP="00126C6A">
            <w:pPr>
              <w:spacing w:line="259" w:lineRule="auto"/>
              <w:rPr>
                <w:sz w:val="22"/>
                <w:szCs w:val="22"/>
                <w:lang w:val="uk"/>
              </w:rPr>
            </w:pPr>
            <w:proofErr w:type="spellStart"/>
            <w:r w:rsidRPr="00F47441">
              <w:rPr>
                <w:sz w:val="22"/>
                <w:szCs w:val="22"/>
                <w:lang w:val="uk"/>
              </w:rPr>
              <w:t>Volkswagen</w:t>
            </w:r>
            <w:proofErr w:type="spellEnd"/>
          </w:p>
        </w:tc>
        <w:tc>
          <w:tcPr>
            <w:tcW w:w="1559" w:type="dxa"/>
          </w:tcPr>
          <w:p w14:paraId="72536F2B" w14:textId="77777777" w:rsidR="00665AB1" w:rsidRPr="00F47441" w:rsidRDefault="00665AB1" w:rsidP="00126C6A">
            <w:pPr>
              <w:spacing w:line="259" w:lineRule="auto"/>
              <w:rPr>
                <w:sz w:val="22"/>
                <w:szCs w:val="22"/>
                <w:lang w:val="uk"/>
              </w:rPr>
            </w:pPr>
            <w:r w:rsidRPr="00F47441">
              <w:rPr>
                <w:sz w:val="22"/>
                <w:szCs w:val="22"/>
                <w:lang w:val="uk"/>
              </w:rPr>
              <w:t>T 6.1</w:t>
            </w:r>
          </w:p>
        </w:tc>
        <w:tc>
          <w:tcPr>
            <w:tcW w:w="1382" w:type="dxa"/>
          </w:tcPr>
          <w:p w14:paraId="05DCAEA6" w14:textId="77777777" w:rsidR="00665AB1" w:rsidRPr="00F47441" w:rsidRDefault="00665AB1" w:rsidP="00126C6A">
            <w:pPr>
              <w:spacing w:line="259" w:lineRule="auto"/>
              <w:jc w:val="center"/>
              <w:rPr>
                <w:sz w:val="22"/>
                <w:szCs w:val="22"/>
                <w:lang w:val="uk"/>
              </w:rPr>
            </w:pPr>
            <w:r w:rsidRPr="00F47441">
              <w:rPr>
                <w:sz w:val="22"/>
                <w:szCs w:val="22"/>
                <w:lang w:val="uk"/>
              </w:rPr>
              <w:t>легковий</w:t>
            </w:r>
          </w:p>
        </w:tc>
        <w:tc>
          <w:tcPr>
            <w:tcW w:w="3149" w:type="dxa"/>
          </w:tcPr>
          <w:p w14:paraId="7E24CAAD" w14:textId="77777777" w:rsidR="00665AB1" w:rsidRPr="00F47441" w:rsidRDefault="00665AB1" w:rsidP="00126C6A">
            <w:pPr>
              <w:spacing w:line="259" w:lineRule="auto"/>
              <w:rPr>
                <w:sz w:val="22"/>
                <w:szCs w:val="22"/>
                <w:lang w:val="uk"/>
              </w:rPr>
            </w:pPr>
            <w:r w:rsidRPr="00F47441">
              <w:rPr>
                <w:sz w:val="22"/>
                <w:szCs w:val="22"/>
                <w:lang w:val="uk"/>
              </w:rPr>
              <w:t>Дизельне паливо/ 1968</w:t>
            </w:r>
          </w:p>
        </w:tc>
      </w:tr>
      <w:tr w:rsidR="00665AB1" w:rsidRPr="00F47441" w14:paraId="467AC817" w14:textId="77777777" w:rsidTr="00126C6A">
        <w:trPr>
          <w:trHeight w:val="264"/>
          <w:jc w:val="center"/>
        </w:trPr>
        <w:tc>
          <w:tcPr>
            <w:tcW w:w="1033" w:type="dxa"/>
          </w:tcPr>
          <w:p w14:paraId="293499BF" w14:textId="77777777" w:rsidR="00665AB1" w:rsidRPr="00F47441" w:rsidRDefault="00665AB1" w:rsidP="00126C6A">
            <w:pPr>
              <w:spacing w:line="259" w:lineRule="auto"/>
              <w:jc w:val="center"/>
              <w:rPr>
                <w:sz w:val="22"/>
                <w:szCs w:val="22"/>
                <w:lang w:val="uk"/>
              </w:rPr>
            </w:pPr>
            <w:r w:rsidRPr="00F47441">
              <w:rPr>
                <w:sz w:val="22"/>
                <w:szCs w:val="22"/>
                <w:lang w:val="uk"/>
              </w:rPr>
              <w:t>2011-12</w:t>
            </w:r>
          </w:p>
        </w:tc>
        <w:tc>
          <w:tcPr>
            <w:tcW w:w="751" w:type="dxa"/>
          </w:tcPr>
          <w:p w14:paraId="61FAEEAE" w14:textId="77777777" w:rsidR="00665AB1" w:rsidRPr="00F47441" w:rsidRDefault="00665AB1" w:rsidP="00126C6A">
            <w:pPr>
              <w:spacing w:line="259" w:lineRule="auto"/>
              <w:jc w:val="center"/>
              <w:rPr>
                <w:sz w:val="22"/>
                <w:szCs w:val="22"/>
                <w:lang w:val="uk"/>
              </w:rPr>
            </w:pPr>
            <w:r w:rsidRPr="00F47441">
              <w:rPr>
                <w:sz w:val="22"/>
                <w:szCs w:val="22"/>
                <w:lang w:val="uk"/>
              </w:rPr>
              <w:t>4шт</w:t>
            </w:r>
          </w:p>
        </w:tc>
        <w:tc>
          <w:tcPr>
            <w:tcW w:w="1755" w:type="dxa"/>
          </w:tcPr>
          <w:p w14:paraId="72A36F30" w14:textId="77777777" w:rsidR="00665AB1" w:rsidRPr="00F47441" w:rsidRDefault="00665AB1" w:rsidP="00126C6A">
            <w:pPr>
              <w:spacing w:line="259" w:lineRule="auto"/>
              <w:rPr>
                <w:sz w:val="22"/>
                <w:szCs w:val="22"/>
                <w:lang w:val="uk"/>
              </w:rPr>
            </w:pPr>
            <w:proofErr w:type="spellStart"/>
            <w:r w:rsidRPr="00F47441">
              <w:rPr>
                <w:sz w:val="22"/>
                <w:szCs w:val="22"/>
                <w:lang w:val="uk"/>
              </w:rPr>
              <w:t>Rtenault</w:t>
            </w:r>
            <w:proofErr w:type="spellEnd"/>
          </w:p>
        </w:tc>
        <w:tc>
          <w:tcPr>
            <w:tcW w:w="1559" w:type="dxa"/>
          </w:tcPr>
          <w:p w14:paraId="02ED6673" w14:textId="77777777" w:rsidR="00665AB1" w:rsidRPr="00F47441" w:rsidRDefault="00665AB1" w:rsidP="00126C6A">
            <w:pPr>
              <w:spacing w:line="259" w:lineRule="auto"/>
              <w:rPr>
                <w:sz w:val="22"/>
                <w:szCs w:val="22"/>
                <w:lang w:val="uk"/>
              </w:rPr>
            </w:pPr>
            <w:proofErr w:type="spellStart"/>
            <w:r w:rsidRPr="00F47441">
              <w:rPr>
                <w:sz w:val="22"/>
                <w:szCs w:val="22"/>
                <w:lang w:val="uk"/>
              </w:rPr>
              <w:t>Kangoo</w:t>
            </w:r>
            <w:proofErr w:type="spellEnd"/>
          </w:p>
        </w:tc>
        <w:tc>
          <w:tcPr>
            <w:tcW w:w="1382" w:type="dxa"/>
          </w:tcPr>
          <w:p w14:paraId="687FED5E" w14:textId="77777777" w:rsidR="00665AB1" w:rsidRPr="00F47441" w:rsidRDefault="00665AB1" w:rsidP="00126C6A">
            <w:pPr>
              <w:spacing w:line="259" w:lineRule="auto"/>
              <w:jc w:val="center"/>
              <w:rPr>
                <w:sz w:val="22"/>
                <w:szCs w:val="22"/>
                <w:lang w:val="uk"/>
              </w:rPr>
            </w:pPr>
            <w:r w:rsidRPr="00F47441">
              <w:rPr>
                <w:sz w:val="22"/>
                <w:szCs w:val="22"/>
                <w:lang w:val="uk"/>
              </w:rPr>
              <w:t>легковий</w:t>
            </w:r>
          </w:p>
        </w:tc>
        <w:tc>
          <w:tcPr>
            <w:tcW w:w="3149" w:type="dxa"/>
          </w:tcPr>
          <w:p w14:paraId="0EC213B5" w14:textId="77777777" w:rsidR="00665AB1" w:rsidRPr="00F47441" w:rsidRDefault="00665AB1" w:rsidP="00126C6A">
            <w:pPr>
              <w:spacing w:line="259" w:lineRule="auto"/>
              <w:rPr>
                <w:sz w:val="22"/>
                <w:szCs w:val="22"/>
                <w:lang w:val="uk"/>
              </w:rPr>
            </w:pPr>
            <w:r w:rsidRPr="00F47441">
              <w:rPr>
                <w:sz w:val="22"/>
                <w:szCs w:val="22"/>
                <w:lang w:val="uk"/>
              </w:rPr>
              <w:t>Бензин/1598</w:t>
            </w:r>
          </w:p>
        </w:tc>
      </w:tr>
      <w:tr w:rsidR="00665AB1" w:rsidRPr="00F47441" w14:paraId="5D8F4EC2" w14:textId="77777777" w:rsidTr="00126C6A">
        <w:trPr>
          <w:trHeight w:val="264"/>
          <w:jc w:val="center"/>
        </w:trPr>
        <w:tc>
          <w:tcPr>
            <w:tcW w:w="1033" w:type="dxa"/>
          </w:tcPr>
          <w:p w14:paraId="6F5B032D" w14:textId="77777777" w:rsidR="00665AB1" w:rsidRPr="00F47441" w:rsidRDefault="00665AB1" w:rsidP="00126C6A">
            <w:pPr>
              <w:spacing w:line="259" w:lineRule="auto"/>
              <w:jc w:val="center"/>
              <w:rPr>
                <w:sz w:val="22"/>
                <w:szCs w:val="22"/>
                <w:lang w:val="uk"/>
              </w:rPr>
            </w:pPr>
            <w:r w:rsidRPr="00F47441">
              <w:rPr>
                <w:sz w:val="22"/>
                <w:szCs w:val="22"/>
                <w:lang w:val="uk"/>
              </w:rPr>
              <w:t>2013</w:t>
            </w:r>
          </w:p>
        </w:tc>
        <w:tc>
          <w:tcPr>
            <w:tcW w:w="751" w:type="dxa"/>
          </w:tcPr>
          <w:p w14:paraId="1195D9F9" w14:textId="77777777" w:rsidR="00665AB1" w:rsidRPr="00F47441" w:rsidRDefault="00665AB1" w:rsidP="00126C6A">
            <w:pPr>
              <w:spacing w:line="259" w:lineRule="auto"/>
              <w:jc w:val="center"/>
              <w:rPr>
                <w:sz w:val="22"/>
                <w:szCs w:val="22"/>
                <w:lang w:val="uk"/>
              </w:rPr>
            </w:pPr>
            <w:r w:rsidRPr="00F47441">
              <w:rPr>
                <w:sz w:val="22"/>
                <w:szCs w:val="22"/>
                <w:lang w:val="uk"/>
              </w:rPr>
              <w:t>5шт</w:t>
            </w:r>
          </w:p>
        </w:tc>
        <w:tc>
          <w:tcPr>
            <w:tcW w:w="1755" w:type="dxa"/>
          </w:tcPr>
          <w:p w14:paraId="3CD7EC6A" w14:textId="77777777" w:rsidR="00665AB1" w:rsidRPr="00F47441" w:rsidRDefault="00665AB1" w:rsidP="00126C6A">
            <w:pPr>
              <w:spacing w:line="259" w:lineRule="auto"/>
              <w:rPr>
                <w:sz w:val="22"/>
                <w:szCs w:val="22"/>
                <w:lang w:val="uk"/>
              </w:rPr>
            </w:pPr>
            <w:proofErr w:type="spellStart"/>
            <w:r w:rsidRPr="00F47441">
              <w:rPr>
                <w:sz w:val="22"/>
                <w:szCs w:val="22"/>
                <w:lang w:val="uk"/>
              </w:rPr>
              <w:t>Toyota</w:t>
            </w:r>
            <w:proofErr w:type="spellEnd"/>
          </w:p>
        </w:tc>
        <w:tc>
          <w:tcPr>
            <w:tcW w:w="1559" w:type="dxa"/>
          </w:tcPr>
          <w:p w14:paraId="429578DF" w14:textId="77777777" w:rsidR="00665AB1" w:rsidRPr="00F47441" w:rsidRDefault="00665AB1" w:rsidP="00126C6A">
            <w:pPr>
              <w:spacing w:line="259" w:lineRule="auto"/>
              <w:rPr>
                <w:sz w:val="22"/>
                <w:szCs w:val="22"/>
                <w:lang w:val="uk"/>
              </w:rPr>
            </w:pPr>
            <w:r w:rsidRPr="00F47441">
              <w:rPr>
                <w:sz w:val="22"/>
                <w:szCs w:val="22"/>
                <w:lang w:val="uk"/>
              </w:rPr>
              <w:t>PRIUS</w:t>
            </w:r>
          </w:p>
        </w:tc>
        <w:tc>
          <w:tcPr>
            <w:tcW w:w="1382" w:type="dxa"/>
          </w:tcPr>
          <w:p w14:paraId="7B4ADF18" w14:textId="77777777" w:rsidR="00665AB1" w:rsidRPr="00F47441" w:rsidRDefault="00665AB1" w:rsidP="00126C6A">
            <w:pPr>
              <w:spacing w:line="259" w:lineRule="auto"/>
              <w:jc w:val="center"/>
              <w:rPr>
                <w:sz w:val="22"/>
                <w:szCs w:val="22"/>
                <w:lang w:val="uk"/>
              </w:rPr>
            </w:pPr>
            <w:r w:rsidRPr="00F47441">
              <w:rPr>
                <w:sz w:val="22"/>
                <w:szCs w:val="22"/>
                <w:lang w:val="uk"/>
              </w:rPr>
              <w:t>легковий</w:t>
            </w:r>
          </w:p>
        </w:tc>
        <w:tc>
          <w:tcPr>
            <w:tcW w:w="3149" w:type="dxa"/>
          </w:tcPr>
          <w:p w14:paraId="025DA4FE" w14:textId="77777777" w:rsidR="00665AB1" w:rsidRPr="00F47441" w:rsidRDefault="00665AB1" w:rsidP="00126C6A">
            <w:pPr>
              <w:spacing w:line="259" w:lineRule="auto"/>
              <w:rPr>
                <w:sz w:val="22"/>
                <w:szCs w:val="22"/>
                <w:lang w:val="uk"/>
              </w:rPr>
            </w:pPr>
            <w:proofErr w:type="spellStart"/>
            <w:r w:rsidRPr="00F47441">
              <w:rPr>
                <w:sz w:val="22"/>
                <w:szCs w:val="22"/>
                <w:lang w:val="uk"/>
              </w:rPr>
              <w:t>Гибрид</w:t>
            </w:r>
            <w:proofErr w:type="spellEnd"/>
            <w:r w:rsidRPr="00F47441">
              <w:rPr>
                <w:sz w:val="22"/>
                <w:szCs w:val="22"/>
                <w:lang w:val="uk"/>
              </w:rPr>
              <w:t xml:space="preserve"> /1798</w:t>
            </w:r>
          </w:p>
        </w:tc>
      </w:tr>
      <w:tr w:rsidR="00665AB1" w:rsidRPr="00F47441" w14:paraId="629CA171" w14:textId="77777777" w:rsidTr="00126C6A">
        <w:trPr>
          <w:trHeight w:val="264"/>
          <w:jc w:val="center"/>
        </w:trPr>
        <w:tc>
          <w:tcPr>
            <w:tcW w:w="1033" w:type="dxa"/>
          </w:tcPr>
          <w:p w14:paraId="5DCD41F1" w14:textId="77777777" w:rsidR="00665AB1" w:rsidRPr="00F47441" w:rsidRDefault="00665AB1" w:rsidP="00126C6A">
            <w:pPr>
              <w:spacing w:line="259" w:lineRule="auto"/>
              <w:jc w:val="center"/>
              <w:rPr>
                <w:sz w:val="22"/>
                <w:szCs w:val="22"/>
                <w:lang w:val="uk"/>
              </w:rPr>
            </w:pPr>
            <w:r w:rsidRPr="00F47441">
              <w:rPr>
                <w:sz w:val="22"/>
                <w:szCs w:val="22"/>
                <w:lang w:val="uk"/>
              </w:rPr>
              <w:t>2015</w:t>
            </w:r>
          </w:p>
        </w:tc>
        <w:tc>
          <w:tcPr>
            <w:tcW w:w="751" w:type="dxa"/>
          </w:tcPr>
          <w:p w14:paraId="2667A6C0" w14:textId="77777777" w:rsidR="00665AB1" w:rsidRPr="00F47441" w:rsidRDefault="00665AB1" w:rsidP="00126C6A">
            <w:pPr>
              <w:spacing w:line="259" w:lineRule="auto"/>
              <w:jc w:val="center"/>
              <w:rPr>
                <w:sz w:val="22"/>
                <w:szCs w:val="22"/>
                <w:lang w:val="uk"/>
              </w:rPr>
            </w:pPr>
            <w:r w:rsidRPr="00F47441">
              <w:rPr>
                <w:sz w:val="22"/>
                <w:szCs w:val="22"/>
                <w:lang w:val="uk"/>
              </w:rPr>
              <w:t>1шт</w:t>
            </w:r>
          </w:p>
        </w:tc>
        <w:tc>
          <w:tcPr>
            <w:tcW w:w="1755" w:type="dxa"/>
          </w:tcPr>
          <w:p w14:paraId="7174D250" w14:textId="77777777" w:rsidR="00665AB1" w:rsidRPr="00F47441" w:rsidRDefault="00665AB1" w:rsidP="00126C6A">
            <w:pPr>
              <w:spacing w:line="259" w:lineRule="auto"/>
              <w:rPr>
                <w:sz w:val="22"/>
                <w:szCs w:val="22"/>
                <w:lang w:val="uk"/>
              </w:rPr>
            </w:pPr>
            <w:proofErr w:type="spellStart"/>
            <w:r w:rsidRPr="00F47441">
              <w:rPr>
                <w:sz w:val="22"/>
                <w:szCs w:val="22"/>
                <w:lang w:val="uk"/>
              </w:rPr>
              <w:t>Toyota</w:t>
            </w:r>
            <w:proofErr w:type="spellEnd"/>
          </w:p>
        </w:tc>
        <w:tc>
          <w:tcPr>
            <w:tcW w:w="1559" w:type="dxa"/>
          </w:tcPr>
          <w:p w14:paraId="29B53A9B" w14:textId="77777777" w:rsidR="00665AB1" w:rsidRPr="00F47441" w:rsidRDefault="00665AB1" w:rsidP="00126C6A">
            <w:pPr>
              <w:spacing w:line="259" w:lineRule="auto"/>
              <w:rPr>
                <w:sz w:val="22"/>
                <w:szCs w:val="22"/>
                <w:lang w:val="uk"/>
              </w:rPr>
            </w:pPr>
            <w:proofErr w:type="spellStart"/>
            <w:r w:rsidRPr="00F47441">
              <w:rPr>
                <w:sz w:val="22"/>
                <w:szCs w:val="22"/>
                <w:lang w:val="uk"/>
              </w:rPr>
              <w:t>Land</w:t>
            </w:r>
            <w:proofErr w:type="spellEnd"/>
            <w:r w:rsidRPr="00F47441">
              <w:rPr>
                <w:sz w:val="22"/>
                <w:szCs w:val="22"/>
                <w:lang w:val="uk"/>
              </w:rPr>
              <w:t xml:space="preserve"> </w:t>
            </w:r>
            <w:proofErr w:type="spellStart"/>
            <w:r w:rsidRPr="00F47441">
              <w:rPr>
                <w:sz w:val="22"/>
                <w:szCs w:val="22"/>
                <w:lang w:val="uk"/>
              </w:rPr>
              <w:t>Cruiser</w:t>
            </w:r>
            <w:proofErr w:type="spellEnd"/>
          </w:p>
        </w:tc>
        <w:tc>
          <w:tcPr>
            <w:tcW w:w="1382" w:type="dxa"/>
          </w:tcPr>
          <w:p w14:paraId="28960362" w14:textId="77777777" w:rsidR="00665AB1" w:rsidRPr="00F47441" w:rsidRDefault="00665AB1" w:rsidP="00126C6A">
            <w:pPr>
              <w:spacing w:line="259" w:lineRule="auto"/>
              <w:jc w:val="center"/>
              <w:rPr>
                <w:sz w:val="22"/>
                <w:szCs w:val="22"/>
                <w:lang w:val="uk"/>
              </w:rPr>
            </w:pPr>
            <w:r w:rsidRPr="00F47441">
              <w:rPr>
                <w:sz w:val="22"/>
                <w:szCs w:val="22"/>
                <w:lang w:val="uk"/>
              </w:rPr>
              <w:t>легковий</w:t>
            </w:r>
          </w:p>
        </w:tc>
        <w:tc>
          <w:tcPr>
            <w:tcW w:w="3149" w:type="dxa"/>
          </w:tcPr>
          <w:p w14:paraId="1E0C8D7C" w14:textId="77777777" w:rsidR="00665AB1" w:rsidRPr="00F47441" w:rsidRDefault="00665AB1" w:rsidP="00126C6A">
            <w:pPr>
              <w:spacing w:line="259" w:lineRule="auto"/>
              <w:rPr>
                <w:sz w:val="22"/>
                <w:szCs w:val="22"/>
                <w:lang w:val="uk"/>
              </w:rPr>
            </w:pPr>
            <w:r w:rsidRPr="00F47441">
              <w:rPr>
                <w:sz w:val="22"/>
                <w:szCs w:val="22"/>
                <w:lang w:val="uk"/>
              </w:rPr>
              <w:t>Дизельне паливо/ 4461</w:t>
            </w:r>
          </w:p>
        </w:tc>
      </w:tr>
      <w:tr w:rsidR="00665AB1" w:rsidRPr="00F47441" w14:paraId="5DD4E8A3" w14:textId="77777777" w:rsidTr="00126C6A">
        <w:trPr>
          <w:trHeight w:val="264"/>
          <w:jc w:val="center"/>
        </w:trPr>
        <w:tc>
          <w:tcPr>
            <w:tcW w:w="1033" w:type="dxa"/>
          </w:tcPr>
          <w:p w14:paraId="2DEA4C43" w14:textId="77777777" w:rsidR="00665AB1" w:rsidRPr="00F47441" w:rsidRDefault="00665AB1" w:rsidP="00126C6A">
            <w:pPr>
              <w:spacing w:line="259" w:lineRule="auto"/>
              <w:jc w:val="center"/>
              <w:rPr>
                <w:sz w:val="22"/>
                <w:szCs w:val="22"/>
                <w:lang w:val="en-US"/>
              </w:rPr>
            </w:pPr>
            <w:r w:rsidRPr="00F47441">
              <w:rPr>
                <w:sz w:val="22"/>
                <w:szCs w:val="22"/>
                <w:lang w:val="uk"/>
              </w:rPr>
              <w:lastRenderedPageBreak/>
              <w:t>20</w:t>
            </w:r>
            <w:r w:rsidRPr="00F47441">
              <w:rPr>
                <w:sz w:val="22"/>
                <w:szCs w:val="22"/>
                <w:lang w:val="en-US"/>
              </w:rPr>
              <w:t>02</w:t>
            </w:r>
          </w:p>
        </w:tc>
        <w:tc>
          <w:tcPr>
            <w:tcW w:w="751" w:type="dxa"/>
          </w:tcPr>
          <w:p w14:paraId="107C6283" w14:textId="77777777" w:rsidR="00665AB1" w:rsidRPr="00F47441" w:rsidRDefault="00665AB1" w:rsidP="00126C6A">
            <w:pPr>
              <w:spacing w:line="259" w:lineRule="auto"/>
              <w:jc w:val="center"/>
              <w:rPr>
                <w:sz w:val="22"/>
                <w:szCs w:val="22"/>
                <w:lang w:val="uk"/>
              </w:rPr>
            </w:pPr>
            <w:r w:rsidRPr="00F47441">
              <w:rPr>
                <w:sz w:val="22"/>
                <w:szCs w:val="22"/>
                <w:lang w:val="uk"/>
              </w:rPr>
              <w:t>1шт</w:t>
            </w:r>
          </w:p>
        </w:tc>
        <w:tc>
          <w:tcPr>
            <w:tcW w:w="1755" w:type="dxa"/>
          </w:tcPr>
          <w:p w14:paraId="0EDBE999" w14:textId="77777777" w:rsidR="00665AB1" w:rsidRPr="00F47441" w:rsidRDefault="00665AB1" w:rsidP="00126C6A">
            <w:pPr>
              <w:spacing w:line="259" w:lineRule="auto"/>
              <w:rPr>
                <w:sz w:val="22"/>
                <w:szCs w:val="22"/>
                <w:lang w:val="uk"/>
              </w:rPr>
            </w:pPr>
            <w:proofErr w:type="spellStart"/>
            <w:r w:rsidRPr="00F47441">
              <w:rPr>
                <w:sz w:val="22"/>
                <w:szCs w:val="22"/>
                <w:lang w:val="uk"/>
              </w:rPr>
              <w:t>Toyota</w:t>
            </w:r>
            <w:proofErr w:type="spellEnd"/>
          </w:p>
        </w:tc>
        <w:tc>
          <w:tcPr>
            <w:tcW w:w="1559" w:type="dxa"/>
          </w:tcPr>
          <w:p w14:paraId="259D5A4A" w14:textId="77777777" w:rsidR="00665AB1" w:rsidRPr="00F47441" w:rsidRDefault="00665AB1" w:rsidP="00126C6A">
            <w:pPr>
              <w:spacing w:line="259" w:lineRule="auto"/>
              <w:rPr>
                <w:sz w:val="22"/>
                <w:szCs w:val="22"/>
                <w:lang w:val="uk"/>
              </w:rPr>
            </w:pPr>
            <w:proofErr w:type="spellStart"/>
            <w:r w:rsidRPr="00F47441">
              <w:rPr>
                <w:sz w:val="22"/>
                <w:szCs w:val="22"/>
                <w:lang w:val="uk"/>
              </w:rPr>
              <w:t>Land</w:t>
            </w:r>
            <w:proofErr w:type="spellEnd"/>
            <w:r w:rsidRPr="00F47441">
              <w:rPr>
                <w:sz w:val="22"/>
                <w:szCs w:val="22"/>
                <w:lang w:val="uk"/>
              </w:rPr>
              <w:t xml:space="preserve"> </w:t>
            </w:r>
            <w:proofErr w:type="spellStart"/>
            <w:r w:rsidRPr="00F47441">
              <w:rPr>
                <w:sz w:val="22"/>
                <w:szCs w:val="22"/>
                <w:lang w:val="uk"/>
              </w:rPr>
              <w:t>Cruiser</w:t>
            </w:r>
            <w:proofErr w:type="spellEnd"/>
          </w:p>
        </w:tc>
        <w:tc>
          <w:tcPr>
            <w:tcW w:w="1382" w:type="dxa"/>
          </w:tcPr>
          <w:p w14:paraId="209D9C35" w14:textId="77777777" w:rsidR="00665AB1" w:rsidRPr="00F47441" w:rsidRDefault="00665AB1" w:rsidP="00126C6A">
            <w:pPr>
              <w:spacing w:line="259" w:lineRule="auto"/>
              <w:jc w:val="center"/>
              <w:rPr>
                <w:sz w:val="22"/>
                <w:szCs w:val="22"/>
                <w:lang w:val="uk"/>
              </w:rPr>
            </w:pPr>
            <w:r w:rsidRPr="00F47441">
              <w:rPr>
                <w:sz w:val="22"/>
                <w:szCs w:val="22"/>
                <w:lang w:val="uk"/>
              </w:rPr>
              <w:t>легковий</w:t>
            </w:r>
          </w:p>
        </w:tc>
        <w:tc>
          <w:tcPr>
            <w:tcW w:w="3149" w:type="dxa"/>
          </w:tcPr>
          <w:p w14:paraId="597E5021" w14:textId="77777777" w:rsidR="00665AB1" w:rsidRPr="00F47441" w:rsidRDefault="00665AB1" w:rsidP="00126C6A">
            <w:pPr>
              <w:spacing w:line="259" w:lineRule="auto"/>
              <w:rPr>
                <w:sz w:val="22"/>
                <w:szCs w:val="22"/>
              </w:rPr>
            </w:pPr>
            <w:r w:rsidRPr="00F47441">
              <w:rPr>
                <w:sz w:val="22"/>
                <w:szCs w:val="22"/>
              </w:rPr>
              <w:t>Бензин</w:t>
            </w:r>
            <w:r w:rsidRPr="00F47441">
              <w:rPr>
                <w:sz w:val="22"/>
                <w:szCs w:val="22"/>
                <w:lang w:val="uk"/>
              </w:rPr>
              <w:t>/ 4</w:t>
            </w:r>
            <w:r w:rsidRPr="00F47441">
              <w:rPr>
                <w:sz w:val="22"/>
                <w:szCs w:val="22"/>
              </w:rPr>
              <w:t>700</w:t>
            </w:r>
          </w:p>
        </w:tc>
      </w:tr>
      <w:tr w:rsidR="00665AB1" w:rsidRPr="00F47441" w14:paraId="410173DA" w14:textId="77777777" w:rsidTr="00126C6A">
        <w:trPr>
          <w:trHeight w:val="264"/>
          <w:jc w:val="center"/>
        </w:trPr>
        <w:tc>
          <w:tcPr>
            <w:tcW w:w="1033" w:type="dxa"/>
          </w:tcPr>
          <w:p w14:paraId="4BEDAF93" w14:textId="77777777" w:rsidR="00665AB1" w:rsidRPr="00F47441" w:rsidRDefault="00665AB1" w:rsidP="00126C6A">
            <w:pPr>
              <w:spacing w:line="259" w:lineRule="auto"/>
              <w:jc w:val="center"/>
              <w:rPr>
                <w:sz w:val="22"/>
                <w:szCs w:val="22"/>
                <w:lang w:val="uk"/>
              </w:rPr>
            </w:pPr>
            <w:r w:rsidRPr="00F47441">
              <w:rPr>
                <w:sz w:val="22"/>
                <w:szCs w:val="22"/>
                <w:lang w:val="uk"/>
              </w:rPr>
              <w:t>2023</w:t>
            </w:r>
          </w:p>
        </w:tc>
        <w:tc>
          <w:tcPr>
            <w:tcW w:w="751" w:type="dxa"/>
          </w:tcPr>
          <w:p w14:paraId="787565A1" w14:textId="77777777" w:rsidR="00665AB1" w:rsidRPr="00F47441" w:rsidRDefault="00665AB1" w:rsidP="00126C6A">
            <w:pPr>
              <w:spacing w:line="259" w:lineRule="auto"/>
              <w:jc w:val="center"/>
              <w:rPr>
                <w:sz w:val="22"/>
                <w:szCs w:val="22"/>
                <w:lang w:val="uk"/>
              </w:rPr>
            </w:pPr>
            <w:r w:rsidRPr="00F47441">
              <w:rPr>
                <w:sz w:val="22"/>
                <w:szCs w:val="22"/>
                <w:lang w:val="uk"/>
              </w:rPr>
              <w:t>5шт</w:t>
            </w:r>
          </w:p>
        </w:tc>
        <w:tc>
          <w:tcPr>
            <w:tcW w:w="1755" w:type="dxa"/>
          </w:tcPr>
          <w:p w14:paraId="4AC8B96A" w14:textId="77777777" w:rsidR="00665AB1" w:rsidRPr="00F47441" w:rsidRDefault="00665AB1" w:rsidP="00126C6A">
            <w:pPr>
              <w:spacing w:line="259" w:lineRule="auto"/>
              <w:rPr>
                <w:sz w:val="22"/>
                <w:szCs w:val="22"/>
                <w:lang w:val="uk"/>
              </w:rPr>
            </w:pPr>
            <w:proofErr w:type="spellStart"/>
            <w:r w:rsidRPr="00F47441">
              <w:rPr>
                <w:sz w:val="22"/>
                <w:szCs w:val="22"/>
                <w:lang w:val="uk"/>
              </w:rPr>
              <w:t>Toyota</w:t>
            </w:r>
            <w:proofErr w:type="spellEnd"/>
          </w:p>
        </w:tc>
        <w:tc>
          <w:tcPr>
            <w:tcW w:w="1559" w:type="dxa"/>
          </w:tcPr>
          <w:p w14:paraId="117DEEF4" w14:textId="77777777" w:rsidR="00665AB1" w:rsidRPr="00F47441" w:rsidRDefault="00665AB1" w:rsidP="00126C6A">
            <w:pPr>
              <w:spacing w:line="259" w:lineRule="auto"/>
              <w:rPr>
                <w:sz w:val="22"/>
                <w:szCs w:val="22"/>
                <w:lang w:val="uk"/>
              </w:rPr>
            </w:pPr>
            <w:r w:rsidRPr="00F47441">
              <w:rPr>
                <w:sz w:val="22"/>
                <w:szCs w:val="22"/>
                <w:lang w:val="uk"/>
              </w:rPr>
              <w:t>HILUX</w:t>
            </w:r>
          </w:p>
        </w:tc>
        <w:tc>
          <w:tcPr>
            <w:tcW w:w="1382" w:type="dxa"/>
          </w:tcPr>
          <w:p w14:paraId="2744B925" w14:textId="77777777" w:rsidR="00665AB1" w:rsidRPr="00F47441" w:rsidRDefault="00665AB1" w:rsidP="00126C6A">
            <w:pPr>
              <w:spacing w:line="259" w:lineRule="auto"/>
              <w:jc w:val="center"/>
              <w:rPr>
                <w:sz w:val="22"/>
                <w:szCs w:val="22"/>
                <w:lang w:val="uk"/>
              </w:rPr>
            </w:pPr>
            <w:r w:rsidRPr="00F47441">
              <w:rPr>
                <w:sz w:val="22"/>
                <w:szCs w:val="22"/>
                <w:lang w:val="uk"/>
              </w:rPr>
              <w:t>вантажний</w:t>
            </w:r>
          </w:p>
        </w:tc>
        <w:tc>
          <w:tcPr>
            <w:tcW w:w="3149" w:type="dxa"/>
          </w:tcPr>
          <w:p w14:paraId="127F8441" w14:textId="77777777" w:rsidR="00665AB1" w:rsidRPr="00F47441" w:rsidRDefault="00665AB1" w:rsidP="00126C6A">
            <w:pPr>
              <w:spacing w:line="259" w:lineRule="auto"/>
              <w:rPr>
                <w:sz w:val="22"/>
                <w:szCs w:val="22"/>
                <w:lang w:val="uk"/>
              </w:rPr>
            </w:pPr>
            <w:r w:rsidRPr="00F47441">
              <w:rPr>
                <w:sz w:val="22"/>
                <w:szCs w:val="22"/>
                <w:lang w:val="uk"/>
              </w:rPr>
              <w:t>Дизельне паливо/ 2393</w:t>
            </w:r>
          </w:p>
        </w:tc>
      </w:tr>
      <w:tr w:rsidR="00665AB1" w:rsidRPr="00F47441" w14:paraId="281151E2" w14:textId="77777777" w:rsidTr="00126C6A">
        <w:trPr>
          <w:trHeight w:val="264"/>
          <w:jc w:val="center"/>
        </w:trPr>
        <w:tc>
          <w:tcPr>
            <w:tcW w:w="1033" w:type="dxa"/>
          </w:tcPr>
          <w:p w14:paraId="6FC63B8C" w14:textId="77777777" w:rsidR="00665AB1" w:rsidRPr="00F47441" w:rsidRDefault="00665AB1" w:rsidP="00126C6A">
            <w:pPr>
              <w:spacing w:line="259" w:lineRule="auto"/>
              <w:jc w:val="center"/>
              <w:rPr>
                <w:sz w:val="22"/>
                <w:szCs w:val="22"/>
                <w:lang w:val="uk"/>
              </w:rPr>
            </w:pPr>
            <w:r w:rsidRPr="00F47441">
              <w:rPr>
                <w:sz w:val="22"/>
                <w:szCs w:val="22"/>
                <w:lang w:val="uk"/>
              </w:rPr>
              <w:t>2009</w:t>
            </w:r>
          </w:p>
        </w:tc>
        <w:tc>
          <w:tcPr>
            <w:tcW w:w="751" w:type="dxa"/>
          </w:tcPr>
          <w:p w14:paraId="22E76365" w14:textId="77777777" w:rsidR="00665AB1" w:rsidRPr="00F47441" w:rsidRDefault="00665AB1" w:rsidP="00126C6A">
            <w:pPr>
              <w:spacing w:line="259" w:lineRule="auto"/>
              <w:jc w:val="center"/>
              <w:rPr>
                <w:sz w:val="22"/>
                <w:szCs w:val="22"/>
                <w:lang w:val="uk"/>
              </w:rPr>
            </w:pPr>
            <w:r w:rsidRPr="00F47441">
              <w:rPr>
                <w:sz w:val="22"/>
                <w:szCs w:val="22"/>
                <w:lang w:val="uk"/>
              </w:rPr>
              <w:t>2шт</w:t>
            </w:r>
          </w:p>
        </w:tc>
        <w:tc>
          <w:tcPr>
            <w:tcW w:w="1755" w:type="dxa"/>
          </w:tcPr>
          <w:p w14:paraId="21DCE525" w14:textId="77777777" w:rsidR="00665AB1" w:rsidRPr="00F47441" w:rsidRDefault="00665AB1" w:rsidP="00126C6A">
            <w:pPr>
              <w:spacing w:line="259" w:lineRule="auto"/>
              <w:rPr>
                <w:sz w:val="22"/>
                <w:szCs w:val="22"/>
                <w:lang w:val="uk"/>
              </w:rPr>
            </w:pPr>
            <w:r w:rsidRPr="00F47441">
              <w:rPr>
                <w:sz w:val="22"/>
                <w:szCs w:val="22"/>
                <w:lang w:val="uk"/>
              </w:rPr>
              <w:t>ГАЗ</w:t>
            </w:r>
          </w:p>
        </w:tc>
        <w:tc>
          <w:tcPr>
            <w:tcW w:w="1559" w:type="dxa"/>
          </w:tcPr>
          <w:p w14:paraId="324F92E9" w14:textId="77777777" w:rsidR="00665AB1" w:rsidRPr="00F47441" w:rsidRDefault="00665AB1" w:rsidP="00126C6A">
            <w:pPr>
              <w:spacing w:line="259" w:lineRule="auto"/>
              <w:rPr>
                <w:sz w:val="22"/>
                <w:szCs w:val="22"/>
                <w:lang w:val="uk"/>
              </w:rPr>
            </w:pPr>
            <w:r w:rsidRPr="00F47441">
              <w:rPr>
                <w:sz w:val="22"/>
                <w:szCs w:val="22"/>
                <w:lang w:val="uk"/>
              </w:rPr>
              <w:t>3302-</w:t>
            </w:r>
          </w:p>
        </w:tc>
        <w:tc>
          <w:tcPr>
            <w:tcW w:w="1382" w:type="dxa"/>
          </w:tcPr>
          <w:p w14:paraId="31C3BFA6" w14:textId="77777777" w:rsidR="00665AB1" w:rsidRPr="00F47441" w:rsidRDefault="00665AB1" w:rsidP="00126C6A">
            <w:pPr>
              <w:spacing w:line="259" w:lineRule="auto"/>
              <w:jc w:val="center"/>
              <w:rPr>
                <w:sz w:val="22"/>
                <w:szCs w:val="22"/>
                <w:lang w:val="uk"/>
              </w:rPr>
            </w:pPr>
            <w:r w:rsidRPr="00F47441">
              <w:rPr>
                <w:sz w:val="22"/>
                <w:szCs w:val="22"/>
                <w:lang w:val="uk"/>
              </w:rPr>
              <w:t>вантажний</w:t>
            </w:r>
          </w:p>
        </w:tc>
        <w:tc>
          <w:tcPr>
            <w:tcW w:w="3149" w:type="dxa"/>
          </w:tcPr>
          <w:p w14:paraId="3D9C1653" w14:textId="77777777" w:rsidR="00665AB1" w:rsidRPr="00F47441" w:rsidRDefault="00665AB1" w:rsidP="00126C6A">
            <w:pPr>
              <w:spacing w:line="259" w:lineRule="auto"/>
              <w:rPr>
                <w:sz w:val="22"/>
                <w:szCs w:val="22"/>
                <w:lang w:val="uk"/>
              </w:rPr>
            </w:pPr>
            <w:r w:rsidRPr="00F47441">
              <w:rPr>
                <w:sz w:val="22"/>
                <w:szCs w:val="22"/>
                <w:lang w:val="uk"/>
              </w:rPr>
              <w:t>Бензин/ 2300</w:t>
            </w:r>
          </w:p>
        </w:tc>
      </w:tr>
      <w:tr w:rsidR="00665AB1" w:rsidRPr="00F47441" w14:paraId="59A7A117" w14:textId="77777777" w:rsidTr="00126C6A">
        <w:trPr>
          <w:trHeight w:val="264"/>
          <w:jc w:val="center"/>
        </w:trPr>
        <w:tc>
          <w:tcPr>
            <w:tcW w:w="1033" w:type="dxa"/>
          </w:tcPr>
          <w:p w14:paraId="3B7F1BE0" w14:textId="77777777" w:rsidR="00665AB1" w:rsidRPr="00F47441" w:rsidRDefault="00665AB1" w:rsidP="00126C6A">
            <w:pPr>
              <w:spacing w:line="259" w:lineRule="auto"/>
              <w:jc w:val="center"/>
              <w:rPr>
                <w:sz w:val="22"/>
                <w:szCs w:val="22"/>
                <w:lang w:val="en-US"/>
              </w:rPr>
            </w:pPr>
            <w:r w:rsidRPr="00F47441">
              <w:rPr>
                <w:sz w:val="22"/>
                <w:szCs w:val="22"/>
                <w:lang w:val="en-US"/>
              </w:rPr>
              <w:t>2025</w:t>
            </w:r>
          </w:p>
        </w:tc>
        <w:tc>
          <w:tcPr>
            <w:tcW w:w="751" w:type="dxa"/>
          </w:tcPr>
          <w:p w14:paraId="165D32E0" w14:textId="77777777" w:rsidR="00665AB1" w:rsidRPr="00F47441" w:rsidRDefault="00665AB1" w:rsidP="00126C6A">
            <w:pPr>
              <w:spacing w:line="259" w:lineRule="auto"/>
              <w:jc w:val="center"/>
              <w:rPr>
                <w:sz w:val="22"/>
                <w:szCs w:val="22"/>
              </w:rPr>
            </w:pPr>
            <w:r w:rsidRPr="00F47441">
              <w:rPr>
                <w:sz w:val="22"/>
                <w:szCs w:val="22"/>
              </w:rPr>
              <w:t>4шт</w:t>
            </w:r>
          </w:p>
        </w:tc>
        <w:tc>
          <w:tcPr>
            <w:tcW w:w="1755" w:type="dxa"/>
          </w:tcPr>
          <w:p w14:paraId="10756E54" w14:textId="77777777" w:rsidR="00665AB1" w:rsidRPr="00F47441" w:rsidRDefault="00665AB1" w:rsidP="00126C6A">
            <w:pPr>
              <w:spacing w:line="259" w:lineRule="auto"/>
              <w:rPr>
                <w:sz w:val="22"/>
                <w:szCs w:val="22"/>
                <w:lang w:val="en-US"/>
              </w:rPr>
            </w:pPr>
            <w:r w:rsidRPr="00F47441">
              <w:rPr>
                <w:sz w:val="22"/>
                <w:szCs w:val="22"/>
                <w:lang w:val="en-US"/>
              </w:rPr>
              <w:t>PEUGEOT</w:t>
            </w:r>
          </w:p>
        </w:tc>
        <w:tc>
          <w:tcPr>
            <w:tcW w:w="1559" w:type="dxa"/>
          </w:tcPr>
          <w:p w14:paraId="041653C7" w14:textId="77777777" w:rsidR="00665AB1" w:rsidRPr="00F47441" w:rsidRDefault="00665AB1" w:rsidP="00126C6A">
            <w:pPr>
              <w:spacing w:line="259" w:lineRule="auto"/>
              <w:rPr>
                <w:sz w:val="22"/>
                <w:szCs w:val="22"/>
                <w:lang w:val="uk"/>
              </w:rPr>
            </w:pPr>
            <w:proofErr w:type="spellStart"/>
            <w:r w:rsidRPr="00F47441">
              <w:rPr>
                <w:sz w:val="22"/>
                <w:szCs w:val="22"/>
                <w:lang w:val="uk"/>
              </w:rPr>
              <w:t>Landtrek</w:t>
            </w:r>
            <w:proofErr w:type="spellEnd"/>
          </w:p>
        </w:tc>
        <w:tc>
          <w:tcPr>
            <w:tcW w:w="1382" w:type="dxa"/>
          </w:tcPr>
          <w:p w14:paraId="6798A2CD" w14:textId="77777777" w:rsidR="00665AB1" w:rsidRPr="00F47441" w:rsidRDefault="00665AB1" w:rsidP="00126C6A">
            <w:pPr>
              <w:spacing w:line="259" w:lineRule="auto"/>
              <w:jc w:val="center"/>
              <w:rPr>
                <w:sz w:val="22"/>
                <w:szCs w:val="22"/>
              </w:rPr>
            </w:pPr>
            <w:r w:rsidRPr="00F47441">
              <w:rPr>
                <w:sz w:val="22"/>
                <w:szCs w:val="22"/>
              </w:rPr>
              <w:t>легковий</w:t>
            </w:r>
          </w:p>
        </w:tc>
        <w:tc>
          <w:tcPr>
            <w:tcW w:w="3149" w:type="dxa"/>
          </w:tcPr>
          <w:p w14:paraId="65AA8470" w14:textId="77777777" w:rsidR="00665AB1" w:rsidRPr="00F47441" w:rsidRDefault="00665AB1" w:rsidP="00126C6A">
            <w:pPr>
              <w:spacing w:line="259" w:lineRule="auto"/>
              <w:rPr>
                <w:sz w:val="22"/>
                <w:szCs w:val="22"/>
              </w:rPr>
            </w:pPr>
            <w:r w:rsidRPr="00F47441">
              <w:rPr>
                <w:sz w:val="22"/>
                <w:szCs w:val="22"/>
                <w:lang w:val="uk"/>
              </w:rPr>
              <w:t xml:space="preserve">Дизельне паливо/ </w:t>
            </w:r>
            <w:r w:rsidRPr="00F47441">
              <w:rPr>
                <w:sz w:val="22"/>
                <w:szCs w:val="22"/>
              </w:rPr>
              <w:t>1910</w:t>
            </w:r>
          </w:p>
        </w:tc>
      </w:tr>
    </w:tbl>
    <w:p w14:paraId="23D68ECA" w14:textId="77777777" w:rsidR="00665AB1" w:rsidRPr="00665AB1" w:rsidRDefault="00665AB1" w:rsidP="00665AB1">
      <w:pPr>
        <w:spacing w:line="240" w:lineRule="auto"/>
        <w:ind w:left="-567" w:firstLine="283"/>
        <w:rPr>
          <w:b/>
          <w:bCs/>
          <w:sz w:val="27"/>
          <w:szCs w:val="27"/>
        </w:rPr>
      </w:pPr>
    </w:p>
    <w:p w14:paraId="7930AD5A" w14:textId="77777777" w:rsidR="00665AB1" w:rsidRPr="00665AB1" w:rsidRDefault="00665AB1" w:rsidP="00665AB1">
      <w:pPr>
        <w:spacing w:line="240" w:lineRule="auto"/>
        <w:ind w:left="-567" w:firstLine="283"/>
        <w:rPr>
          <w:sz w:val="27"/>
          <w:szCs w:val="27"/>
        </w:rPr>
      </w:pPr>
      <w:r w:rsidRPr="00665AB1">
        <w:rPr>
          <w:sz w:val="27"/>
          <w:szCs w:val="27"/>
        </w:rPr>
        <w:t>Обсяг послуг з технічного обслуговування і ремонту складається з:</w:t>
      </w:r>
    </w:p>
    <w:p w14:paraId="5B774AF5" w14:textId="77777777" w:rsidR="00665AB1" w:rsidRPr="00665AB1" w:rsidRDefault="00665AB1" w:rsidP="00665AB1">
      <w:pPr>
        <w:spacing w:line="240" w:lineRule="auto"/>
        <w:ind w:left="-567" w:firstLine="283"/>
        <w:rPr>
          <w:sz w:val="27"/>
          <w:szCs w:val="27"/>
        </w:rPr>
      </w:pPr>
      <w:r w:rsidRPr="00665AB1">
        <w:rPr>
          <w:sz w:val="27"/>
          <w:szCs w:val="27"/>
        </w:rPr>
        <w:t>-</w:t>
      </w:r>
      <w:r w:rsidRPr="00665AB1">
        <w:rPr>
          <w:sz w:val="27"/>
          <w:szCs w:val="27"/>
        </w:rPr>
        <w:tab/>
        <w:t xml:space="preserve">51% послуги, </w:t>
      </w:r>
    </w:p>
    <w:p w14:paraId="6EC4312B" w14:textId="0A837D30" w:rsidR="00665AB1" w:rsidRDefault="00665AB1" w:rsidP="00665AB1">
      <w:pPr>
        <w:spacing w:line="240" w:lineRule="auto"/>
        <w:ind w:left="-567" w:firstLine="283"/>
        <w:rPr>
          <w:sz w:val="27"/>
          <w:szCs w:val="27"/>
        </w:rPr>
      </w:pPr>
      <w:r w:rsidRPr="00665AB1">
        <w:rPr>
          <w:sz w:val="27"/>
          <w:szCs w:val="27"/>
        </w:rPr>
        <w:t>-</w:t>
      </w:r>
      <w:r w:rsidRPr="00665AB1">
        <w:rPr>
          <w:sz w:val="27"/>
          <w:szCs w:val="27"/>
        </w:rPr>
        <w:tab/>
        <w:t>49% запчастини.</w:t>
      </w:r>
    </w:p>
    <w:p w14:paraId="0286C7E6" w14:textId="77777777" w:rsidR="00665AB1" w:rsidRPr="00665AB1" w:rsidRDefault="00665AB1" w:rsidP="00665AB1">
      <w:pPr>
        <w:spacing w:line="240" w:lineRule="auto"/>
        <w:ind w:left="-567" w:firstLine="283"/>
        <w:rPr>
          <w:sz w:val="27"/>
          <w:szCs w:val="27"/>
          <w:lang w:val="uk"/>
        </w:rPr>
      </w:pPr>
      <w:r w:rsidRPr="00665AB1">
        <w:rPr>
          <w:sz w:val="27"/>
          <w:szCs w:val="27"/>
          <w:lang w:val="uk"/>
        </w:rPr>
        <w:t>Вимоги</w:t>
      </w:r>
    </w:p>
    <w:p w14:paraId="07AF6BFE" w14:textId="77777777" w:rsidR="00665AB1" w:rsidRPr="00665AB1" w:rsidRDefault="00665AB1" w:rsidP="00665AB1">
      <w:pPr>
        <w:spacing w:line="240" w:lineRule="auto"/>
        <w:ind w:left="-567" w:firstLine="283"/>
        <w:rPr>
          <w:sz w:val="27"/>
          <w:szCs w:val="27"/>
          <w:lang w:val="uk"/>
        </w:rPr>
      </w:pPr>
      <w:r w:rsidRPr="00665AB1">
        <w:rPr>
          <w:sz w:val="27"/>
          <w:szCs w:val="27"/>
          <w:lang w:val="uk"/>
        </w:rPr>
        <w:t>1. Учасник повинен надавати наступні послуги з ТО і ремонту автомобілів на СТО за однією адресою:</w:t>
      </w:r>
    </w:p>
    <w:p w14:paraId="6FCEB3E8" w14:textId="77777777" w:rsidR="00665AB1" w:rsidRPr="00665AB1" w:rsidRDefault="00665AB1" w:rsidP="00665AB1">
      <w:pPr>
        <w:spacing w:line="240" w:lineRule="auto"/>
        <w:ind w:left="-567" w:firstLine="283"/>
        <w:rPr>
          <w:sz w:val="27"/>
          <w:szCs w:val="27"/>
          <w:lang w:val="uk"/>
        </w:rPr>
      </w:pPr>
      <w:r w:rsidRPr="00665AB1">
        <w:rPr>
          <w:sz w:val="27"/>
          <w:szCs w:val="27"/>
          <w:lang w:val="uk"/>
        </w:rPr>
        <w:t>- комплексна діагностика всіх систем автомобіля;</w:t>
      </w:r>
    </w:p>
    <w:p w14:paraId="67D8CACC" w14:textId="77777777" w:rsidR="00665AB1" w:rsidRPr="00665AB1" w:rsidRDefault="00665AB1" w:rsidP="00665AB1">
      <w:pPr>
        <w:spacing w:line="240" w:lineRule="auto"/>
        <w:ind w:left="-567" w:firstLine="283"/>
        <w:rPr>
          <w:sz w:val="27"/>
          <w:szCs w:val="27"/>
          <w:lang w:val="uk"/>
        </w:rPr>
      </w:pPr>
      <w:r w:rsidRPr="00665AB1">
        <w:rPr>
          <w:sz w:val="27"/>
          <w:szCs w:val="27"/>
          <w:lang w:val="uk"/>
        </w:rPr>
        <w:t>- ремонт двигунів;</w:t>
      </w:r>
    </w:p>
    <w:p w14:paraId="02E8EB06" w14:textId="77777777" w:rsidR="00665AB1" w:rsidRPr="00665AB1" w:rsidRDefault="00665AB1" w:rsidP="00665AB1">
      <w:pPr>
        <w:spacing w:line="240" w:lineRule="auto"/>
        <w:ind w:left="-567" w:firstLine="283"/>
        <w:rPr>
          <w:sz w:val="27"/>
          <w:szCs w:val="27"/>
          <w:lang w:val="uk"/>
        </w:rPr>
      </w:pPr>
      <w:r w:rsidRPr="00665AB1">
        <w:rPr>
          <w:sz w:val="27"/>
          <w:szCs w:val="27"/>
          <w:lang w:val="uk"/>
        </w:rPr>
        <w:t>- ремонт паливної системи;</w:t>
      </w:r>
    </w:p>
    <w:p w14:paraId="3C8D02C5" w14:textId="77777777" w:rsidR="00665AB1" w:rsidRPr="00665AB1" w:rsidRDefault="00665AB1" w:rsidP="00665AB1">
      <w:pPr>
        <w:spacing w:line="240" w:lineRule="auto"/>
        <w:ind w:left="-567" w:firstLine="283"/>
        <w:rPr>
          <w:sz w:val="27"/>
          <w:szCs w:val="27"/>
          <w:lang w:val="uk"/>
        </w:rPr>
      </w:pPr>
      <w:r w:rsidRPr="00665AB1">
        <w:rPr>
          <w:sz w:val="27"/>
          <w:szCs w:val="27"/>
          <w:lang w:val="uk"/>
        </w:rPr>
        <w:t>- ремонт ходової частини;</w:t>
      </w:r>
    </w:p>
    <w:p w14:paraId="08B02540" w14:textId="77777777" w:rsidR="00665AB1" w:rsidRPr="00665AB1" w:rsidRDefault="00665AB1" w:rsidP="00665AB1">
      <w:pPr>
        <w:spacing w:line="240" w:lineRule="auto"/>
        <w:ind w:left="-567" w:firstLine="283"/>
        <w:rPr>
          <w:sz w:val="27"/>
          <w:szCs w:val="27"/>
          <w:lang w:val="uk"/>
        </w:rPr>
      </w:pPr>
      <w:r w:rsidRPr="00665AB1">
        <w:rPr>
          <w:sz w:val="27"/>
          <w:szCs w:val="27"/>
          <w:lang w:val="uk"/>
        </w:rPr>
        <w:t>- ремонт трансмісії;</w:t>
      </w:r>
    </w:p>
    <w:p w14:paraId="6891BF05" w14:textId="77777777" w:rsidR="00665AB1" w:rsidRPr="00665AB1" w:rsidRDefault="00665AB1" w:rsidP="00665AB1">
      <w:pPr>
        <w:spacing w:line="240" w:lineRule="auto"/>
        <w:ind w:left="-567" w:firstLine="283"/>
        <w:rPr>
          <w:sz w:val="27"/>
          <w:szCs w:val="27"/>
          <w:lang w:val="uk"/>
        </w:rPr>
      </w:pPr>
      <w:r w:rsidRPr="00665AB1">
        <w:rPr>
          <w:sz w:val="27"/>
          <w:szCs w:val="27"/>
          <w:lang w:val="uk"/>
        </w:rPr>
        <w:t>- ремонт електрообладнання;</w:t>
      </w:r>
    </w:p>
    <w:p w14:paraId="3A5A1A8D" w14:textId="77777777" w:rsidR="00665AB1" w:rsidRPr="00665AB1" w:rsidRDefault="00665AB1" w:rsidP="00665AB1">
      <w:pPr>
        <w:spacing w:line="240" w:lineRule="auto"/>
        <w:ind w:left="-567" w:firstLine="283"/>
        <w:rPr>
          <w:sz w:val="27"/>
          <w:szCs w:val="27"/>
          <w:lang w:val="uk"/>
        </w:rPr>
      </w:pPr>
      <w:r w:rsidRPr="00665AB1">
        <w:rPr>
          <w:sz w:val="27"/>
          <w:szCs w:val="27"/>
          <w:lang w:val="uk"/>
        </w:rPr>
        <w:t>- ремонт кермового управління;</w:t>
      </w:r>
    </w:p>
    <w:p w14:paraId="2DB9771A" w14:textId="77777777" w:rsidR="00665AB1" w:rsidRPr="00665AB1" w:rsidRDefault="00665AB1" w:rsidP="00665AB1">
      <w:pPr>
        <w:spacing w:line="240" w:lineRule="auto"/>
        <w:ind w:left="-567" w:firstLine="283"/>
        <w:rPr>
          <w:sz w:val="27"/>
          <w:szCs w:val="27"/>
          <w:lang w:val="uk"/>
        </w:rPr>
      </w:pPr>
      <w:r w:rsidRPr="00665AB1">
        <w:rPr>
          <w:sz w:val="27"/>
          <w:szCs w:val="27"/>
          <w:lang w:val="uk"/>
        </w:rPr>
        <w:t>- ремонт гальмівної системи;</w:t>
      </w:r>
    </w:p>
    <w:p w14:paraId="3F1AFF28" w14:textId="77777777" w:rsidR="00665AB1" w:rsidRPr="00665AB1" w:rsidRDefault="00665AB1" w:rsidP="00665AB1">
      <w:pPr>
        <w:spacing w:line="240" w:lineRule="auto"/>
        <w:ind w:left="-567" w:firstLine="283"/>
        <w:rPr>
          <w:sz w:val="27"/>
          <w:szCs w:val="27"/>
          <w:lang w:val="uk"/>
        </w:rPr>
      </w:pPr>
      <w:r w:rsidRPr="00665AB1">
        <w:rPr>
          <w:sz w:val="27"/>
          <w:szCs w:val="27"/>
          <w:lang w:val="uk"/>
        </w:rPr>
        <w:t>- рихтувально-малярні та зварювальні роботи;</w:t>
      </w:r>
    </w:p>
    <w:p w14:paraId="09BB6BCA" w14:textId="77777777" w:rsidR="00665AB1" w:rsidRPr="00665AB1" w:rsidRDefault="00665AB1" w:rsidP="00665AB1">
      <w:pPr>
        <w:spacing w:line="240" w:lineRule="auto"/>
        <w:ind w:left="-567" w:firstLine="283"/>
        <w:rPr>
          <w:sz w:val="27"/>
          <w:szCs w:val="27"/>
          <w:lang w:val="uk"/>
        </w:rPr>
      </w:pPr>
      <w:r w:rsidRPr="00665AB1">
        <w:rPr>
          <w:sz w:val="27"/>
          <w:szCs w:val="27"/>
          <w:lang w:val="uk"/>
        </w:rPr>
        <w:t>- мийка.</w:t>
      </w:r>
    </w:p>
    <w:p w14:paraId="7622D815" w14:textId="77777777" w:rsidR="00665AB1" w:rsidRPr="00665AB1" w:rsidRDefault="00665AB1" w:rsidP="00665AB1">
      <w:pPr>
        <w:spacing w:line="240" w:lineRule="auto"/>
        <w:ind w:left="-567" w:firstLine="283"/>
        <w:rPr>
          <w:sz w:val="27"/>
          <w:szCs w:val="27"/>
          <w:lang w:val="uk"/>
        </w:rPr>
      </w:pPr>
      <w:r w:rsidRPr="00665AB1">
        <w:rPr>
          <w:sz w:val="27"/>
          <w:szCs w:val="27"/>
          <w:lang w:val="uk"/>
        </w:rPr>
        <w:t>2. Для скорочення експлуатаційних витрат та оптимізації робочого часу, СТО повинна розміщуватися в межах міста Києва:</w:t>
      </w:r>
    </w:p>
    <w:p w14:paraId="31C88435" w14:textId="60FEDA0C" w:rsidR="00665AB1" w:rsidRPr="00665AB1" w:rsidRDefault="00665AB1" w:rsidP="00665AB1">
      <w:pPr>
        <w:spacing w:line="240" w:lineRule="auto"/>
        <w:ind w:left="-567" w:firstLine="283"/>
        <w:rPr>
          <w:sz w:val="27"/>
          <w:szCs w:val="27"/>
          <w:lang w:val="uk"/>
        </w:rPr>
      </w:pPr>
      <w:r w:rsidRPr="00665AB1">
        <w:rPr>
          <w:sz w:val="27"/>
          <w:szCs w:val="27"/>
          <w:lang w:val="uk"/>
        </w:rPr>
        <w:t xml:space="preserve">- доставка евакуатором транспортного засобу від місця дислокації Замовника (м. Київ, вул. </w:t>
      </w:r>
      <w:r w:rsidRPr="00665AB1">
        <w:rPr>
          <w:sz w:val="27"/>
          <w:szCs w:val="27"/>
          <w:lang w:val="uk"/>
        </w:rPr>
        <w:t>Довнар-Запольського</w:t>
      </w:r>
      <w:r w:rsidRPr="00665AB1">
        <w:rPr>
          <w:sz w:val="27"/>
          <w:szCs w:val="27"/>
          <w:lang w:val="uk"/>
        </w:rPr>
        <w:t>, 10а) за рахунок Учасника (надати письмове підтвердження відповідності).</w:t>
      </w:r>
    </w:p>
    <w:p w14:paraId="7484B25A" w14:textId="77777777" w:rsidR="00665AB1" w:rsidRPr="00665AB1" w:rsidRDefault="00665AB1" w:rsidP="00665AB1">
      <w:pPr>
        <w:spacing w:line="240" w:lineRule="auto"/>
        <w:ind w:left="-567" w:firstLine="283"/>
        <w:rPr>
          <w:sz w:val="27"/>
          <w:szCs w:val="27"/>
          <w:lang w:val="uk"/>
        </w:rPr>
      </w:pPr>
      <w:r w:rsidRPr="00665AB1">
        <w:rPr>
          <w:sz w:val="27"/>
          <w:szCs w:val="27"/>
          <w:lang w:val="uk"/>
        </w:rPr>
        <w:t>- мати зручні прямолінійні під’їзди (надати довідку із планом-схемою проїзду, а також копію документа, що підтверджує місцезнаходження приміщень СТО та складу запасних частин Учасника (копія свідоцтва про право власності приміщень або копія договору оренди приміщень, при цьому термін дії договору оренди повинен бути не менше терміну дії договору про закупівлю).</w:t>
      </w:r>
    </w:p>
    <w:p w14:paraId="21BB2361" w14:textId="77777777" w:rsidR="00665AB1" w:rsidRPr="00665AB1" w:rsidRDefault="00665AB1" w:rsidP="00665AB1">
      <w:pPr>
        <w:spacing w:line="240" w:lineRule="auto"/>
        <w:ind w:left="-567" w:firstLine="283"/>
        <w:rPr>
          <w:sz w:val="27"/>
          <w:szCs w:val="27"/>
          <w:lang w:val="uk"/>
        </w:rPr>
      </w:pPr>
      <w:r w:rsidRPr="00665AB1">
        <w:rPr>
          <w:sz w:val="27"/>
          <w:szCs w:val="27"/>
          <w:lang w:val="uk"/>
        </w:rPr>
        <w:t xml:space="preserve">3. СТО повинне мати можливість за вимогою Замовника організувати виїзд групи спеціалістів для надання технічної допомоги поза межами СТО. Режим роботи СТО та можливість надання послуг повинен бути без вихідних. </w:t>
      </w:r>
    </w:p>
    <w:p w14:paraId="2348FD4F" w14:textId="77777777" w:rsidR="00665AB1" w:rsidRPr="00665AB1" w:rsidRDefault="00665AB1" w:rsidP="00665AB1">
      <w:pPr>
        <w:spacing w:line="240" w:lineRule="auto"/>
        <w:ind w:left="-567" w:firstLine="283"/>
        <w:rPr>
          <w:sz w:val="27"/>
          <w:szCs w:val="27"/>
          <w:lang w:val="uk"/>
        </w:rPr>
      </w:pPr>
      <w:r w:rsidRPr="00665AB1">
        <w:rPr>
          <w:sz w:val="27"/>
          <w:szCs w:val="27"/>
          <w:lang w:val="uk"/>
        </w:rPr>
        <w:t xml:space="preserve">4. З метою забезпечення надання повного спектру послуг з ремонту та технічного обслуговування автомобілів за однією адресою Учасника, СТО Учасника повинна </w:t>
      </w:r>
      <w:r w:rsidRPr="00665AB1">
        <w:rPr>
          <w:sz w:val="27"/>
          <w:szCs w:val="27"/>
          <w:lang w:val="uk"/>
        </w:rPr>
        <w:lastRenderedPageBreak/>
        <w:t>відповідати нижче вказаним вимогам Замовника та мати власне обладнання для ремонту та обслуговування на балансі підприємства Учасника за однією адресою (Замовник має право додатково перевірити відповідність Учасника вказаним вимогам. Обладнання, яке знаходиться у власності інших юридичних або фізичних осіб з іншим місцезнаходженням,  розглядатися не буде)(надати письмове підтвердження відповідності):</w:t>
      </w:r>
    </w:p>
    <w:p w14:paraId="422A7499" w14:textId="77777777" w:rsidR="00665AB1" w:rsidRPr="00665AB1" w:rsidRDefault="00665AB1" w:rsidP="00665AB1">
      <w:pPr>
        <w:spacing w:line="240" w:lineRule="auto"/>
        <w:ind w:left="-567" w:firstLine="283"/>
        <w:rPr>
          <w:sz w:val="27"/>
          <w:szCs w:val="27"/>
          <w:lang w:val="uk"/>
        </w:rPr>
      </w:pPr>
      <w:r w:rsidRPr="00665AB1">
        <w:rPr>
          <w:sz w:val="27"/>
          <w:szCs w:val="27"/>
          <w:lang w:val="uk"/>
        </w:rPr>
        <w:t>- Не менше 16 підйомників, у тому числі підйомників вантажопід’ємністю 5т; (наявність 16 підйомників та їх відповідність вимогам  законодавства з питань охорони праці повинна бути підтверджена зареєстрованою на ім’я Учасника Декларацією відповідності матеріально технічної бази. Замовник перевіряє реєстрацію Декларації на ресурсі https://e-license.gov.ua/);</w:t>
      </w:r>
    </w:p>
    <w:p w14:paraId="71C7F48F"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Спеціалізований діагностичний прилад (для діагностування електронних систем АВS, ЕSР, АSR; та програмування блоків керування автомобілів Замовника); </w:t>
      </w:r>
    </w:p>
    <w:p w14:paraId="1EFE1021"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Комп’ютерний стенд для діагностики ходової частини автомобіля; </w:t>
      </w:r>
    </w:p>
    <w:p w14:paraId="13BD9756"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Комп’ютерний стенд для регулювання кутів розвалу і сходження коліс 3D; </w:t>
      </w:r>
    </w:p>
    <w:p w14:paraId="6B636D72"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Обладнання для проведення балансування коліс та шиномонтажу;</w:t>
      </w:r>
    </w:p>
    <w:p w14:paraId="606A98E3"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Стенд для контролю та регулювання світла фар; </w:t>
      </w:r>
    </w:p>
    <w:p w14:paraId="74781AA6"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Обладнання для діагностики та очищення форсунок інжекторів зі зняттям;</w:t>
      </w:r>
    </w:p>
    <w:p w14:paraId="3EA33882"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 Обладнання для діагностики та очищення форсунок інжекторів без зняття;</w:t>
      </w:r>
    </w:p>
    <w:p w14:paraId="16BBA3C7"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Обладнання для ремонту та діагностики автоматичних та механічних коробок передач; </w:t>
      </w:r>
    </w:p>
    <w:p w14:paraId="3786C6E3"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 Пристрій для заміни гальмівної рідини;</w:t>
      </w:r>
    </w:p>
    <w:p w14:paraId="4888B1C7"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Обладнання для дезінфекції та перевірки течі кондиціонерів;</w:t>
      </w:r>
    </w:p>
    <w:p w14:paraId="3F190BCA"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Обладнання для діагностування електропроводки автомобілів;</w:t>
      </w:r>
    </w:p>
    <w:p w14:paraId="3EE61ED2"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Обладнання для заміни ременів та ланцюгів ГРМ;</w:t>
      </w:r>
    </w:p>
    <w:p w14:paraId="1D394159"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Обладнання для монтажу та демонтажу сайлентблоків важелів;</w:t>
      </w:r>
    </w:p>
    <w:p w14:paraId="388CABC1"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Обладнання для ремонту бензинових та дизельних паливних систем; </w:t>
      </w:r>
    </w:p>
    <w:p w14:paraId="07A5DC57"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Обладнання для проведення капітальних ремонтів двигунів і головок блоку; </w:t>
      </w:r>
    </w:p>
    <w:p w14:paraId="0102A530"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Обладнання для ремонту та заправки кондиціонерів; </w:t>
      </w:r>
    </w:p>
    <w:p w14:paraId="5D87E306"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Професійний та спеціалізований інструмент для ремонту та обслуговування транспортних засобів Замовника; </w:t>
      </w:r>
    </w:p>
    <w:p w14:paraId="411D4D0D"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Пост мийки автомобілів; </w:t>
      </w:r>
    </w:p>
    <w:p w14:paraId="1C21B1EF"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Цех кузовного ремонту, у т.ч. малярна камера та рихтувальний стенд (наявність вказаної камери та стенду та їх відповідність вимогам  законодавства з питань охорони праці повинна бути підтверджена зареєстрованою на ім’я Учасника Декларацією відповідності матеріально технічної бази. Замовник перевіряє реєстрацію Декларації на ресурсі https://e-license.gov.ua/)</w:t>
      </w:r>
    </w:p>
    <w:p w14:paraId="53B3D8DE" w14:textId="77777777" w:rsidR="00665AB1" w:rsidRPr="00665AB1" w:rsidRDefault="00665AB1" w:rsidP="00665AB1">
      <w:pPr>
        <w:spacing w:line="240" w:lineRule="auto"/>
        <w:ind w:left="-567" w:firstLine="283"/>
        <w:rPr>
          <w:sz w:val="27"/>
          <w:szCs w:val="27"/>
          <w:lang w:val="uk"/>
        </w:rPr>
      </w:pPr>
      <w:r w:rsidRPr="00665AB1">
        <w:rPr>
          <w:sz w:val="27"/>
          <w:szCs w:val="27"/>
          <w:lang w:val="uk"/>
        </w:rPr>
        <w:lastRenderedPageBreak/>
        <w:t>-</w:t>
      </w:r>
      <w:r w:rsidRPr="00665AB1">
        <w:rPr>
          <w:sz w:val="27"/>
          <w:szCs w:val="27"/>
          <w:lang w:val="uk"/>
        </w:rPr>
        <w:tab/>
        <w:t>Ультразвуковий універсальний вимірювальний комплекс для проміру автомобіля.</w:t>
      </w:r>
    </w:p>
    <w:p w14:paraId="35939B95" w14:textId="77777777" w:rsidR="00665AB1" w:rsidRPr="00665AB1" w:rsidRDefault="00665AB1" w:rsidP="00665AB1">
      <w:pPr>
        <w:spacing w:line="240" w:lineRule="auto"/>
        <w:ind w:left="-567" w:firstLine="283"/>
        <w:rPr>
          <w:sz w:val="27"/>
          <w:szCs w:val="27"/>
          <w:lang w:val="uk"/>
        </w:rPr>
      </w:pPr>
      <w:r w:rsidRPr="00665AB1">
        <w:rPr>
          <w:sz w:val="27"/>
          <w:szCs w:val="27"/>
          <w:lang w:val="uk"/>
        </w:rPr>
        <w:t>- Пристрій для зливу та заміни мастил вакуумний.</w:t>
      </w:r>
    </w:p>
    <w:p w14:paraId="7AC48249" w14:textId="77777777" w:rsidR="00665AB1" w:rsidRPr="00665AB1" w:rsidRDefault="00665AB1" w:rsidP="00665AB1">
      <w:pPr>
        <w:spacing w:line="240" w:lineRule="auto"/>
        <w:ind w:left="-567" w:firstLine="283"/>
        <w:rPr>
          <w:sz w:val="27"/>
          <w:szCs w:val="27"/>
          <w:lang w:val="uk"/>
        </w:rPr>
      </w:pPr>
      <w:r w:rsidRPr="00665AB1">
        <w:rPr>
          <w:sz w:val="27"/>
          <w:szCs w:val="27"/>
          <w:lang w:val="uk"/>
        </w:rPr>
        <w:t>- Стенд для промивки паливної системи.</w:t>
      </w:r>
    </w:p>
    <w:p w14:paraId="5FC71E95" w14:textId="77777777" w:rsidR="00665AB1" w:rsidRPr="00665AB1" w:rsidRDefault="00665AB1" w:rsidP="00665AB1">
      <w:pPr>
        <w:spacing w:line="240" w:lineRule="auto"/>
        <w:ind w:left="-567" w:firstLine="283"/>
        <w:rPr>
          <w:sz w:val="27"/>
          <w:szCs w:val="27"/>
          <w:lang w:val="uk"/>
        </w:rPr>
      </w:pPr>
      <w:r w:rsidRPr="00665AB1">
        <w:rPr>
          <w:sz w:val="27"/>
          <w:szCs w:val="27"/>
          <w:lang w:val="uk"/>
        </w:rPr>
        <w:t>- Тестер тиску паливної системи.</w:t>
      </w:r>
    </w:p>
    <w:p w14:paraId="74ED21E7" w14:textId="77777777" w:rsidR="00665AB1" w:rsidRPr="00665AB1" w:rsidRDefault="00665AB1" w:rsidP="00665AB1">
      <w:pPr>
        <w:spacing w:line="240" w:lineRule="auto"/>
        <w:ind w:left="-567" w:firstLine="283"/>
        <w:rPr>
          <w:sz w:val="27"/>
          <w:szCs w:val="27"/>
          <w:lang w:val="uk"/>
        </w:rPr>
      </w:pPr>
      <w:r w:rsidRPr="00665AB1">
        <w:rPr>
          <w:sz w:val="27"/>
          <w:szCs w:val="27"/>
          <w:lang w:val="uk"/>
        </w:rPr>
        <w:t>- Стенд для перевірки гальмівних сил автомобіля з вимірювачем часу спрацювання гальм.</w:t>
      </w:r>
    </w:p>
    <w:p w14:paraId="483A8AB6" w14:textId="77777777" w:rsidR="00665AB1" w:rsidRPr="00665AB1" w:rsidRDefault="00665AB1" w:rsidP="00665AB1">
      <w:pPr>
        <w:spacing w:line="240" w:lineRule="auto"/>
        <w:ind w:left="-567" w:firstLine="283"/>
        <w:rPr>
          <w:sz w:val="27"/>
          <w:szCs w:val="27"/>
          <w:lang w:val="uk"/>
        </w:rPr>
      </w:pPr>
      <w:r w:rsidRPr="00665AB1">
        <w:rPr>
          <w:sz w:val="27"/>
          <w:szCs w:val="27"/>
          <w:lang w:val="uk"/>
        </w:rPr>
        <w:t>- Вимірювач світлопропускання скла.</w:t>
      </w:r>
    </w:p>
    <w:p w14:paraId="08E84242" w14:textId="77777777" w:rsidR="00665AB1" w:rsidRPr="00665AB1" w:rsidRDefault="00665AB1" w:rsidP="00665AB1">
      <w:pPr>
        <w:spacing w:line="240" w:lineRule="auto"/>
        <w:ind w:left="-567" w:firstLine="283"/>
        <w:rPr>
          <w:sz w:val="27"/>
          <w:szCs w:val="27"/>
          <w:lang w:val="uk"/>
        </w:rPr>
      </w:pPr>
      <w:r w:rsidRPr="00665AB1">
        <w:rPr>
          <w:sz w:val="27"/>
          <w:szCs w:val="27"/>
          <w:lang w:val="uk"/>
        </w:rPr>
        <w:t>- Димомір.</w:t>
      </w:r>
    </w:p>
    <w:p w14:paraId="5142A528" w14:textId="77777777" w:rsidR="00665AB1" w:rsidRPr="00665AB1" w:rsidRDefault="00665AB1" w:rsidP="00665AB1">
      <w:pPr>
        <w:spacing w:line="240" w:lineRule="auto"/>
        <w:ind w:left="-567" w:firstLine="283"/>
        <w:rPr>
          <w:sz w:val="27"/>
          <w:szCs w:val="27"/>
          <w:lang w:val="uk"/>
        </w:rPr>
      </w:pPr>
      <w:r w:rsidRPr="00665AB1">
        <w:rPr>
          <w:sz w:val="27"/>
          <w:szCs w:val="27"/>
          <w:lang w:val="uk"/>
        </w:rPr>
        <w:t>- Вимірювач шуму.</w:t>
      </w:r>
    </w:p>
    <w:p w14:paraId="04C6DECE" w14:textId="77777777" w:rsidR="00665AB1" w:rsidRPr="00665AB1" w:rsidRDefault="00665AB1" w:rsidP="00665AB1">
      <w:pPr>
        <w:spacing w:line="240" w:lineRule="auto"/>
        <w:ind w:left="-567" w:firstLine="283"/>
        <w:rPr>
          <w:sz w:val="27"/>
          <w:szCs w:val="27"/>
          <w:lang w:val="uk"/>
        </w:rPr>
      </w:pPr>
      <w:r w:rsidRPr="00665AB1">
        <w:rPr>
          <w:sz w:val="27"/>
          <w:szCs w:val="27"/>
          <w:lang w:val="uk"/>
        </w:rPr>
        <w:t>- Газоаналізатор.</w:t>
      </w:r>
    </w:p>
    <w:p w14:paraId="5C5E2E32" w14:textId="77777777" w:rsidR="00665AB1" w:rsidRPr="00665AB1" w:rsidRDefault="00665AB1" w:rsidP="00665AB1">
      <w:pPr>
        <w:spacing w:line="240" w:lineRule="auto"/>
        <w:ind w:left="-567" w:firstLine="283"/>
        <w:rPr>
          <w:sz w:val="27"/>
          <w:szCs w:val="27"/>
          <w:lang w:val="uk"/>
        </w:rPr>
      </w:pPr>
      <w:r w:rsidRPr="00665AB1">
        <w:rPr>
          <w:sz w:val="27"/>
          <w:szCs w:val="27"/>
          <w:lang w:val="uk"/>
        </w:rPr>
        <w:t>- Система газоаналітична.</w:t>
      </w:r>
    </w:p>
    <w:p w14:paraId="241F1832" w14:textId="77777777" w:rsidR="00665AB1" w:rsidRPr="00665AB1" w:rsidRDefault="00665AB1" w:rsidP="00665AB1">
      <w:pPr>
        <w:spacing w:line="240" w:lineRule="auto"/>
        <w:ind w:left="-567" w:firstLine="283"/>
        <w:rPr>
          <w:sz w:val="27"/>
          <w:szCs w:val="27"/>
          <w:lang w:val="uk"/>
        </w:rPr>
      </w:pPr>
      <w:r w:rsidRPr="00665AB1">
        <w:rPr>
          <w:sz w:val="27"/>
          <w:szCs w:val="27"/>
          <w:lang w:val="uk"/>
        </w:rPr>
        <w:t>- Прилад перевірки пневмоприводу.</w:t>
      </w:r>
    </w:p>
    <w:p w14:paraId="57EFFC72" w14:textId="77777777" w:rsidR="00665AB1" w:rsidRPr="00665AB1" w:rsidRDefault="00665AB1" w:rsidP="00665AB1">
      <w:pPr>
        <w:spacing w:line="240" w:lineRule="auto"/>
        <w:ind w:left="-567" w:firstLine="283"/>
        <w:rPr>
          <w:sz w:val="27"/>
          <w:szCs w:val="27"/>
          <w:lang w:val="uk"/>
        </w:rPr>
      </w:pPr>
      <w:r w:rsidRPr="00665AB1">
        <w:rPr>
          <w:sz w:val="27"/>
          <w:szCs w:val="27"/>
          <w:lang w:val="uk"/>
        </w:rPr>
        <w:t>- Течешукач.</w:t>
      </w:r>
    </w:p>
    <w:p w14:paraId="2CB489CA" w14:textId="77777777" w:rsidR="00665AB1" w:rsidRPr="00665AB1" w:rsidRDefault="00665AB1" w:rsidP="00665AB1">
      <w:pPr>
        <w:spacing w:line="240" w:lineRule="auto"/>
        <w:ind w:left="-567" w:firstLine="283"/>
        <w:rPr>
          <w:sz w:val="27"/>
          <w:szCs w:val="27"/>
          <w:lang w:val="uk"/>
        </w:rPr>
      </w:pPr>
      <w:r w:rsidRPr="00665AB1">
        <w:rPr>
          <w:sz w:val="27"/>
          <w:szCs w:val="27"/>
          <w:lang w:val="uk"/>
        </w:rPr>
        <w:t>- Вимірювач сумарного люфта рульового керування</w:t>
      </w:r>
    </w:p>
    <w:p w14:paraId="2516E533" w14:textId="77777777" w:rsidR="00665AB1" w:rsidRPr="00665AB1" w:rsidRDefault="00665AB1" w:rsidP="00665AB1">
      <w:pPr>
        <w:spacing w:line="240" w:lineRule="auto"/>
        <w:ind w:left="-567" w:firstLine="283"/>
        <w:rPr>
          <w:sz w:val="27"/>
          <w:szCs w:val="27"/>
          <w:lang w:val="uk"/>
        </w:rPr>
      </w:pPr>
      <w:r w:rsidRPr="00665AB1">
        <w:rPr>
          <w:sz w:val="27"/>
          <w:szCs w:val="27"/>
          <w:lang w:val="uk"/>
        </w:rPr>
        <w:t>- Манометр.</w:t>
      </w:r>
    </w:p>
    <w:p w14:paraId="7A638EB2" w14:textId="77777777" w:rsidR="00665AB1" w:rsidRPr="00665AB1" w:rsidRDefault="00665AB1" w:rsidP="00665AB1">
      <w:pPr>
        <w:spacing w:line="240" w:lineRule="auto"/>
        <w:ind w:left="-567" w:firstLine="283"/>
        <w:rPr>
          <w:sz w:val="27"/>
          <w:szCs w:val="27"/>
          <w:lang w:val="uk"/>
        </w:rPr>
      </w:pPr>
      <w:r w:rsidRPr="00665AB1">
        <w:rPr>
          <w:sz w:val="27"/>
          <w:szCs w:val="27"/>
          <w:lang w:val="uk"/>
        </w:rPr>
        <w:t xml:space="preserve">- Ключ моментний </w:t>
      </w:r>
    </w:p>
    <w:p w14:paraId="58663335" w14:textId="77777777" w:rsidR="00665AB1" w:rsidRPr="00665AB1" w:rsidRDefault="00665AB1" w:rsidP="00665AB1">
      <w:pPr>
        <w:spacing w:line="240" w:lineRule="auto"/>
        <w:ind w:left="-567" w:firstLine="283"/>
        <w:rPr>
          <w:sz w:val="27"/>
          <w:szCs w:val="27"/>
          <w:lang w:val="uk"/>
        </w:rPr>
      </w:pPr>
      <w:r w:rsidRPr="00665AB1">
        <w:rPr>
          <w:sz w:val="27"/>
          <w:szCs w:val="27"/>
          <w:lang w:val="uk"/>
        </w:rPr>
        <w:t>- Тахометр</w:t>
      </w:r>
    </w:p>
    <w:p w14:paraId="63C74B7F" w14:textId="77777777" w:rsidR="00665AB1" w:rsidRPr="00665AB1" w:rsidRDefault="00665AB1" w:rsidP="00665AB1">
      <w:pPr>
        <w:spacing w:line="240" w:lineRule="auto"/>
        <w:ind w:left="-567" w:firstLine="283"/>
        <w:rPr>
          <w:sz w:val="27"/>
          <w:szCs w:val="27"/>
          <w:lang w:val="uk"/>
        </w:rPr>
      </w:pPr>
      <w:r w:rsidRPr="00665AB1">
        <w:rPr>
          <w:sz w:val="27"/>
          <w:szCs w:val="27"/>
          <w:lang w:val="uk"/>
        </w:rPr>
        <w:t>- Прилад для перевірки натягу приводних ременів.</w:t>
      </w:r>
    </w:p>
    <w:p w14:paraId="6FA83FC5" w14:textId="77777777" w:rsidR="00665AB1" w:rsidRPr="00665AB1" w:rsidRDefault="00665AB1" w:rsidP="00665AB1">
      <w:pPr>
        <w:spacing w:line="240" w:lineRule="auto"/>
        <w:ind w:left="-567" w:firstLine="283"/>
        <w:rPr>
          <w:sz w:val="27"/>
          <w:szCs w:val="27"/>
          <w:lang w:val="uk"/>
        </w:rPr>
      </w:pPr>
      <w:r w:rsidRPr="00665AB1">
        <w:rPr>
          <w:sz w:val="27"/>
          <w:szCs w:val="27"/>
          <w:lang w:val="uk"/>
        </w:rPr>
        <w:t>- Секундомір.</w:t>
      </w:r>
    </w:p>
    <w:p w14:paraId="24A35357" w14:textId="4795F95A" w:rsidR="00665AB1" w:rsidRPr="00665AB1" w:rsidRDefault="00665AB1" w:rsidP="00665AB1">
      <w:pPr>
        <w:spacing w:line="240" w:lineRule="auto"/>
        <w:ind w:left="-567" w:firstLine="283"/>
        <w:rPr>
          <w:sz w:val="27"/>
          <w:szCs w:val="27"/>
          <w:lang w:val="uk"/>
        </w:rPr>
      </w:pPr>
      <w:r w:rsidRPr="00665AB1">
        <w:rPr>
          <w:sz w:val="27"/>
          <w:szCs w:val="27"/>
          <w:lang w:val="uk"/>
        </w:rPr>
        <w:t xml:space="preserve">Враховуючи наявність в переліку автотранспорту, окрім іншого, гібридних легкових </w:t>
      </w:r>
      <w:r w:rsidRPr="00665AB1">
        <w:rPr>
          <w:sz w:val="27"/>
          <w:szCs w:val="27"/>
          <w:lang w:val="uk"/>
        </w:rPr>
        <w:t>автомобілів</w:t>
      </w:r>
      <w:r w:rsidRPr="00665AB1">
        <w:rPr>
          <w:sz w:val="27"/>
          <w:szCs w:val="27"/>
          <w:lang w:val="uk"/>
        </w:rPr>
        <w:t xml:space="preserve"> </w:t>
      </w:r>
      <w:proofErr w:type="spellStart"/>
      <w:r w:rsidRPr="00665AB1">
        <w:rPr>
          <w:sz w:val="27"/>
          <w:szCs w:val="27"/>
          <w:lang w:val="uk"/>
        </w:rPr>
        <w:t>Toyota</w:t>
      </w:r>
      <w:proofErr w:type="spellEnd"/>
      <w:r w:rsidRPr="00665AB1">
        <w:rPr>
          <w:sz w:val="27"/>
          <w:szCs w:val="27"/>
          <w:lang w:val="uk"/>
        </w:rPr>
        <w:t xml:space="preserve"> </w:t>
      </w:r>
      <w:proofErr w:type="spellStart"/>
      <w:r w:rsidRPr="00665AB1">
        <w:rPr>
          <w:sz w:val="27"/>
          <w:szCs w:val="27"/>
          <w:lang w:val="uk"/>
        </w:rPr>
        <w:t>Prius</w:t>
      </w:r>
      <w:proofErr w:type="spellEnd"/>
      <w:r w:rsidRPr="00665AB1">
        <w:rPr>
          <w:sz w:val="27"/>
          <w:szCs w:val="27"/>
          <w:lang w:val="uk"/>
        </w:rPr>
        <w:t>, учасник повинен мати у власності на СТО тестер для діагностики батарей  гібридних автомобілів MS800 (на підтвердження надати: фото-підтвердження наявності обладнання, а також Сертифікат/свідоцтво від постачальника/виробника такого обладнання щодо проведення навчання працівників Учасника роботі з даним обладнанням)</w:t>
      </w:r>
    </w:p>
    <w:p w14:paraId="28C1044D" w14:textId="77777777" w:rsidR="00665AB1" w:rsidRPr="00665AB1" w:rsidRDefault="00665AB1" w:rsidP="00665AB1">
      <w:pPr>
        <w:spacing w:line="240" w:lineRule="auto"/>
        <w:ind w:left="-567" w:firstLine="283"/>
        <w:rPr>
          <w:sz w:val="27"/>
          <w:szCs w:val="27"/>
          <w:lang w:val="uk"/>
        </w:rPr>
      </w:pPr>
      <w:r w:rsidRPr="00665AB1">
        <w:rPr>
          <w:sz w:val="27"/>
          <w:szCs w:val="27"/>
          <w:lang w:val="uk"/>
        </w:rPr>
        <w:t>5. СТО Учасника повинна мати:</w:t>
      </w:r>
    </w:p>
    <w:p w14:paraId="0FCED3B2"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Приміщення для оформлення замовлень та очікування клієнтів;</w:t>
      </w:r>
    </w:p>
    <w:p w14:paraId="0C9BFF5A"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Власний склад автозапчастин, акумуляторних батарей, витратних матеріалів, паливно-мастильних матеріалів та автошин за однією адресою місцезнаходження приміщень СТО, із запасом запчастин не менше 80% номенклатурного переліку на кожну модель автомобіля Замовника;</w:t>
      </w:r>
    </w:p>
    <w:p w14:paraId="579FCF33" w14:textId="77777777" w:rsidR="00665AB1" w:rsidRPr="00665AB1" w:rsidRDefault="00665AB1" w:rsidP="00665AB1">
      <w:pPr>
        <w:spacing w:line="240" w:lineRule="auto"/>
        <w:ind w:left="-567" w:firstLine="283"/>
        <w:rPr>
          <w:sz w:val="27"/>
          <w:szCs w:val="27"/>
          <w:lang w:val="uk"/>
        </w:rPr>
      </w:pPr>
      <w:r w:rsidRPr="00665AB1">
        <w:rPr>
          <w:sz w:val="27"/>
          <w:szCs w:val="27"/>
          <w:lang w:val="uk"/>
        </w:rPr>
        <w:t xml:space="preserve">- Відповідну організаційну структуру (приймальний відділ, відділ запчастин, особу, відповідальну за якість виконаних робіт), що підтверджується копією штатного розпису; </w:t>
      </w:r>
    </w:p>
    <w:p w14:paraId="28DCB783" w14:textId="77777777" w:rsidR="00665AB1" w:rsidRPr="00665AB1" w:rsidRDefault="00665AB1" w:rsidP="00665AB1">
      <w:pPr>
        <w:spacing w:line="240" w:lineRule="auto"/>
        <w:ind w:left="-567" w:firstLine="283"/>
        <w:rPr>
          <w:sz w:val="27"/>
          <w:szCs w:val="27"/>
          <w:lang w:val="uk"/>
        </w:rPr>
      </w:pPr>
      <w:r w:rsidRPr="00665AB1">
        <w:rPr>
          <w:sz w:val="27"/>
          <w:szCs w:val="27"/>
          <w:lang w:val="uk"/>
        </w:rPr>
        <w:t xml:space="preserve">- Спеціалізоване ліцензійне програмне забезпечення для реалізації і правильного використання запчастин, інтервалів та трудомісткості чергового обслуговування </w:t>
      </w:r>
      <w:r w:rsidRPr="00665AB1">
        <w:rPr>
          <w:sz w:val="27"/>
          <w:szCs w:val="27"/>
          <w:lang w:val="uk"/>
        </w:rPr>
        <w:lastRenderedPageBreak/>
        <w:t xml:space="preserve">автомобілів, технології їх ремонту та діагностики (надати копію відповідного документу – гарантійного листа/сертифікату/свідоцтва/договору); </w:t>
      </w:r>
    </w:p>
    <w:p w14:paraId="3678EA37" w14:textId="77777777" w:rsidR="00665AB1" w:rsidRPr="00665AB1" w:rsidRDefault="00665AB1" w:rsidP="00665AB1">
      <w:pPr>
        <w:spacing w:line="240" w:lineRule="auto"/>
        <w:ind w:left="-567" w:firstLine="283"/>
        <w:rPr>
          <w:sz w:val="27"/>
          <w:szCs w:val="27"/>
          <w:lang w:val="uk"/>
        </w:rPr>
      </w:pPr>
      <w:r w:rsidRPr="00665AB1">
        <w:rPr>
          <w:sz w:val="27"/>
          <w:szCs w:val="27"/>
          <w:lang w:val="uk"/>
        </w:rPr>
        <w:t>- Автомобіль технічної допомоги (евакуатор) (надати документ підтвердження – копія технічного паспорту, договору оренди або договору про надання таких послуг).</w:t>
      </w:r>
    </w:p>
    <w:p w14:paraId="57BE20B6" w14:textId="77777777" w:rsidR="00665AB1" w:rsidRPr="00665AB1" w:rsidRDefault="00665AB1" w:rsidP="00665AB1">
      <w:pPr>
        <w:spacing w:line="240" w:lineRule="auto"/>
        <w:ind w:left="-567" w:firstLine="283"/>
        <w:rPr>
          <w:sz w:val="27"/>
          <w:szCs w:val="27"/>
          <w:lang w:val="uk"/>
        </w:rPr>
      </w:pPr>
      <w:r w:rsidRPr="00665AB1">
        <w:rPr>
          <w:sz w:val="27"/>
          <w:szCs w:val="27"/>
          <w:lang w:val="uk"/>
        </w:rPr>
        <w:t xml:space="preserve">- працівників відповідної кваліфікації, які мають необхідні знання та досвід, а саме: не менше 20працівників (інженерно-технічні працівники, слюсарі, зварник). </w:t>
      </w:r>
    </w:p>
    <w:p w14:paraId="33F9D310" w14:textId="77777777" w:rsidR="00665AB1" w:rsidRPr="00665AB1" w:rsidRDefault="00665AB1" w:rsidP="00665AB1">
      <w:pPr>
        <w:spacing w:line="240" w:lineRule="auto"/>
        <w:ind w:left="-567" w:firstLine="283"/>
        <w:rPr>
          <w:sz w:val="27"/>
          <w:szCs w:val="27"/>
          <w:lang w:val="uk"/>
        </w:rPr>
      </w:pPr>
      <w:r w:rsidRPr="00665AB1">
        <w:rPr>
          <w:sz w:val="27"/>
          <w:szCs w:val="27"/>
          <w:lang w:val="uk"/>
        </w:rPr>
        <w:t>Для документального підтвердження наявності працівників учасник повинен надати:</w:t>
      </w:r>
    </w:p>
    <w:p w14:paraId="1222EAB3"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довідку в довільній формі з вказанням ПІБ, посади працівників;</w:t>
      </w:r>
    </w:p>
    <w:p w14:paraId="60929F5B"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документ на кожного працівника, зазначеного в цій довідці, який засвідчує можливість використання праці такого працівника учасником/співвиконавцем (наприклад: трудовий договір/цивільно-правовий договір або наказ про прийняття на роботу/переведення/сумісництво/суміщення; </w:t>
      </w:r>
    </w:p>
    <w:p w14:paraId="73F84716"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 копії сертифікатів про навчання працівників у галузі технічного обслуговування  та ремонту транспортних засобів (не менше 15 працівників), виданих  офіційним представником (дилер/офіційне представництво/представник/дистриб’ютор тощо) однієї з марок автомобілю, а саме: SKODA / </w:t>
      </w:r>
      <w:proofErr w:type="spellStart"/>
      <w:r w:rsidRPr="00665AB1">
        <w:rPr>
          <w:sz w:val="27"/>
          <w:szCs w:val="27"/>
          <w:lang w:val="uk"/>
        </w:rPr>
        <w:t>Mitsubishi</w:t>
      </w:r>
      <w:proofErr w:type="spellEnd"/>
      <w:r w:rsidRPr="00665AB1">
        <w:rPr>
          <w:sz w:val="27"/>
          <w:szCs w:val="27"/>
          <w:lang w:val="uk"/>
        </w:rPr>
        <w:t xml:space="preserve"> /TOYOTA /VOLKSWAGEN/</w:t>
      </w:r>
      <w:proofErr w:type="spellStart"/>
      <w:r w:rsidRPr="00665AB1">
        <w:rPr>
          <w:sz w:val="27"/>
          <w:szCs w:val="27"/>
          <w:lang w:val="uk"/>
        </w:rPr>
        <w:t>Renault</w:t>
      </w:r>
      <w:proofErr w:type="spellEnd"/>
      <w:r w:rsidRPr="00665AB1">
        <w:rPr>
          <w:sz w:val="27"/>
          <w:szCs w:val="27"/>
          <w:lang w:val="uk"/>
        </w:rPr>
        <w:t>/</w:t>
      </w:r>
      <w:proofErr w:type="spellStart"/>
      <w:r w:rsidRPr="00665AB1">
        <w:rPr>
          <w:sz w:val="27"/>
          <w:szCs w:val="27"/>
          <w:lang w:val="uk"/>
        </w:rPr>
        <w:t>Chevrolet</w:t>
      </w:r>
      <w:proofErr w:type="spellEnd"/>
      <w:r w:rsidRPr="00665AB1">
        <w:rPr>
          <w:sz w:val="27"/>
          <w:szCs w:val="27"/>
          <w:lang w:val="uk"/>
        </w:rPr>
        <w:t>/FIAT KIA/</w:t>
      </w:r>
      <w:proofErr w:type="spellStart"/>
      <w:r w:rsidRPr="00665AB1">
        <w:rPr>
          <w:sz w:val="27"/>
          <w:szCs w:val="27"/>
          <w:lang w:val="uk"/>
        </w:rPr>
        <w:t>Opel</w:t>
      </w:r>
      <w:proofErr w:type="spellEnd"/>
      <w:r w:rsidRPr="00665AB1">
        <w:rPr>
          <w:sz w:val="27"/>
          <w:szCs w:val="27"/>
          <w:lang w:val="uk"/>
        </w:rPr>
        <w:t>. Учасник надає в складі тендерної пропозиції  документ, що підтверджують статус такого офіційного представника;</w:t>
      </w:r>
    </w:p>
    <w:p w14:paraId="16CC1FD0" w14:textId="77777777" w:rsidR="00665AB1" w:rsidRPr="00665AB1" w:rsidRDefault="00665AB1" w:rsidP="00665AB1">
      <w:pPr>
        <w:spacing w:line="240" w:lineRule="auto"/>
        <w:ind w:left="-567" w:firstLine="283"/>
        <w:rPr>
          <w:sz w:val="27"/>
          <w:szCs w:val="27"/>
          <w:lang w:val="uk"/>
        </w:rPr>
      </w:pPr>
      <w:r w:rsidRPr="00665AB1">
        <w:rPr>
          <w:sz w:val="27"/>
          <w:szCs w:val="27"/>
          <w:lang w:val="uk"/>
        </w:rPr>
        <w:t>6. СТО Учасника повинна мати можливість проведення гарантійного та післягарантійного обслуговування і ремонту транспортних засобів Замовника (надати копію сертифікату/свідоцтва);</w:t>
      </w:r>
    </w:p>
    <w:p w14:paraId="2FED3C1D" w14:textId="77777777" w:rsidR="00665AB1" w:rsidRPr="00665AB1" w:rsidRDefault="00665AB1" w:rsidP="00665AB1">
      <w:pPr>
        <w:spacing w:line="240" w:lineRule="auto"/>
        <w:ind w:left="-567" w:firstLine="283"/>
        <w:rPr>
          <w:sz w:val="27"/>
          <w:szCs w:val="27"/>
          <w:lang w:val="uk"/>
        </w:rPr>
      </w:pPr>
      <w:r w:rsidRPr="00665AB1">
        <w:rPr>
          <w:sz w:val="27"/>
          <w:szCs w:val="27"/>
          <w:lang w:val="uk"/>
        </w:rPr>
        <w:t>7. Послуги, які будуть надаватися Учасником повинні бути сертифіковані на відповідність вимогам безпеки та ремонтно-експлуатаційній документації виробників транспортних засобів (надати копію діючого сертифікату відповідності послуг з технічного обслуговування та ремонту транспортних засобів, виданого органом з сертифікації продукції, процесів та послуг, акредитованого згідно Реєстру НААУ на відповідність вимогам ДСТУ EN ISO/IEC 17065, який засвідчує, що послуги, які будуть надаватися учасником відповідають вимогам ДСТУ 2322-93, ДСТУ 3649:2010, ДСТУ 4276:2004, ДСТУ 4277:2004).</w:t>
      </w:r>
    </w:p>
    <w:p w14:paraId="3B27FE4D" w14:textId="77777777" w:rsidR="00665AB1" w:rsidRPr="00665AB1" w:rsidRDefault="00665AB1" w:rsidP="00665AB1">
      <w:pPr>
        <w:spacing w:line="240" w:lineRule="auto"/>
        <w:ind w:left="-567" w:firstLine="283"/>
        <w:rPr>
          <w:sz w:val="27"/>
          <w:szCs w:val="27"/>
          <w:lang w:val="uk"/>
        </w:rPr>
      </w:pPr>
      <w:r w:rsidRPr="00665AB1">
        <w:rPr>
          <w:sz w:val="27"/>
          <w:szCs w:val="27"/>
          <w:lang w:val="uk"/>
        </w:rPr>
        <w:t xml:space="preserve">8. Для підтвердження незалежної та технічної компетенції вимірювальних можливостей СТО для забезпечення точної діагностики автотранспортних засобів, перевірки та виявлення їх несправностей, вимірювальні можливості СТО Учасника мають бути оцінені, визнані та сертифіковані ДП «Укрметртестстандарт», або іншою компетентною організацією (надати копії Сертифікатів калібрування/повірок вимірювальних засобів, виданих не раніше 2025 року відносно кінцевої дати подання пропозицій, організацією (калібрувальною лабораторією), на наступне обладнання: </w:t>
      </w:r>
    </w:p>
    <w:p w14:paraId="08539AAE"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гальмівний стенд </w:t>
      </w:r>
    </w:p>
    <w:p w14:paraId="0A61BC5D"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комп’ютерний стенд розвал сходження коліс </w:t>
      </w:r>
    </w:p>
    <w:p w14:paraId="6283E345"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стенд для балансування коліс </w:t>
      </w:r>
    </w:p>
    <w:p w14:paraId="78B2C3B3"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течешукач газовий </w:t>
      </w:r>
    </w:p>
    <w:p w14:paraId="7D0AB0F8"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ключ моментний </w:t>
      </w:r>
    </w:p>
    <w:p w14:paraId="1E341F8B" w14:textId="77777777" w:rsidR="00665AB1" w:rsidRPr="00665AB1" w:rsidRDefault="00665AB1" w:rsidP="00665AB1">
      <w:pPr>
        <w:spacing w:line="240" w:lineRule="auto"/>
        <w:ind w:left="-567" w:firstLine="283"/>
        <w:rPr>
          <w:sz w:val="27"/>
          <w:szCs w:val="27"/>
          <w:lang w:val="uk"/>
        </w:rPr>
      </w:pPr>
      <w:r w:rsidRPr="00665AB1">
        <w:rPr>
          <w:sz w:val="27"/>
          <w:szCs w:val="27"/>
          <w:lang w:val="uk"/>
        </w:rPr>
        <w:lastRenderedPageBreak/>
        <w:t>-</w:t>
      </w:r>
      <w:r w:rsidRPr="00665AB1">
        <w:rPr>
          <w:sz w:val="27"/>
          <w:szCs w:val="27"/>
          <w:lang w:val="uk"/>
        </w:rPr>
        <w:tab/>
        <w:t xml:space="preserve">вимірювач параметрів світла фар </w:t>
      </w:r>
    </w:p>
    <w:p w14:paraId="50AADE4D"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вимірювач натягу ременів </w:t>
      </w:r>
    </w:p>
    <w:p w14:paraId="461F22C3"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вимірювач світло пропускання скла </w:t>
      </w:r>
    </w:p>
    <w:p w14:paraId="3385772B"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вимірювач димності відпрацьованих газів </w:t>
      </w:r>
    </w:p>
    <w:p w14:paraId="22398EC8"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газоаналізатор багатокомпонентний </w:t>
      </w:r>
    </w:p>
    <w:p w14:paraId="15274030"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мультиметр </w:t>
      </w:r>
    </w:p>
    <w:p w14:paraId="1DD62763"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канал вимірювання шуму  </w:t>
      </w:r>
    </w:p>
    <w:p w14:paraId="3BB1D26A"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секундомір механічний  </w:t>
      </w:r>
    </w:p>
    <w:p w14:paraId="2FE1F0FE"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гігрометр психрометричний  </w:t>
      </w:r>
    </w:p>
    <w:p w14:paraId="09E71ADE"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неавтоматичний зважувальний прилад </w:t>
      </w:r>
    </w:p>
    <w:p w14:paraId="01FE5AEB"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люфтомір-динамометр </w:t>
      </w:r>
    </w:p>
    <w:p w14:paraId="15F2998E"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 xml:space="preserve">кутомір з лінійкою </w:t>
      </w:r>
    </w:p>
    <w:p w14:paraId="16F98833" w14:textId="77777777" w:rsidR="00665AB1" w:rsidRPr="00665AB1" w:rsidRDefault="00665AB1" w:rsidP="00665AB1">
      <w:pPr>
        <w:spacing w:line="240" w:lineRule="auto"/>
        <w:ind w:left="-567" w:firstLine="283"/>
        <w:rPr>
          <w:sz w:val="27"/>
          <w:szCs w:val="27"/>
          <w:lang w:val="uk"/>
        </w:rPr>
      </w:pPr>
      <w:r w:rsidRPr="00665AB1">
        <w:rPr>
          <w:sz w:val="27"/>
          <w:szCs w:val="27"/>
          <w:lang w:val="uk"/>
        </w:rPr>
        <w:t>-</w:t>
      </w:r>
      <w:r w:rsidRPr="00665AB1">
        <w:rPr>
          <w:sz w:val="27"/>
          <w:szCs w:val="27"/>
          <w:lang w:val="uk"/>
        </w:rPr>
        <w:tab/>
        <w:t>манометр шинний</w:t>
      </w:r>
    </w:p>
    <w:p w14:paraId="7DEACC10" w14:textId="77777777" w:rsidR="00665AB1" w:rsidRPr="00665AB1" w:rsidRDefault="00665AB1" w:rsidP="00665AB1">
      <w:pPr>
        <w:spacing w:line="240" w:lineRule="auto"/>
        <w:ind w:left="-567" w:firstLine="283"/>
        <w:rPr>
          <w:sz w:val="27"/>
          <w:szCs w:val="27"/>
          <w:lang w:val="uk"/>
        </w:rPr>
      </w:pPr>
      <w:r w:rsidRPr="00665AB1">
        <w:rPr>
          <w:sz w:val="27"/>
          <w:szCs w:val="27"/>
          <w:lang w:val="uk"/>
        </w:rPr>
        <w:t>Враховуючи обов’язкову періодичність проведення атестації та калібрування обладнання, надані Учасником Сертифікати калібрування/повірок  вищевказаного обладнання,  повинні бути видані калібрувальною лабораторією, яка відповідає вимогам та акредитована у відповідності до ДСТУ EN ISO/IEC 17025</w:t>
      </w:r>
    </w:p>
    <w:p w14:paraId="33A38337" w14:textId="77777777" w:rsidR="00665AB1" w:rsidRPr="00665AB1" w:rsidRDefault="00665AB1" w:rsidP="00665AB1">
      <w:pPr>
        <w:spacing w:line="240" w:lineRule="auto"/>
        <w:ind w:left="-567" w:firstLine="283"/>
        <w:rPr>
          <w:sz w:val="27"/>
          <w:szCs w:val="27"/>
          <w:lang w:val="uk"/>
        </w:rPr>
      </w:pPr>
      <w:r w:rsidRPr="00665AB1">
        <w:rPr>
          <w:sz w:val="27"/>
          <w:szCs w:val="27"/>
          <w:lang w:val="uk"/>
        </w:rPr>
        <w:t xml:space="preserve">9. Учасник надає у складі тендерної пропозиції копію діючого сертифікату на систему управління якістю стосовно надання послуг з технічного обслуговування та ремонту автотранспортних засобів, виданого органом з сертифікації, який засвідчує, що система управління якістю учасника відповідає вимогам ДСТУ EN ISO 9001:2018 (EN ISO 9001:2015, IDT; ISO 9001:2015, IDT) «Системи управління якістю. Вимоги» та копію атестату про акредитацію органу сертифікації, який видав цей сертифікат.         </w:t>
      </w:r>
    </w:p>
    <w:p w14:paraId="22EDA322" w14:textId="77777777" w:rsidR="00665AB1" w:rsidRPr="00665AB1" w:rsidRDefault="00665AB1" w:rsidP="00665AB1">
      <w:pPr>
        <w:spacing w:line="240" w:lineRule="auto"/>
        <w:ind w:left="-567" w:firstLine="283"/>
        <w:rPr>
          <w:sz w:val="27"/>
          <w:szCs w:val="27"/>
          <w:lang w:val="uk"/>
        </w:rPr>
      </w:pPr>
      <w:r w:rsidRPr="00665AB1">
        <w:rPr>
          <w:sz w:val="27"/>
          <w:szCs w:val="27"/>
          <w:lang w:val="uk"/>
        </w:rPr>
        <w:t>10. Учасник надає у складі тендерної пропозиції копію діючого сертифікату на систему екологічного управління стосовно надання послуг з технічного обслуговування та ремонту автотранспортних засобів, виданого органом з сертифікації, який засвідчує, що система екологічного управління учасника відповідає вимогам ДСТУ ISO 14001:2015 (ISO 14001:2015, IDT) «Системи екологічного управління. Вимоги та настанови щодо застосування» та копію атестату про акредитацію органу сертифікації, який видав цей сертифікат.</w:t>
      </w:r>
    </w:p>
    <w:p w14:paraId="11981424" w14:textId="77777777" w:rsidR="00665AB1" w:rsidRPr="00665AB1" w:rsidRDefault="00665AB1" w:rsidP="00665AB1">
      <w:pPr>
        <w:spacing w:line="240" w:lineRule="auto"/>
        <w:ind w:left="-567" w:firstLine="283"/>
        <w:rPr>
          <w:sz w:val="27"/>
          <w:szCs w:val="27"/>
          <w:lang w:val="uk"/>
        </w:rPr>
      </w:pPr>
      <w:r w:rsidRPr="00665AB1">
        <w:rPr>
          <w:sz w:val="27"/>
          <w:szCs w:val="27"/>
          <w:lang w:val="uk"/>
        </w:rPr>
        <w:t>Учасник надає у складі тендерної пропозиції копію діючого сертифікату на систему управління охороною здоров’я та безпекою праці стосовно надання послуг з технічного обслуговування та ремонту автотранспортних засобів, виданого органом з сертифікації, який засвідчує, що система управління охороною здоров’я та безпекою праці учасника відповідає вимогам ДСТУ ISO 45001:2019 (ISO 45001:2018, IDT) «Системи управління охороною здоров’я та безпекою праці. Вимоги та настанови щодо застосування» та копію атестату про акредитацію органу сертифікації, який видав цей сертифікат.</w:t>
      </w:r>
    </w:p>
    <w:p w14:paraId="124952D1" w14:textId="77777777" w:rsidR="00665AB1" w:rsidRPr="00665AB1" w:rsidRDefault="00665AB1" w:rsidP="00665AB1">
      <w:pPr>
        <w:spacing w:line="240" w:lineRule="auto"/>
        <w:ind w:left="-567" w:firstLine="283"/>
        <w:rPr>
          <w:sz w:val="27"/>
          <w:szCs w:val="27"/>
          <w:lang w:val="uk"/>
        </w:rPr>
      </w:pPr>
      <w:r w:rsidRPr="00665AB1">
        <w:rPr>
          <w:sz w:val="27"/>
          <w:szCs w:val="27"/>
          <w:lang w:val="uk"/>
        </w:rPr>
        <w:t xml:space="preserve">11. Учасник повинен організувати безпечне зберігання автомобіля Замовника на території СТО, а також мати стоянку для зберігання автотранспортних засобів </w:t>
      </w:r>
      <w:r w:rsidRPr="00665AB1">
        <w:rPr>
          <w:sz w:val="27"/>
          <w:szCs w:val="27"/>
          <w:lang w:val="uk"/>
        </w:rPr>
        <w:lastRenderedPageBreak/>
        <w:t>Замовника (надати її схему розміщення) та цілодобову фізичну охорону, відеоспостереження (На підтвердження відповідності вимогам безпеки ТЗ Замовника, надати підтвердження у вигляді копії договору про надання послуг з цілодобової фізичної охорони та відеоспостереження з відповідною охоронною організацією. У разі наявності посади охоронців у штаті підприємства – надати копію наказу про призначення на посаду та копію трудової книжки (першої сторінки та сторінки  з інформацією про прийняття на посаду), а також підтвердження наявності відеоспостереження у вигляді копії  договору з відповідною організацією про його встановлення).</w:t>
      </w:r>
    </w:p>
    <w:p w14:paraId="21FAD613" w14:textId="77777777" w:rsidR="00665AB1" w:rsidRPr="00665AB1" w:rsidRDefault="00665AB1" w:rsidP="00665AB1">
      <w:pPr>
        <w:spacing w:line="240" w:lineRule="auto"/>
        <w:ind w:left="-567" w:firstLine="283"/>
        <w:rPr>
          <w:sz w:val="27"/>
          <w:szCs w:val="27"/>
          <w:lang w:val="uk"/>
        </w:rPr>
      </w:pPr>
      <w:r w:rsidRPr="00665AB1">
        <w:rPr>
          <w:sz w:val="27"/>
          <w:szCs w:val="27"/>
          <w:lang w:val="uk"/>
        </w:rPr>
        <w:t>12. Враховуючи стан автотранспорту, його щоденну експлуатацію та необхідність проведення, серед іншого, робіт з відновлення кузовних частин автомобілів, зварювальних робіт тощо Учасник повинен надати в складі пропозиції Дозвіл та/або Декларацію відповідності матеріально технічної бази, зареєстровані в відповідних органах Держпраці України на виконання робіт підвищеної небезпеки, а саме: зварювальних робіт, газополум’яних робіт, наплавочних та паяльних робіт, робіт на висоті понад 1,3 метра, робіт з нанесення лакофарбових покрить, ґрунтовок та шпакльовок на основі нітрофарб, полімерних композицій (поліхлорвінілових, епоксидних тощо).</w:t>
      </w:r>
    </w:p>
    <w:p w14:paraId="2EF34895" w14:textId="77777777" w:rsidR="00665AB1" w:rsidRPr="00665AB1" w:rsidRDefault="00665AB1" w:rsidP="00665AB1">
      <w:pPr>
        <w:spacing w:line="240" w:lineRule="auto"/>
        <w:ind w:left="-567" w:firstLine="283"/>
        <w:rPr>
          <w:sz w:val="27"/>
          <w:szCs w:val="27"/>
          <w:lang w:val="uk"/>
        </w:rPr>
      </w:pPr>
      <w:r w:rsidRPr="00665AB1">
        <w:rPr>
          <w:sz w:val="27"/>
          <w:szCs w:val="27"/>
          <w:lang w:val="uk"/>
        </w:rPr>
        <w:t>13. В Учасника повинне бути альтернативне джерело безперебійного живлення (генератор) потужністю не менше 50 KWA, яке забезпечить станцію технічного обслуговування відповідною потужністю та здійснюватиме безперебійну роботу всіх робочих постів та всього робочого обладнання, яку використовує станція технічного обслуговування. Для підтвердження зазначеної інформації Учасник повинен надати договір купівлі продажу відповідного обладнання та підтвердження факту повної оплати (виписка з банку).</w:t>
      </w:r>
    </w:p>
    <w:p w14:paraId="46344004" w14:textId="77777777" w:rsidR="00665AB1" w:rsidRPr="00665AB1" w:rsidRDefault="00665AB1" w:rsidP="00665AB1">
      <w:pPr>
        <w:spacing w:line="240" w:lineRule="auto"/>
        <w:ind w:left="-567" w:firstLine="283"/>
        <w:rPr>
          <w:sz w:val="27"/>
          <w:szCs w:val="27"/>
          <w:lang w:val="uk"/>
        </w:rPr>
      </w:pPr>
      <w:r w:rsidRPr="00665AB1">
        <w:rPr>
          <w:sz w:val="27"/>
          <w:szCs w:val="27"/>
          <w:lang w:val="uk"/>
        </w:rPr>
        <w:t>14. Учасник повинен мати програмне забезпечення для ведення обліку не російського походження (відповідно до виконання рішення РНБО, що введене в дію Указом Президента від 14.05.2020 р. №184/2020), ВAS або аналогічне. На підтвердження надати копію ліцензійного договору або копію договору постачання програмної продукції.</w:t>
      </w:r>
    </w:p>
    <w:p w14:paraId="5D88A2A8" w14:textId="77777777" w:rsidR="00665AB1" w:rsidRPr="00665AB1" w:rsidRDefault="00665AB1" w:rsidP="00665AB1">
      <w:pPr>
        <w:spacing w:line="240" w:lineRule="auto"/>
        <w:ind w:left="-567" w:firstLine="283"/>
        <w:rPr>
          <w:sz w:val="27"/>
          <w:szCs w:val="27"/>
          <w:lang w:val="uk"/>
        </w:rPr>
      </w:pPr>
      <w:r w:rsidRPr="00665AB1">
        <w:rPr>
          <w:sz w:val="27"/>
          <w:szCs w:val="27"/>
          <w:lang w:val="uk"/>
        </w:rPr>
        <w:t>15. Учасник повинен надати довідку з інформацією про застосування заходів із захисту довкілля.</w:t>
      </w:r>
    </w:p>
    <w:p w14:paraId="5DD4F2A0" w14:textId="77777777" w:rsidR="00665AB1" w:rsidRPr="00665AB1" w:rsidRDefault="00665AB1" w:rsidP="00665AB1">
      <w:pPr>
        <w:spacing w:line="240" w:lineRule="auto"/>
        <w:ind w:left="-567" w:firstLine="283"/>
        <w:rPr>
          <w:sz w:val="27"/>
          <w:szCs w:val="27"/>
          <w:lang w:val="uk"/>
        </w:rPr>
      </w:pPr>
      <w:r w:rsidRPr="00665AB1">
        <w:rPr>
          <w:sz w:val="27"/>
          <w:szCs w:val="27"/>
          <w:lang w:val="uk"/>
        </w:rPr>
        <w:t>16. СТО Учасника повинна мати досвід роботи на ринку послуг не менше 2-х років, має бути авторизованою та належати до партнерської мережі, яка засвідчує відповідність високим стандартам якості послуг Учасника (на підтвердження відповідності надати копію відповідного сертифікату/свідоцтва).</w:t>
      </w:r>
    </w:p>
    <w:p w14:paraId="4D6CDE08" w14:textId="77777777" w:rsidR="00665AB1" w:rsidRPr="00665AB1" w:rsidRDefault="00665AB1" w:rsidP="00665AB1">
      <w:pPr>
        <w:spacing w:line="240" w:lineRule="auto"/>
        <w:ind w:left="-567" w:firstLine="283"/>
        <w:rPr>
          <w:sz w:val="27"/>
          <w:szCs w:val="27"/>
          <w:lang w:val="uk"/>
        </w:rPr>
      </w:pPr>
      <w:r w:rsidRPr="00665AB1">
        <w:rPr>
          <w:sz w:val="27"/>
          <w:szCs w:val="27"/>
          <w:lang w:val="uk"/>
        </w:rPr>
        <w:t>17. Учасник повинен мати статус офіційного представника/дилера щодо постачання автозапчастин (на підтвердження надати Сертифікат, виданий на ім’я Учасника імпортером/дистриб’ютором запасних частин на території України,  строком дії не менш ніж до 31.12.2025 року).</w:t>
      </w:r>
    </w:p>
    <w:p w14:paraId="648EC70D" w14:textId="77777777" w:rsidR="00665AB1" w:rsidRPr="00665AB1" w:rsidRDefault="00665AB1" w:rsidP="00665AB1">
      <w:pPr>
        <w:spacing w:line="240" w:lineRule="auto"/>
        <w:ind w:left="-567" w:firstLine="283"/>
        <w:rPr>
          <w:sz w:val="27"/>
          <w:szCs w:val="27"/>
          <w:lang w:val="uk"/>
        </w:rPr>
      </w:pPr>
      <w:r w:rsidRPr="00665AB1">
        <w:rPr>
          <w:sz w:val="27"/>
          <w:szCs w:val="27"/>
          <w:lang w:val="uk"/>
        </w:rPr>
        <w:t xml:space="preserve">18. Для підтвердження сталого функціонування підприємства, гарантій постійної наявності на підприємстві Учасника робітничого персоналу, ІТР, менеджерів, тощо підприємство Учасника повинно мати статус критичного важливого для функціонування економіки та забезпечення життєдіяльності населення територіальної громади міста Києва в особливий період (надати копію відповідних документів, </w:t>
      </w:r>
      <w:r w:rsidRPr="00665AB1">
        <w:rPr>
          <w:sz w:val="27"/>
          <w:szCs w:val="27"/>
          <w:lang w:val="uk"/>
        </w:rPr>
        <w:lastRenderedPageBreak/>
        <w:t>виданих уповноваженою на це установою/організацією тощо), а також надати гарантійний лист про бронювання не менш ніж 10-ти працівників підприємства Учасника, з яких не менше 7-ми безпосередньо проводять діагностику, технічне обслуговування та ремонт транспортних засобів.</w:t>
      </w:r>
    </w:p>
    <w:p w14:paraId="54771803" w14:textId="77777777" w:rsidR="00665AB1" w:rsidRPr="00665AB1" w:rsidRDefault="00665AB1" w:rsidP="00665AB1">
      <w:pPr>
        <w:spacing w:line="240" w:lineRule="auto"/>
        <w:ind w:left="-567" w:firstLine="283"/>
        <w:rPr>
          <w:sz w:val="27"/>
          <w:szCs w:val="27"/>
          <w:lang w:val="uk"/>
        </w:rPr>
      </w:pPr>
      <w:r w:rsidRPr="00665AB1">
        <w:rPr>
          <w:sz w:val="27"/>
          <w:szCs w:val="27"/>
          <w:lang w:val="uk"/>
        </w:rPr>
        <w:t>19. Учасник гарантує, що якість наданих послуг з ремонту автомобілів відповідної марки відповідає вимогам наказу Мінтрансу України від 28.11.2014 № 615 «Про затвердження Правил надання послуг з технічного обслуговування і ремонту колісних транспортних засобів» (підтверджується гарантійним листом).</w:t>
      </w:r>
    </w:p>
    <w:p w14:paraId="77E10035" w14:textId="77777777" w:rsidR="00665AB1" w:rsidRPr="00665AB1" w:rsidRDefault="00665AB1" w:rsidP="00665AB1">
      <w:pPr>
        <w:spacing w:line="240" w:lineRule="auto"/>
        <w:ind w:left="-567" w:firstLine="283"/>
        <w:rPr>
          <w:sz w:val="27"/>
          <w:szCs w:val="27"/>
          <w:lang w:val="uk"/>
        </w:rPr>
      </w:pPr>
      <w:r w:rsidRPr="00665AB1">
        <w:rPr>
          <w:sz w:val="27"/>
          <w:szCs w:val="27"/>
          <w:lang w:val="uk"/>
        </w:rPr>
        <w:t>20. Гарантійний термін на надані послуги повинен складати не менше ніж 6-ть (шість) місяців або 25000 км з моменту підписання акту прийому передачі наданих послуг (підтверджується гарантійним листом).</w:t>
      </w:r>
    </w:p>
    <w:p w14:paraId="6D3B2EB7" w14:textId="0DD1D849" w:rsidR="00665AB1" w:rsidRPr="00665AB1" w:rsidRDefault="00665AB1" w:rsidP="00665AB1">
      <w:pPr>
        <w:spacing w:line="240" w:lineRule="auto"/>
        <w:ind w:left="-567" w:firstLine="283"/>
        <w:rPr>
          <w:sz w:val="27"/>
          <w:szCs w:val="27"/>
          <w:lang w:val="uk"/>
        </w:rPr>
      </w:pPr>
      <w:r w:rsidRPr="00665AB1">
        <w:rPr>
          <w:sz w:val="27"/>
          <w:szCs w:val="27"/>
          <w:lang w:val="uk"/>
        </w:rPr>
        <w:t>Замовником може бути здійснено виїзд на СТО Учасника для перевірки забезпечення (дотримання) вимог до предмету закупівлі, в тому числі наявність оригіналів документів, що вимагались ТД, та їх нотаріально засвідчених копій, про що буде складено Акт відповідності. Невідповідність СТО Учасника вимогам ТД буде підставою для відхилення пропозиції останнього.</w:t>
      </w:r>
    </w:p>
    <w:p w14:paraId="18517FE3" w14:textId="4B0868CC" w:rsidR="00234296" w:rsidRPr="00A66637" w:rsidRDefault="004F3DDA" w:rsidP="00BA622B">
      <w:pPr>
        <w:spacing w:line="240" w:lineRule="auto"/>
        <w:ind w:left="-448" w:firstLine="22"/>
        <w:jc w:val="both"/>
        <w:rPr>
          <w:sz w:val="27"/>
          <w:szCs w:val="27"/>
        </w:rPr>
      </w:pPr>
      <w:r w:rsidRPr="00A66637">
        <w:rPr>
          <w:b/>
          <w:bCs/>
          <w:sz w:val="27"/>
          <w:szCs w:val="27"/>
        </w:rPr>
        <w:t xml:space="preserve">Строк </w:t>
      </w:r>
      <w:r w:rsidR="00215179">
        <w:rPr>
          <w:b/>
          <w:bCs/>
          <w:sz w:val="27"/>
          <w:szCs w:val="27"/>
        </w:rPr>
        <w:t>надання послуг</w:t>
      </w:r>
      <w:r w:rsidRPr="00A66637">
        <w:rPr>
          <w:sz w:val="27"/>
          <w:szCs w:val="27"/>
        </w:rPr>
        <w:t xml:space="preserve">: </w:t>
      </w:r>
      <w:r w:rsidR="00EC2B97" w:rsidRPr="00A66637">
        <w:rPr>
          <w:sz w:val="27"/>
          <w:szCs w:val="27"/>
        </w:rPr>
        <w:t xml:space="preserve">до </w:t>
      </w:r>
      <w:r w:rsidR="00665AB1">
        <w:rPr>
          <w:sz w:val="27"/>
          <w:szCs w:val="27"/>
        </w:rPr>
        <w:t>10</w:t>
      </w:r>
      <w:r w:rsidR="00EC2B97" w:rsidRPr="00A66637">
        <w:rPr>
          <w:sz w:val="27"/>
          <w:szCs w:val="27"/>
        </w:rPr>
        <w:t>.12.2026 р.</w:t>
      </w:r>
    </w:p>
    <w:p w14:paraId="676A50CA" w14:textId="2AD7BC00" w:rsidR="00EC2B97" w:rsidRPr="00A66637" w:rsidRDefault="004F3DDA" w:rsidP="00EC2B97">
      <w:pPr>
        <w:spacing w:line="240" w:lineRule="auto"/>
        <w:ind w:left="-448" w:firstLine="22"/>
        <w:jc w:val="both"/>
        <w:rPr>
          <w:sz w:val="27"/>
          <w:szCs w:val="27"/>
        </w:rPr>
      </w:pPr>
      <w:r w:rsidRPr="00A66637">
        <w:rPr>
          <w:b/>
          <w:bCs/>
          <w:sz w:val="27"/>
          <w:szCs w:val="27"/>
        </w:rPr>
        <w:t>Кількість</w:t>
      </w:r>
      <w:r w:rsidR="007D50C4" w:rsidRPr="00A66637">
        <w:rPr>
          <w:sz w:val="27"/>
          <w:szCs w:val="27"/>
        </w:rPr>
        <w:t xml:space="preserve">: </w:t>
      </w:r>
      <w:r w:rsidR="00665AB1">
        <w:rPr>
          <w:sz w:val="27"/>
          <w:szCs w:val="27"/>
        </w:rPr>
        <w:t>1 430</w:t>
      </w:r>
      <w:r w:rsidR="00076AA0">
        <w:rPr>
          <w:sz w:val="27"/>
          <w:szCs w:val="27"/>
        </w:rPr>
        <w:t xml:space="preserve"> норм/год</w:t>
      </w:r>
    </w:p>
    <w:p w14:paraId="08649D8A" w14:textId="77777777" w:rsidR="00FD7BF5" w:rsidRPr="004F3DDA" w:rsidRDefault="00FD7BF5" w:rsidP="007B7164">
      <w:pPr>
        <w:spacing w:line="240" w:lineRule="auto"/>
        <w:ind w:left="-448" w:firstLine="22"/>
        <w:jc w:val="both"/>
      </w:pPr>
    </w:p>
    <w:sectPr w:rsidR="00FD7BF5" w:rsidRPr="004F3DD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iberation Serif">
    <w:altName w:val="Times New Roman"/>
    <w:charset w:val="CC"/>
    <w:family w:val="roman"/>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8BF"/>
    <w:multiLevelType w:val="hybridMultilevel"/>
    <w:tmpl w:val="140688CA"/>
    <w:lvl w:ilvl="0" w:tplc="30D814D4">
      <w:start w:val="1"/>
      <w:numFmt w:val="decimal"/>
      <w:lvlText w:val="%1."/>
      <w:lvlJc w:val="left"/>
      <w:pPr>
        <w:ind w:left="720" w:hanging="360"/>
      </w:pPr>
      <w:rPr>
        <w:rFonts w:hint="default"/>
        <w:b/>
        <w:bCs w:val="0"/>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E8E7509"/>
    <w:multiLevelType w:val="hybridMultilevel"/>
    <w:tmpl w:val="38CAFEFC"/>
    <w:lvl w:ilvl="0" w:tplc="0422000F">
      <w:start w:val="1"/>
      <w:numFmt w:val="decimal"/>
      <w:lvlText w:val="%1."/>
      <w:lvlJc w:val="left"/>
      <w:pPr>
        <w:ind w:left="795" w:hanging="360"/>
      </w:pPr>
    </w:lvl>
    <w:lvl w:ilvl="1" w:tplc="04220019" w:tentative="1">
      <w:start w:val="1"/>
      <w:numFmt w:val="lowerLetter"/>
      <w:lvlText w:val="%2."/>
      <w:lvlJc w:val="left"/>
      <w:pPr>
        <w:ind w:left="1515" w:hanging="360"/>
      </w:pPr>
    </w:lvl>
    <w:lvl w:ilvl="2" w:tplc="0422001B" w:tentative="1">
      <w:start w:val="1"/>
      <w:numFmt w:val="lowerRoman"/>
      <w:lvlText w:val="%3."/>
      <w:lvlJc w:val="right"/>
      <w:pPr>
        <w:ind w:left="2235" w:hanging="180"/>
      </w:pPr>
    </w:lvl>
    <w:lvl w:ilvl="3" w:tplc="0422000F" w:tentative="1">
      <w:start w:val="1"/>
      <w:numFmt w:val="decimal"/>
      <w:lvlText w:val="%4."/>
      <w:lvlJc w:val="left"/>
      <w:pPr>
        <w:ind w:left="2955" w:hanging="360"/>
      </w:pPr>
    </w:lvl>
    <w:lvl w:ilvl="4" w:tplc="04220019" w:tentative="1">
      <w:start w:val="1"/>
      <w:numFmt w:val="lowerLetter"/>
      <w:lvlText w:val="%5."/>
      <w:lvlJc w:val="left"/>
      <w:pPr>
        <w:ind w:left="3675" w:hanging="360"/>
      </w:pPr>
    </w:lvl>
    <w:lvl w:ilvl="5" w:tplc="0422001B" w:tentative="1">
      <w:start w:val="1"/>
      <w:numFmt w:val="lowerRoman"/>
      <w:lvlText w:val="%6."/>
      <w:lvlJc w:val="right"/>
      <w:pPr>
        <w:ind w:left="4395" w:hanging="180"/>
      </w:pPr>
    </w:lvl>
    <w:lvl w:ilvl="6" w:tplc="0422000F" w:tentative="1">
      <w:start w:val="1"/>
      <w:numFmt w:val="decimal"/>
      <w:lvlText w:val="%7."/>
      <w:lvlJc w:val="left"/>
      <w:pPr>
        <w:ind w:left="5115" w:hanging="360"/>
      </w:pPr>
    </w:lvl>
    <w:lvl w:ilvl="7" w:tplc="04220019" w:tentative="1">
      <w:start w:val="1"/>
      <w:numFmt w:val="lowerLetter"/>
      <w:lvlText w:val="%8."/>
      <w:lvlJc w:val="left"/>
      <w:pPr>
        <w:ind w:left="5835" w:hanging="360"/>
      </w:pPr>
    </w:lvl>
    <w:lvl w:ilvl="8" w:tplc="0422001B" w:tentative="1">
      <w:start w:val="1"/>
      <w:numFmt w:val="lowerRoman"/>
      <w:lvlText w:val="%9."/>
      <w:lvlJc w:val="right"/>
      <w:pPr>
        <w:ind w:left="6555" w:hanging="180"/>
      </w:pPr>
    </w:lvl>
  </w:abstractNum>
  <w:abstractNum w:abstractNumId="2" w15:restartNumberingAfterBreak="0">
    <w:nsid w:val="27663AF0"/>
    <w:multiLevelType w:val="hybridMultilevel"/>
    <w:tmpl w:val="912A8B20"/>
    <w:lvl w:ilvl="0" w:tplc="917CE1F4">
      <w:start w:val="1"/>
      <w:numFmt w:val="decimal"/>
      <w:lvlText w:val="7%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55F2ED2"/>
    <w:multiLevelType w:val="hybridMultilevel"/>
    <w:tmpl w:val="C2527BE0"/>
    <w:lvl w:ilvl="0" w:tplc="933A7A72">
      <w:numFmt w:val="bullet"/>
      <w:lvlText w:val="-"/>
      <w:lvlJc w:val="left"/>
      <w:pPr>
        <w:ind w:left="435" w:hanging="360"/>
      </w:pPr>
      <w:rPr>
        <w:rFonts w:ascii="Times New Roman" w:eastAsiaTheme="minorHAns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4" w15:restartNumberingAfterBreak="0">
    <w:nsid w:val="65D978E8"/>
    <w:multiLevelType w:val="hybridMultilevel"/>
    <w:tmpl w:val="DEC019CA"/>
    <w:lvl w:ilvl="0" w:tplc="0422000F">
      <w:start w:val="1"/>
      <w:numFmt w:val="decimal"/>
      <w:lvlText w:val="%1."/>
      <w:lvlJc w:val="left"/>
      <w:pPr>
        <w:ind w:left="436" w:hanging="360"/>
      </w:pPr>
    </w:lvl>
    <w:lvl w:ilvl="1" w:tplc="04220019" w:tentative="1">
      <w:start w:val="1"/>
      <w:numFmt w:val="lowerLetter"/>
      <w:lvlText w:val="%2."/>
      <w:lvlJc w:val="left"/>
      <w:pPr>
        <w:ind w:left="1156" w:hanging="360"/>
      </w:pPr>
    </w:lvl>
    <w:lvl w:ilvl="2" w:tplc="0422001B" w:tentative="1">
      <w:start w:val="1"/>
      <w:numFmt w:val="lowerRoman"/>
      <w:lvlText w:val="%3."/>
      <w:lvlJc w:val="right"/>
      <w:pPr>
        <w:ind w:left="1876" w:hanging="180"/>
      </w:pPr>
    </w:lvl>
    <w:lvl w:ilvl="3" w:tplc="0422000F" w:tentative="1">
      <w:start w:val="1"/>
      <w:numFmt w:val="decimal"/>
      <w:lvlText w:val="%4."/>
      <w:lvlJc w:val="left"/>
      <w:pPr>
        <w:ind w:left="2596" w:hanging="360"/>
      </w:pPr>
    </w:lvl>
    <w:lvl w:ilvl="4" w:tplc="04220019" w:tentative="1">
      <w:start w:val="1"/>
      <w:numFmt w:val="lowerLetter"/>
      <w:lvlText w:val="%5."/>
      <w:lvlJc w:val="left"/>
      <w:pPr>
        <w:ind w:left="3316" w:hanging="360"/>
      </w:pPr>
    </w:lvl>
    <w:lvl w:ilvl="5" w:tplc="0422001B" w:tentative="1">
      <w:start w:val="1"/>
      <w:numFmt w:val="lowerRoman"/>
      <w:lvlText w:val="%6."/>
      <w:lvlJc w:val="right"/>
      <w:pPr>
        <w:ind w:left="4036" w:hanging="180"/>
      </w:pPr>
    </w:lvl>
    <w:lvl w:ilvl="6" w:tplc="0422000F" w:tentative="1">
      <w:start w:val="1"/>
      <w:numFmt w:val="decimal"/>
      <w:lvlText w:val="%7."/>
      <w:lvlJc w:val="left"/>
      <w:pPr>
        <w:ind w:left="4756" w:hanging="360"/>
      </w:pPr>
    </w:lvl>
    <w:lvl w:ilvl="7" w:tplc="04220019" w:tentative="1">
      <w:start w:val="1"/>
      <w:numFmt w:val="lowerLetter"/>
      <w:lvlText w:val="%8."/>
      <w:lvlJc w:val="left"/>
      <w:pPr>
        <w:ind w:left="5476" w:hanging="360"/>
      </w:pPr>
    </w:lvl>
    <w:lvl w:ilvl="8" w:tplc="0422001B" w:tentative="1">
      <w:start w:val="1"/>
      <w:numFmt w:val="lowerRoman"/>
      <w:lvlText w:val="%9."/>
      <w:lvlJc w:val="right"/>
      <w:pPr>
        <w:ind w:left="6196" w:hanging="180"/>
      </w:pPr>
    </w:lvl>
  </w:abstractNum>
  <w:num w:numId="1" w16cid:durableId="1981693463">
    <w:abstractNumId w:val="3"/>
  </w:num>
  <w:num w:numId="2" w16cid:durableId="22444956">
    <w:abstractNumId w:val="4"/>
  </w:num>
  <w:num w:numId="3" w16cid:durableId="2033802406">
    <w:abstractNumId w:val="2"/>
  </w:num>
  <w:num w:numId="4" w16cid:durableId="1766999952">
    <w:abstractNumId w:val="1"/>
  </w:num>
  <w:num w:numId="5" w16cid:durableId="320500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7A7"/>
    <w:rsid w:val="00050C88"/>
    <w:rsid w:val="00076AA0"/>
    <w:rsid w:val="000B3BA6"/>
    <w:rsid w:val="00144E1F"/>
    <w:rsid w:val="00170158"/>
    <w:rsid w:val="001A7BAF"/>
    <w:rsid w:val="00215179"/>
    <w:rsid w:val="00215210"/>
    <w:rsid w:val="00231C5A"/>
    <w:rsid w:val="00234296"/>
    <w:rsid w:val="002B762E"/>
    <w:rsid w:val="002C35E9"/>
    <w:rsid w:val="003062D9"/>
    <w:rsid w:val="003179BE"/>
    <w:rsid w:val="0033467D"/>
    <w:rsid w:val="003429C7"/>
    <w:rsid w:val="003B4870"/>
    <w:rsid w:val="003C7219"/>
    <w:rsid w:val="003D4706"/>
    <w:rsid w:val="00467D5C"/>
    <w:rsid w:val="004A4A82"/>
    <w:rsid w:val="004A6774"/>
    <w:rsid w:val="004F3DDA"/>
    <w:rsid w:val="00515C2F"/>
    <w:rsid w:val="00522AB2"/>
    <w:rsid w:val="005407BF"/>
    <w:rsid w:val="005430FC"/>
    <w:rsid w:val="00627BDB"/>
    <w:rsid w:val="00635989"/>
    <w:rsid w:val="00665AB1"/>
    <w:rsid w:val="006A27A4"/>
    <w:rsid w:val="00717213"/>
    <w:rsid w:val="007B35EA"/>
    <w:rsid w:val="007B7164"/>
    <w:rsid w:val="007C1FBA"/>
    <w:rsid w:val="007D50C4"/>
    <w:rsid w:val="00843646"/>
    <w:rsid w:val="008566E7"/>
    <w:rsid w:val="008A0F9D"/>
    <w:rsid w:val="008A2606"/>
    <w:rsid w:val="008A5C46"/>
    <w:rsid w:val="00916AE0"/>
    <w:rsid w:val="009A67A5"/>
    <w:rsid w:val="009B47A7"/>
    <w:rsid w:val="00A54AC8"/>
    <w:rsid w:val="00A63119"/>
    <w:rsid w:val="00A66637"/>
    <w:rsid w:val="00A73E43"/>
    <w:rsid w:val="00AC4F24"/>
    <w:rsid w:val="00AD469C"/>
    <w:rsid w:val="00AE6EB9"/>
    <w:rsid w:val="00AF48FA"/>
    <w:rsid w:val="00BA622B"/>
    <w:rsid w:val="00C52B61"/>
    <w:rsid w:val="00C54717"/>
    <w:rsid w:val="00C67D9A"/>
    <w:rsid w:val="00C9663C"/>
    <w:rsid w:val="00CA5C6C"/>
    <w:rsid w:val="00D57D15"/>
    <w:rsid w:val="00DA717E"/>
    <w:rsid w:val="00DC4E46"/>
    <w:rsid w:val="00E15769"/>
    <w:rsid w:val="00E247C0"/>
    <w:rsid w:val="00E65F59"/>
    <w:rsid w:val="00E70520"/>
    <w:rsid w:val="00EC2B97"/>
    <w:rsid w:val="00F17689"/>
    <w:rsid w:val="00F50A2C"/>
    <w:rsid w:val="00F66B01"/>
    <w:rsid w:val="00FA178C"/>
    <w:rsid w:val="00FD7B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EFDB9"/>
  <w15:chartTrackingRefBased/>
  <w15:docId w15:val="{580DF4C4-AE4D-4DB5-BDF0-CCACC22B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5E9"/>
    <w:rPr>
      <w:rFonts w:ascii="Times New Roman" w:hAnsi="Times New Roman"/>
      <w:sz w:val="28"/>
    </w:rPr>
  </w:style>
  <w:style w:type="paragraph" w:styleId="1">
    <w:name w:val="heading 1"/>
    <w:basedOn w:val="a"/>
    <w:next w:val="a"/>
    <w:link w:val="10"/>
    <w:uiPriority w:val="9"/>
    <w:qFormat/>
    <w:rsid w:val="009B4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9B4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47A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9B47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9B47A7"/>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9B47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B47A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B47A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B47A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47A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9B47A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47A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47A7"/>
    <w:rPr>
      <w:rFonts w:eastAsiaTheme="majorEastAsia" w:cstheme="majorBidi"/>
      <w:i/>
      <w:iCs/>
      <w:color w:val="0F4761" w:themeColor="accent1" w:themeShade="BF"/>
      <w:sz w:val="28"/>
    </w:rPr>
  </w:style>
  <w:style w:type="character" w:customStyle="1" w:styleId="50">
    <w:name w:val="Заголовок 5 Знак"/>
    <w:basedOn w:val="a0"/>
    <w:link w:val="5"/>
    <w:uiPriority w:val="9"/>
    <w:semiHidden/>
    <w:rsid w:val="009B47A7"/>
    <w:rPr>
      <w:rFonts w:eastAsiaTheme="majorEastAsia" w:cstheme="majorBidi"/>
      <w:color w:val="0F4761" w:themeColor="accent1" w:themeShade="BF"/>
      <w:sz w:val="28"/>
    </w:rPr>
  </w:style>
  <w:style w:type="character" w:customStyle="1" w:styleId="60">
    <w:name w:val="Заголовок 6 Знак"/>
    <w:basedOn w:val="a0"/>
    <w:link w:val="6"/>
    <w:uiPriority w:val="9"/>
    <w:semiHidden/>
    <w:rsid w:val="009B47A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B47A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B47A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B47A7"/>
    <w:rPr>
      <w:rFonts w:eastAsiaTheme="majorEastAsia" w:cstheme="majorBidi"/>
      <w:color w:val="272727" w:themeColor="text1" w:themeTint="D8"/>
      <w:sz w:val="28"/>
    </w:rPr>
  </w:style>
  <w:style w:type="paragraph" w:styleId="a3">
    <w:name w:val="Title"/>
    <w:basedOn w:val="a"/>
    <w:next w:val="a"/>
    <w:link w:val="a4"/>
    <w:uiPriority w:val="10"/>
    <w:qFormat/>
    <w:rsid w:val="009B4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47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47A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9B47A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47A7"/>
    <w:pPr>
      <w:spacing w:before="160"/>
      <w:jc w:val="center"/>
    </w:pPr>
    <w:rPr>
      <w:i/>
      <w:iCs/>
      <w:color w:val="404040" w:themeColor="text1" w:themeTint="BF"/>
    </w:rPr>
  </w:style>
  <w:style w:type="character" w:customStyle="1" w:styleId="a8">
    <w:name w:val="Цитата Знак"/>
    <w:basedOn w:val="a0"/>
    <w:link w:val="a7"/>
    <w:uiPriority w:val="29"/>
    <w:rsid w:val="009B47A7"/>
    <w:rPr>
      <w:rFonts w:ascii="Times New Roman" w:hAnsi="Times New Roman"/>
      <w:i/>
      <w:iCs/>
      <w:color w:val="404040" w:themeColor="text1" w:themeTint="BF"/>
      <w:sz w:val="28"/>
    </w:rPr>
  </w:style>
  <w:style w:type="paragraph" w:styleId="a9">
    <w:name w:val="List Paragraph"/>
    <w:basedOn w:val="a"/>
    <w:uiPriority w:val="34"/>
    <w:qFormat/>
    <w:rsid w:val="009B47A7"/>
    <w:pPr>
      <w:ind w:left="720"/>
      <w:contextualSpacing/>
    </w:pPr>
  </w:style>
  <w:style w:type="character" w:styleId="aa">
    <w:name w:val="Intense Emphasis"/>
    <w:basedOn w:val="a0"/>
    <w:uiPriority w:val="21"/>
    <w:qFormat/>
    <w:rsid w:val="009B47A7"/>
    <w:rPr>
      <w:i/>
      <w:iCs/>
      <w:color w:val="0F4761" w:themeColor="accent1" w:themeShade="BF"/>
    </w:rPr>
  </w:style>
  <w:style w:type="paragraph" w:styleId="ab">
    <w:name w:val="Intense Quote"/>
    <w:basedOn w:val="a"/>
    <w:next w:val="a"/>
    <w:link w:val="ac"/>
    <w:uiPriority w:val="30"/>
    <w:qFormat/>
    <w:rsid w:val="009B4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47A7"/>
    <w:rPr>
      <w:rFonts w:ascii="Times New Roman" w:hAnsi="Times New Roman"/>
      <w:i/>
      <w:iCs/>
      <w:color w:val="0F4761" w:themeColor="accent1" w:themeShade="BF"/>
      <w:sz w:val="28"/>
    </w:rPr>
  </w:style>
  <w:style w:type="character" w:styleId="ad">
    <w:name w:val="Intense Reference"/>
    <w:basedOn w:val="a0"/>
    <w:uiPriority w:val="32"/>
    <w:qFormat/>
    <w:rsid w:val="009B47A7"/>
    <w:rPr>
      <w:b/>
      <w:bCs/>
      <w:smallCaps/>
      <w:color w:val="0F4761" w:themeColor="accent1" w:themeShade="BF"/>
      <w:spacing w:val="5"/>
    </w:rPr>
  </w:style>
  <w:style w:type="character" w:styleId="ae">
    <w:name w:val="Hyperlink"/>
    <w:basedOn w:val="a0"/>
    <w:uiPriority w:val="99"/>
    <w:unhideWhenUsed/>
    <w:rsid w:val="003D4706"/>
    <w:rPr>
      <w:color w:val="467886" w:themeColor="hyperlink"/>
      <w:u w:val="single"/>
    </w:rPr>
  </w:style>
  <w:style w:type="character" w:styleId="af">
    <w:name w:val="Unresolved Mention"/>
    <w:basedOn w:val="a0"/>
    <w:uiPriority w:val="99"/>
    <w:semiHidden/>
    <w:unhideWhenUsed/>
    <w:rsid w:val="003D4706"/>
    <w:rPr>
      <w:color w:val="605E5C"/>
      <w:shd w:val="clear" w:color="auto" w:fill="E1DFDD"/>
    </w:rPr>
  </w:style>
  <w:style w:type="table" w:customStyle="1" w:styleId="11">
    <w:name w:val="Сетка таблицы1"/>
    <w:basedOn w:val="a1"/>
    <w:next w:val="af0"/>
    <w:uiPriority w:val="39"/>
    <w:rsid w:val="00A66637"/>
    <w:pPr>
      <w:spacing w:after="0" w:line="240" w:lineRule="auto"/>
    </w:pPr>
    <w:rPr>
      <w:rFonts w:ascii="Liberation Serif" w:eastAsia="Droid Sans Fallback" w:hAnsi="Liberation Serif" w:cs="FreeSans"/>
      <w:kern w:val="0"/>
      <w:lang w:val="ru-RU"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39"/>
    <w:rsid w:val="00A66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2410</Words>
  <Characters>16728</Characters>
  <Application>Microsoft Office Word</Application>
  <DocSecurity>0</DocSecurity>
  <Lines>452</Lines>
  <Paragraphs>195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Mariia Yakunenko</dc:creator>
  <cp:keywords/>
  <dc:description/>
  <cp:lastModifiedBy>Mariia Yakunenko</cp:lastModifiedBy>
  <cp:revision>2</cp:revision>
  <dcterms:created xsi:type="dcterms:W3CDTF">2026-04-03T13:12:00Z</dcterms:created>
  <dcterms:modified xsi:type="dcterms:W3CDTF">2026-04-03T13:12:00Z</dcterms:modified>
</cp:coreProperties>
</file>