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6A55EBB1" w:rsidR="001D7E98" w:rsidRDefault="00AE7C9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7E0534">
        <w:rPr>
          <w:rStyle w:val="a9"/>
          <w:rFonts w:ascii="ProbaPro" w:hAnsi="ProbaPro"/>
          <w:color w:val="0056B3"/>
          <w:sz w:val="33"/>
          <w:szCs w:val="33"/>
          <w:bdr w:val="none" w:sz="0" w:space="0" w:color="auto" w:frame="1"/>
          <w:shd w:val="clear" w:color="auto" w:fill="FFFFFF"/>
        </w:rPr>
        <w:t>25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E0534">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8F0CF85"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50A65" w:rsidRPr="00850A65">
        <w:rPr>
          <w:color w:val="2E74B5" w:themeColor="accent1" w:themeShade="BF"/>
          <w:sz w:val="32"/>
          <w:szCs w:val="32"/>
        </w:rPr>
        <w:t>«</w:t>
      </w:r>
      <w:r w:rsidR="00CD4D5F" w:rsidRPr="00CD4D5F">
        <w:rPr>
          <w:color w:val="2E74B5" w:themeColor="accent1" w:themeShade="BF"/>
          <w:sz w:val="32"/>
          <w:szCs w:val="32"/>
        </w:rPr>
        <w:t>Меблева продукція</w:t>
      </w:r>
      <w:r w:rsidR="00850A65" w:rsidRPr="00850A65">
        <w:rPr>
          <w:color w:val="2E74B5" w:themeColor="accent1" w:themeShade="BF"/>
          <w:sz w:val="32"/>
          <w:szCs w:val="32"/>
        </w:rPr>
        <w:t>»</w:t>
      </w:r>
      <w:r w:rsidR="003F41BC" w:rsidRPr="003F41BC">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6F6BBAD3" w:rsidR="00D13BB6" w:rsidRPr="00F623E2" w:rsidRDefault="00CD4D5F" w:rsidP="006062CA">
            <w:pPr>
              <w:rPr>
                <w:rFonts w:ascii="Times New Roman" w:hAnsi="Times New Roman" w:cs="Times New Roman"/>
                <w:sz w:val="24"/>
                <w:szCs w:val="24"/>
              </w:rPr>
            </w:pPr>
            <w:r w:rsidRPr="00CD4D5F">
              <w:rPr>
                <w:rFonts w:ascii="Times New Roman" w:hAnsi="Times New Roman" w:cs="Times New Roman"/>
                <w:sz w:val="24"/>
                <w:szCs w:val="24"/>
              </w:rPr>
              <w:t>39120000-9 Столи, серванти, письмові столи та книжкові шафи) «Меблева продукція» (39121000-6, 39122000-3)</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5C8670F5"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CD4D5F" w:rsidRPr="00CD4D5F">
              <w:rPr>
                <w:rFonts w:ascii="Times New Roman" w:hAnsi="Times New Roman" w:cs="Times New Roman"/>
                <w:color w:val="333333"/>
                <w:sz w:val="24"/>
                <w:szCs w:val="24"/>
                <w:shd w:val="clear" w:color="auto" w:fill="FFFFFF"/>
              </w:rPr>
              <w:t>UA-2025-02-24-014007-a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4AA4D0D5" w:rsidR="00D13BB6" w:rsidRPr="00891149" w:rsidRDefault="00CD4D5F"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135</w:t>
            </w:r>
            <w:r w:rsidR="00850A65" w:rsidRPr="00850A65">
              <w:rPr>
                <w:rFonts w:ascii="Times New Roman" w:hAnsi="Times New Roman" w:cs="Times New Roman"/>
                <w:sz w:val="24"/>
                <w:szCs w:val="24"/>
                <w:bdr w:val="none" w:sz="0" w:space="0" w:color="auto" w:frame="1"/>
                <w:shd w:val="clear" w:color="auto" w:fill="FFFFFF"/>
              </w:rPr>
              <w:t xml:space="preserve"> 000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4B3BD0" w14:paraId="2DAF0536" w14:textId="77777777" w:rsidTr="00850A65">
        <w:trPr>
          <w:trHeight w:val="253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45EAD918" w14:textId="77777777" w:rsidR="00CD4D5F" w:rsidRPr="00CD4D5F" w:rsidRDefault="00CD4D5F" w:rsidP="00CD4D5F">
            <w:pPr>
              <w:jc w:val="center"/>
              <w:rPr>
                <w:rFonts w:ascii="Times New Roman" w:eastAsia="Times New Roman" w:hAnsi="Times New Roman" w:cs="Times New Roman"/>
                <w:b/>
                <w:i/>
                <w:color w:val="FF0000"/>
                <w:lang w:eastAsia="uk-UA"/>
              </w:rPr>
            </w:pPr>
            <w:r w:rsidRPr="00CD4D5F">
              <w:rPr>
                <w:rFonts w:ascii="Times New Roman" w:eastAsia="Times New Roman" w:hAnsi="Times New Roman" w:cs="Times New Roman"/>
                <w:b/>
                <w:i/>
                <w:color w:val="FF0000"/>
                <w:lang w:eastAsia="uk-UA"/>
              </w:rPr>
              <w:t>Згідно з Постановою Кабінету Міністрів України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 від 04.04.2001, № 332, максимальна вартість столу письмового – 2500 грн. з ПДВ за одиницю; максимальна вартість шафи для одягу – 2400 грн. з ПДВ за одиницю; максимальна вартість шафи для паперів – 2400 грн. з ПДВ за одиницю.</w:t>
            </w:r>
          </w:p>
          <w:p w14:paraId="5D9758DD" w14:textId="77777777" w:rsidR="00CD4D5F" w:rsidRPr="00CD4D5F" w:rsidRDefault="00CD4D5F" w:rsidP="00CD4D5F">
            <w:pPr>
              <w:rPr>
                <w:rFonts w:ascii="Times New Roman" w:eastAsia="Times New Roman" w:hAnsi="Times New Roman" w:cs="Times New Roman"/>
                <w:i/>
                <w:color w:val="000000"/>
                <w:lang w:eastAsia="uk-UA"/>
              </w:rPr>
            </w:pPr>
          </w:p>
          <w:p w14:paraId="12390CC0"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1. Конструкція меблів повинна відповідати своєму функціональному призначенню та вимогам діючих державних стандартів.</w:t>
            </w:r>
          </w:p>
          <w:p w14:paraId="31AADBE5"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2. Технічні та комунікаційні отвори повинні закриватися заглушками.</w:t>
            </w:r>
          </w:p>
          <w:p w14:paraId="02C2B83C"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3. Якість товару повинна відповідати вимогам відповідних діючих нормативних документів. Неякісний товар підлягає обов’язковій заміні, але всі витрати, пов’язані із заміною товару, несе Постачальник.</w:t>
            </w:r>
          </w:p>
          <w:p w14:paraId="032299B0"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4. Товар повинен бути упакований Учасником відповідно до вимог нормативних документів таким чином, щоб виключити пошкодження чи знищення Товару. Товар повинен бути без зовнішніх пошкоджень, не брудний, не порушена оригінальна упаковка.</w:t>
            </w:r>
          </w:p>
          <w:p w14:paraId="616E97C8"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5. Доставка товару, завантажувальні та розвантажувальні роботи, збірка меблів здійснюються за рахунок Постачальника, його транспортом чи транспортом перевізника за рахунок Постачальника. Постачальник зобов’язаний поставляти товар в асортименті та кількості, зазначеній в технічній характеристиці. При постачанні товару, Постачальник зобов’язаний разом з товаром надати Замовнику документи, які засвідчують якість товару та зібрати меблі.</w:t>
            </w:r>
          </w:p>
          <w:p w14:paraId="6AC1AFE3"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6. Пересилка документації також здійснюється за рахунок Постачальника.</w:t>
            </w:r>
          </w:p>
          <w:p w14:paraId="238580AB" w14:textId="77777777" w:rsidR="00CD4D5F" w:rsidRPr="00CD4D5F" w:rsidRDefault="00CD4D5F" w:rsidP="00CD4D5F">
            <w:pPr>
              <w:rPr>
                <w:rFonts w:ascii="Times New Roman" w:eastAsia="Times New Roman" w:hAnsi="Times New Roman" w:cs="Times New Roman"/>
                <w:color w:val="000000"/>
                <w:lang w:eastAsia="uk-UA"/>
              </w:rPr>
            </w:pPr>
            <w:r w:rsidRPr="00CD4D5F">
              <w:rPr>
                <w:rFonts w:ascii="Times New Roman" w:eastAsia="Times New Roman" w:hAnsi="Times New Roman" w:cs="Times New Roman"/>
                <w:color w:val="000000"/>
                <w:lang w:eastAsia="uk-UA"/>
              </w:rPr>
              <w:tab/>
              <w:t>7. Продукція повинна бути новою та такою, що не була в експлуатації.</w:t>
            </w:r>
          </w:p>
          <w:p w14:paraId="53A5D47F" w14:textId="77777777" w:rsidR="00CD4D5F" w:rsidRPr="00CD4D5F" w:rsidRDefault="00CD4D5F" w:rsidP="00CD4D5F">
            <w:pPr>
              <w:jc w:val="center"/>
              <w:rPr>
                <w:rFonts w:ascii="Times New Roman" w:eastAsia="Times New Roman" w:hAnsi="Times New Roman" w:cs="Times New Roman"/>
                <w:color w:val="FF0000"/>
                <w:lang w:eastAsia="uk-UA"/>
              </w:rPr>
            </w:pPr>
          </w:p>
          <w:p w14:paraId="1BD5E4B4" w14:textId="77777777" w:rsidR="00CD4D5F" w:rsidRPr="00CD4D5F" w:rsidRDefault="00CD4D5F" w:rsidP="00CD4D5F">
            <w:pPr>
              <w:jc w:val="center"/>
              <w:rPr>
                <w:rFonts w:ascii="Times New Roman" w:eastAsia="Times New Roman" w:hAnsi="Times New Roman" w:cs="Times New Roman"/>
                <w:b/>
                <w:color w:val="FF0000"/>
                <w:lang w:eastAsia="uk-UA"/>
              </w:rPr>
            </w:pPr>
            <w:r w:rsidRPr="00CD4D5F">
              <w:rPr>
                <w:rFonts w:ascii="Times New Roman" w:eastAsia="Times New Roman" w:hAnsi="Times New Roman" w:cs="Times New Roman"/>
                <w:b/>
                <w:color w:val="FF0000"/>
                <w:lang w:eastAsia="uk-UA"/>
              </w:rPr>
              <w:t>УВАГА!</w:t>
            </w:r>
          </w:p>
          <w:p w14:paraId="77B39BB0" w14:textId="2F69B539" w:rsidR="00CD4D5F" w:rsidRPr="00CD4D5F" w:rsidRDefault="00CD4D5F" w:rsidP="00CD4D5F">
            <w:pPr>
              <w:jc w:val="center"/>
              <w:rPr>
                <w:rFonts w:ascii="Times New Roman" w:eastAsia="Times New Roman" w:hAnsi="Times New Roman" w:cs="Times New Roman"/>
                <w:b/>
                <w:color w:val="FF0000"/>
                <w:lang w:eastAsia="uk-UA"/>
              </w:rPr>
            </w:pPr>
            <w:r w:rsidRPr="00CD4D5F">
              <w:rPr>
                <w:rFonts w:ascii="Times New Roman" w:eastAsia="Times New Roman" w:hAnsi="Times New Roman" w:cs="Times New Roman"/>
                <w:b/>
                <w:color w:val="FF0000"/>
                <w:lang w:eastAsia="uk-UA"/>
              </w:rPr>
              <w:t>Перед виготовленням меблевої продукції, представник учасника-переможця повинен оглянути місце встановлення товару та здійснити контрольні заміри, узгодити колір!</w:t>
            </w:r>
          </w:p>
          <w:tbl>
            <w:tblPr>
              <w:tblW w:w="7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1"/>
              <w:gridCol w:w="992"/>
              <w:gridCol w:w="709"/>
              <w:gridCol w:w="592"/>
              <w:gridCol w:w="488"/>
              <w:gridCol w:w="1854"/>
            </w:tblGrid>
            <w:tr w:rsidR="00CD4D5F" w:rsidRPr="00CD4D5F" w14:paraId="2110EE7A" w14:textId="77777777" w:rsidTr="00CD4D5F">
              <w:trPr>
                <w:trHeight w:val="716"/>
                <w:jc w:val="center"/>
              </w:trPr>
              <w:tc>
                <w:tcPr>
                  <w:tcW w:w="567" w:type="dxa"/>
                  <w:shd w:val="clear" w:color="auto" w:fill="auto"/>
                  <w:vAlign w:val="center"/>
                </w:tcPr>
                <w:p w14:paraId="3B423C2D" w14:textId="77777777" w:rsidR="00CD4D5F" w:rsidRPr="00CD4D5F" w:rsidRDefault="00CD4D5F" w:rsidP="00CD4D5F">
                  <w:pPr>
                    <w:spacing w:after="0" w:line="240" w:lineRule="auto"/>
                    <w:jc w:val="center"/>
                    <w:rPr>
                      <w:rFonts w:ascii="Times New Roman" w:hAnsi="Times New Roman" w:cs="Times New Roman"/>
                      <w:sz w:val="18"/>
                      <w:szCs w:val="18"/>
                    </w:rPr>
                  </w:pPr>
                  <w:r w:rsidRPr="00CD4D5F">
                    <w:rPr>
                      <w:rFonts w:ascii="Times New Roman" w:hAnsi="Times New Roman" w:cs="Times New Roman"/>
                      <w:b/>
                      <w:color w:val="000000"/>
                      <w:sz w:val="18"/>
                      <w:szCs w:val="18"/>
                    </w:rPr>
                    <w:t>№</w:t>
                  </w:r>
                </w:p>
              </w:tc>
              <w:tc>
                <w:tcPr>
                  <w:tcW w:w="1831" w:type="dxa"/>
                  <w:shd w:val="clear" w:color="auto" w:fill="auto"/>
                  <w:vAlign w:val="center"/>
                </w:tcPr>
                <w:p w14:paraId="770B671B"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Найменування</w:t>
                  </w:r>
                </w:p>
              </w:tc>
              <w:tc>
                <w:tcPr>
                  <w:tcW w:w="992" w:type="dxa"/>
                  <w:shd w:val="clear" w:color="auto" w:fill="auto"/>
                  <w:vAlign w:val="center"/>
                </w:tcPr>
                <w:p w14:paraId="0B7F7212"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Довжина</w:t>
                  </w:r>
                </w:p>
              </w:tc>
              <w:tc>
                <w:tcPr>
                  <w:tcW w:w="709" w:type="dxa"/>
                  <w:shd w:val="clear" w:color="auto" w:fill="auto"/>
                  <w:vAlign w:val="center"/>
                </w:tcPr>
                <w:p w14:paraId="3347C860"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Глибина</w:t>
                  </w:r>
                </w:p>
              </w:tc>
              <w:tc>
                <w:tcPr>
                  <w:tcW w:w="592" w:type="dxa"/>
                  <w:shd w:val="clear" w:color="auto" w:fill="auto"/>
                  <w:vAlign w:val="center"/>
                </w:tcPr>
                <w:p w14:paraId="63DEC850"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Висота</w:t>
                  </w:r>
                </w:p>
              </w:tc>
              <w:tc>
                <w:tcPr>
                  <w:tcW w:w="488" w:type="dxa"/>
                  <w:shd w:val="clear" w:color="auto" w:fill="auto"/>
                  <w:vAlign w:val="center"/>
                </w:tcPr>
                <w:p w14:paraId="74B7A32A"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К-ть</w:t>
                  </w:r>
                </w:p>
              </w:tc>
              <w:tc>
                <w:tcPr>
                  <w:tcW w:w="1854" w:type="dxa"/>
                  <w:shd w:val="clear" w:color="auto" w:fill="auto"/>
                  <w:vAlign w:val="center"/>
                </w:tcPr>
                <w:p w14:paraId="43FB76FF"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b/>
                      <w:color w:val="000000"/>
                      <w:sz w:val="18"/>
                      <w:szCs w:val="18"/>
                    </w:rPr>
                    <w:t>Описання та характеристики</w:t>
                  </w:r>
                </w:p>
              </w:tc>
            </w:tr>
            <w:tr w:rsidR="00CD4D5F" w:rsidRPr="00CD4D5F" w14:paraId="0D356733" w14:textId="77777777" w:rsidTr="00CD4D5F">
              <w:trPr>
                <w:trHeight w:val="1696"/>
                <w:jc w:val="center"/>
              </w:trPr>
              <w:tc>
                <w:tcPr>
                  <w:tcW w:w="567" w:type="dxa"/>
                  <w:shd w:val="clear" w:color="auto" w:fill="auto"/>
                  <w:vAlign w:val="center"/>
                </w:tcPr>
                <w:p w14:paraId="21998FF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1</w:t>
                  </w:r>
                </w:p>
              </w:tc>
              <w:tc>
                <w:tcPr>
                  <w:tcW w:w="1831" w:type="dxa"/>
                  <w:shd w:val="clear" w:color="auto" w:fill="auto"/>
                  <w:vAlign w:val="center"/>
                </w:tcPr>
                <w:p w14:paraId="1B35DCAA" w14:textId="77777777" w:rsidR="00CD4D5F" w:rsidRPr="00CD4D5F" w:rsidRDefault="00CD4D5F" w:rsidP="00CD4D5F">
                  <w:pPr>
                    <w:spacing w:after="0" w:line="240" w:lineRule="auto"/>
                    <w:ind w:hanging="159"/>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 Шафа для одягу</w:t>
                  </w:r>
                </w:p>
              </w:tc>
              <w:tc>
                <w:tcPr>
                  <w:tcW w:w="992" w:type="dxa"/>
                  <w:shd w:val="clear" w:color="auto" w:fill="auto"/>
                  <w:vAlign w:val="center"/>
                </w:tcPr>
                <w:p w14:paraId="7C5F33F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2500</w:t>
                  </w:r>
                </w:p>
              </w:tc>
              <w:tc>
                <w:tcPr>
                  <w:tcW w:w="709" w:type="dxa"/>
                  <w:shd w:val="clear" w:color="auto" w:fill="auto"/>
                  <w:vAlign w:val="center"/>
                </w:tcPr>
                <w:p w14:paraId="6B5A16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550</w:t>
                  </w:r>
                </w:p>
              </w:tc>
              <w:tc>
                <w:tcPr>
                  <w:tcW w:w="592" w:type="dxa"/>
                  <w:shd w:val="clear" w:color="auto" w:fill="auto"/>
                  <w:vAlign w:val="center"/>
                </w:tcPr>
                <w:p w14:paraId="7A16540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410</w:t>
                  </w:r>
                </w:p>
              </w:tc>
              <w:tc>
                <w:tcPr>
                  <w:tcW w:w="488" w:type="dxa"/>
                  <w:shd w:val="clear" w:color="auto" w:fill="auto"/>
                  <w:vAlign w:val="center"/>
                </w:tcPr>
                <w:p w14:paraId="45A2521B"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7F34AD3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22E7491E"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Ясен шимо світлий</w:t>
                  </w:r>
                </w:p>
                <w:p w14:paraId="1DECC7D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FBC131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 </w:t>
                  </w:r>
                </w:p>
              </w:tc>
            </w:tr>
            <w:tr w:rsidR="00CD4D5F" w:rsidRPr="00CD4D5F" w14:paraId="33431A8D" w14:textId="77777777" w:rsidTr="00CD4D5F">
              <w:trPr>
                <w:jc w:val="center"/>
              </w:trPr>
              <w:tc>
                <w:tcPr>
                  <w:tcW w:w="567" w:type="dxa"/>
                  <w:shd w:val="clear" w:color="auto" w:fill="auto"/>
                  <w:vAlign w:val="center"/>
                </w:tcPr>
                <w:p w14:paraId="54C4BD15"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w:t>
                  </w:r>
                </w:p>
              </w:tc>
              <w:tc>
                <w:tcPr>
                  <w:tcW w:w="1831" w:type="dxa"/>
                  <w:shd w:val="clear" w:color="auto" w:fill="auto"/>
                  <w:vAlign w:val="center"/>
                </w:tcPr>
                <w:p w14:paraId="1A96B94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письмовий</w:t>
                  </w:r>
                </w:p>
              </w:tc>
              <w:tc>
                <w:tcPr>
                  <w:tcW w:w="992" w:type="dxa"/>
                  <w:shd w:val="clear" w:color="auto" w:fill="auto"/>
                  <w:vAlign w:val="center"/>
                </w:tcPr>
                <w:p w14:paraId="234DB8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1200</w:t>
                  </w:r>
                </w:p>
              </w:tc>
              <w:tc>
                <w:tcPr>
                  <w:tcW w:w="709" w:type="dxa"/>
                  <w:shd w:val="clear" w:color="auto" w:fill="auto"/>
                  <w:vAlign w:val="center"/>
                </w:tcPr>
                <w:p w14:paraId="77A4129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600</w:t>
                  </w:r>
                </w:p>
              </w:tc>
              <w:tc>
                <w:tcPr>
                  <w:tcW w:w="592" w:type="dxa"/>
                  <w:shd w:val="clear" w:color="auto" w:fill="auto"/>
                  <w:vAlign w:val="center"/>
                </w:tcPr>
                <w:p w14:paraId="6C6A735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488" w:type="dxa"/>
                  <w:shd w:val="clear" w:color="auto" w:fill="auto"/>
                  <w:vAlign w:val="center"/>
                </w:tcPr>
                <w:p w14:paraId="4AD89352"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3</w:t>
                  </w:r>
                </w:p>
              </w:tc>
              <w:tc>
                <w:tcPr>
                  <w:tcW w:w="1854" w:type="dxa"/>
                  <w:shd w:val="clear" w:color="auto" w:fill="auto"/>
                </w:tcPr>
                <w:p w14:paraId="7198973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виготовлений з ДСП 16мм,</w:t>
                  </w:r>
                </w:p>
                <w:p w14:paraId="05EDFE7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Вільха</w:t>
                  </w:r>
                </w:p>
                <w:p w14:paraId="1646C01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200BBBE0" w14:textId="77777777" w:rsidTr="00CD4D5F">
              <w:trPr>
                <w:jc w:val="center"/>
              </w:trPr>
              <w:tc>
                <w:tcPr>
                  <w:tcW w:w="567" w:type="dxa"/>
                  <w:shd w:val="clear" w:color="auto" w:fill="auto"/>
                  <w:vAlign w:val="center"/>
                </w:tcPr>
                <w:p w14:paraId="305E6CE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3</w:t>
                  </w:r>
                </w:p>
              </w:tc>
              <w:tc>
                <w:tcPr>
                  <w:tcW w:w="1831" w:type="dxa"/>
                  <w:shd w:val="clear" w:color="auto" w:fill="auto"/>
                  <w:vAlign w:val="center"/>
                </w:tcPr>
                <w:p w14:paraId="318510B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однодверна з шухлядою</w:t>
                  </w:r>
                </w:p>
              </w:tc>
              <w:tc>
                <w:tcPr>
                  <w:tcW w:w="992" w:type="dxa"/>
                  <w:shd w:val="clear" w:color="auto" w:fill="auto"/>
                  <w:vAlign w:val="center"/>
                </w:tcPr>
                <w:p w14:paraId="58E02AA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700</w:t>
                  </w:r>
                </w:p>
              </w:tc>
              <w:tc>
                <w:tcPr>
                  <w:tcW w:w="709" w:type="dxa"/>
                  <w:shd w:val="clear" w:color="auto" w:fill="auto"/>
                  <w:vAlign w:val="center"/>
                </w:tcPr>
                <w:p w14:paraId="2AD13C8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400</w:t>
                  </w:r>
                </w:p>
              </w:tc>
              <w:tc>
                <w:tcPr>
                  <w:tcW w:w="592" w:type="dxa"/>
                  <w:shd w:val="clear" w:color="auto" w:fill="auto"/>
                  <w:vAlign w:val="center"/>
                </w:tcPr>
                <w:p w14:paraId="380B1A0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488" w:type="dxa"/>
                  <w:shd w:val="clear" w:color="auto" w:fill="auto"/>
                  <w:vAlign w:val="center"/>
                </w:tcPr>
                <w:p w14:paraId="1CF22702"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3</w:t>
                  </w:r>
                </w:p>
              </w:tc>
              <w:tc>
                <w:tcPr>
                  <w:tcW w:w="1854" w:type="dxa"/>
                  <w:shd w:val="clear" w:color="auto" w:fill="auto"/>
                </w:tcPr>
                <w:p w14:paraId="10CF2E8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7737B5D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Вільха</w:t>
                  </w:r>
                  <w:r w:rsidRPr="00CD4D5F">
                    <w:rPr>
                      <w:rFonts w:ascii="Times New Roman" w:hAnsi="Times New Roman" w:cs="Times New Roman"/>
                      <w:color w:val="000000"/>
                      <w:sz w:val="18"/>
                      <w:szCs w:val="18"/>
                    </w:rPr>
                    <w:t xml:space="preserve"> </w:t>
                  </w:r>
                </w:p>
                <w:p w14:paraId="2F490FE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p w14:paraId="20F37C9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3800644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02130DE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009D75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049654A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63AA92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6377AA6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00D254C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Направляючі телескопічні металеві </w:t>
                  </w:r>
                  <w:r w:rsidRPr="00CD4D5F">
                    <w:rPr>
                      <w:rFonts w:ascii="Times New Roman" w:hAnsi="Times New Roman" w:cs="Times New Roman"/>
                      <w:color w:val="000000"/>
                      <w:sz w:val="18"/>
                      <w:szCs w:val="18"/>
                      <w:lang w:val="en-US"/>
                    </w:rPr>
                    <w:t>muller</w:t>
                  </w:r>
                </w:p>
              </w:tc>
            </w:tr>
            <w:tr w:rsidR="00CD4D5F" w:rsidRPr="00CD4D5F" w14:paraId="0237E643" w14:textId="77777777" w:rsidTr="00CD4D5F">
              <w:trPr>
                <w:jc w:val="center"/>
              </w:trPr>
              <w:tc>
                <w:tcPr>
                  <w:tcW w:w="567" w:type="dxa"/>
                  <w:shd w:val="clear" w:color="auto" w:fill="auto"/>
                  <w:vAlign w:val="center"/>
                </w:tcPr>
                <w:p w14:paraId="7D3348D4"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4</w:t>
                  </w:r>
                </w:p>
              </w:tc>
              <w:tc>
                <w:tcPr>
                  <w:tcW w:w="1831" w:type="dxa"/>
                  <w:shd w:val="clear" w:color="auto" w:fill="auto"/>
                  <w:vAlign w:val="center"/>
                </w:tcPr>
                <w:p w14:paraId="337DEB29"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Меблева секція</w:t>
                  </w:r>
                </w:p>
              </w:tc>
              <w:tc>
                <w:tcPr>
                  <w:tcW w:w="992" w:type="dxa"/>
                  <w:shd w:val="clear" w:color="auto" w:fill="auto"/>
                  <w:vAlign w:val="center"/>
                </w:tcPr>
                <w:p w14:paraId="00B3429D"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2000</w:t>
                  </w:r>
                </w:p>
              </w:tc>
              <w:tc>
                <w:tcPr>
                  <w:tcW w:w="709" w:type="dxa"/>
                  <w:shd w:val="clear" w:color="auto" w:fill="auto"/>
                  <w:vAlign w:val="center"/>
                </w:tcPr>
                <w:p w14:paraId="780F35C8"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2400</w:t>
                  </w:r>
                </w:p>
              </w:tc>
              <w:tc>
                <w:tcPr>
                  <w:tcW w:w="592" w:type="dxa"/>
                  <w:shd w:val="clear" w:color="auto" w:fill="auto"/>
                  <w:vAlign w:val="center"/>
                </w:tcPr>
                <w:p w14:paraId="7A8F351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600</w:t>
                  </w:r>
                </w:p>
              </w:tc>
              <w:tc>
                <w:tcPr>
                  <w:tcW w:w="488" w:type="dxa"/>
                  <w:shd w:val="clear" w:color="auto" w:fill="auto"/>
                  <w:vAlign w:val="center"/>
                </w:tcPr>
                <w:p w14:paraId="62F3927C" w14:textId="77777777" w:rsidR="00CD4D5F" w:rsidRPr="00CD4D5F" w:rsidRDefault="00CD4D5F" w:rsidP="00CD4D5F">
                  <w:pPr>
                    <w:spacing w:after="0" w:line="240" w:lineRule="auto"/>
                    <w:jc w:val="center"/>
                    <w:rPr>
                      <w:rFonts w:ascii="Times New Roman" w:hAnsi="Times New Roman" w:cs="Times New Roman"/>
                      <w:sz w:val="18"/>
                      <w:szCs w:val="18"/>
                    </w:rPr>
                  </w:pPr>
                  <w:r w:rsidRPr="00CD4D5F">
                    <w:rPr>
                      <w:rFonts w:ascii="Times New Roman" w:hAnsi="Times New Roman" w:cs="Times New Roman"/>
                      <w:sz w:val="18"/>
                      <w:szCs w:val="18"/>
                    </w:rPr>
                    <w:t>1</w:t>
                  </w:r>
                </w:p>
              </w:tc>
              <w:tc>
                <w:tcPr>
                  <w:tcW w:w="1854" w:type="dxa"/>
                  <w:shd w:val="clear" w:color="auto" w:fill="auto"/>
                </w:tcPr>
                <w:p w14:paraId="354779A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Секція виготовлена з ДСП 16мм,</w:t>
                  </w:r>
                </w:p>
                <w:p w14:paraId="12122CD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Вільха</w:t>
                  </w:r>
                </w:p>
                <w:p w14:paraId="5E4F310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p w14:paraId="1F18121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темного кольору.</w:t>
                  </w:r>
                </w:p>
                <w:p w14:paraId="7979BEB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E96303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72C4C7F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полиці та перегородка.</w:t>
                  </w:r>
                </w:p>
              </w:tc>
            </w:tr>
            <w:tr w:rsidR="00CD4D5F" w:rsidRPr="00CD4D5F" w14:paraId="691E5025" w14:textId="77777777" w:rsidTr="00CD4D5F">
              <w:trPr>
                <w:jc w:val="center"/>
              </w:trPr>
              <w:tc>
                <w:tcPr>
                  <w:tcW w:w="567" w:type="dxa"/>
                  <w:shd w:val="clear" w:color="auto" w:fill="auto"/>
                  <w:vAlign w:val="center"/>
                </w:tcPr>
                <w:p w14:paraId="35894D51"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5</w:t>
                  </w:r>
                </w:p>
              </w:tc>
              <w:tc>
                <w:tcPr>
                  <w:tcW w:w="1831" w:type="dxa"/>
                  <w:shd w:val="clear" w:color="auto" w:fill="auto"/>
                  <w:vAlign w:val="center"/>
                </w:tcPr>
                <w:p w14:paraId="6F67E00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для одягу</w:t>
                  </w:r>
                </w:p>
              </w:tc>
              <w:tc>
                <w:tcPr>
                  <w:tcW w:w="992" w:type="dxa"/>
                  <w:shd w:val="clear" w:color="auto" w:fill="auto"/>
                  <w:vAlign w:val="center"/>
                </w:tcPr>
                <w:p w14:paraId="7F09BDC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33C2BB0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720</w:t>
                  </w:r>
                </w:p>
              </w:tc>
              <w:tc>
                <w:tcPr>
                  <w:tcW w:w="592" w:type="dxa"/>
                  <w:shd w:val="clear" w:color="auto" w:fill="auto"/>
                  <w:vAlign w:val="center"/>
                </w:tcPr>
                <w:p w14:paraId="508E1B3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580</w:t>
                  </w:r>
                </w:p>
              </w:tc>
              <w:tc>
                <w:tcPr>
                  <w:tcW w:w="488" w:type="dxa"/>
                  <w:shd w:val="clear" w:color="auto" w:fill="auto"/>
                  <w:vAlign w:val="center"/>
                </w:tcPr>
                <w:p w14:paraId="76B6E9BD"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6231F2E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3140F392"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p>
                <w:p w14:paraId="23CCE57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068C776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55CE5EF9"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1E8B8267" w14:textId="77777777" w:rsidTr="00CD4D5F">
              <w:trPr>
                <w:jc w:val="center"/>
              </w:trPr>
              <w:tc>
                <w:tcPr>
                  <w:tcW w:w="567" w:type="dxa"/>
                  <w:shd w:val="clear" w:color="auto" w:fill="auto"/>
                  <w:vAlign w:val="center"/>
                </w:tcPr>
                <w:p w14:paraId="4AF5858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6</w:t>
                  </w:r>
                </w:p>
              </w:tc>
              <w:tc>
                <w:tcPr>
                  <w:tcW w:w="1831" w:type="dxa"/>
                  <w:shd w:val="clear" w:color="auto" w:fill="auto"/>
                  <w:vAlign w:val="center"/>
                </w:tcPr>
                <w:p w14:paraId="4810E0C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Тумбочка</w:t>
                  </w:r>
                </w:p>
              </w:tc>
              <w:tc>
                <w:tcPr>
                  <w:tcW w:w="992" w:type="dxa"/>
                  <w:shd w:val="clear" w:color="auto" w:fill="auto"/>
                  <w:vAlign w:val="center"/>
                </w:tcPr>
                <w:p w14:paraId="4A8B8CAE" w14:textId="77777777" w:rsidR="00CD4D5F" w:rsidRPr="00CD4D5F" w:rsidRDefault="00CD4D5F" w:rsidP="00CD4D5F">
                  <w:pPr>
                    <w:spacing w:after="0" w:line="240" w:lineRule="auto"/>
                    <w:ind w:firstLine="180"/>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709" w:type="dxa"/>
                  <w:shd w:val="clear" w:color="auto" w:fill="auto"/>
                  <w:vAlign w:val="center"/>
                </w:tcPr>
                <w:p w14:paraId="66A0C20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500</w:t>
                  </w:r>
                </w:p>
              </w:tc>
              <w:tc>
                <w:tcPr>
                  <w:tcW w:w="592" w:type="dxa"/>
                  <w:shd w:val="clear" w:color="auto" w:fill="auto"/>
                  <w:vAlign w:val="center"/>
                </w:tcPr>
                <w:p w14:paraId="403F958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450</w:t>
                  </w:r>
                </w:p>
              </w:tc>
              <w:tc>
                <w:tcPr>
                  <w:tcW w:w="488" w:type="dxa"/>
                  <w:shd w:val="clear" w:color="auto" w:fill="auto"/>
                  <w:vAlign w:val="center"/>
                </w:tcPr>
                <w:p w14:paraId="62591F5B"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1014DDC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0B8D98A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r w:rsidRPr="00CD4D5F">
                    <w:rPr>
                      <w:rFonts w:ascii="Times New Roman" w:hAnsi="Times New Roman" w:cs="Times New Roman"/>
                      <w:color w:val="000000"/>
                      <w:sz w:val="18"/>
                      <w:szCs w:val="18"/>
                    </w:rPr>
                    <w:t xml:space="preserve"> </w:t>
                  </w:r>
                </w:p>
                <w:p w14:paraId="522510D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p w14:paraId="7303ABF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6EEA2FB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2934CCC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699FE32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lastRenderedPageBreak/>
                    <w:t>В середині є полиця Задня стінка ДВП ламіноване 3мм, білого кольору.</w:t>
                  </w:r>
                </w:p>
                <w:p w14:paraId="35DA1D3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0BA0B7B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2FB4489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325268C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Направляючі телескопічні металеві </w:t>
                  </w:r>
                  <w:r w:rsidRPr="00CD4D5F">
                    <w:rPr>
                      <w:rFonts w:ascii="Times New Roman" w:hAnsi="Times New Roman" w:cs="Times New Roman"/>
                      <w:color w:val="000000"/>
                      <w:sz w:val="18"/>
                      <w:szCs w:val="18"/>
                      <w:lang w:val="en-US"/>
                    </w:rPr>
                    <w:t>muller</w:t>
                  </w:r>
                </w:p>
              </w:tc>
            </w:tr>
            <w:tr w:rsidR="00CD4D5F" w:rsidRPr="00CD4D5F" w14:paraId="70416F81" w14:textId="77777777" w:rsidTr="00CD4D5F">
              <w:trPr>
                <w:jc w:val="center"/>
              </w:trPr>
              <w:tc>
                <w:tcPr>
                  <w:tcW w:w="567" w:type="dxa"/>
                  <w:shd w:val="clear" w:color="auto" w:fill="auto"/>
                  <w:vAlign w:val="center"/>
                </w:tcPr>
                <w:p w14:paraId="69165B8B"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7</w:t>
                  </w:r>
                </w:p>
              </w:tc>
              <w:tc>
                <w:tcPr>
                  <w:tcW w:w="1831" w:type="dxa"/>
                  <w:shd w:val="clear" w:color="auto" w:fill="auto"/>
                  <w:vAlign w:val="center"/>
                </w:tcPr>
                <w:p w14:paraId="19C2D13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Пенал</w:t>
                  </w:r>
                </w:p>
              </w:tc>
              <w:tc>
                <w:tcPr>
                  <w:tcW w:w="992" w:type="dxa"/>
                  <w:shd w:val="clear" w:color="auto" w:fill="auto"/>
                  <w:vAlign w:val="center"/>
                </w:tcPr>
                <w:p w14:paraId="61E01BA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6D91506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390</w:t>
                  </w:r>
                </w:p>
              </w:tc>
              <w:tc>
                <w:tcPr>
                  <w:tcW w:w="592" w:type="dxa"/>
                  <w:shd w:val="clear" w:color="auto" w:fill="auto"/>
                  <w:vAlign w:val="center"/>
                </w:tcPr>
                <w:p w14:paraId="7AC7240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520</w:t>
                  </w:r>
                </w:p>
              </w:tc>
              <w:tc>
                <w:tcPr>
                  <w:tcW w:w="488" w:type="dxa"/>
                  <w:shd w:val="clear" w:color="auto" w:fill="auto"/>
                  <w:vAlign w:val="center"/>
                </w:tcPr>
                <w:p w14:paraId="44BD6CC5"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4</w:t>
                  </w:r>
                </w:p>
              </w:tc>
              <w:tc>
                <w:tcPr>
                  <w:tcW w:w="1854" w:type="dxa"/>
                  <w:shd w:val="clear" w:color="auto" w:fill="auto"/>
                </w:tcPr>
                <w:p w14:paraId="320287C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Пенал виготовлений з ДСП 16мм,</w:t>
                  </w:r>
                </w:p>
                <w:p w14:paraId="261F9857" w14:textId="77777777" w:rsidR="00CD4D5F" w:rsidRPr="00CD4D5F" w:rsidRDefault="00CD4D5F" w:rsidP="00CD4D5F">
                  <w:pPr>
                    <w:spacing w:after="0" w:line="240" w:lineRule="auto"/>
                    <w:ind w:firstLine="12"/>
                    <w:rPr>
                      <w:rStyle w:val="af1"/>
                      <w:rFonts w:eastAsia="Segoe UI"/>
                      <w:b w:val="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Венге</w:t>
                  </w:r>
                </w:p>
                <w:p w14:paraId="2523FA2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535DFDC2" w14:textId="77777777" w:rsidTr="00CD4D5F">
              <w:trPr>
                <w:jc w:val="center"/>
              </w:trPr>
              <w:tc>
                <w:tcPr>
                  <w:tcW w:w="567" w:type="dxa"/>
                  <w:shd w:val="clear" w:color="auto" w:fill="auto"/>
                  <w:vAlign w:val="center"/>
                </w:tcPr>
                <w:p w14:paraId="195F9BEE"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8</w:t>
                  </w:r>
                </w:p>
              </w:tc>
              <w:tc>
                <w:tcPr>
                  <w:tcW w:w="1831" w:type="dxa"/>
                  <w:shd w:val="clear" w:color="auto" w:fill="auto"/>
                  <w:vAlign w:val="center"/>
                </w:tcPr>
                <w:p w14:paraId="03EDBAE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письмовий</w:t>
                  </w:r>
                </w:p>
              </w:tc>
              <w:tc>
                <w:tcPr>
                  <w:tcW w:w="992" w:type="dxa"/>
                  <w:shd w:val="clear" w:color="auto" w:fill="auto"/>
                  <w:vAlign w:val="center"/>
                </w:tcPr>
                <w:p w14:paraId="5226ECC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2700</w:t>
                  </w:r>
                </w:p>
              </w:tc>
              <w:tc>
                <w:tcPr>
                  <w:tcW w:w="709" w:type="dxa"/>
                  <w:shd w:val="clear" w:color="auto" w:fill="auto"/>
                  <w:vAlign w:val="center"/>
                </w:tcPr>
                <w:p w14:paraId="3A5774F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650</w:t>
                  </w:r>
                </w:p>
              </w:tc>
              <w:tc>
                <w:tcPr>
                  <w:tcW w:w="592" w:type="dxa"/>
                  <w:shd w:val="clear" w:color="auto" w:fill="auto"/>
                  <w:vAlign w:val="center"/>
                </w:tcPr>
                <w:p w14:paraId="482F620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860</w:t>
                  </w:r>
                </w:p>
              </w:tc>
              <w:tc>
                <w:tcPr>
                  <w:tcW w:w="488" w:type="dxa"/>
                  <w:shd w:val="clear" w:color="auto" w:fill="auto"/>
                  <w:vAlign w:val="center"/>
                </w:tcPr>
                <w:p w14:paraId="5CCF8944"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20D1EBCB"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Стіл виготовлений з ДСП 16мм,</w:t>
                  </w:r>
                </w:p>
                <w:p w14:paraId="304F886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 xml:space="preserve">Колір:  </w:t>
                  </w:r>
                  <w:r w:rsidRPr="00CD4D5F">
                    <w:rPr>
                      <w:rStyle w:val="af1"/>
                      <w:rFonts w:eastAsia="Segoe UI"/>
                      <w:sz w:val="18"/>
                      <w:szCs w:val="18"/>
                    </w:rPr>
                    <w:t>Родос світлий</w:t>
                  </w:r>
                </w:p>
                <w:p w14:paraId="763110C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Крайка: ПВХ 0,6/22 в колір ДСП.</w:t>
                  </w:r>
                </w:p>
              </w:tc>
            </w:tr>
            <w:tr w:rsidR="00CD4D5F" w:rsidRPr="00CD4D5F" w14:paraId="3A50DAB6" w14:textId="77777777" w:rsidTr="00CD4D5F">
              <w:trPr>
                <w:jc w:val="center"/>
              </w:trPr>
              <w:tc>
                <w:tcPr>
                  <w:tcW w:w="567" w:type="dxa"/>
                  <w:shd w:val="clear" w:color="auto" w:fill="auto"/>
                  <w:vAlign w:val="center"/>
                </w:tcPr>
                <w:p w14:paraId="57DCD65D"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9</w:t>
                  </w:r>
                </w:p>
              </w:tc>
              <w:tc>
                <w:tcPr>
                  <w:tcW w:w="1831" w:type="dxa"/>
                  <w:shd w:val="clear" w:color="auto" w:fill="auto"/>
                  <w:vAlign w:val="center"/>
                </w:tcPr>
                <w:p w14:paraId="4E18944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двохдверна</w:t>
                  </w:r>
                </w:p>
              </w:tc>
              <w:tc>
                <w:tcPr>
                  <w:tcW w:w="992" w:type="dxa"/>
                  <w:shd w:val="clear" w:color="auto" w:fill="auto"/>
                  <w:vAlign w:val="center"/>
                </w:tcPr>
                <w:p w14:paraId="1FFDA0F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1300</w:t>
                  </w:r>
                </w:p>
              </w:tc>
              <w:tc>
                <w:tcPr>
                  <w:tcW w:w="709" w:type="dxa"/>
                  <w:shd w:val="clear" w:color="auto" w:fill="auto"/>
                  <w:vAlign w:val="center"/>
                </w:tcPr>
                <w:p w14:paraId="6014110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630</w:t>
                  </w:r>
                </w:p>
              </w:tc>
              <w:tc>
                <w:tcPr>
                  <w:tcW w:w="592" w:type="dxa"/>
                  <w:shd w:val="clear" w:color="auto" w:fill="auto"/>
                  <w:vAlign w:val="center"/>
                </w:tcPr>
                <w:p w14:paraId="7CDDD3F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840</w:t>
                  </w:r>
                </w:p>
              </w:tc>
              <w:tc>
                <w:tcPr>
                  <w:tcW w:w="488" w:type="dxa"/>
                  <w:shd w:val="clear" w:color="auto" w:fill="auto"/>
                  <w:vAlign w:val="center"/>
                </w:tcPr>
                <w:p w14:paraId="651A95AE"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4</w:t>
                  </w:r>
                </w:p>
              </w:tc>
              <w:tc>
                <w:tcPr>
                  <w:tcW w:w="1854" w:type="dxa"/>
                  <w:shd w:val="clear" w:color="auto" w:fill="auto"/>
                </w:tcPr>
                <w:p w14:paraId="47ED2F5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713D20F9"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5126D589"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59DAC3F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389C6A0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39BF76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716E8C4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390918B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2D0563D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42D32C2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tc>
            </w:tr>
            <w:tr w:rsidR="00CD4D5F" w:rsidRPr="00CD4D5F" w14:paraId="314266C4" w14:textId="77777777" w:rsidTr="00CD4D5F">
              <w:trPr>
                <w:jc w:val="center"/>
              </w:trPr>
              <w:tc>
                <w:tcPr>
                  <w:tcW w:w="567" w:type="dxa"/>
                  <w:shd w:val="clear" w:color="auto" w:fill="auto"/>
                  <w:vAlign w:val="center"/>
                </w:tcPr>
                <w:p w14:paraId="4AE34119"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10</w:t>
                  </w:r>
                </w:p>
              </w:tc>
              <w:tc>
                <w:tcPr>
                  <w:tcW w:w="1831" w:type="dxa"/>
                  <w:shd w:val="clear" w:color="auto" w:fill="auto"/>
                  <w:vAlign w:val="center"/>
                </w:tcPr>
                <w:p w14:paraId="0B4532C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однодверна</w:t>
                  </w:r>
                </w:p>
              </w:tc>
              <w:tc>
                <w:tcPr>
                  <w:tcW w:w="992" w:type="dxa"/>
                  <w:shd w:val="clear" w:color="auto" w:fill="auto"/>
                  <w:vAlign w:val="center"/>
                </w:tcPr>
                <w:p w14:paraId="78B9B5D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900</w:t>
                  </w:r>
                </w:p>
              </w:tc>
              <w:tc>
                <w:tcPr>
                  <w:tcW w:w="709" w:type="dxa"/>
                  <w:shd w:val="clear" w:color="auto" w:fill="auto"/>
                  <w:vAlign w:val="center"/>
                </w:tcPr>
                <w:p w14:paraId="0781BFC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630</w:t>
                  </w:r>
                </w:p>
              </w:tc>
              <w:tc>
                <w:tcPr>
                  <w:tcW w:w="592" w:type="dxa"/>
                  <w:shd w:val="clear" w:color="auto" w:fill="auto"/>
                  <w:vAlign w:val="center"/>
                </w:tcPr>
                <w:p w14:paraId="17A680C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860</w:t>
                  </w:r>
                </w:p>
              </w:tc>
              <w:tc>
                <w:tcPr>
                  <w:tcW w:w="488" w:type="dxa"/>
                  <w:shd w:val="clear" w:color="auto" w:fill="auto"/>
                  <w:vAlign w:val="center"/>
                </w:tcPr>
                <w:p w14:paraId="69A6D2BE"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3FEFA04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66E5D602"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1A4FE65E"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06455D3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2E16FD1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2F87F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523870E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5A5150F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7C9D2E1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4FEE27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tc>
            </w:tr>
            <w:tr w:rsidR="00CD4D5F" w:rsidRPr="00CD4D5F" w14:paraId="4F6BB150" w14:textId="77777777" w:rsidTr="00CD4D5F">
              <w:trPr>
                <w:jc w:val="center"/>
              </w:trPr>
              <w:tc>
                <w:tcPr>
                  <w:tcW w:w="567" w:type="dxa"/>
                  <w:shd w:val="clear" w:color="auto" w:fill="auto"/>
                  <w:vAlign w:val="center"/>
                </w:tcPr>
                <w:p w14:paraId="5B6D32E3"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11</w:t>
                  </w:r>
                </w:p>
              </w:tc>
              <w:tc>
                <w:tcPr>
                  <w:tcW w:w="1831" w:type="dxa"/>
                  <w:shd w:val="clear" w:color="auto" w:fill="auto"/>
                  <w:vAlign w:val="center"/>
                </w:tcPr>
                <w:p w14:paraId="0746057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Рецепції з відкидною кришкою</w:t>
                  </w:r>
                </w:p>
              </w:tc>
              <w:tc>
                <w:tcPr>
                  <w:tcW w:w="992" w:type="dxa"/>
                  <w:shd w:val="clear" w:color="auto" w:fill="auto"/>
                  <w:vAlign w:val="center"/>
                </w:tcPr>
                <w:p w14:paraId="244C2EE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1100</w:t>
                  </w:r>
                </w:p>
              </w:tc>
              <w:tc>
                <w:tcPr>
                  <w:tcW w:w="709" w:type="dxa"/>
                  <w:shd w:val="clear" w:color="auto" w:fill="auto"/>
                  <w:vAlign w:val="center"/>
                </w:tcPr>
                <w:p w14:paraId="19B0F04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740</w:t>
                  </w:r>
                </w:p>
              </w:tc>
              <w:tc>
                <w:tcPr>
                  <w:tcW w:w="592" w:type="dxa"/>
                  <w:shd w:val="clear" w:color="auto" w:fill="auto"/>
                  <w:vAlign w:val="center"/>
                </w:tcPr>
                <w:p w14:paraId="33FE6D6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950</w:t>
                  </w:r>
                </w:p>
              </w:tc>
              <w:tc>
                <w:tcPr>
                  <w:tcW w:w="488" w:type="dxa"/>
                  <w:shd w:val="clear" w:color="auto" w:fill="auto"/>
                  <w:vAlign w:val="center"/>
                </w:tcPr>
                <w:p w14:paraId="42B8805B"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3B20FEC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Рецепція виготовлений з ДСП 16мм,</w:t>
                  </w:r>
                </w:p>
                <w:p w14:paraId="7BDAB1F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0FEB42B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41E67CBB" w14:textId="77777777" w:rsidTr="00CD4D5F">
              <w:trPr>
                <w:trHeight w:val="576"/>
                <w:jc w:val="center"/>
              </w:trPr>
              <w:tc>
                <w:tcPr>
                  <w:tcW w:w="567" w:type="dxa"/>
                  <w:shd w:val="clear" w:color="auto" w:fill="auto"/>
                  <w:vAlign w:val="center"/>
                </w:tcPr>
                <w:p w14:paraId="717E186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12</w:t>
                  </w:r>
                </w:p>
              </w:tc>
              <w:tc>
                <w:tcPr>
                  <w:tcW w:w="1831" w:type="dxa"/>
                  <w:shd w:val="clear" w:color="auto" w:fill="auto"/>
                  <w:vAlign w:val="center"/>
                </w:tcPr>
                <w:p w14:paraId="0D7C5A6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письмовий</w:t>
                  </w:r>
                </w:p>
              </w:tc>
              <w:tc>
                <w:tcPr>
                  <w:tcW w:w="992" w:type="dxa"/>
                  <w:shd w:val="clear" w:color="auto" w:fill="auto"/>
                  <w:vAlign w:val="center"/>
                </w:tcPr>
                <w:p w14:paraId="76A3FF0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1700</w:t>
                  </w:r>
                </w:p>
              </w:tc>
              <w:tc>
                <w:tcPr>
                  <w:tcW w:w="709" w:type="dxa"/>
                  <w:shd w:val="clear" w:color="auto" w:fill="auto"/>
                  <w:vAlign w:val="center"/>
                </w:tcPr>
                <w:p w14:paraId="0C7C57F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650</w:t>
                  </w:r>
                </w:p>
              </w:tc>
              <w:tc>
                <w:tcPr>
                  <w:tcW w:w="592" w:type="dxa"/>
                  <w:shd w:val="clear" w:color="auto" w:fill="auto"/>
                  <w:vAlign w:val="center"/>
                </w:tcPr>
                <w:p w14:paraId="194741B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488" w:type="dxa"/>
                  <w:shd w:val="clear" w:color="auto" w:fill="auto"/>
                  <w:vAlign w:val="center"/>
                </w:tcPr>
                <w:p w14:paraId="5DB12960"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708D398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виготовлений з ДСП 16мм,</w:t>
                  </w:r>
                </w:p>
                <w:p w14:paraId="74E5520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1C88A9C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6744B9E4" w14:textId="77777777" w:rsidTr="00CD4D5F">
              <w:trPr>
                <w:trHeight w:val="4460"/>
                <w:jc w:val="center"/>
              </w:trPr>
              <w:tc>
                <w:tcPr>
                  <w:tcW w:w="567" w:type="dxa"/>
                  <w:shd w:val="clear" w:color="auto" w:fill="auto"/>
                  <w:vAlign w:val="center"/>
                </w:tcPr>
                <w:p w14:paraId="424BDD5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13</w:t>
                  </w:r>
                </w:p>
              </w:tc>
              <w:tc>
                <w:tcPr>
                  <w:tcW w:w="1831" w:type="dxa"/>
                  <w:shd w:val="clear" w:color="auto" w:fill="auto"/>
                  <w:vAlign w:val="center"/>
                </w:tcPr>
                <w:p w14:paraId="7376158F"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Тумба однодверна з шухлядою</w:t>
                  </w:r>
                </w:p>
              </w:tc>
              <w:tc>
                <w:tcPr>
                  <w:tcW w:w="992" w:type="dxa"/>
                  <w:shd w:val="clear" w:color="auto" w:fill="auto"/>
                  <w:vAlign w:val="center"/>
                </w:tcPr>
                <w:p w14:paraId="1426047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700</w:t>
                  </w:r>
                </w:p>
              </w:tc>
              <w:tc>
                <w:tcPr>
                  <w:tcW w:w="709" w:type="dxa"/>
                  <w:shd w:val="clear" w:color="auto" w:fill="auto"/>
                  <w:vAlign w:val="center"/>
                </w:tcPr>
                <w:p w14:paraId="11850F5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400</w:t>
                  </w:r>
                </w:p>
              </w:tc>
              <w:tc>
                <w:tcPr>
                  <w:tcW w:w="592" w:type="dxa"/>
                  <w:shd w:val="clear" w:color="auto" w:fill="auto"/>
                  <w:vAlign w:val="center"/>
                </w:tcPr>
                <w:p w14:paraId="38AA172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405</w:t>
                  </w:r>
                </w:p>
              </w:tc>
              <w:tc>
                <w:tcPr>
                  <w:tcW w:w="488" w:type="dxa"/>
                  <w:shd w:val="clear" w:color="auto" w:fill="auto"/>
                  <w:vAlign w:val="center"/>
                </w:tcPr>
                <w:p w14:paraId="7046325D"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500710C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3A1B407D"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4285DCF8"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247ADC9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186DD6D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8D8AAB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B1ACEF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0E824C9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37C22B6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2F07FEB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60C456D9"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7EB71B1B" w14:textId="77777777" w:rsidTr="00CD4D5F">
              <w:trPr>
                <w:jc w:val="center"/>
              </w:trPr>
              <w:tc>
                <w:tcPr>
                  <w:tcW w:w="567" w:type="dxa"/>
                  <w:shd w:val="clear" w:color="auto" w:fill="auto"/>
                  <w:vAlign w:val="center"/>
                </w:tcPr>
                <w:p w14:paraId="529C51B8"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14</w:t>
                  </w:r>
                </w:p>
              </w:tc>
              <w:tc>
                <w:tcPr>
                  <w:tcW w:w="1831" w:type="dxa"/>
                  <w:shd w:val="clear" w:color="auto" w:fill="auto"/>
                  <w:vAlign w:val="center"/>
                </w:tcPr>
                <w:p w14:paraId="51F7DD47"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Шафа для одягу</w:t>
                  </w:r>
                </w:p>
              </w:tc>
              <w:tc>
                <w:tcPr>
                  <w:tcW w:w="992" w:type="dxa"/>
                  <w:shd w:val="clear" w:color="auto" w:fill="auto"/>
                  <w:vAlign w:val="center"/>
                </w:tcPr>
                <w:p w14:paraId="2CF0DA0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2EE9850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700</w:t>
                  </w:r>
                </w:p>
              </w:tc>
              <w:tc>
                <w:tcPr>
                  <w:tcW w:w="592" w:type="dxa"/>
                  <w:shd w:val="clear" w:color="auto" w:fill="auto"/>
                  <w:vAlign w:val="center"/>
                </w:tcPr>
                <w:p w14:paraId="4FA13DC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488" w:type="dxa"/>
                  <w:shd w:val="clear" w:color="auto" w:fill="auto"/>
                  <w:vAlign w:val="center"/>
                </w:tcPr>
                <w:p w14:paraId="77CAD147"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3ACB8B8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2DB481E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00E835D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7653D8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1F77E5A"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10E24EAA" w14:textId="77777777" w:rsidTr="00CD4D5F">
              <w:trPr>
                <w:jc w:val="center"/>
              </w:trPr>
              <w:tc>
                <w:tcPr>
                  <w:tcW w:w="567" w:type="dxa"/>
                  <w:shd w:val="clear" w:color="auto" w:fill="auto"/>
                  <w:vAlign w:val="center"/>
                </w:tcPr>
                <w:p w14:paraId="5197E7E6"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15</w:t>
                  </w:r>
                </w:p>
              </w:tc>
              <w:tc>
                <w:tcPr>
                  <w:tcW w:w="1831" w:type="dxa"/>
                  <w:shd w:val="clear" w:color="auto" w:fill="auto"/>
                  <w:vAlign w:val="center"/>
                </w:tcPr>
                <w:p w14:paraId="4BA83D98"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Тумба під принтер</w:t>
                  </w:r>
                </w:p>
              </w:tc>
              <w:tc>
                <w:tcPr>
                  <w:tcW w:w="992" w:type="dxa"/>
                  <w:shd w:val="clear" w:color="auto" w:fill="auto"/>
                  <w:vAlign w:val="center"/>
                </w:tcPr>
                <w:p w14:paraId="104FBE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709" w:type="dxa"/>
                  <w:shd w:val="clear" w:color="auto" w:fill="auto"/>
                  <w:vAlign w:val="center"/>
                </w:tcPr>
                <w:p w14:paraId="5E44276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592" w:type="dxa"/>
                  <w:shd w:val="clear" w:color="auto" w:fill="auto"/>
                  <w:vAlign w:val="center"/>
                </w:tcPr>
                <w:p w14:paraId="77A954D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488" w:type="dxa"/>
                  <w:shd w:val="clear" w:color="auto" w:fill="auto"/>
                  <w:vAlign w:val="center"/>
                </w:tcPr>
                <w:p w14:paraId="3627B60F"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2C80391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4E1AE073"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Родос світлий</w:t>
                  </w:r>
                </w:p>
                <w:p w14:paraId="78218559"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3905A4E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289468F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08BC24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6CA8922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19FCC2A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0C3851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7D66F3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38758E56"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52B396AB" w14:textId="77777777" w:rsidTr="00CD4D5F">
              <w:trPr>
                <w:jc w:val="center"/>
              </w:trPr>
              <w:tc>
                <w:tcPr>
                  <w:tcW w:w="567" w:type="dxa"/>
                  <w:shd w:val="clear" w:color="auto" w:fill="auto"/>
                  <w:vAlign w:val="center"/>
                </w:tcPr>
                <w:p w14:paraId="54F085EE"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16</w:t>
                  </w:r>
                </w:p>
              </w:tc>
              <w:tc>
                <w:tcPr>
                  <w:tcW w:w="1831" w:type="dxa"/>
                  <w:shd w:val="clear" w:color="auto" w:fill="auto"/>
                  <w:vAlign w:val="center"/>
                </w:tcPr>
                <w:p w14:paraId="2A4EE1D1"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Шафа для папок (усилена)</w:t>
                  </w:r>
                </w:p>
              </w:tc>
              <w:tc>
                <w:tcPr>
                  <w:tcW w:w="992" w:type="dxa"/>
                  <w:shd w:val="clear" w:color="auto" w:fill="auto"/>
                  <w:vAlign w:val="center"/>
                </w:tcPr>
                <w:p w14:paraId="2F39C70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2050</w:t>
                  </w:r>
                </w:p>
              </w:tc>
              <w:tc>
                <w:tcPr>
                  <w:tcW w:w="709" w:type="dxa"/>
                  <w:shd w:val="clear" w:color="auto" w:fill="auto"/>
                  <w:vAlign w:val="center"/>
                </w:tcPr>
                <w:p w14:paraId="5695F31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800</w:t>
                  </w:r>
                </w:p>
              </w:tc>
              <w:tc>
                <w:tcPr>
                  <w:tcW w:w="592" w:type="dxa"/>
                  <w:shd w:val="clear" w:color="auto" w:fill="auto"/>
                  <w:vAlign w:val="center"/>
                </w:tcPr>
                <w:p w14:paraId="519ADFF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380</w:t>
                  </w:r>
                </w:p>
              </w:tc>
              <w:tc>
                <w:tcPr>
                  <w:tcW w:w="488" w:type="dxa"/>
                  <w:shd w:val="clear" w:color="auto" w:fill="auto"/>
                  <w:vAlign w:val="center"/>
                </w:tcPr>
                <w:p w14:paraId="3D8EEC2F"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2F079EA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525EC68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p>
                <w:p w14:paraId="18F43DE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CF6CA1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58B0B1F6" w14:textId="77777777" w:rsidTr="00CD4D5F">
              <w:trPr>
                <w:jc w:val="center"/>
              </w:trPr>
              <w:tc>
                <w:tcPr>
                  <w:tcW w:w="567" w:type="dxa"/>
                  <w:shd w:val="clear" w:color="auto" w:fill="auto"/>
                  <w:vAlign w:val="center"/>
                </w:tcPr>
                <w:p w14:paraId="4EA7EE85"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17</w:t>
                  </w:r>
                </w:p>
              </w:tc>
              <w:tc>
                <w:tcPr>
                  <w:tcW w:w="1831" w:type="dxa"/>
                  <w:shd w:val="clear" w:color="auto" w:fill="auto"/>
                  <w:vAlign w:val="center"/>
                </w:tcPr>
                <w:p w14:paraId="1B763A5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для одягу</w:t>
                  </w:r>
                </w:p>
              </w:tc>
              <w:tc>
                <w:tcPr>
                  <w:tcW w:w="992" w:type="dxa"/>
                  <w:shd w:val="clear" w:color="auto" w:fill="auto"/>
                  <w:vAlign w:val="center"/>
                </w:tcPr>
                <w:p w14:paraId="21A8BCC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615FC9D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720</w:t>
                  </w:r>
                </w:p>
              </w:tc>
              <w:tc>
                <w:tcPr>
                  <w:tcW w:w="592" w:type="dxa"/>
                  <w:shd w:val="clear" w:color="auto" w:fill="auto"/>
                  <w:vAlign w:val="center"/>
                </w:tcPr>
                <w:p w14:paraId="32CFB80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488" w:type="dxa"/>
                  <w:shd w:val="clear" w:color="auto" w:fill="auto"/>
                  <w:vAlign w:val="center"/>
                </w:tcPr>
                <w:p w14:paraId="65D43D89"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4</w:t>
                  </w:r>
                </w:p>
              </w:tc>
              <w:tc>
                <w:tcPr>
                  <w:tcW w:w="1854" w:type="dxa"/>
                  <w:shd w:val="clear" w:color="auto" w:fill="auto"/>
                </w:tcPr>
                <w:p w14:paraId="1A498BC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12855247"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Вишня</w:t>
                  </w:r>
                </w:p>
                <w:p w14:paraId="1FB22B9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lastRenderedPageBreak/>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13FD3E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7482C222" w14:textId="77777777" w:rsidTr="00CD4D5F">
              <w:trPr>
                <w:jc w:val="center"/>
              </w:trPr>
              <w:tc>
                <w:tcPr>
                  <w:tcW w:w="567" w:type="dxa"/>
                  <w:shd w:val="clear" w:color="auto" w:fill="auto"/>
                  <w:vAlign w:val="center"/>
                </w:tcPr>
                <w:p w14:paraId="0DA805E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18</w:t>
                  </w:r>
                </w:p>
              </w:tc>
              <w:tc>
                <w:tcPr>
                  <w:tcW w:w="1831" w:type="dxa"/>
                  <w:shd w:val="clear" w:color="auto" w:fill="auto"/>
                  <w:vAlign w:val="center"/>
                </w:tcPr>
                <w:p w14:paraId="01F853F5"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Шафа для документів</w:t>
                  </w:r>
                </w:p>
              </w:tc>
              <w:tc>
                <w:tcPr>
                  <w:tcW w:w="992" w:type="dxa"/>
                  <w:shd w:val="clear" w:color="auto" w:fill="auto"/>
                  <w:vAlign w:val="center"/>
                </w:tcPr>
                <w:p w14:paraId="2EB97EF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1D48ED4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720</w:t>
                  </w:r>
                </w:p>
              </w:tc>
              <w:tc>
                <w:tcPr>
                  <w:tcW w:w="592" w:type="dxa"/>
                  <w:shd w:val="clear" w:color="auto" w:fill="auto"/>
                  <w:vAlign w:val="center"/>
                </w:tcPr>
                <w:p w14:paraId="11C4817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360</w:t>
                  </w:r>
                </w:p>
              </w:tc>
              <w:tc>
                <w:tcPr>
                  <w:tcW w:w="488" w:type="dxa"/>
                  <w:shd w:val="clear" w:color="auto" w:fill="auto"/>
                  <w:vAlign w:val="center"/>
                </w:tcPr>
                <w:p w14:paraId="3AA74137"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3D7DC16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1C71983D"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Вишня</w:t>
                  </w:r>
                </w:p>
                <w:p w14:paraId="4CEA0D6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A1075C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132BA584" w14:textId="77777777" w:rsidTr="00CD4D5F">
              <w:trPr>
                <w:jc w:val="center"/>
              </w:trPr>
              <w:tc>
                <w:tcPr>
                  <w:tcW w:w="567" w:type="dxa"/>
                  <w:shd w:val="clear" w:color="auto" w:fill="auto"/>
                  <w:vAlign w:val="center"/>
                </w:tcPr>
                <w:p w14:paraId="575E7BB3"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19</w:t>
                  </w:r>
                </w:p>
              </w:tc>
              <w:tc>
                <w:tcPr>
                  <w:tcW w:w="1831" w:type="dxa"/>
                  <w:shd w:val="clear" w:color="auto" w:fill="auto"/>
                  <w:vAlign w:val="center"/>
                </w:tcPr>
                <w:p w14:paraId="5EBC6ADA"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Стіл письмовий</w:t>
                  </w:r>
                </w:p>
              </w:tc>
              <w:tc>
                <w:tcPr>
                  <w:tcW w:w="992" w:type="dxa"/>
                  <w:shd w:val="clear" w:color="auto" w:fill="auto"/>
                  <w:vAlign w:val="center"/>
                </w:tcPr>
                <w:p w14:paraId="7D5C0B7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1200</w:t>
                  </w:r>
                </w:p>
              </w:tc>
              <w:tc>
                <w:tcPr>
                  <w:tcW w:w="709" w:type="dxa"/>
                  <w:shd w:val="clear" w:color="auto" w:fill="auto"/>
                  <w:vAlign w:val="center"/>
                </w:tcPr>
                <w:p w14:paraId="4F304E5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600</w:t>
                  </w:r>
                </w:p>
              </w:tc>
              <w:tc>
                <w:tcPr>
                  <w:tcW w:w="592" w:type="dxa"/>
                  <w:shd w:val="clear" w:color="auto" w:fill="auto"/>
                  <w:vAlign w:val="center"/>
                </w:tcPr>
                <w:p w14:paraId="0B391F9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488" w:type="dxa"/>
                  <w:shd w:val="clear" w:color="auto" w:fill="auto"/>
                  <w:vAlign w:val="center"/>
                </w:tcPr>
                <w:p w14:paraId="297CC29D"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3242B8B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виготовлений з ДСП 16мм,</w:t>
                  </w:r>
                </w:p>
                <w:p w14:paraId="44B4D00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Вишня</w:t>
                  </w:r>
                </w:p>
                <w:p w14:paraId="679D289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Крайка: ПВХ 0,6/22 в колір ДСП.</w:t>
                  </w:r>
                </w:p>
              </w:tc>
            </w:tr>
            <w:tr w:rsidR="00CD4D5F" w:rsidRPr="00CD4D5F" w14:paraId="346D6553" w14:textId="77777777" w:rsidTr="00CD4D5F">
              <w:trPr>
                <w:trHeight w:val="70"/>
                <w:jc w:val="center"/>
              </w:trPr>
              <w:tc>
                <w:tcPr>
                  <w:tcW w:w="567" w:type="dxa"/>
                  <w:shd w:val="clear" w:color="auto" w:fill="auto"/>
                  <w:vAlign w:val="center"/>
                </w:tcPr>
                <w:p w14:paraId="0C797F5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20</w:t>
                  </w:r>
                </w:p>
              </w:tc>
              <w:tc>
                <w:tcPr>
                  <w:tcW w:w="1831" w:type="dxa"/>
                  <w:shd w:val="clear" w:color="auto" w:fill="auto"/>
                  <w:vAlign w:val="center"/>
                </w:tcPr>
                <w:p w14:paraId="2C15E90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однодверна з шухлядою</w:t>
                  </w:r>
                </w:p>
                <w:p w14:paraId="5F9A21B0" w14:textId="77777777" w:rsidR="00CD4D5F" w:rsidRPr="00CD4D5F" w:rsidRDefault="00CD4D5F" w:rsidP="00CD4D5F">
                  <w:pPr>
                    <w:spacing w:after="0" w:line="240" w:lineRule="auto"/>
                    <w:rPr>
                      <w:rFonts w:ascii="Times New Roman" w:hAnsi="Times New Roman" w:cs="Times New Roman"/>
                      <w:color w:val="000000"/>
                      <w:sz w:val="18"/>
                      <w:szCs w:val="18"/>
                    </w:rPr>
                  </w:pPr>
                </w:p>
              </w:tc>
              <w:tc>
                <w:tcPr>
                  <w:tcW w:w="992" w:type="dxa"/>
                  <w:shd w:val="clear" w:color="auto" w:fill="auto"/>
                  <w:vAlign w:val="center"/>
                </w:tcPr>
                <w:p w14:paraId="370B3CD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700</w:t>
                  </w:r>
                </w:p>
              </w:tc>
              <w:tc>
                <w:tcPr>
                  <w:tcW w:w="709" w:type="dxa"/>
                  <w:shd w:val="clear" w:color="auto" w:fill="auto"/>
                  <w:vAlign w:val="center"/>
                </w:tcPr>
                <w:p w14:paraId="452A177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400</w:t>
                  </w:r>
                </w:p>
              </w:tc>
              <w:tc>
                <w:tcPr>
                  <w:tcW w:w="592" w:type="dxa"/>
                  <w:shd w:val="clear" w:color="auto" w:fill="auto"/>
                  <w:vAlign w:val="center"/>
                </w:tcPr>
                <w:p w14:paraId="7AD3FB4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405</w:t>
                  </w:r>
                </w:p>
              </w:tc>
              <w:tc>
                <w:tcPr>
                  <w:tcW w:w="488" w:type="dxa"/>
                  <w:shd w:val="clear" w:color="auto" w:fill="auto"/>
                  <w:vAlign w:val="center"/>
                </w:tcPr>
                <w:p w14:paraId="315B25EA"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10CA3D2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3997DA87"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Вишня</w:t>
                  </w:r>
                </w:p>
                <w:p w14:paraId="11A74816"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59851BB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6284AC9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16DD3143"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EB7911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2346BAB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B7696C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F838AB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tc>
            </w:tr>
            <w:tr w:rsidR="00CD4D5F" w:rsidRPr="00CD4D5F" w14:paraId="2635E219" w14:textId="77777777" w:rsidTr="00CD4D5F">
              <w:trPr>
                <w:trHeight w:val="70"/>
                <w:jc w:val="center"/>
              </w:trPr>
              <w:tc>
                <w:tcPr>
                  <w:tcW w:w="567" w:type="dxa"/>
                  <w:shd w:val="clear" w:color="auto" w:fill="auto"/>
                  <w:vAlign w:val="center"/>
                </w:tcPr>
                <w:p w14:paraId="63D4E8A2"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21</w:t>
                  </w:r>
                </w:p>
              </w:tc>
              <w:tc>
                <w:tcPr>
                  <w:tcW w:w="1831" w:type="dxa"/>
                  <w:shd w:val="clear" w:color="auto" w:fill="auto"/>
                  <w:vAlign w:val="center"/>
                </w:tcPr>
                <w:p w14:paraId="79ED73A0" w14:textId="77777777" w:rsidR="00CD4D5F" w:rsidRPr="00CD4D5F" w:rsidRDefault="00CD4D5F" w:rsidP="00CD4D5F">
                  <w:pPr>
                    <w:spacing w:after="0" w:line="240" w:lineRule="auto"/>
                    <w:rPr>
                      <w:rFonts w:ascii="Times New Roman" w:hAnsi="Times New Roman" w:cs="Times New Roman"/>
                      <w:b/>
                      <w:bCs/>
                      <w:sz w:val="18"/>
                      <w:szCs w:val="18"/>
                    </w:rPr>
                  </w:pPr>
                  <w:r w:rsidRPr="00CD4D5F">
                    <w:rPr>
                      <w:rFonts w:ascii="Times New Roman" w:hAnsi="Times New Roman" w:cs="Times New Roman"/>
                      <w:sz w:val="18"/>
                      <w:szCs w:val="18"/>
                    </w:rPr>
                    <w:t>Стіл письмовий</w:t>
                  </w:r>
                </w:p>
              </w:tc>
              <w:tc>
                <w:tcPr>
                  <w:tcW w:w="992" w:type="dxa"/>
                  <w:shd w:val="clear" w:color="auto" w:fill="auto"/>
                  <w:vAlign w:val="center"/>
                </w:tcPr>
                <w:p w14:paraId="2579CD18"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1200</w:t>
                  </w:r>
                </w:p>
              </w:tc>
              <w:tc>
                <w:tcPr>
                  <w:tcW w:w="709" w:type="dxa"/>
                  <w:shd w:val="clear" w:color="auto" w:fill="auto"/>
                  <w:vAlign w:val="center"/>
                </w:tcPr>
                <w:p w14:paraId="4CBDD0E2"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600</w:t>
                  </w:r>
                </w:p>
              </w:tc>
              <w:tc>
                <w:tcPr>
                  <w:tcW w:w="592" w:type="dxa"/>
                  <w:shd w:val="clear" w:color="auto" w:fill="auto"/>
                  <w:vAlign w:val="center"/>
                </w:tcPr>
                <w:p w14:paraId="29034CA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750</w:t>
                  </w:r>
                </w:p>
              </w:tc>
              <w:tc>
                <w:tcPr>
                  <w:tcW w:w="488" w:type="dxa"/>
                  <w:shd w:val="clear" w:color="auto" w:fill="auto"/>
                  <w:vAlign w:val="center"/>
                </w:tcPr>
                <w:p w14:paraId="7EA0D212" w14:textId="77777777" w:rsidR="00CD4D5F" w:rsidRPr="00CD4D5F" w:rsidRDefault="00CD4D5F" w:rsidP="00CD4D5F">
                  <w:pPr>
                    <w:spacing w:after="0" w:line="240" w:lineRule="auto"/>
                    <w:jc w:val="center"/>
                    <w:rPr>
                      <w:rFonts w:ascii="Times New Roman" w:hAnsi="Times New Roman" w:cs="Times New Roman"/>
                      <w:sz w:val="18"/>
                      <w:szCs w:val="18"/>
                    </w:rPr>
                  </w:pPr>
                  <w:r w:rsidRPr="00CD4D5F">
                    <w:rPr>
                      <w:rFonts w:ascii="Times New Roman" w:hAnsi="Times New Roman" w:cs="Times New Roman"/>
                      <w:sz w:val="18"/>
                      <w:szCs w:val="18"/>
                    </w:rPr>
                    <w:t>2</w:t>
                  </w:r>
                </w:p>
              </w:tc>
              <w:tc>
                <w:tcPr>
                  <w:tcW w:w="1854" w:type="dxa"/>
                  <w:shd w:val="clear" w:color="auto" w:fill="auto"/>
                </w:tcPr>
                <w:p w14:paraId="7AA8053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Стіл виготовлений з ДСП 16мм,</w:t>
                  </w:r>
                </w:p>
                <w:p w14:paraId="1ADCA816" w14:textId="77777777" w:rsidR="00CD4D5F" w:rsidRPr="00CD4D5F" w:rsidRDefault="00CD4D5F" w:rsidP="00CD4D5F">
                  <w:pPr>
                    <w:spacing w:after="0" w:line="240" w:lineRule="auto"/>
                    <w:rPr>
                      <w:rFonts w:ascii="Times New Roman" w:hAnsi="Times New Roman" w:cs="Times New Roman"/>
                      <w:color w:val="FF0000"/>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Холодний Сірий</w:t>
                  </w:r>
                </w:p>
                <w:p w14:paraId="1E2901C7" w14:textId="77777777" w:rsidR="00CD4D5F" w:rsidRPr="00CD4D5F" w:rsidRDefault="00CD4D5F" w:rsidP="00CD4D5F">
                  <w:pPr>
                    <w:spacing w:after="0" w:line="240" w:lineRule="auto"/>
                    <w:rPr>
                      <w:rFonts w:ascii="Times New Roman" w:hAnsi="Times New Roman" w:cs="Times New Roman"/>
                      <w:color w:val="C00000"/>
                      <w:sz w:val="18"/>
                      <w:szCs w:val="18"/>
                    </w:rPr>
                  </w:pPr>
                  <w:r w:rsidRPr="00CD4D5F">
                    <w:rPr>
                      <w:rFonts w:ascii="Times New Roman" w:hAnsi="Times New Roman" w:cs="Times New Roman"/>
                      <w:color w:val="000000"/>
                      <w:sz w:val="18"/>
                      <w:szCs w:val="18"/>
                    </w:rPr>
                    <w:t>Крайка: ПВХ 0,6/22 в колір ДСП</w:t>
                  </w:r>
                  <w:r w:rsidRPr="00CD4D5F">
                    <w:rPr>
                      <w:rFonts w:ascii="Times New Roman" w:hAnsi="Times New Roman" w:cs="Times New Roman"/>
                      <w:color w:val="C00000"/>
                      <w:sz w:val="18"/>
                      <w:szCs w:val="18"/>
                    </w:rPr>
                    <w:t xml:space="preserve"> </w:t>
                  </w:r>
                </w:p>
              </w:tc>
            </w:tr>
            <w:tr w:rsidR="00CD4D5F" w:rsidRPr="00CD4D5F" w14:paraId="167AEFF6" w14:textId="77777777" w:rsidTr="00CD4D5F">
              <w:trPr>
                <w:trHeight w:val="70"/>
                <w:jc w:val="center"/>
              </w:trPr>
              <w:tc>
                <w:tcPr>
                  <w:tcW w:w="567" w:type="dxa"/>
                  <w:shd w:val="clear" w:color="auto" w:fill="auto"/>
                  <w:vAlign w:val="center"/>
                </w:tcPr>
                <w:p w14:paraId="7C2F9266"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22</w:t>
                  </w:r>
                </w:p>
              </w:tc>
              <w:tc>
                <w:tcPr>
                  <w:tcW w:w="1831" w:type="dxa"/>
                  <w:shd w:val="clear" w:color="auto" w:fill="auto"/>
                  <w:vAlign w:val="center"/>
                </w:tcPr>
                <w:p w14:paraId="4810518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w:t>
                  </w:r>
                </w:p>
              </w:tc>
              <w:tc>
                <w:tcPr>
                  <w:tcW w:w="992" w:type="dxa"/>
                  <w:shd w:val="clear" w:color="auto" w:fill="auto"/>
                  <w:vAlign w:val="center"/>
                </w:tcPr>
                <w:p w14:paraId="3514BFA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630</w:t>
                  </w:r>
                </w:p>
              </w:tc>
              <w:tc>
                <w:tcPr>
                  <w:tcW w:w="709" w:type="dxa"/>
                  <w:shd w:val="clear" w:color="auto" w:fill="auto"/>
                  <w:vAlign w:val="center"/>
                </w:tcPr>
                <w:p w14:paraId="78082235"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400</w:t>
                  </w:r>
                </w:p>
              </w:tc>
              <w:tc>
                <w:tcPr>
                  <w:tcW w:w="592" w:type="dxa"/>
                  <w:shd w:val="clear" w:color="auto" w:fill="auto"/>
                  <w:vAlign w:val="center"/>
                </w:tcPr>
                <w:p w14:paraId="6B153739"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405</w:t>
                  </w:r>
                </w:p>
              </w:tc>
              <w:tc>
                <w:tcPr>
                  <w:tcW w:w="488" w:type="dxa"/>
                  <w:shd w:val="clear" w:color="auto" w:fill="auto"/>
                  <w:vAlign w:val="center"/>
                </w:tcPr>
                <w:p w14:paraId="27F47C2C" w14:textId="77777777" w:rsidR="00CD4D5F" w:rsidRPr="00CD4D5F" w:rsidRDefault="00CD4D5F" w:rsidP="00CD4D5F">
                  <w:pPr>
                    <w:spacing w:after="0" w:line="240" w:lineRule="auto"/>
                    <w:jc w:val="center"/>
                    <w:rPr>
                      <w:rFonts w:ascii="Times New Roman" w:hAnsi="Times New Roman" w:cs="Times New Roman"/>
                      <w:sz w:val="18"/>
                      <w:szCs w:val="18"/>
                      <w:lang w:val="en-US"/>
                    </w:rPr>
                  </w:pPr>
                  <w:r w:rsidRPr="00CD4D5F">
                    <w:rPr>
                      <w:rFonts w:ascii="Times New Roman" w:hAnsi="Times New Roman" w:cs="Times New Roman"/>
                      <w:sz w:val="18"/>
                      <w:szCs w:val="18"/>
                    </w:rPr>
                    <w:t>4</w:t>
                  </w:r>
                </w:p>
              </w:tc>
              <w:tc>
                <w:tcPr>
                  <w:tcW w:w="1854" w:type="dxa"/>
                  <w:shd w:val="clear" w:color="auto" w:fill="auto"/>
                </w:tcPr>
                <w:p w14:paraId="694C5E3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31C6CFE7"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Холодний Сірий</w:t>
                  </w:r>
                </w:p>
                <w:p w14:paraId="332290AF"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5015532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5D23E73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456B1AD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8F100A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10B38F2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53881F7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282AFC1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p w14:paraId="141576CA" w14:textId="77777777" w:rsidR="00CD4D5F" w:rsidRPr="00CD4D5F" w:rsidRDefault="00CD4D5F" w:rsidP="00CD4D5F">
                  <w:pPr>
                    <w:spacing w:after="0" w:line="240" w:lineRule="auto"/>
                    <w:rPr>
                      <w:rFonts w:ascii="Times New Roman" w:hAnsi="Times New Roman" w:cs="Times New Roman"/>
                      <w:color w:val="000000"/>
                      <w:sz w:val="18"/>
                      <w:szCs w:val="18"/>
                    </w:rPr>
                  </w:pPr>
                </w:p>
              </w:tc>
            </w:tr>
            <w:tr w:rsidR="00CD4D5F" w:rsidRPr="00CD4D5F" w14:paraId="013961BA" w14:textId="77777777" w:rsidTr="00CD4D5F">
              <w:trPr>
                <w:trHeight w:val="70"/>
                <w:jc w:val="center"/>
              </w:trPr>
              <w:tc>
                <w:tcPr>
                  <w:tcW w:w="567" w:type="dxa"/>
                  <w:shd w:val="clear" w:color="auto" w:fill="auto"/>
                  <w:vAlign w:val="center"/>
                </w:tcPr>
                <w:p w14:paraId="05547C46"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23</w:t>
                  </w:r>
                </w:p>
              </w:tc>
              <w:tc>
                <w:tcPr>
                  <w:tcW w:w="1831" w:type="dxa"/>
                  <w:shd w:val="clear" w:color="auto" w:fill="auto"/>
                  <w:vAlign w:val="center"/>
                </w:tcPr>
                <w:p w14:paraId="15303CFC" w14:textId="77777777" w:rsidR="00CD4D5F" w:rsidRPr="00CD4D5F" w:rsidRDefault="00CD4D5F" w:rsidP="00CD4D5F">
                  <w:pPr>
                    <w:spacing w:after="0" w:line="240" w:lineRule="auto"/>
                    <w:rPr>
                      <w:rFonts w:ascii="Times New Roman" w:hAnsi="Times New Roman" w:cs="Times New Roman"/>
                      <w:b/>
                      <w:bCs/>
                      <w:color w:val="000000"/>
                      <w:sz w:val="18"/>
                      <w:szCs w:val="18"/>
                    </w:rPr>
                  </w:pPr>
                  <w:r w:rsidRPr="00CD4D5F">
                    <w:rPr>
                      <w:rFonts w:ascii="Times New Roman" w:hAnsi="Times New Roman" w:cs="Times New Roman"/>
                      <w:color w:val="000000"/>
                      <w:sz w:val="18"/>
                      <w:szCs w:val="18"/>
                    </w:rPr>
                    <w:t>Шафа для одягу</w:t>
                  </w:r>
                </w:p>
              </w:tc>
              <w:tc>
                <w:tcPr>
                  <w:tcW w:w="992" w:type="dxa"/>
                  <w:shd w:val="clear" w:color="auto" w:fill="auto"/>
                  <w:vAlign w:val="center"/>
                </w:tcPr>
                <w:p w14:paraId="76A041D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1950</w:t>
                  </w:r>
                </w:p>
              </w:tc>
              <w:tc>
                <w:tcPr>
                  <w:tcW w:w="709" w:type="dxa"/>
                  <w:shd w:val="clear" w:color="auto" w:fill="auto"/>
                  <w:vAlign w:val="center"/>
                </w:tcPr>
                <w:p w14:paraId="7D0A10E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715</w:t>
                  </w:r>
                </w:p>
              </w:tc>
              <w:tc>
                <w:tcPr>
                  <w:tcW w:w="592" w:type="dxa"/>
                  <w:shd w:val="clear" w:color="auto" w:fill="auto"/>
                  <w:vAlign w:val="center"/>
                </w:tcPr>
                <w:p w14:paraId="0637FC7D"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420</w:t>
                  </w:r>
                </w:p>
              </w:tc>
              <w:tc>
                <w:tcPr>
                  <w:tcW w:w="488" w:type="dxa"/>
                  <w:shd w:val="clear" w:color="auto" w:fill="auto"/>
                  <w:vAlign w:val="center"/>
                </w:tcPr>
                <w:p w14:paraId="2CDDF74A"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2</w:t>
                  </w:r>
                </w:p>
              </w:tc>
              <w:tc>
                <w:tcPr>
                  <w:tcW w:w="1854" w:type="dxa"/>
                  <w:shd w:val="clear" w:color="auto" w:fill="auto"/>
                </w:tcPr>
                <w:p w14:paraId="5A64AE58"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6381455A"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Холодний Сірий</w:t>
                  </w:r>
                </w:p>
                <w:p w14:paraId="714E704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w:t>
                  </w:r>
                  <w:r w:rsidRPr="00CD4D5F">
                    <w:rPr>
                      <w:rFonts w:ascii="Times New Roman" w:hAnsi="Times New Roman" w:cs="Times New Roman"/>
                      <w:color w:val="000000"/>
                      <w:sz w:val="18"/>
                      <w:szCs w:val="18"/>
                    </w:rPr>
                    <w:lastRenderedPageBreak/>
                    <w:t xml:space="preserve">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937154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00A30C8E" w14:textId="77777777" w:rsidTr="00CD4D5F">
              <w:trPr>
                <w:trHeight w:val="70"/>
                <w:jc w:val="center"/>
              </w:trPr>
              <w:tc>
                <w:tcPr>
                  <w:tcW w:w="567" w:type="dxa"/>
                  <w:shd w:val="clear" w:color="auto" w:fill="auto"/>
                  <w:vAlign w:val="center"/>
                </w:tcPr>
                <w:p w14:paraId="1166D0E0"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lastRenderedPageBreak/>
                    <w:t>24</w:t>
                  </w:r>
                </w:p>
              </w:tc>
              <w:tc>
                <w:tcPr>
                  <w:tcW w:w="1831" w:type="dxa"/>
                  <w:shd w:val="clear" w:color="auto" w:fill="auto"/>
                  <w:vAlign w:val="center"/>
                </w:tcPr>
                <w:p w14:paraId="3067CC9C"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для документів</w:t>
                  </w:r>
                </w:p>
              </w:tc>
              <w:tc>
                <w:tcPr>
                  <w:tcW w:w="992" w:type="dxa"/>
                  <w:shd w:val="clear" w:color="auto" w:fill="auto"/>
                  <w:vAlign w:val="center"/>
                </w:tcPr>
                <w:p w14:paraId="19215A9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2100</w:t>
                  </w:r>
                </w:p>
              </w:tc>
              <w:tc>
                <w:tcPr>
                  <w:tcW w:w="709" w:type="dxa"/>
                  <w:shd w:val="clear" w:color="auto" w:fill="auto"/>
                  <w:vAlign w:val="center"/>
                </w:tcPr>
                <w:p w14:paraId="2F9D5A37"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800</w:t>
                  </w:r>
                </w:p>
              </w:tc>
              <w:tc>
                <w:tcPr>
                  <w:tcW w:w="592" w:type="dxa"/>
                  <w:shd w:val="clear" w:color="auto" w:fill="auto"/>
                  <w:vAlign w:val="center"/>
                </w:tcPr>
                <w:p w14:paraId="429ABBC5"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360</w:t>
                  </w:r>
                </w:p>
              </w:tc>
              <w:tc>
                <w:tcPr>
                  <w:tcW w:w="488" w:type="dxa"/>
                  <w:shd w:val="clear" w:color="auto" w:fill="auto"/>
                  <w:vAlign w:val="center"/>
                </w:tcPr>
                <w:p w14:paraId="45225736"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51787E4B"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Шафа виготовлена з ДСП 16мм,</w:t>
                  </w:r>
                </w:p>
                <w:p w14:paraId="1691EE9F"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p>
                <w:p w14:paraId="777C086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Крайка: ПВХ 0,6/22 в колір ДСП. 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6C5B2B8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tc>
            </w:tr>
            <w:tr w:rsidR="00CD4D5F" w:rsidRPr="00CD4D5F" w14:paraId="79DA4E4F" w14:textId="77777777" w:rsidTr="00CD4D5F">
              <w:trPr>
                <w:trHeight w:val="70"/>
                <w:jc w:val="center"/>
              </w:trPr>
              <w:tc>
                <w:tcPr>
                  <w:tcW w:w="567" w:type="dxa"/>
                  <w:shd w:val="clear" w:color="auto" w:fill="auto"/>
                  <w:vAlign w:val="center"/>
                </w:tcPr>
                <w:p w14:paraId="0A2563F4" w14:textId="77777777" w:rsidR="00CD4D5F" w:rsidRPr="00CD4D5F" w:rsidRDefault="00CD4D5F" w:rsidP="00CD4D5F">
                  <w:pPr>
                    <w:spacing w:after="0" w:line="240" w:lineRule="auto"/>
                    <w:rPr>
                      <w:rFonts w:ascii="Times New Roman" w:hAnsi="Times New Roman" w:cs="Times New Roman"/>
                      <w:sz w:val="18"/>
                      <w:szCs w:val="18"/>
                    </w:rPr>
                  </w:pPr>
                  <w:r w:rsidRPr="00CD4D5F">
                    <w:rPr>
                      <w:rFonts w:ascii="Times New Roman" w:hAnsi="Times New Roman" w:cs="Times New Roman"/>
                      <w:sz w:val="18"/>
                      <w:szCs w:val="18"/>
                    </w:rPr>
                    <w:t>25</w:t>
                  </w:r>
                </w:p>
              </w:tc>
              <w:tc>
                <w:tcPr>
                  <w:tcW w:w="1831" w:type="dxa"/>
                  <w:shd w:val="clear" w:color="auto" w:fill="auto"/>
                  <w:vAlign w:val="center"/>
                </w:tcPr>
                <w:p w14:paraId="57783C3E"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Тумба двохдверна з полицею </w:t>
                  </w:r>
                </w:p>
              </w:tc>
              <w:tc>
                <w:tcPr>
                  <w:tcW w:w="992" w:type="dxa"/>
                  <w:shd w:val="clear" w:color="auto" w:fill="auto"/>
                  <w:vAlign w:val="center"/>
                </w:tcPr>
                <w:p w14:paraId="3AABE92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750</w:t>
                  </w:r>
                </w:p>
              </w:tc>
              <w:tc>
                <w:tcPr>
                  <w:tcW w:w="709" w:type="dxa"/>
                  <w:shd w:val="clear" w:color="auto" w:fill="auto"/>
                  <w:vAlign w:val="center"/>
                </w:tcPr>
                <w:p w14:paraId="701B8DF9"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900</w:t>
                  </w:r>
                </w:p>
              </w:tc>
              <w:tc>
                <w:tcPr>
                  <w:tcW w:w="592" w:type="dxa"/>
                  <w:shd w:val="clear" w:color="auto" w:fill="auto"/>
                  <w:vAlign w:val="center"/>
                </w:tcPr>
                <w:p w14:paraId="6C22746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450</w:t>
                  </w:r>
                </w:p>
              </w:tc>
              <w:tc>
                <w:tcPr>
                  <w:tcW w:w="488" w:type="dxa"/>
                  <w:shd w:val="clear" w:color="auto" w:fill="auto"/>
                  <w:vAlign w:val="center"/>
                </w:tcPr>
                <w:p w14:paraId="00D78EE0" w14:textId="77777777" w:rsidR="00CD4D5F" w:rsidRPr="00CD4D5F" w:rsidRDefault="00CD4D5F" w:rsidP="00CD4D5F">
                  <w:pPr>
                    <w:spacing w:after="0" w:line="240" w:lineRule="auto"/>
                    <w:jc w:val="center"/>
                    <w:rPr>
                      <w:rFonts w:ascii="Times New Roman" w:hAnsi="Times New Roman" w:cs="Times New Roman"/>
                      <w:color w:val="000000"/>
                      <w:sz w:val="18"/>
                      <w:szCs w:val="18"/>
                    </w:rPr>
                  </w:pPr>
                  <w:r w:rsidRPr="00CD4D5F">
                    <w:rPr>
                      <w:rFonts w:ascii="Times New Roman" w:hAnsi="Times New Roman" w:cs="Times New Roman"/>
                      <w:color w:val="000000"/>
                      <w:sz w:val="18"/>
                      <w:szCs w:val="18"/>
                    </w:rPr>
                    <w:t>1</w:t>
                  </w:r>
                </w:p>
              </w:tc>
              <w:tc>
                <w:tcPr>
                  <w:tcW w:w="1854" w:type="dxa"/>
                  <w:shd w:val="clear" w:color="auto" w:fill="auto"/>
                </w:tcPr>
                <w:p w14:paraId="6890CE8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Тумба виготовлена з ДСП 16мм,</w:t>
                  </w:r>
                </w:p>
                <w:p w14:paraId="16514415" w14:textId="77777777" w:rsidR="00CD4D5F" w:rsidRPr="00CD4D5F" w:rsidRDefault="00CD4D5F" w:rsidP="00CD4D5F">
                  <w:pPr>
                    <w:spacing w:after="0" w:line="240" w:lineRule="auto"/>
                    <w:rPr>
                      <w:rStyle w:val="af1"/>
                      <w:rFonts w:eastAsia="Segoe UI"/>
                      <w:sz w:val="18"/>
                      <w:szCs w:val="18"/>
                    </w:rPr>
                  </w:pPr>
                  <w:r w:rsidRPr="00CD4D5F">
                    <w:rPr>
                      <w:rFonts w:ascii="Times New Roman" w:hAnsi="Times New Roman" w:cs="Times New Roman"/>
                      <w:color w:val="000000"/>
                      <w:sz w:val="18"/>
                      <w:szCs w:val="18"/>
                    </w:rPr>
                    <w:t xml:space="preserve">Колір: </w:t>
                  </w:r>
                  <w:r w:rsidRPr="00CD4D5F">
                    <w:rPr>
                      <w:rStyle w:val="af1"/>
                      <w:rFonts w:eastAsia="Segoe UI"/>
                      <w:sz w:val="18"/>
                      <w:szCs w:val="18"/>
                    </w:rPr>
                    <w:t>Яблуня</w:t>
                  </w:r>
                </w:p>
                <w:p w14:paraId="46AD896F" w14:textId="77777777" w:rsidR="00CD4D5F" w:rsidRPr="00CD4D5F" w:rsidRDefault="00CD4D5F" w:rsidP="00CD4D5F">
                  <w:pPr>
                    <w:spacing w:after="0" w:line="240" w:lineRule="auto"/>
                    <w:rPr>
                      <w:rFonts w:ascii="Times New Roman" w:hAnsi="Times New Roman" w:cs="Times New Roman"/>
                      <w:b/>
                      <w:color w:val="000000"/>
                      <w:sz w:val="18"/>
                      <w:szCs w:val="18"/>
                      <w:lang w:eastAsia="uk-UA"/>
                    </w:rPr>
                  </w:pPr>
                  <w:r w:rsidRPr="00CD4D5F">
                    <w:rPr>
                      <w:rFonts w:ascii="Times New Roman" w:hAnsi="Times New Roman" w:cs="Times New Roman"/>
                      <w:color w:val="000000"/>
                      <w:sz w:val="18"/>
                      <w:szCs w:val="18"/>
                    </w:rPr>
                    <w:t>Крайка: ПВХ 0,6/22 в колір ДСП.</w:t>
                  </w:r>
                </w:p>
                <w:p w14:paraId="0A7E3CD2"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Задня стінка ДВП ламіноване 3мм, білого кольору.</w:t>
                  </w:r>
                </w:p>
                <w:p w14:paraId="27F0016F"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3D73BB31"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1BE125AA"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 Задня стінка ДВП ламіноване 3мм, білого кольору.</w:t>
                  </w:r>
                </w:p>
                <w:p w14:paraId="276E9C96"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Петлі: металеві </w:t>
                  </w:r>
                  <w:r w:rsidRPr="00CD4D5F">
                    <w:rPr>
                      <w:rFonts w:ascii="Times New Roman" w:hAnsi="Times New Roman" w:cs="Times New Roman"/>
                      <w:color w:val="000000"/>
                      <w:sz w:val="18"/>
                      <w:szCs w:val="18"/>
                      <w:lang w:val="en-US"/>
                    </w:rPr>
                    <w:t>muller</w:t>
                  </w:r>
                  <w:r w:rsidRPr="00CD4D5F">
                    <w:rPr>
                      <w:rFonts w:ascii="Times New Roman" w:hAnsi="Times New Roman" w:cs="Times New Roman"/>
                      <w:color w:val="000000"/>
                      <w:sz w:val="18"/>
                      <w:szCs w:val="18"/>
                    </w:rPr>
                    <w:t>,</w:t>
                  </w:r>
                  <w:r w:rsidRPr="00CD4D5F">
                    <w:rPr>
                      <w:rFonts w:ascii="Times New Roman" w:hAnsi="Times New Roman" w:cs="Times New Roman"/>
                      <w:color w:val="000000"/>
                      <w:sz w:val="18"/>
                      <w:szCs w:val="18"/>
                      <w:lang w:val="ru-RU"/>
                    </w:rPr>
                    <w:t xml:space="preserve"> </w:t>
                  </w:r>
                  <w:r w:rsidRPr="00CD4D5F">
                    <w:rPr>
                      <w:rFonts w:ascii="Times New Roman" w:hAnsi="Times New Roman" w:cs="Times New Roman"/>
                      <w:color w:val="000000"/>
                      <w:sz w:val="18"/>
                      <w:szCs w:val="18"/>
                    </w:rPr>
                    <w:t>накладні.</w:t>
                  </w:r>
                </w:p>
                <w:p w14:paraId="5979F850"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 xml:space="preserve">Ручка металева  </w:t>
                  </w:r>
                  <w:r w:rsidRPr="00CD4D5F">
                    <w:rPr>
                      <w:rFonts w:ascii="Times New Roman" w:hAnsi="Times New Roman" w:cs="Times New Roman"/>
                      <w:color w:val="000000"/>
                      <w:sz w:val="18"/>
                      <w:szCs w:val="18"/>
                      <w:lang w:val="en-US"/>
                    </w:rPr>
                    <w:t>DC</w:t>
                  </w:r>
                  <w:r w:rsidRPr="00CD4D5F">
                    <w:rPr>
                      <w:rFonts w:ascii="Times New Roman" w:hAnsi="Times New Roman" w:cs="Times New Roman"/>
                      <w:color w:val="000000"/>
                      <w:sz w:val="18"/>
                      <w:szCs w:val="18"/>
                    </w:rPr>
                    <w:t xml:space="preserve"> 96мм, колір хром.</w:t>
                  </w:r>
                </w:p>
                <w:p w14:paraId="3737FC64" w14:textId="77777777" w:rsidR="00CD4D5F" w:rsidRPr="00CD4D5F" w:rsidRDefault="00CD4D5F" w:rsidP="00CD4D5F">
                  <w:pPr>
                    <w:spacing w:after="0" w:line="240" w:lineRule="auto"/>
                    <w:rPr>
                      <w:rFonts w:ascii="Times New Roman" w:hAnsi="Times New Roman" w:cs="Times New Roman"/>
                      <w:color w:val="000000"/>
                      <w:sz w:val="18"/>
                      <w:szCs w:val="18"/>
                    </w:rPr>
                  </w:pPr>
                  <w:r w:rsidRPr="00CD4D5F">
                    <w:rPr>
                      <w:rFonts w:ascii="Times New Roman" w:hAnsi="Times New Roman" w:cs="Times New Roman"/>
                      <w:color w:val="000000"/>
                      <w:sz w:val="18"/>
                      <w:szCs w:val="18"/>
                    </w:rPr>
                    <w:t>В середині є полиця</w:t>
                  </w:r>
                </w:p>
              </w:tc>
            </w:tr>
          </w:tbl>
          <w:p w14:paraId="055A1417" w14:textId="77777777" w:rsidR="00CD4D5F" w:rsidRPr="00CD4D5F" w:rsidRDefault="00CD4D5F" w:rsidP="00CD4D5F">
            <w:pPr>
              <w:jc w:val="center"/>
              <w:rPr>
                <w:rFonts w:ascii="Times New Roman" w:eastAsia="Times New Roman" w:hAnsi="Times New Roman" w:cs="Times New Roman"/>
                <w:b/>
                <w:color w:val="FF0000"/>
                <w:sz w:val="18"/>
                <w:szCs w:val="18"/>
                <w:lang w:eastAsia="uk-UA"/>
              </w:rPr>
            </w:pPr>
          </w:p>
          <w:p w14:paraId="4068A806" w14:textId="77777777" w:rsidR="00CD4D5F" w:rsidRPr="00CD4D5F" w:rsidRDefault="00CD4D5F" w:rsidP="00CD4D5F">
            <w:pPr>
              <w:rPr>
                <w:rFonts w:ascii="Times New Roman" w:hAnsi="Times New Roman" w:cs="Times New Roman"/>
                <w:b/>
                <w:bCs/>
                <w:sz w:val="18"/>
                <w:szCs w:val="18"/>
              </w:rPr>
            </w:pPr>
          </w:p>
          <w:p w14:paraId="2DAF0535" w14:textId="3EE43D87" w:rsidR="006D2348" w:rsidRPr="00CD4D5F" w:rsidRDefault="006D2348" w:rsidP="00CD4D5F">
            <w:pPr>
              <w:rPr>
                <w:rFonts w:ascii="Times New Roman" w:hAnsi="Times New Roman" w:cs="Times New Roman"/>
                <w:sz w:val="18"/>
                <w:szCs w:val="18"/>
              </w:rPr>
            </w:pPr>
          </w:p>
        </w:tc>
      </w:tr>
      <w:tr w:rsidR="004B0BE3" w:rsidRPr="004B3BD0" w14:paraId="2DAF053C" w14:textId="77777777" w:rsidTr="004C2E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780766D2" w:rsidR="00E723F3" w:rsidRPr="00CD4D5F" w:rsidRDefault="0019684C" w:rsidP="00CD4D5F">
            <w:pPr>
              <w:jc w:val="both"/>
              <w:rPr>
                <w:rFonts w:ascii="Times New Roman" w:hAnsi="Times New Roman" w:cs="Times New Roman"/>
                <w:sz w:val="24"/>
                <w:szCs w:val="24"/>
              </w:rPr>
            </w:pPr>
            <w:r w:rsidRPr="00CD4D5F">
              <w:rPr>
                <w:rFonts w:ascii="Times New Roman" w:hAnsi="Times New Roman" w:cs="Times New Roman"/>
                <w:sz w:val="18"/>
                <w:szCs w:val="18"/>
              </w:rPr>
              <w:t xml:space="preserve">     </w:t>
            </w:r>
            <w:r w:rsidR="00E723F3" w:rsidRPr="00CD4D5F">
              <w:rPr>
                <w:rFonts w:ascii="Times New Roman" w:hAnsi="Times New Roman" w:cs="Times New Roman"/>
                <w:sz w:val="24"/>
                <w:szCs w:val="24"/>
              </w:rPr>
              <w:t>Загальний обсяг закупівлі сформований виходячи</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з</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потреби</w:t>
            </w:r>
            <w:r w:rsidR="003F41BC" w:rsidRPr="00CD4D5F">
              <w:rPr>
                <w:rFonts w:ascii="Times New Roman" w:hAnsi="Times New Roman" w:cs="Times New Roman"/>
                <w:sz w:val="24"/>
                <w:szCs w:val="24"/>
              </w:rPr>
              <w:t xml:space="preserve"> </w:t>
            </w:r>
            <w:r w:rsidR="002D4A92" w:rsidRPr="00CD4D5F">
              <w:rPr>
                <w:rFonts w:ascii="Times New Roman" w:hAnsi="Times New Roman" w:cs="Times New Roman"/>
                <w:sz w:val="24"/>
                <w:szCs w:val="24"/>
              </w:rPr>
              <w:t xml:space="preserve">ГУНП </w:t>
            </w:r>
            <w:r w:rsidRPr="00CD4D5F">
              <w:rPr>
                <w:rFonts w:ascii="Times New Roman" w:hAnsi="Times New Roman" w:cs="Times New Roman"/>
                <w:sz w:val="24"/>
                <w:szCs w:val="24"/>
              </w:rPr>
              <w:t>в</w:t>
            </w:r>
            <w:r w:rsidR="003C0AFE" w:rsidRPr="00CD4D5F">
              <w:rPr>
                <w:rFonts w:ascii="Times New Roman" w:hAnsi="Times New Roman" w:cs="Times New Roman"/>
                <w:sz w:val="24"/>
                <w:szCs w:val="24"/>
              </w:rPr>
              <w:t xml:space="preserve"> Івано-Франківській області</w:t>
            </w:r>
            <w:r w:rsidR="002436E6" w:rsidRPr="00CD4D5F">
              <w:rPr>
                <w:rFonts w:ascii="Times New Roman" w:hAnsi="Times New Roman" w:cs="Times New Roman"/>
                <w:sz w:val="24"/>
                <w:szCs w:val="24"/>
              </w:rPr>
              <w:t xml:space="preserve"> </w:t>
            </w:r>
            <w:r w:rsidR="0045045A" w:rsidRPr="00CD4D5F">
              <w:rPr>
                <w:rFonts w:ascii="Times New Roman" w:hAnsi="Times New Roman" w:cs="Times New Roman"/>
                <w:sz w:val="24"/>
                <w:szCs w:val="24"/>
              </w:rPr>
              <w:t xml:space="preserve">за кошти </w:t>
            </w:r>
            <w:r w:rsidR="00891149" w:rsidRPr="00CD4D5F">
              <w:rPr>
                <w:rFonts w:ascii="Times New Roman" w:hAnsi="Times New Roman" w:cs="Times New Roman"/>
                <w:sz w:val="24"/>
                <w:szCs w:val="24"/>
              </w:rPr>
              <w:t>державного</w:t>
            </w:r>
            <w:r w:rsidR="00602470" w:rsidRPr="00CD4D5F">
              <w:rPr>
                <w:rFonts w:ascii="Times New Roman" w:hAnsi="Times New Roman" w:cs="Times New Roman"/>
                <w:sz w:val="24"/>
                <w:szCs w:val="24"/>
              </w:rPr>
              <w:t xml:space="preserve"> </w:t>
            </w:r>
            <w:r w:rsidR="00D73A61" w:rsidRPr="00CD4D5F">
              <w:rPr>
                <w:rFonts w:ascii="Times New Roman" w:hAnsi="Times New Roman" w:cs="Times New Roman"/>
                <w:sz w:val="24"/>
                <w:szCs w:val="24"/>
              </w:rPr>
              <w:t>бюджету</w:t>
            </w:r>
            <w:r w:rsidR="00C40A67"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D4D5F" w:rsidRDefault="0019684C" w:rsidP="00CD4D5F">
            <w:pPr>
              <w:jc w:val="both"/>
              <w:rPr>
                <w:rFonts w:ascii="Times New Roman" w:hAnsi="Times New Roman" w:cs="Times New Roman"/>
                <w:sz w:val="18"/>
                <w:szCs w:val="18"/>
              </w:rPr>
            </w:pPr>
            <w:r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D4D5F">
              <w:rPr>
                <w:rFonts w:ascii="Times New Roman" w:hAnsi="Times New Roman" w:cs="Times New Roman"/>
                <w:sz w:val="24"/>
                <w:szCs w:val="24"/>
              </w:rPr>
              <w:t>товару</w:t>
            </w:r>
            <w:r w:rsidR="00E723F3" w:rsidRPr="00CD4D5F">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523F97">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4"/>
  </w:num>
  <w:num w:numId="5">
    <w:abstractNumId w:val="5"/>
  </w:num>
  <w:num w:numId="6">
    <w:abstractNumId w:val="16"/>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6"/>
  </w:num>
  <w:num w:numId="12">
    <w:abstractNumId w:val="18"/>
  </w:num>
  <w:num w:numId="13">
    <w:abstractNumId w:val="12"/>
  </w:num>
  <w:num w:numId="14">
    <w:abstractNumId w:val="7"/>
  </w:num>
  <w:num w:numId="15">
    <w:abstractNumId w:val="13"/>
  </w:num>
  <w:num w:numId="16">
    <w:abstractNumId w:val="9"/>
  </w:num>
  <w:num w:numId="17">
    <w:abstractNumId w:val="21"/>
  </w:num>
  <w:num w:numId="18">
    <w:abstractNumId w:val="22"/>
  </w:num>
  <w:num w:numId="19">
    <w:abstractNumId w:val="19"/>
  </w:num>
  <w:num w:numId="20">
    <w:abstractNumId w:val="3"/>
  </w:num>
  <w:num w:numId="21">
    <w:abstractNumId w:val="8"/>
  </w:num>
  <w:num w:numId="22">
    <w:abstractNumId w:val="1"/>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F57DF"/>
    <w:rsid w:val="001F6F17"/>
    <w:rsid w:val="00204E4D"/>
    <w:rsid w:val="002059DD"/>
    <w:rsid w:val="00206078"/>
    <w:rsid w:val="00206EAC"/>
    <w:rsid w:val="002151AB"/>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4A92"/>
    <w:rsid w:val="002E17AC"/>
    <w:rsid w:val="002F39B4"/>
    <w:rsid w:val="002F3E3D"/>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42D4"/>
    <w:rsid w:val="005F099C"/>
    <w:rsid w:val="00602470"/>
    <w:rsid w:val="00604BDD"/>
    <w:rsid w:val="006062CA"/>
    <w:rsid w:val="00616890"/>
    <w:rsid w:val="00624DB6"/>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9253B"/>
    <w:rsid w:val="007A1D57"/>
    <w:rsid w:val="007A7CEB"/>
    <w:rsid w:val="007B2A25"/>
    <w:rsid w:val="007B3EEB"/>
    <w:rsid w:val="007B5477"/>
    <w:rsid w:val="007C6450"/>
    <w:rsid w:val="007C72C0"/>
    <w:rsid w:val="007C7478"/>
    <w:rsid w:val="007D6DB8"/>
    <w:rsid w:val="007D7567"/>
    <w:rsid w:val="007E0534"/>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E7C9D"/>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4D5F"/>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BA4"/>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55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6097</Words>
  <Characters>3476</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2025-03-04T08:22:00Z</dcterms:created>
  <dcterms:modified xsi:type="dcterms:W3CDTF">2025-03-04T08:22:00Z</dcterms:modified>
</cp:coreProperties>
</file>