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BB351C2" w:rsidR="001D7E98" w:rsidRDefault="00DD786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D73E1E">
        <w:rPr>
          <w:rStyle w:val="a9"/>
          <w:rFonts w:ascii="ProbaPro" w:hAnsi="ProbaPro"/>
          <w:color w:val="0056B3"/>
          <w:sz w:val="33"/>
          <w:szCs w:val="33"/>
          <w:bdr w:val="none" w:sz="0" w:space="0" w:color="auto" w:frame="1"/>
          <w:shd w:val="clear" w:color="auto" w:fill="FFFFFF"/>
        </w:rPr>
        <w:t>0</w:t>
      </w:r>
      <w:r w:rsidR="00530828">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EB73209"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530828" w:rsidRPr="00530828">
        <w:rPr>
          <w:color w:val="2E74B5" w:themeColor="accent1" w:themeShade="BF"/>
          <w:sz w:val="32"/>
          <w:szCs w:val="32"/>
        </w:rPr>
        <w:t>Послуги з заправки та регенерації картриджів, технічному обслуговуванню та ремонту копіювально-розмножувальної техніки</w:t>
      </w:r>
      <w:r w:rsidR="00952528" w:rsidRPr="0095252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58EC7D4D" w:rsidR="00D13BB6" w:rsidRPr="00F623E2" w:rsidRDefault="00D7795D" w:rsidP="006062CA">
            <w:pPr>
              <w:rPr>
                <w:rFonts w:ascii="Times New Roman" w:hAnsi="Times New Roman" w:cs="Times New Roman"/>
                <w:sz w:val="24"/>
                <w:szCs w:val="24"/>
              </w:rPr>
            </w:pPr>
            <w:r w:rsidRPr="00D7795D">
              <w:rPr>
                <w:rFonts w:ascii="Times New Roman" w:hAnsi="Times New Roman" w:cs="Times New Roman"/>
                <w:sz w:val="24"/>
                <w:szCs w:val="24"/>
              </w:rPr>
              <w:t>50310000-1 Технічне обслуговування і ремонт офісної техніки «Послуги з заправки та регенерації картриджів, технічному обслуговуванню та ремонту копіювально-розмножувальної техніки» (50313000-2)</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6F9E6D1E"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D7795D" w:rsidRPr="00D7795D">
              <w:rPr>
                <w:rFonts w:ascii="Times New Roman" w:hAnsi="Times New Roman" w:cs="Times New Roman"/>
                <w:color w:val="333333"/>
                <w:sz w:val="24"/>
                <w:szCs w:val="24"/>
                <w:shd w:val="clear" w:color="auto" w:fill="FFFFFF"/>
              </w:rPr>
              <w:t>UA-2025-10-07-003142-a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1E0A9EEF" w:rsidR="00D13BB6" w:rsidRPr="00891149" w:rsidRDefault="00D7795D" w:rsidP="00C13CC0">
            <w:pPr>
              <w:rPr>
                <w:rFonts w:ascii="Times New Roman" w:hAnsi="Times New Roman" w:cs="Times New Roman"/>
                <w:sz w:val="24"/>
                <w:szCs w:val="24"/>
              </w:rPr>
            </w:pPr>
            <w:r w:rsidRPr="00D7795D">
              <w:rPr>
                <w:rFonts w:ascii="Times New Roman" w:hAnsi="Times New Roman" w:cs="Times New Roman"/>
                <w:sz w:val="24"/>
                <w:szCs w:val="24"/>
                <w:bdr w:val="none" w:sz="0" w:space="0" w:color="auto" w:frame="1"/>
                <w:shd w:val="clear" w:color="auto" w:fill="FFFFFF"/>
              </w:rPr>
              <w:t>140 000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B679B5">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6311350B" w14:textId="77777777" w:rsidR="00B679B5" w:rsidRPr="00B679B5" w:rsidRDefault="00B679B5" w:rsidP="00B679B5">
            <w:pPr>
              <w:shd w:val="clear" w:color="auto" w:fill="FFFFFF"/>
              <w:ind w:left="172" w:hanging="142"/>
              <w:rPr>
                <w:rFonts w:ascii="Times New Roman" w:hAnsi="Times New Roman" w:cs="Times New Roman"/>
                <w:i/>
                <w:color w:val="222222"/>
                <w:sz w:val="20"/>
                <w:szCs w:val="20"/>
              </w:rPr>
            </w:pPr>
            <w:r w:rsidRPr="00B679B5">
              <w:rPr>
                <w:rFonts w:ascii="Times New Roman" w:hAnsi="Times New Roman" w:cs="Times New Roman"/>
                <w:i/>
                <w:sz w:val="20"/>
                <w:szCs w:val="20"/>
              </w:rPr>
              <w:t>Технологічні процеси заправки та регенерації картриджів обов’язково мають складатися з:</w:t>
            </w:r>
          </w:p>
          <w:p w14:paraId="262CE481" w14:textId="77777777" w:rsidR="00B679B5" w:rsidRPr="00B679B5" w:rsidRDefault="00B679B5" w:rsidP="00B679B5">
            <w:pPr>
              <w:pStyle w:val="a4"/>
              <w:numPr>
                <w:ilvl w:val="0"/>
                <w:numId w:val="37"/>
              </w:numPr>
              <w:ind w:left="172" w:hanging="142"/>
              <w:jc w:val="both"/>
              <w:rPr>
                <w:rFonts w:ascii="Times New Roman" w:hAnsi="Times New Roman" w:cs="Times New Roman"/>
                <w:sz w:val="20"/>
                <w:szCs w:val="20"/>
              </w:rPr>
            </w:pPr>
            <w:r w:rsidRPr="00B679B5">
              <w:rPr>
                <w:rFonts w:ascii="Times New Roman" w:hAnsi="Times New Roman" w:cs="Times New Roman"/>
                <w:sz w:val="20"/>
                <w:szCs w:val="20"/>
              </w:rPr>
              <w:t>діагностика картриджа;</w:t>
            </w:r>
          </w:p>
          <w:p w14:paraId="2346E5DB"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розборка картриджа;</w:t>
            </w:r>
          </w:p>
          <w:p w14:paraId="71ECD6DA"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видалення відробленого тонеру;</w:t>
            </w:r>
          </w:p>
          <w:p w14:paraId="25FB504C"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очищення та поліровка фотовалу;</w:t>
            </w:r>
          </w:p>
          <w:p w14:paraId="35444B0D"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заправка тонером виключно SSC (Cтатик контрол), фасування виробництва США;</w:t>
            </w:r>
          </w:p>
          <w:p w14:paraId="18000A97"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заміна електронного чіпу (в чіпованих картриджах);</w:t>
            </w:r>
          </w:p>
          <w:p w14:paraId="54A306AA"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збірка картриджа;</w:t>
            </w:r>
          </w:p>
          <w:p w14:paraId="0D43905C"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тестування заправленого картриджа;</w:t>
            </w:r>
          </w:p>
          <w:p w14:paraId="7405E2C6"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упаковка в новий пакет чи коробку із зазначенням моделі друкуючого пристрою та коду картриджа.</w:t>
            </w:r>
          </w:p>
          <w:p w14:paraId="20D9BF77"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первинне тестування;</w:t>
            </w:r>
          </w:p>
          <w:p w14:paraId="5C9303AF"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повне розбирання картриджа та очищення від залишків тонеру;</w:t>
            </w:r>
          </w:p>
          <w:p w14:paraId="0F01270B"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заміна вузлів, непридатних для повторного використання на нові;</w:t>
            </w:r>
          </w:p>
          <w:p w14:paraId="3A439C00"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заміна фото барабану на новий;</w:t>
            </w:r>
          </w:p>
          <w:p w14:paraId="4EC47F05"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герметизаці</w:t>
            </w:r>
            <w:bookmarkStart w:id="0" w:name="_GoBack"/>
            <w:bookmarkEnd w:id="0"/>
            <w:r w:rsidRPr="00B679B5">
              <w:rPr>
                <w:rFonts w:ascii="Times New Roman" w:hAnsi="Times New Roman" w:cs="Times New Roman"/>
                <w:sz w:val="20"/>
                <w:szCs w:val="20"/>
              </w:rPr>
              <w:t>я тонер-бункера;</w:t>
            </w:r>
          </w:p>
          <w:p w14:paraId="6349C68B" w14:textId="77777777" w:rsidR="00B679B5" w:rsidRPr="00B679B5" w:rsidRDefault="00B679B5" w:rsidP="00B679B5">
            <w:pPr>
              <w:pStyle w:val="a4"/>
              <w:numPr>
                <w:ilvl w:val="0"/>
                <w:numId w:val="37"/>
              </w:numPr>
              <w:tabs>
                <w:tab w:val="num" w:pos="709"/>
              </w:tabs>
              <w:ind w:left="172" w:hanging="142"/>
              <w:jc w:val="both"/>
              <w:rPr>
                <w:rFonts w:ascii="Times New Roman" w:hAnsi="Times New Roman" w:cs="Times New Roman"/>
                <w:sz w:val="20"/>
                <w:szCs w:val="20"/>
              </w:rPr>
            </w:pPr>
            <w:r w:rsidRPr="00B679B5">
              <w:rPr>
                <w:rFonts w:ascii="Times New Roman" w:hAnsi="Times New Roman" w:cs="Times New Roman"/>
                <w:sz w:val="20"/>
                <w:szCs w:val="20"/>
              </w:rPr>
              <w:t>тестування картриджа;</w:t>
            </w:r>
          </w:p>
          <w:p w14:paraId="2052B9A2" w14:textId="77777777" w:rsidR="00B679B5" w:rsidRPr="00B679B5" w:rsidRDefault="00B679B5" w:rsidP="00B679B5">
            <w:pPr>
              <w:numPr>
                <w:ilvl w:val="0"/>
                <w:numId w:val="37"/>
              </w:numPr>
              <w:tabs>
                <w:tab w:val="num" w:pos="709"/>
              </w:tabs>
              <w:ind w:left="172" w:hanging="142"/>
              <w:jc w:val="both"/>
              <w:rPr>
                <w:rFonts w:ascii="Times New Roman" w:hAnsi="Times New Roman" w:cs="Times New Roman"/>
                <w:color w:val="000000"/>
                <w:sz w:val="20"/>
                <w:szCs w:val="20"/>
              </w:rPr>
            </w:pPr>
            <w:r w:rsidRPr="00B679B5">
              <w:rPr>
                <w:rFonts w:ascii="Times New Roman" w:hAnsi="Times New Roman" w:cs="Times New Roman"/>
                <w:color w:val="000000"/>
                <w:sz w:val="20"/>
                <w:szCs w:val="20"/>
              </w:rPr>
              <w:t>використання запчастин високої якості з наданням гарантії на всі комплектуючі в картриджі на 5 кіл. заправки.</w:t>
            </w:r>
          </w:p>
          <w:p w14:paraId="20A84E5A" w14:textId="77777777" w:rsidR="00B679B5" w:rsidRPr="00B679B5" w:rsidRDefault="00B679B5" w:rsidP="00B679B5">
            <w:pPr>
              <w:numPr>
                <w:ilvl w:val="0"/>
                <w:numId w:val="37"/>
              </w:numPr>
              <w:tabs>
                <w:tab w:val="num" w:pos="709"/>
              </w:tabs>
              <w:ind w:left="172" w:hanging="142"/>
              <w:jc w:val="both"/>
              <w:rPr>
                <w:rFonts w:ascii="Times New Roman" w:hAnsi="Times New Roman" w:cs="Times New Roman"/>
                <w:color w:val="000000"/>
                <w:sz w:val="20"/>
                <w:szCs w:val="20"/>
              </w:rPr>
            </w:pPr>
            <w:r w:rsidRPr="00B679B5">
              <w:rPr>
                <w:rFonts w:ascii="Times New Roman" w:hAnsi="Times New Roman" w:cs="Times New Roman"/>
                <w:color w:val="000000"/>
                <w:sz w:val="20"/>
                <w:szCs w:val="20"/>
              </w:rPr>
              <w:t>гарантія на ремонт оргтехніки від 50000 листів</w:t>
            </w:r>
          </w:p>
          <w:p w14:paraId="73D285A5" w14:textId="77777777" w:rsidR="00B679B5" w:rsidRPr="00B679B5" w:rsidRDefault="00B679B5" w:rsidP="00B679B5">
            <w:pPr>
              <w:numPr>
                <w:ilvl w:val="0"/>
                <w:numId w:val="37"/>
              </w:numPr>
              <w:tabs>
                <w:tab w:val="num" w:pos="709"/>
              </w:tabs>
              <w:ind w:left="172" w:hanging="142"/>
              <w:jc w:val="both"/>
              <w:rPr>
                <w:rFonts w:ascii="Times New Roman" w:hAnsi="Times New Roman" w:cs="Times New Roman"/>
                <w:color w:val="000000"/>
                <w:sz w:val="20"/>
                <w:szCs w:val="20"/>
              </w:rPr>
            </w:pPr>
            <w:r w:rsidRPr="00B679B5">
              <w:rPr>
                <w:rFonts w:ascii="Times New Roman" w:hAnsi="Times New Roman" w:cs="Times New Roman"/>
                <w:color w:val="000000"/>
                <w:sz w:val="20"/>
                <w:szCs w:val="20"/>
              </w:rPr>
              <w:t>безкоштовна послуга картридж на заміну, доставка підмінного картриджа на період заправки;</w:t>
            </w:r>
          </w:p>
          <w:p w14:paraId="6E5DF88F" w14:textId="77777777" w:rsidR="00B679B5" w:rsidRPr="00B679B5" w:rsidRDefault="00B679B5" w:rsidP="00B679B5">
            <w:pPr>
              <w:numPr>
                <w:ilvl w:val="0"/>
                <w:numId w:val="37"/>
              </w:numPr>
              <w:tabs>
                <w:tab w:val="num" w:pos="709"/>
              </w:tabs>
              <w:ind w:left="172" w:hanging="142"/>
              <w:jc w:val="both"/>
              <w:rPr>
                <w:rFonts w:ascii="Times New Roman" w:hAnsi="Times New Roman" w:cs="Times New Roman"/>
                <w:color w:val="000000"/>
                <w:sz w:val="20"/>
                <w:szCs w:val="20"/>
              </w:rPr>
            </w:pPr>
            <w:r w:rsidRPr="00B679B5">
              <w:rPr>
                <w:rFonts w:ascii="Times New Roman" w:hAnsi="Times New Roman" w:cs="Times New Roman"/>
                <w:color w:val="000000"/>
                <w:sz w:val="20"/>
                <w:szCs w:val="20"/>
              </w:rPr>
              <w:t>термін ремонту принтерів до 2- х днів;</w:t>
            </w:r>
          </w:p>
          <w:p w14:paraId="26157C43" w14:textId="77777777" w:rsidR="00B679B5" w:rsidRPr="00B679B5" w:rsidRDefault="00B679B5" w:rsidP="00B679B5">
            <w:pPr>
              <w:numPr>
                <w:ilvl w:val="0"/>
                <w:numId w:val="37"/>
              </w:numPr>
              <w:tabs>
                <w:tab w:val="num" w:pos="709"/>
              </w:tabs>
              <w:ind w:left="172" w:hanging="142"/>
              <w:jc w:val="both"/>
              <w:rPr>
                <w:rFonts w:ascii="Times New Roman" w:hAnsi="Times New Roman" w:cs="Times New Roman"/>
                <w:color w:val="000000"/>
                <w:sz w:val="20"/>
                <w:szCs w:val="20"/>
              </w:rPr>
            </w:pPr>
            <w:r w:rsidRPr="00B679B5">
              <w:rPr>
                <w:rFonts w:ascii="Times New Roman" w:hAnsi="Times New Roman" w:cs="Times New Roman"/>
                <w:color w:val="000000"/>
                <w:sz w:val="20"/>
                <w:szCs w:val="20"/>
              </w:rPr>
              <w:t>відтермінування оплати за послуги до 90 днів;</w:t>
            </w:r>
          </w:p>
          <w:p w14:paraId="214CE8FD" w14:textId="77777777" w:rsidR="00B679B5" w:rsidRPr="00B679B5" w:rsidRDefault="00B679B5" w:rsidP="00B679B5">
            <w:pPr>
              <w:numPr>
                <w:ilvl w:val="0"/>
                <w:numId w:val="37"/>
              </w:numPr>
              <w:tabs>
                <w:tab w:val="num" w:pos="709"/>
              </w:tabs>
              <w:ind w:left="172" w:hanging="142"/>
              <w:jc w:val="both"/>
              <w:rPr>
                <w:rFonts w:ascii="Times New Roman" w:hAnsi="Times New Roman" w:cs="Times New Roman"/>
                <w:color w:val="000000"/>
                <w:sz w:val="20"/>
                <w:szCs w:val="20"/>
              </w:rPr>
            </w:pPr>
            <w:r w:rsidRPr="00B679B5">
              <w:rPr>
                <w:rFonts w:ascii="Times New Roman" w:hAnsi="Times New Roman" w:cs="Times New Roman"/>
                <w:color w:val="000000"/>
                <w:sz w:val="20"/>
                <w:szCs w:val="20"/>
              </w:rPr>
              <w:t>контрольне маркування кожного картриджа по термінам заправки та заміні запчастин;</w:t>
            </w:r>
          </w:p>
          <w:p w14:paraId="1E92F2CD" w14:textId="77777777" w:rsidR="00B679B5" w:rsidRPr="00B679B5" w:rsidRDefault="00B679B5" w:rsidP="00B679B5">
            <w:pPr>
              <w:numPr>
                <w:ilvl w:val="0"/>
                <w:numId w:val="37"/>
              </w:numPr>
              <w:tabs>
                <w:tab w:val="num" w:pos="709"/>
              </w:tabs>
              <w:ind w:left="172" w:hanging="142"/>
              <w:jc w:val="both"/>
              <w:rPr>
                <w:rFonts w:ascii="Times New Roman" w:hAnsi="Times New Roman" w:cs="Times New Roman"/>
                <w:color w:val="000000"/>
                <w:sz w:val="20"/>
                <w:szCs w:val="20"/>
              </w:rPr>
            </w:pPr>
            <w:r w:rsidRPr="00B679B5">
              <w:rPr>
                <w:rFonts w:ascii="Times New Roman" w:hAnsi="Times New Roman" w:cs="Times New Roman"/>
                <w:color w:val="000000"/>
                <w:sz w:val="20"/>
                <w:szCs w:val="20"/>
              </w:rPr>
              <w:t>безкоштовне консультування, що здійснюється працівниками Учасника, по правилах експлуатації техніки;</w:t>
            </w:r>
          </w:p>
          <w:p w14:paraId="0679617E" w14:textId="77777777" w:rsidR="00B679B5" w:rsidRPr="00B679B5" w:rsidRDefault="00B679B5" w:rsidP="00B679B5">
            <w:pPr>
              <w:numPr>
                <w:ilvl w:val="0"/>
                <w:numId w:val="36"/>
              </w:numPr>
              <w:shd w:val="clear" w:color="auto" w:fill="FFFFFF"/>
              <w:ind w:left="172" w:hanging="142"/>
              <w:jc w:val="both"/>
              <w:rPr>
                <w:rFonts w:ascii="Times New Roman" w:hAnsi="Times New Roman" w:cs="Times New Roman"/>
                <w:b/>
                <w:color w:val="FF0000"/>
                <w:sz w:val="20"/>
                <w:szCs w:val="20"/>
              </w:rPr>
            </w:pPr>
            <w:r w:rsidRPr="00B679B5">
              <w:rPr>
                <w:rFonts w:ascii="Times New Roman" w:hAnsi="Times New Roman" w:cs="Times New Roman"/>
                <w:b/>
                <w:color w:val="000000"/>
                <w:sz w:val="20"/>
                <w:szCs w:val="20"/>
              </w:rPr>
              <w:t xml:space="preserve">Заправка (відновлення) картриджів здійснюється </w:t>
            </w:r>
            <w:r w:rsidRPr="00B679B5">
              <w:rPr>
                <w:rFonts w:ascii="Times New Roman" w:hAnsi="Times New Roman" w:cs="Times New Roman"/>
                <w:b/>
                <w:bCs/>
                <w:color w:val="000000"/>
                <w:sz w:val="20"/>
                <w:szCs w:val="20"/>
              </w:rPr>
              <w:t xml:space="preserve">в залежності до потреб Замовника </w:t>
            </w:r>
            <w:r w:rsidRPr="00B679B5">
              <w:rPr>
                <w:rFonts w:ascii="Times New Roman" w:hAnsi="Times New Roman" w:cs="Times New Roman"/>
                <w:b/>
                <w:color w:val="000000"/>
                <w:sz w:val="20"/>
                <w:szCs w:val="20"/>
              </w:rPr>
              <w:t xml:space="preserve">протягом одного дня з дня отримання заявки від Замовника.  Однак, ураховуючи, що відповідно до частини першої статті 12 Закону України «Про Національну поліцію» поліція забезпечує безперервне та цілодобове виконання своїх завдань, Виконавець за вимогою Замовника здійснює </w:t>
            </w:r>
            <w:r w:rsidRPr="00B679B5">
              <w:rPr>
                <w:rFonts w:ascii="Times New Roman" w:hAnsi="Times New Roman" w:cs="Times New Roman"/>
                <w:b/>
                <w:color w:val="FF0000"/>
                <w:sz w:val="20"/>
                <w:szCs w:val="20"/>
              </w:rPr>
              <w:t>термінову</w:t>
            </w:r>
            <w:r w:rsidRPr="00B679B5">
              <w:rPr>
                <w:rFonts w:ascii="Times New Roman" w:hAnsi="Times New Roman" w:cs="Times New Roman"/>
                <w:b/>
                <w:color w:val="000000"/>
                <w:sz w:val="20"/>
                <w:szCs w:val="20"/>
              </w:rPr>
              <w:t xml:space="preserve"> заправку (відновлення) картриджів </w:t>
            </w:r>
            <w:r w:rsidRPr="00B679B5">
              <w:rPr>
                <w:rFonts w:ascii="Times New Roman" w:hAnsi="Times New Roman" w:cs="Times New Roman"/>
                <w:b/>
                <w:color w:val="FF0000"/>
                <w:sz w:val="20"/>
                <w:szCs w:val="20"/>
              </w:rPr>
              <w:t>упродовж чотирьох годин.</w:t>
            </w:r>
          </w:p>
          <w:p w14:paraId="799DC908" w14:textId="77777777" w:rsidR="00B679B5" w:rsidRPr="00B679B5" w:rsidRDefault="00B679B5" w:rsidP="00B679B5">
            <w:pPr>
              <w:numPr>
                <w:ilvl w:val="0"/>
                <w:numId w:val="36"/>
              </w:numPr>
              <w:shd w:val="clear" w:color="auto" w:fill="FFFFFF"/>
              <w:ind w:left="172" w:hanging="142"/>
              <w:jc w:val="both"/>
              <w:rPr>
                <w:rFonts w:ascii="Times New Roman" w:hAnsi="Times New Roman" w:cs="Times New Roman"/>
                <w:sz w:val="20"/>
                <w:szCs w:val="20"/>
              </w:rPr>
            </w:pPr>
            <w:r w:rsidRPr="00B679B5">
              <w:rPr>
                <w:rFonts w:ascii="Times New Roman" w:hAnsi="Times New Roman" w:cs="Times New Roman"/>
                <w:sz w:val="20"/>
                <w:szCs w:val="20"/>
              </w:rPr>
              <w:t>Після заправки або відновлення в картриджах повинен бути стандартний об`єм тонера (згідно з технічними характеристиками картриджів та відповідно да стандартів фірм виробників), друк контрастний, з рівномірною передачею півтонів,  без смуг і рисок та інших зайвих відбитків. Картриджі після заправки або відновлення повинні бути чистими, з контрольними тестовими роздруківками і пронумеровані з зазначенням дати надання послуг.</w:t>
            </w:r>
          </w:p>
          <w:p w14:paraId="353622D4" w14:textId="77777777" w:rsidR="00B679B5" w:rsidRPr="00B679B5" w:rsidRDefault="00B679B5" w:rsidP="00B679B5">
            <w:pPr>
              <w:numPr>
                <w:ilvl w:val="0"/>
                <w:numId w:val="36"/>
              </w:numPr>
              <w:shd w:val="clear" w:color="auto" w:fill="FFFFFF"/>
              <w:tabs>
                <w:tab w:val="clear" w:pos="720"/>
                <w:tab w:val="num" w:pos="313"/>
              </w:tabs>
              <w:ind w:left="313" w:hanging="141"/>
              <w:jc w:val="both"/>
              <w:rPr>
                <w:rFonts w:ascii="Times New Roman" w:hAnsi="Times New Roman" w:cs="Times New Roman"/>
                <w:color w:val="FF0000"/>
                <w:sz w:val="20"/>
                <w:szCs w:val="20"/>
              </w:rPr>
            </w:pPr>
            <w:r w:rsidRPr="00B679B5">
              <w:rPr>
                <w:rFonts w:ascii="Times New Roman" w:hAnsi="Times New Roman" w:cs="Times New Roman"/>
                <w:sz w:val="20"/>
                <w:szCs w:val="20"/>
              </w:rPr>
              <w:lastRenderedPageBreak/>
              <w:t xml:space="preserve">Офісне обладнання, яке потребує постійного обслуговування знаходиться </w:t>
            </w:r>
            <w:r w:rsidRPr="00B679B5">
              <w:rPr>
                <w:rFonts w:ascii="Times New Roman" w:hAnsi="Times New Roman" w:cs="Times New Roman"/>
                <w:color w:val="FF0000"/>
                <w:sz w:val="20"/>
                <w:szCs w:val="20"/>
              </w:rPr>
              <w:t>за 12-ми адресами, що розташовані в різних точках міста Івано-Франківськ.</w:t>
            </w:r>
          </w:p>
          <w:p w14:paraId="78E300A5" w14:textId="77777777" w:rsidR="00B679B5" w:rsidRPr="00B679B5" w:rsidRDefault="00B679B5" w:rsidP="00B679B5">
            <w:pPr>
              <w:numPr>
                <w:ilvl w:val="0"/>
                <w:numId w:val="36"/>
              </w:numPr>
              <w:shd w:val="clear" w:color="auto" w:fill="FFFFFF"/>
              <w:tabs>
                <w:tab w:val="clear" w:pos="720"/>
                <w:tab w:val="num" w:pos="313"/>
              </w:tabs>
              <w:ind w:left="313" w:hanging="141"/>
              <w:jc w:val="both"/>
              <w:rPr>
                <w:rFonts w:ascii="Times New Roman" w:hAnsi="Times New Roman" w:cs="Times New Roman"/>
                <w:sz w:val="20"/>
                <w:szCs w:val="20"/>
              </w:rPr>
            </w:pPr>
            <w:r w:rsidRPr="00B679B5">
              <w:rPr>
                <w:rFonts w:ascii="Times New Roman" w:hAnsi="Times New Roman" w:cs="Times New Roman"/>
                <w:sz w:val="20"/>
                <w:szCs w:val="20"/>
              </w:rPr>
              <w:t>Послуги надаються в адміністративних приміщень Замовника в присутності відповідального працівника, визначеного Замовником.</w:t>
            </w:r>
          </w:p>
          <w:p w14:paraId="379CADC8" w14:textId="77777777" w:rsidR="00B679B5" w:rsidRPr="00B679B5" w:rsidRDefault="00B679B5" w:rsidP="00B679B5">
            <w:pPr>
              <w:numPr>
                <w:ilvl w:val="0"/>
                <w:numId w:val="36"/>
              </w:numPr>
              <w:shd w:val="clear" w:color="auto" w:fill="FFFFFF"/>
              <w:tabs>
                <w:tab w:val="clear" w:pos="720"/>
                <w:tab w:val="num" w:pos="313"/>
              </w:tabs>
              <w:ind w:left="313" w:hanging="141"/>
              <w:jc w:val="both"/>
              <w:rPr>
                <w:rFonts w:ascii="Times New Roman" w:hAnsi="Times New Roman" w:cs="Times New Roman"/>
                <w:sz w:val="20"/>
                <w:szCs w:val="20"/>
              </w:rPr>
            </w:pPr>
            <w:r w:rsidRPr="00B679B5">
              <w:rPr>
                <w:rFonts w:ascii="Times New Roman" w:hAnsi="Times New Roman" w:cs="Times New Roman"/>
                <w:sz w:val="20"/>
                <w:szCs w:val="20"/>
              </w:rPr>
              <w:t>Учасник надає гарантію на якість друку на весь період використання картриджа. У гарантійні обов’язки входять безкоштовний ремонт після надання послуг, які надала організація неякісно: (сторонній шум у картриджі, блідий колір заправленого картриджа, та у відновленому картриджі відсутність градацій на перевірочному листі вкладеного до кожного картриджа від 5% до 25%, невідповідність кількості надрукованих сторінок заявленим виробником значенням).</w:t>
            </w:r>
          </w:p>
          <w:p w14:paraId="10C3A49B" w14:textId="77777777" w:rsidR="00B679B5" w:rsidRPr="00B679B5" w:rsidRDefault="00B679B5" w:rsidP="00B679B5">
            <w:pPr>
              <w:numPr>
                <w:ilvl w:val="0"/>
                <w:numId w:val="36"/>
              </w:numPr>
              <w:shd w:val="clear" w:color="auto" w:fill="FFFFFF"/>
              <w:tabs>
                <w:tab w:val="clear" w:pos="720"/>
                <w:tab w:val="num" w:pos="313"/>
              </w:tabs>
              <w:ind w:left="313" w:hanging="141"/>
              <w:jc w:val="both"/>
              <w:rPr>
                <w:rFonts w:ascii="Times New Roman" w:hAnsi="Times New Roman" w:cs="Times New Roman"/>
                <w:sz w:val="20"/>
                <w:szCs w:val="20"/>
              </w:rPr>
            </w:pPr>
            <w:r w:rsidRPr="00B679B5">
              <w:rPr>
                <w:rFonts w:ascii="Times New Roman" w:hAnsi="Times New Roman" w:cs="Times New Roman"/>
                <w:sz w:val="20"/>
                <w:szCs w:val="20"/>
              </w:rPr>
              <w:t>Перелік та кількість конкретної партії картриджів для заправки та відновлення, буде визначатися у процесі надання послуг згідно наданих Замовником заявок, але не більше загальної кількості, зазначеної в наступній таблиці:</w:t>
            </w:r>
          </w:p>
          <w:p w14:paraId="37CFEB12" w14:textId="26C21D83" w:rsidR="0023181C" w:rsidRPr="00B679B5" w:rsidRDefault="0023181C" w:rsidP="00B679B5">
            <w:pPr>
              <w:jc w:val="both"/>
              <w:rPr>
                <w:rStyle w:val="af"/>
                <w:rFonts w:ascii="Times New Roman" w:hAnsi="Times New Roman" w:cs="Times New Roman"/>
                <w:i w:val="0"/>
                <w:iCs w:val="0"/>
                <w:color w:val="000000"/>
                <w:sz w:val="20"/>
                <w:szCs w:val="20"/>
              </w:rPr>
            </w:pPr>
          </w:p>
          <w:tbl>
            <w:tblPr>
              <w:tblW w:w="6093" w:type="dxa"/>
              <w:tblCellSpacing w:w="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668"/>
              <w:gridCol w:w="1704"/>
              <w:gridCol w:w="939"/>
            </w:tblGrid>
            <w:tr w:rsidR="00B679B5" w:rsidRPr="00B679B5" w14:paraId="36D16886" w14:textId="77777777" w:rsidTr="00B679B5">
              <w:trPr>
                <w:tblCellSpacing w:w="0" w:type="dxa"/>
              </w:trPr>
              <w:tc>
                <w:tcPr>
                  <w:tcW w:w="782" w:type="dxa"/>
                  <w:vMerge w:val="restart"/>
                  <w:vAlign w:val="center"/>
                  <w:hideMark/>
                </w:tcPr>
                <w:p w14:paraId="630F3F20" w14:textId="77777777" w:rsidR="00B679B5" w:rsidRPr="00B679B5" w:rsidRDefault="00B679B5" w:rsidP="00B679B5">
                  <w:pPr>
                    <w:spacing w:line="256" w:lineRule="auto"/>
                    <w:jc w:val="center"/>
                    <w:rPr>
                      <w:rFonts w:ascii="Times New Roman" w:eastAsia="Times New Roman" w:hAnsi="Times New Roman" w:cs="Times New Roman"/>
                      <w:b/>
                      <w:bCs/>
                      <w:sz w:val="20"/>
                      <w:szCs w:val="20"/>
                      <w:lang w:eastAsia="uk-UA"/>
                    </w:rPr>
                  </w:pPr>
                  <w:r w:rsidRPr="00B679B5">
                    <w:rPr>
                      <w:rFonts w:ascii="Times New Roman" w:eastAsia="Times New Roman" w:hAnsi="Times New Roman" w:cs="Times New Roman"/>
                      <w:b/>
                      <w:bCs/>
                      <w:color w:val="000000"/>
                      <w:sz w:val="20"/>
                      <w:szCs w:val="20"/>
                      <w:lang w:eastAsia="uk-UA"/>
                    </w:rPr>
                    <w:t>№</w:t>
                  </w:r>
                </w:p>
                <w:p w14:paraId="5AF59E1E"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eastAsia="Times New Roman" w:hAnsi="Times New Roman" w:cs="Times New Roman"/>
                      <w:b/>
                      <w:bCs/>
                      <w:color w:val="000000"/>
                      <w:sz w:val="20"/>
                      <w:szCs w:val="20"/>
                      <w:lang w:eastAsia="uk-UA"/>
                    </w:rPr>
                    <w:t>п/п</w:t>
                  </w:r>
                </w:p>
              </w:tc>
              <w:tc>
                <w:tcPr>
                  <w:tcW w:w="4372" w:type="dxa"/>
                  <w:gridSpan w:val="2"/>
                  <w:vAlign w:val="center"/>
                  <w:hideMark/>
                </w:tcPr>
                <w:p w14:paraId="1BBFC988" w14:textId="77777777" w:rsidR="00B679B5" w:rsidRPr="00B679B5" w:rsidRDefault="00B679B5" w:rsidP="00B679B5">
                  <w:pPr>
                    <w:spacing w:line="256" w:lineRule="auto"/>
                    <w:jc w:val="center"/>
                    <w:rPr>
                      <w:rFonts w:ascii="Times New Roman" w:eastAsia="Times New Roman" w:hAnsi="Times New Roman" w:cs="Times New Roman"/>
                      <w:b/>
                      <w:bCs/>
                      <w:sz w:val="20"/>
                      <w:szCs w:val="20"/>
                      <w:lang w:eastAsia="uk-UA"/>
                    </w:rPr>
                  </w:pPr>
                  <w:r w:rsidRPr="00B679B5">
                    <w:rPr>
                      <w:rFonts w:ascii="Times New Roman" w:eastAsia="Times New Roman" w:hAnsi="Times New Roman" w:cs="Times New Roman"/>
                      <w:b/>
                      <w:bCs/>
                      <w:color w:val="000000"/>
                      <w:sz w:val="20"/>
                      <w:szCs w:val="20"/>
                      <w:lang w:eastAsia="uk-UA"/>
                    </w:rPr>
                    <w:t>Послуга</w:t>
                  </w:r>
                </w:p>
              </w:tc>
              <w:tc>
                <w:tcPr>
                  <w:tcW w:w="939" w:type="dxa"/>
                  <w:vMerge w:val="restart"/>
                  <w:vAlign w:val="center"/>
                  <w:hideMark/>
                </w:tcPr>
                <w:p w14:paraId="27A317B6" w14:textId="77777777" w:rsidR="00B679B5" w:rsidRPr="00B679B5" w:rsidRDefault="00B679B5" w:rsidP="00B679B5">
                  <w:pPr>
                    <w:spacing w:line="256" w:lineRule="auto"/>
                    <w:jc w:val="center"/>
                    <w:rPr>
                      <w:rFonts w:ascii="Times New Roman" w:eastAsia="Times New Roman" w:hAnsi="Times New Roman" w:cs="Times New Roman"/>
                      <w:b/>
                      <w:bCs/>
                      <w:sz w:val="20"/>
                      <w:szCs w:val="20"/>
                      <w:lang w:eastAsia="uk-UA"/>
                    </w:rPr>
                  </w:pPr>
                  <w:r w:rsidRPr="00B679B5">
                    <w:rPr>
                      <w:rFonts w:ascii="Times New Roman" w:eastAsia="Times New Roman" w:hAnsi="Times New Roman" w:cs="Times New Roman"/>
                      <w:b/>
                      <w:bCs/>
                      <w:color w:val="000000"/>
                      <w:sz w:val="20"/>
                      <w:szCs w:val="20"/>
                      <w:lang w:eastAsia="uk-UA"/>
                    </w:rPr>
                    <w:t>К-сть</w:t>
                  </w:r>
                </w:p>
              </w:tc>
            </w:tr>
            <w:tr w:rsidR="00B679B5" w:rsidRPr="00B679B5" w14:paraId="28D86AD7" w14:textId="77777777" w:rsidTr="00B679B5">
              <w:trPr>
                <w:tblCellSpacing w:w="0" w:type="dxa"/>
              </w:trPr>
              <w:tc>
                <w:tcPr>
                  <w:tcW w:w="782" w:type="dxa"/>
                  <w:vMerge/>
                  <w:vAlign w:val="center"/>
                  <w:hideMark/>
                </w:tcPr>
                <w:p w14:paraId="1AA3BA7E" w14:textId="77777777" w:rsidR="00B679B5" w:rsidRPr="00B679B5" w:rsidRDefault="00B679B5" w:rsidP="00B679B5">
                  <w:pPr>
                    <w:rPr>
                      <w:rFonts w:ascii="Times New Roman" w:eastAsia="Times New Roman" w:hAnsi="Times New Roman" w:cs="Times New Roman"/>
                      <w:sz w:val="20"/>
                      <w:szCs w:val="20"/>
                      <w:lang w:eastAsia="uk-UA"/>
                    </w:rPr>
                  </w:pPr>
                </w:p>
              </w:tc>
              <w:tc>
                <w:tcPr>
                  <w:tcW w:w="2668" w:type="dxa"/>
                  <w:vAlign w:val="center"/>
                  <w:hideMark/>
                </w:tcPr>
                <w:p w14:paraId="16363723" w14:textId="77777777" w:rsidR="00B679B5" w:rsidRPr="00B679B5" w:rsidRDefault="00B679B5" w:rsidP="00B679B5">
                  <w:pPr>
                    <w:spacing w:line="256" w:lineRule="auto"/>
                    <w:jc w:val="center"/>
                    <w:rPr>
                      <w:rFonts w:ascii="Times New Roman" w:eastAsia="Times New Roman" w:hAnsi="Times New Roman" w:cs="Times New Roman"/>
                      <w:b/>
                      <w:bCs/>
                      <w:sz w:val="20"/>
                      <w:szCs w:val="20"/>
                      <w:lang w:eastAsia="uk-UA"/>
                    </w:rPr>
                  </w:pPr>
                  <w:r w:rsidRPr="00B679B5">
                    <w:rPr>
                      <w:rFonts w:ascii="Times New Roman" w:eastAsia="Times New Roman" w:hAnsi="Times New Roman" w:cs="Times New Roman"/>
                      <w:b/>
                      <w:bCs/>
                      <w:color w:val="000000"/>
                      <w:sz w:val="20"/>
                      <w:szCs w:val="20"/>
                      <w:lang w:eastAsia="uk-UA"/>
                    </w:rPr>
                    <w:t>Назва</w:t>
                  </w:r>
                </w:p>
              </w:tc>
              <w:tc>
                <w:tcPr>
                  <w:tcW w:w="1701" w:type="dxa"/>
                  <w:vAlign w:val="center"/>
                  <w:hideMark/>
                </w:tcPr>
                <w:p w14:paraId="38EDF881" w14:textId="77777777" w:rsidR="00B679B5" w:rsidRPr="00B679B5" w:rsidRDefault="00B679B5" w:rsidP="00B679B5">
                  <w:pPr>
                    <w:spacing w:line="256" w:lineRule="auto"/>
                    <w:jc w:val="center"/>
                    <w:rPr>
                      <w:rFonts w:ascii="Times New Roman" w:eastAsia="Times New Roman" w:hAnsi="Times New Roman" w:cs="Times New Roman"/>
                      <w:b/>
                      <w:bCs/>
                      <w:sz w:val="20"/>
                      <w:szCs w:val="20"/>
                      <w:lang w:eastAsia="uk-UA"/>
                    </w:rPr>
                  </w:pPr>
                  <w:r w:rsidRPr="00B679B5">
                    <w:rPr>
                      <w:rFonts w:ascii="Times New Roman" w:eastAsia="Times New Roman" w:hAnsi="Times New Roman" w:cs="Times New Roman"/>
                      <w:b/>
                      <w:bCs/>
                      <w:color w:val="000000"/>
                      <w:sz w:val="20"/>
                      <w:szCs w:val="20"/>
                      <w:lang w:eastAsia="uk-UA"/>
                    </w:rPr>
                    <w:t>Принтер</w:t>
                  </w:r>
                </w:p>
              </w:tc>
              <w:tc>
                <w:tcPr>
                  <w:tcW w:w="939" w:type="dxa"/>
                  <w:vMerge/>
                  <w:vAlign w:val="center"/>
                  <w:hideMark/>
                </w:tcPr>
                <w:p w14:paraId="1C634EF2" w14:textId="77777777" w:rsidR="00B679B5" w:rsidRPr="00B679B5" w:rsidRDefault="00B679B5" w:rsidP="00B679B5">
                  <w:pPr>
                    <w:rPr>
                      <w:rFonts w:ascii="Times New Roman" w:eastAsia="Times New Roman" w:hAnsi="Times New Roman" w:cs="Times New Roman"/>
                      <w:b/>
                      <w:bCs/>
                      <w:sz w:val="20"/>
                      <w:szCs w:val="20"/>
                      <w:lang w:eastAsia="uk-UA"/>
                    </w:rPr>
                  </w:pPr>
                </w:p>
              </w:tc>
            </w:tr>
            <w:tr w:rsidR="00B679B5" w:rsidRPr="00B679B5" w14:paraId="2965C0D1" w14:textId="77777777" w:rsidTr="00B679B5">
              <w:trPr>
                <w:tblCellSpacing w:w="0" w:type="dxa"/>
              </w:trPr>
              <w:tc>
                <w:tcPr>
                  <w:tcW w:w="782" w:type="dxa"/>
                  <w:vAlign w:val="center"/>
                  <w:hideMark/>
                </w:tcPr>
                <w:p w14:paraId="1187742E"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c>
                <w:tcPr>
                  <w:tcW w:w="2668" w:type="dxa"/>
                  <w:vAlign w:val="center"/>
                  <w:hideMark/>
                </w:tcPr>
                <w:p w14:paraId="1480B36C"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НР LJ 12A</w:t>
                  </w:r>
                </w:p>
              </w:tc>
              <w:tc>
                <w:tcPr>
                  <w:tcW w:w="1701" w:type="dxa"/>
                  <w:vAlign w:val="center"/>
                  <w:hideMark/>
                </w:tcPr>
                <w:p w14:paraId="286FFE3E"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НР 1020</w:t>
                  </w:r>
                </w:p>
              </w:tc>
              <w:tc>
                <w:tcPr>
                  <w:tcW w:w="939" w:type="dxa"/>
                  <w:vAlign w:val="center"/>
                  <w:hideMark/>
                </w:tcPr>
                <w:p w14:paraId="6B79595A"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25</w:t>
                  </w:r>
                </w:p>
              </w:tc>
            </w:tr>
            <w:tr w:rsidR="00B679B5" w:rsidRPr="00B679B5" w14:paraId="12A56FA3" w14:textId="77777777" w:rsidTr="00B679B5">
              <w:trPr>
                <w:tblCellSpacing w:w="0" w:type="dxa"/>
              </w:trPr>
              <w:tc>
                <w:tcPr>
                  <w:tcW w:w="782" w:type="dxa"/>
                  <w:vAlign w:val="center"/>
                  <w:hideMark/>
                </w:tcPr>
                <w:p w14:paraId="3FA2D3CA"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w:t>
                  </w:r>
                </w:p>
              </w:tc>
              <w:tc>
                <w:tcPr>
                  <w:tcW w:w="2668" w:type="dxa"/>
                  <w:vAlign w:val="center"/>
                  <w:hideMark/>
                </w:tcPr>
                <w:p w14:paraId="64A3B942"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НР LJ 55A</w:t>
                  </w:r>
                </w:p>
              </w:tc>
              <w:tc>
                <w:tcPr>
                  <w:tcW w:w="1701" w:type="dxa"/>
                  <w:vAlign w:val="center"/>
                  <w:hideMark/>
                </w:tcPr>
                <w:p w14:paraId="780700C0"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НР Р3015</w:t>
                  </w:r>
                </w:p>
              </w:tc>
              <w:tc>
                <w:tcPr>
                  <w:tcW w:w="939" w:type="dxa"/>
                  <w:vAlign w:val="center"/>
                  <w:hideMark/>
                </w:tcPr>
                <w:p w14:paraId="3FB4B58B"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20</w:t>
                  </w:r>
                </w:p>
              </w:tc>
            </w:tr>
            <w:tr w:rsidR="00B679B5" w:rsidRPr="00B679B5" w14:paraId="309AA524" w14:textId="77777777" w:rsidTr="00B679B5">
              <w:trPr>
                <w:tblCellSpacing w:w="0" w:type="dxa"/>
              </w:trPr>
              <w:tc>
                <w:tcPr>
                  <w:tcW w:w="782" w:type="dxa"/>
                  <w:vAlign w:val="center"/>
                  <w:hideMark/>
                </w:tcPr>
                <w:p w14:paraId="6FB88765"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w:t>
                  </w:r>
                </w:p>
              </w:tc>
              <w:tc>
                <w:tcPr>
                  <w:tcW w:w="2668" w:type="dxa"/>
                  <w:vAlign w:val="center"/>
                  <w:hideMark/>
                </w:tcPr>
                <w:p w14:paraId="152F1CF6"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Регенерація картриджа НР LJ 12A</w:t>
                  </w:r>
                </w:p>
              </w:tc>
              <w:tc>
                <w:tcPr>
                  <w:tcW w:w="1701" w:type="dxa"/>
                  <w:vAlign w:val="center"/>
                  <w:hideMark/>
                </w:tcPr>
                <w:p w14:paraId="4B76D92A"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НР 1020</w:t>
                  </w:r>
                </w:p>
              </w:tc>
              <w:tc>
                <w:tcPr>
                  <w:tcW w:w="939" w:type="dxa"/>
                  <w:vAlign w:val="center"/>
                  <w:hideMark/>
                </w:tcPr>
                <w:p w14:paraId="29760B42"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5</w:t>
                  </w:r>
                </w:p>
              </w:tc>
            </w:tr>
            <w:tr w:rsidR="00B679B5" w:rsidRPr="00B679B5" w14:paraId="0819A810" w14:textId="77777777" w:rsidTr="00B679B5">
              <w:trPr>
                <w:tblCellSpacing w:w="0" w:type="dxa"/>
              </w:trPr>
              <w:tc>
                <w:tcPr>
                  <w:tcW w:w="782" w:type="dxa"/>
                  <w:vAlign w:val="center"/>
                  <w:hideMark/>
                </w:tcPr>
                <w:p w14:paraId="37BE1877"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4</w:t>
                  </w:r>
                </w:p>
              </w:tc>
              <w:tc>
                <w:tcPr>
                  <w:tcW w:w="2668" w:type="dxa"/>
                  <w:vAlign w:val="center"/>
                  <w:hideMark/>
                </w:tcPr>
                <w:p w14:paraId="12BD6486"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Регенерація картриджа НР LJ 55A</w:t>
                  </w:r>
                </w:p>
              </w:tc>
              <w:tc>
                <w:tcPr>
                  <w:tcW w:w="1701" w:type="dxa"/>
                  <w:vAlign w:val="center"/>
                  <w:hideMark/>
                </w:tcPr>
                <w:p w14:paraId="06C6339D"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НР Р3015</w:t>
                  </w:r>
                </w:p>
              </w:tc>
              <w:tc>
                <w:tcPr>
                  <w:tcW w:w="939" w:type="dxa"/>
                  <w:vAlign w:val="center"/>
                  <w:hideMark/>
                </w:tcPr>
                <w:p w14:paraId="7CB6B3B9"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5</w:t>
                  </w:r>
                </w:p>
              </w:tc>
            </w:tr>
            <w:tr w:rsidR="00B679B5" w:rsidRPr="00B679B5" w14:paraId="5A4CF05B" w14:textId="77777777" w:rsidTr="00B679B5">
              <w:trPr>
                <w:tblCellSpacing w:w="0" w:type="dxa"/>
              </w:trPr>
              <w:tc>
                <w:tcPr>
                  <w:tcW w:w="782" w:type="dxa"/>
                  <w:vAlign w:val="center"/>
                  <w:hideMark/>
                </w:tcPr>
                <w:p w14:paraId="5B5117F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5</w:t>
                  </w:r>
                </w:p>
              </w:tc>
              <w:tc>
                <w:tcPr>
                  <w:tcW w:w="2668" w:type="dxa"/>
                  <w:vAlign w:val="center"/>
                  <w:hideMark/>
                </w:tcPr>
                <w:p w14:paraId="51127597"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Canon 725, 737, FX10</w:t>
                  </w:r>
                </w:p>
              </w:tc>
              <w:tc>
                <w:tcPr>
                  <w:tcW w:w="1701" w:type="dxa"/>
                  <w:vAlign w:val="center"/>
                  <w:hideMark/>
                </w:tcPr>
                <w:p w14:paraId="4C360788"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MF3010, 4018</w:t>
                  </w:r>
                </w:p>
              </w:tc>
              <w:tc>
                <w:tcPr>
                  <w:tcW w:w="939" w:type="dxa"/>
                  <w:vAlign w:val="center"/>
                  <w:hideMark/>
                </w:tcPr>
                <w:p w14:paraId="4FCBD8E7"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280</w:t>
                  </w:r>
                </w:p>
              </w:tc>
            </w:tr>
            <w:tr w:rsidR="00B679B5" w:rsidRPr="00B679B5" w14:paraId="71B67ADB" w14:textId="77777777" w:rsidTr="00B679B5">
              <w:trPr>
                <w:tblCellSpacing w:w="0" w:type="dxa"/>
              </w:trPr>
              <w:tc>
                <w:tcPr>
                  <w:tcW w:w="782" w:type="dxa"/>
                  <w:vAlign w:val="center"/>
                  <w:hideMark/>
                </w:tcPr>
                <w:p w14:paraId="54ADB61D"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6</w:t>
                  </w:r>
                </w:p>
              </w:tc>
              <w:tc>
                <w:tcPr>
                  <w:tcW w:w="2668" w:type="dxa"/>
                  <w:vAlign w:val="center"/>
                  <w:hideMark/>
                </w:tcPr>
                <w:p w14:paraId="27305552"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Регенерація картриджа Canon 725, 737, FX10</w:t>
                  </w:r>
                </w:p>
              </w:tc>
              <w:tc>
                <w:tcPr>
                  <w:tcW w:w="1701" w:type="dxa"/>
                  <w:vAlign w:val="center"/>
                  <w:hideMark/>
                </w:tcPr>
                <w:p w14:paraId="0445FC04"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MF3010, 4018</w:t>
                  </w:r>
                </w:p>
              </w:tc>
              <w:tc>
                <w:tcPr>
                  <w:tcW w:w="939" w:type="dxa"/>
                  <w:vAlign w:val="center"/>
                  <w:hideMark/>
                </w:tcPr>
                <w:p w14:paraId="0BE1D509"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95</w:t>
                  </w:r>
                </w:p>
              </w:tc>
            </w:tr>
            <w:tr w:rsidR="00B679B5" w:rsidRPr="00B679B5" w14:paraId="3595ABDF" w14:textId="77777777" w:rsidTr="00B679B5">
              <w:trPr>
                <w:tblCellSpacing w:w="0" w:type="dxa"/>
              </w:trPr>
              <w:tc>
                <w:tcPr>
                  <w:tcW w:w="782" w:type="dxa"/>
                  <w:vAlign w:val="center"/>
                  <w:hideMark/>
                </w:tcPr>
                <w:p w14:paraId="0094136E"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7</w:t>
                  </w:r>
                </w:p>
              </w:tc>
              <w:tc>
                <w:tcPr>
                  <w:tcW w:w="2668" w:type="dxa"/>
                  <w:vAlign w:val="center"/>
                  <w:hideMark/>
                </w:tcPr>
                <w:p w14:paraId="4BBA1DC7"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C-EXV42</w:t>
                  </w:r>
                </w:p>
              </w:tc>
              <w:tc>
                <w:tcPr>
                  <w:tcW w:w="1701" w:type="dxa"/>
                  <w:vAlign w:val="center"/>
                  <w:hideMark/>
                </w:tcPr>
                <w:p w14:paraId="3E154BB0"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IR2206</w:t>
                  </w:r>
                </w:p>
              </w:tc>
              <w:tc>
                <w:tcPr>
                  <w:tcW w:w="939" w:type="dxa"/>
                  <w:vAlign w:val="center"/>
                  <w:hideMark/>
                </w:tcPr>
                <w:p w14:paraId="52056F8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r>
            <w:tr w:rsidR="00B679B5" w:rsidRPr="00B679B5" w14:paraId="50E83C25" w14:textId="77777777" w:rsidTr="00B679B5">
              <w:trPr>
                <w:tblCellSpacing w:w="0" w:type="dxa"/>
              </w:trPr>
              <w:tc>
                <w:tcPr>
                  <w:tcW w:w="782" w:type="dxa"/>
                  <w:vAlign w:val="center"/>
                  <w:hideMark/>
                </w:tcPr>
                <w:p w14:paraId="49EF6B91"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8</w:t>
                  </w:r>
                </w:p>
              </w:tc>
              <w:tc>
                <w:tcPr>
                  <w:tcW w:w="2668" w:type="dxa"/>
                  <w:vAlign w:val="center"/>
                  <w:hideMark/>
                </w:tcPr>
                <w:p w14:paraId="00FE868D"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D105S, D117S</w:t>
                  </w:r>
                </w:p>
              </w:tc>
              <w:tc>
                <w:tcPr>
                  <w:tcW w:w="1701" w:type="dxa"/>
                  <w:vAlign w:val="center"/>
                  <w:hideMark/>
                </w:tcPr>
                <w:p w14:paraId="3F7C7FC7"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Samsung SCX4600, 4650</w:t>
                  </w:r>
                </w:p>
              </w:tc>
              <w:tc>
                <w:tcPr>
                  <w:tcW w:w="939" w:type="dxa"/>
                  <w:vAlign w:val="center"/>
                  <w:hideMark/>
                </w:tcPr>
                <w:p w14:paraId="263EC3B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10</w:t>
                  </w:r>
                </w:p>
              </w:tc>
            </w:tr>
            <w:tr w:rsidR="00B679B5" w:rsidRPr="00B679B5" w14:paraId="44001189" w14:textId="77777777" w:rsidTr="00B679B5">
              <w:trPr>
                <w:tblCellSpacing w:w="0" w:type="dxa"/>
              </w:trPr>
              <w:tc>
                <w:tcPr>
                  <w:tcW w:w="782" w:type="dxa"/>
                  <w:vAlign w:val="center"/>
                  <w:hideMark/>
                </w:tcPr>
                <w:p w14:paraId="78583566"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9</w:t>
                  </w:r>
                </w:p>
              </w:tc>
              <w:tc>
                <w:tcPr>
                  <w:tcW w:w="2668" w:type="dxa"/>
                  <w:vAlign w:val="center"/>
                  <w:hideMark/>
                </w:tcPr>
                <w:p w14:paraId="6B0581B6"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Регенерація картриджа D105S, D117S</w:t>
                  </w:r>
                </w:p>
              </w:tc>
              <w:tc>
                <w:tcPr>
                  <w:tcW w:w="1701" w:type="dxa"/>
                  <w:vAlign w:val="center"/>
                  <w:hideMark/>
                </w:tcPr>
                <w:p w14:paraId="4D4E2677"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Samsung SCX4600, 4650</w:t>
                  </w:r>
                </w:p>
              </w:tc>
              <w:tc>
                <w:tcPr>
                  <w:tcW w:w="939" w:type="dxa"/>
                  <w:vAlign w:val="center"/>
                  <w:hideMark/>
                </w:tcPr>
                <w:p w14:paraId="4A268D1B"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w:t>
                  </w:r>
                </w:p>
              </w:tc>
            </w:tr>
            <w:tr w:rsidR="00B679B5" w:rsidRPr="00B679B5" w14:paraId="64E6800E" w14:textId="77777777" w:rsidTr="00B679B5">
              <w:trPr>
                <w:tblCellSpacing w:w="0" w:type="dxa"/>
              </w:trPr>
              <w:tc>
                <w:tcPr>
                  <w:tcW w:w="782" w:type="dxa"/>
                  <w:vAlign w:val="center"/>
                  <w:hideMark/>
                </w:tcPr>
                <w:p w14:paraId="51AD8E9C"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10</w:t>
                  </w:r>
                </w:p>
              </w:tc>
              <w:tc>
                <w:tcPr>
                  <w:tcW w:w="2668" w:type="dxa"/>
                  <w:vAlign w:val="center"/>
                  <w:hideMark/>
                </w:tcPr>
                <w:p w14:paraId="0A44C859"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106R03396</w:t>
                  </w:r>
                </w:p>
              </w:tc>
              <w:tc>
                <w:tcPr>
                  <w:tcW w:w="1701" w:type="dxa"/>
                  <w:vAlign w:val="center"/>
                  <w:hideMark/>
                </w:tcPr>
                <w:p w14:paraId="0BC6B15D"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Xerox B7025</w:t>
                  </w:r>
                </w:p>
              </w:tc>
              <w:tc>
                <w:tcPr>
                  <w:tcW w:w="939" w:type="dxa"/>
                  <w:vAlign w:val="center"/>
                  <w:hideMark/>
                </w:tcPr>
                <w:p w14:paraId="608EE4A5"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r>
            <w:tr w:rsidR="00B679B5" w:rsidRPr="00B679B5" w14:paraId="5C8400BD" w14:textId="77777777" w:rsidTr="00B679B5">
              <w:trPr>
                <w:tblCellSpacing w:w="0" w:type="dxa"/>
              </w:trPr>
              <w:tc>
                <w:tcPr>
                  <w:tcW w:w="782" w:type="dxa"/>
                  <w:vAlign w:val="center"/>
                  <w:hideMark/>
                </w:tcPr>
                <w:p w14:paraId="79CB8B6C"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11</w:t>
                  </w:r>
                </w:p>
              </w:tc>
              <w:tc>
                <w:tcPr>
                  <w:tcW w:w="2668" w:type="dxa"/>
                  <w:vAlign w:val="center"/>
                  <w:hideMark/>
                </w:tcPr>
                <w:p w14:paraId="10B0B57C"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106R02773</w:t>
                  </w:r>
                </w:p>
              </w:tc>
              <w:tc>
                <w:tcPr>
                  <w:tcW w:w="1701" w:type="dxa"/>
                  <w:vAlign w:val="center"/>
                  <w:hideMark/>
                </w:tcPr>
                <w:p w14:paraId="662F0447"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Xerox WC3025</w:t>
                  </w:r>
                </w:p>
              </w:tc>
              <w:tc>
                <w:tcPr>
                  <w:tcW w:w="939" w:type="dxa"/>
                  <w:vAlign w:val="center"/>
                  <w:hideMark/>
                </w:tcPr>
                <w:p w14:paraId="34C3F468"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10</w:t>
                  </w:r>
                </w:p>
              </w:tc>
            </w:tr>
            <w:tr w:rsidR="00B679B5" w:rsidRPr="00B679B5" w14:paraId="727306C7" w14:textId="77777777" w:rsidTr="00B679B5">
              <w:trPr>
                <w:tblCellSpacing w:w="0" w:type="dxa"/>
              </w:trPr>
              <w:tc>
                <w:tcPr>
                  <w:tcW w:w="782" w:type="dxa"/>
                  <w:vAlign w:val="center"/>
                  <w:hideMark/>
                </w:tcPr>
                <w:p w14:paraId="4F1D2D06"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12</w:t>
                  </w:r>
                </w:p>
              </w:tc>
              <w:tc>
                <w:tcPr>
                  <w:tcW w:w="2668" w:type="dxa"/>
                  <w:vAlign w:val="center"/>
                  <w:hideMark/>
                </w:tcPr>
                <w:p w14:paraId="2D551B45"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Регенерація картриджа 106R02773</w:t>
                  </w:r>
                </w:p>
              </w:tc>
              <w:tc>
                <w:tcPr>
                  <w:tcW w:w="1701" w:type="dxa"/>
                  <w:vAlign w:val="center"/>
                  <w:hideMark/>
                </w:tcPr>
                <w:p w14:paraId="3503E29C"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Xerox WC3025</w:t>
                  </w:r>
                </w:p>
              </w:tc>
              <w:tc>
                <w:tcPr>
                  <w:tcW w:w="939" w:type="dxa"/>
                  <w:vAlign w:val="center"/>
                  <w:hideMark/>
                </w:tcPr>
                <w:p w14:paraId="71194B84"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w:t>
                  </w:r>
                </w:p>
              </w:tc>
            </w:tr>
            <w:tr w:rsidR="00B679B5" w:rsidRPr="00B679B5" w14:paraId="76D9A572" w14:textId="77777777" w:rsidTr="00B679B5">
              <w:trPr>
                <w:tblCellSpacing w:w="0" w:type="dxa"/>
              </w:trPr>
              <w:tc>
                <w:tcPr>
                  <w:tcW w:w="782" w:type="dxa"/>
                  <w:vAlign w:val="center"/>
                  <w:hideMark/>
                </w:tcPr>
                <w:p w14:paraId="41D7FC00"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13</w:t>
                  </w:r>
                </w:p>
              </w:tc>
              <w:tc>
                <w:tcPr>
                  <w:tcW w:w="2668" w:type="dxa"/>
                  <w:vAlign w:val="center"/>
                  <w:hideMark/>
                </w:tcPr>
                <w:p w14:paraId="15EB61A5"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AR-214TD</w:t>
                  </w:r>
                </w:p>
              </w:tc>
              <w:tc>
                <w:tcPr>
                  <w:tcW w:w="1701" w:type="dxa"/>
                  <w:vAlign w:val="center"/>
                  <w:hideMark/>
                </w:tcPr>
                <w:p w14:paraId="020DC206"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Sharp AL-2021</w:t>
                  </w:r>
                </w:p>
              </w:tc>
              <w:tc>
                <w:tcPr>
                  <w:tcW w:w="939" w:type="dxa"/>
                  <w:vAlign w:val="center"/>
                  <w:hideMark/>
                </w:tcPr>
                <w:p w14:paraId="64D913CE"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5</w:t>
                  </w:r>
                </w:p>
              </w:tc>
            </w:tr>
            <w:tr w:rsidR="00B679B5" w:rsidRPr="00B679B5" w14:paraId="6AEAF1A6" w14:textId="77777777" w:rsidTr="00B679B5">
              <w:trPr>
                <w:tblCellSpacing w:w="0" w:type="dxa"/>
              </w:trPr>
              <w:tc>
                <w:tcPr>
                  <w:tcW w:w="782" w:type="dxa"/>
                  <w:vAlign w:val="center"/>
                  <w:hideMark/>
                </w:tcPr>
                <w:p w14:paraId="16ACEE91"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14</w:t>
                  </w:r>
                </w:p>
              </w:tc>
              <w:tc>
                <w:tcPr>
                  <w:tcW w:w="2668" w:type="dxa"/>
                  <w:vAlign w:val="center"/>
                  <w:hideMark/>
                </w:tcPr>
                <w:p w14:paraId="0348F6BD"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Запpaвка чорнилом Epson L1800, L220</w:t>
                  </w:r>
                </w:p>
              </w:tc>
              <w:tc>
                <w:tcPr>
                  <w:tcW w:w="1701" w:type="dxa"/>
                  <w:vAlign w:val="center"/>
                  <w:hideMark/>
                </w:tcPr>
                <w:p w14:paraId="212E5DC5"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Epson L1800, L220</w:t>
                  </w:r>
                </w:p>
              </w:tc>
              <w:tc>
                <w:tcPr>
                  <w:tcW w:w="939" w:type="dxa"/>
                  <w:vAlign w:val="center"/>
                  <w:hideMark/>
                </w:tcPr>
                <w:p w14:paraId="0AD00F63"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30</w:t>
                  </w:r>
                </w:p>
              </w:tc>
            </w:tr>
            <w:tr w:rsidR="00B679B5" w:rsidRPr="00B679B5" w14:paraId="7D2BA37E" w14:textId="77777777" w:rsidTr="00B679B5">
              <w:trPr>
                <w:tblCellSpacing w:w="0" w:type="dxa"/>
              </w:trPr>
              <w:tc>
                <w:tcPr>
                  <w:tcW w:w="782" w:type="dxa"/>
                  <w:vAlign w:val="center"/>
                  <w:hideMark/>
                </w:tcPr>
                <w:p w14:paraId="52455F58"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15</w:t>
                  </w:r>
                </w:p>
              </w:tc>
              <w:tc>
                <w:tcPr>
                  <w:tcW w:w="2668" w:type="dxa"/>
                  <w:vAlign w:val="center"/>
                  <w:hideMark/>
                </w:tcPr>
                <w:p w14:paraId="4A679E7E"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006R01693 (Bk)</w:t>
                  </w:r>
                </w:p>
              </w:tc>
              <w:tc>
                <w:tcPr>
                  <w:tcW w:w="1701" w:type="dxa"/>
                  <w:vAlign w:val="center"/>
                  <w:hideMark/>
                </w:tcPr>
                <w:p w14:paraId="0438145B"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Xerox DC SC2020</w:t>
                  </w:r>
                </w:p>
              </w:tc>
              <w:tc>
                <w:tcPr>
                  <w:tcW w:w="939" w:type="dxa"/>
                  <w:vAlign w:val="center"/>
                  <w:hideMark/>
                </w:tcPr>
                <w:p w14:paraId="76718C98"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6</w:t>
                  </w:r>
                </w:p>
              </w:tc>
            </w:tr>
            <w:tr w:rsidR="00B679B5" w:rsidRPr="00B679B5" w14:paraId="15E0231A" w14:textId="77777777" w:rsidTr="00B679B5">
              <w:trPr>
                <w:tblCellSpacing w:w="0" w:type="dxa"/>
              </w:trPr>
              <w:tc>
                <w:tcPr>
                  <w:tcW w:w="782" w:type="dxa"/>
                  <w:vAlign w:val="center"/>
                  <w:hideMark/>
                </w:tcPr>
                <w:p w14:paraId="0E2C17C8"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16</w:t>
                  </w:r>
                </w:p>
              </w:tc>
              <w:tc>
                <w:tcPr>
                  <w:tcW w:w="2668" w:type="dxa"/>
                  <w:vAlign w:val="center"/>
                  <w:hideMark/>
                </w:tcPr>
                <w:p w14:paraId="4C9902A3"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006R01694 (C, M, Y)</w:t>
                  </w:r>
                </w:p>
              </w:tc>
              <w:tc>
                <w:tcPr>
                  <w:tcW w:w="1701" w:type="dxa"/>
                  <w:vAlign w:val="center"/>
                  <w:hideMark/>
                </w:tcPr>
                <w:p w14:paraId="2506FCC9"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Xerox DC SC2020</w:t>
                  </w:r>
                </w:p>
              </w:tc>
              <w:tc>
                <w:tcPr>
                  <w:tcW w:w="939" w:type="dxa"/>
                  <w:vAlign w:val="center"/>
                  <w:hideMark/>
                </w:tcPr>
                <w:p w14:paraId="181C6F22"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4</w:t>
                  </w:r>
                </w:p>
              </w:tc>
            </w:tr>
            <w:tr w:rsidR="00B679B5" w:rsidRPr="00B679B5" w14:paraId="1B5914F1" w14:textId="77777777" w:rsidTr="00B679B5">
              <w:trPr>
                <w:tblCellSpacing w:w="0" w:type="dxa"/>
              </w:trPr>
              <w:tc>
                <w:tcPr>
                  <w:tcW w:w="782" w:type="dxa"/>
                  <w:vAlign w:val="center"/>
                  <w:hideMark/>
                </w:tcPr>
                <w:p w14:paraId="52AF5551"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lastRenderedPageBreak/>
                    <w:t>17</w:t>
                  </w:r>
                </w:p>
              </w:tc>
              <w:tc>
                <w:tcPr>
                  <w:tcW w:w="2668" w:type="dxa"/>
                  <w:vAlign w:val="center"/>
                  <w:hideMark/>
                </w:tcPr>
                <w:p w14:paraId="2B68D919"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HP CLJ 203A, 205A, 207A (Bk, C, M, Y)</w:t>
                  </w:r>
                </w:p>
              </w:tc>
              <w:tc>
                <w:tcPr>
                  <w:tcW w:w="1701" w:type="dxa"/>
                  <w:vAlign w:val="center"/>
                  <w:hideMark/>
                </w:tcPr>
                <w:p w14:paraId="705D514C"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HP CLJ Pro M254, M282</w:t>
                  </w:r>
                </w:p>
              </w:tc>
              <w:tc>
                <w:tcPr>
                  <w:tcW w:w="939" w:type="dxa"/>
                  <w:vAlign w:val="center"/>
                  <w:hideMark/>
                </w:tcPr>
                <w:p w14:paraId="4704B9C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40</w:t>
                  </w:r>
                </w:p>
              </w:tc>
            </w:tr>
            <w:tr w:rsidR="00B679B5" w:rsidRPr="00B679B5" w14:paraId="2721FD24" w14:textId="77777777" w:rsidTr="00B679B5">
              <w:trPr>
                <w:tblCellSpacing w:w="0" w:type="dxa"/>
              </w:trPr>
              <w:tc>
                <w:tcPr>
                  <w:tcW w:w="782" w:type="dxa"/>
                  <w:vAlign w:val="center"/>
                  <w:hideMark/>
                </w:tcPr>
                <w:p w14:paraId="438513C1"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18</w:t>
                  </w:r>
                </w:p>
              </w:tc>
              <w:tc>
                <w:tcPr>
                  <w:tcW w:w="2668" w:type="dxa"/>
                  <w:vAlign w:val="center"/>
                  <w:hideMark/>
                </w:tcPr>
                <w:p w14:paraId="6353A169"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HP CLJ 040 (Bk, C, M, Y)</w:t>
                  </w:r>
                </w:p>
              </w:tc>
              <w:tc>
                <w:tcPr>
                  <w:tcW w:w="1701" w:type="dxa"/>
                  <w:vAlign w:val="center"/>
                  <w:hideMark/>
                </w:tcPr>
                <w:p w14:paraId="1A64323B"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LBP 710</w:t>
                  </w:r>
                </w:p>
              </w:tc>
              <w:tc>
                <w:tcPr>
                  <w:tcW w:w="939" w:type="dxa"/>
                  <w:vAlign w:val="center"/>
                  <w:hideMark/>
                </w:tcPr>
                <w:p w14:paraId="10E7C94B"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4</w:t>
                  </w:r>
                </w:p>
              </w:tc>
            </w:tr>
            <w:tr w:rsidR="00B679B5" w:rsidRPr="00B679B5" w14:paraId="048A2D04" w14:textId="77777777" w:rsidTr="00B679B5">
              <w:trPr>
                <w:tblCellSpacing w:w="0" w:type="dxa"/>
              </w:trPr>
              <w:tc>
                <w:tcPr>
                  <w:tcW w:w="782" w:type="dxa"/>
                  <w:vAlign w:val="center"/>
                  <w:hideMark/>
                </w:tcPr>
                <w:p w14:paraId="5DF91F13"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19</w:t>
                  </w:r>
                </w:p>
              </w:tc>
              <w:tc>
                <w:tcPr>
                  <w:tcW w:w="2668" w:type="dxa"/>
                  <w:vAlign w:val="center"/>
                  <w:hideMark/>
                </w:tcPr>
                <w:p w14:paraId="392A034E"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Регенерація картриджа HP CLJ 040 (Bk, C, M, Y)</w:t>
                  </w:r>
                </w:p>
              </w:tc>
              <w:tc>
                <w:tcPr>
                  <w:tcW w:w="1701" w:type="dxa"/>
                  <w:vAlign w:val="center"/>
                  <w:hideMark/>
                </w:tcPr>
                <w:p w14:paraId="1BCD944A"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LBP 710</w:t>
                  </w:r>
                </w:p>
              </w:tc>
              <w:tc>
                <w:tcPr>
                  <w:tcW w:w="939" w:type="dxa"/>
                  <w:vAlign w:val="center"/>
                  <w:hideMark/>
                </w:tcPr>
                <w:p w14:paraId="38BEA344"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4</w:t>
                  </w:r>
                </w:p>
              </w:tc>
            </w:tr>
            <w:tr w:rsidR="00B679B5" w:rsidRPr="00B679B5" w14:paraId="73831A65" w14:textId="77777777" w:rsidTr="00B679B5">
              <w:trPr>
                <w:tblCellSpacing w:w="0" w:type="dxa"/>
              </w:trPr>
              <w:tc>
                <w:tcPr>
                  <w:tcW w:w="782" w:type="dxa"/>
                  <w:vAlign w:val="center"/>
                  <w:hideMark/>
                </w:tcPr>
                <w:p w14:paraId="43EDA69A"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20</w:t>
                  </w:r>
                </w:p>
              </w:tc>
              <w:tc>
                <w:tcPr>
                  <w:tcW w:w="2668" w:type="dxa"/>
                  <w:vAlign w:val="center"/>
                  <w:hideMark/>
                </w:tcPr>
                <w:p w14:paraId="0F1D4BF9"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Регенерація картриджа HP CLJ 203A, 205A, 207A</w:t>
                  </w:r>
                </w:p>
              </w:tc>
              <w:tc>
                <w:tcPr>
                  <w:tcW w:w="1701" w:type="dxa"/>
                  <w:vAlign w:val="center"/>
                  <w:hideMark/>
                </w:tcPr>
                <w:p w14:paraId="71F843C1"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HP CLJ Pro M254, M282</w:t>
                  </w:r>
                </w:p>
              </w:tc>
              <w:tc>
                <w:tcPr>
                  <w:tcW w:w="939" w:type="dxa"/>
                  <w:vAlign w:val="center"/>
                  <w:hideMark/>
                </w:tcPr>
                <w:p w14:paraId="5C4C3B12"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5</w:t>
                  </w:r>
                </w:p>
              </w:tc>
            </w:tr>
            <w:tr w:rsidR="00B679B5" w:rsidRPr="00B679B5" w14:paraId="10881D26" w14:textId="77777777" w:rsidTr="00B679B5">
              <w:trPr>
                <w:tblCellSpacing w:w="0" w:type="dxa"/>
              </w:trPr>
              <w:tc>
                <w:tcPr>
                  <w:tcW w:w="782" w:type="dxa"/>
                  <w:vAlign w:val="center"/>
                  <w:hideMark/>
                </w:tcPr>
                <w:p w14:paraId="0798945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21</w:t>
                  </w:r>
                </w:p>
              </w:tc>
              <w:tc>
                <w:tcPr>
                  <w:tcW w:w="2668" w:type="dxa"/>
                  <w:vAlign w:val="center"/>
                  <w:hideMark/>
                </w:tcPr>
                <w:p w14:paraId="0380C7C6"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Регенерація драм картриджа AL-2021</w:t>
                  </w:r>
                </w:p>
              </w:tc>
              <w:tc>
                <w:tcPr>
                  <w:tcW w:w="1701" w:type="dxa"/>
                  <w:vAlign w:val="center"/>
                  <w:hideMark/>
                </w:tcPr>
                <w:p w14:paraId="7E7CA070"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Sharp AL-2021</w:t>
                  </w:r>
                </w:p>
              </w:tc>
              <w:tc>
                <w:tcPr>
                  <w:tcW w:w="939" w:type="dxa"/>
                  <w:vAlign w:val="center"/>
                  <w:hideMark/>
                </w:tcPr>
                <w:p w14:paraId="0E23DAA8"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r>
            <w:tr w:rsidR="00B679B5" w:rsidRPr="00B679B5" w14:paraId="5801AC12" w14:textId="77777777" w:rsidTr="00B679B5">
              <w:trPr>
                <w:tblCellSpacing w:w="0" w:type="dxa"/>
              </w:trPr>
              <w:tc>
                <w:tcPr>
                  <w:tcW w:w="782" w:type="dxa"/>
                  <w:vAlign w:val="center"/>
                  <w:hideMark/>
                </w:tcPr>
                <w:p w14:paraId="50D30489"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22</w:t>
                  </w:r>
                </w:p>
              </w:tc>
              <w:tc>
                <w:tcPr>
                  <w:tcW w:w="2668" w:type="dxa"/>
                  <w:vAlign w:val="center"/>
                  <w:hideMark/>
                </w:tcPr>
                <w:p w14:paraId="4A61CB6B"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Canon IR DX C3926 (Bk)</w:t>
                  </w:r>
                </w:p>
              </w:tc>
              <w:tc>
                <w:tcPr>
                  <w:tcW w:w="1701" w:type="dxa"/>
                  <w:vAlign w:val="center"/>
                  <w:hideMark/>
                </w:tcPr>
                <w:p w14:paraId="24C5A4EF"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IR DX C3926</w:t>
                  </w:r>
                </w:p>
              </w:tc>
              <w:tc>
                <w:tcPr>
                  <w:tcW w:w="939" w:type="dxa"/>
                  <w:vAlign w:val="center"/>
                  <w:hideMark/>
                </w:tcPr>
                <w:p w14:paraId="4D552F3A"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w:t>
                  </w:r>
                </w:p>
              </w:tc>
            </w:tr>
            <w:tr w:rsidR="00B679B5" w:rsidRPr="00B679B5" w14:paraId="77AFA707" w14:textId="77777777" w:rsidTr="00B679B5">
              <w:trPr>
                <w:tblCellSpacing w:w="0" w:type="dxa"/>
              </w:trPr>
              <w:tc>
                <w:tcPr>
                  <w:tcW w:w="782" w:type="dxa"/>
                  <w:vAlign w:val="center"/>
                  <w:hideMark/>
                </w:tcPr>
                <w:p w14:paraId="53330CD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23</w:t>
                  </w:r>
                </w:p>
              </w:tc>
              <w:tc>
                <w:tcPr>
                  <w:tcW w:w="2668" w:type="dxa"/>
                  <w:vAlign w:val="center"/>
                  <w:hideMark/>
                </w:tcPr>
                <w:p w14:paraId="6881BB26"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Canon IR DX C3926 (C, M, Y)</w:t>
                  </w:r>
                </w:p>
              </w:tc>
              <w:tc>
                <w:tcPr>
                  <w:tcW w:w="1701" w:type="dxa"/>
                  <w:vAlign w:val="center"/>
                  <w:hideMark/>
                </w:tcPr>
                <w:p w14:paraId="53F58F79"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IR DX C3926</w:t>
                  </w:r>
                </w:p>
              </w:tc>
              <w:tc>
                <w:tcPr>
                  <w:tcW w:w="939" w:type="dxa"/>
                  <w:vAlign w:val="center"/>
                  <w:hideMark/>
                </w:tcPr>
                <w:p w14:paraId="0E8DF9AA"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r>
            <w:tr w:rsidR="00B679B5" w:rsidRPr="00B679B5" w14:paraId="470A90F8" w14:textId="77777777" w:rsidTr="00B679B5">
              <w:trPr>
                <w:tblCellSpacing w:w="0" w:type="dxa"/>
              </w:trPr>
              <w:tc>
                <w:tcPr>
                  <w:tcW w:w="782" w:type="dxa"/>
                  <w:vAlign w:val="center"/>
                  <w:hideMark/>
                </w:tcPr>
                <w:p w14:paraId="28A7A132"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24</w:t>
                  </w:r>
                </w:p>
              </w:tc>
              <w:tc>
                <w:tcPr>
                  <w:tcW w:w="2668" w:type="dxa"/>
                  <w:vAlign w:val="center"/>
                  <w:hideMark/>
                </w:tcPr>
                <w:p w14:paraId="41DFB323"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Ремонт та обслуговування Canon IR DX C3926</w:t>
                  </w:r>
                </w:p>
              </w:tc>
              <w:tc>
                <w:tcPr>
                  <w:tcW w:w="1701" w:type="dxa"/>
                  <w:vAlign w:val="center"/>
                  <w:hideMark/>
                </w:tcPr>
                <w:p w14:paraId="3DE8137E"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IR DX C3926</w:t>
                  </w:r>
                </w:p>
              </w:tc>
              <w:tc>
                <w:tcPr>
                  <w:tcW w:w="939" w:type="dxa"/>
                  <w:vAlign w:val="center"/>
                  <w:hideMark/>
                </w:tcPr>
                <w:p w14:paraId="0B409115"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r>
            <w:tr w:rsidR="00B679B5" w:rsidRPr="00B679B5" w14:paraId="3C6B8916" w14:textId="77777777" w:rsidTr="00B679B5">
              <w:trPr>
                <w:tblCellSpacing w:w="0" w:type="dxa"/>
              </w:trPr>
              <w:tc>
                <w:tcPr>
                  <w:tcW w:w="782" w:type="dxa"/>
                  <w:vAlign w:val="center"/>
                  <w:hideMark/>
                </w:tcPr>
                <w:p w14:paraId="7B6858BA"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25</w:t>
                  </w:r>
                </w:p>
              </w:tc>
              <w:tc>
                <w:tcPr>
                  <w:tcW w:w="2668" w:type="dxa"/>
                  <w:vAlign w:val="center"/>
                  <w:hideMark/>
                </w:tcPr>
                <w:p w14:paraId="6D20C137"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 xml:space="preserve">Ремонт та обслуговування Canon </w:t>
                  </w:r>
                </w:p>
              </w:tc>
              <w:tc>
                <w:tcPr>
                  <w:tcW w:w="1701" w:type="dxa"/>
                  <w:vAlign w:val="center"/>
                  <w:hideMark/>
                </w:tcPr>
                <w:p w14:paraId="1CA15FAE"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Canon TM-200</w:t>
                  </w:r>
                </w:p>
              </w:tc>
              <w:tc>
                <w:tcPr>
                  <w:tcW w:w="939" w:type="dxa"/>
                  <w:vAlign w:val="center"/>
                  <w:hideMark/>
                </w:tcPr>
                <w:p w14:paraId="75E0640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r>
            <w:tr w:rsidR="00B679B5" w:rsidRPr="00B679B5" w14:paraId="3CD31F8A" w14:textId="77777777" w:rsidTr="00B679B5">
              <w:trPr>
                <w:tblCellSpacing w:w="0" w:type="dxa"/>
              </w:trPr>
              <w:tc>
                <w:tcPr>
                  <w:tcW w:w="782" w:type="dxa"/>
                  <w:vAlign w:val="center"/>
                  <w:hideMark/>
                </w:tcPr>
                <w:p w14:paraId="0476F1BB"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eastAsia="Times New Roman" w:hAnsi="Times New Roman" w:cs="Times New Roman"/>
                      <w:sz w:val="20"/>
                      <w:szCs w:val="20"/>
                    </w:rPr>
                    <w:t>26</w:t>
                  </w:r>
                </w:p>
              </w:tc>
              <w:tc>
                <w:tcPr>
                  <w:tcW w:w="2668" w:type="dxa"/>
                  <w:vAlign w:val="center"/>
                  <w:hideMark/>
                </w:tcPr>
                <w:p w14:paraId="62243327"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Заправка картриджа Epson SC-T3100 (Bk, C, M, Y)</w:t>
                  </w:r>
                </w:p>
              </w:tc>
              <w:tc>
                <w:tcPr>
                  <w:tcW w:w="1701" w:type="dxa"/>
                  <w:vAlign w:val="center"/>
                  <w:hideMark/>
                </w:tcPr>
                <w:p w14:paraId="21CB3D0E"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Epson SC-T3100</w:t>
                  </w:r>
                </w:p>
              </w:tc>
              <w:tc>
                <w:tcPr>
                  <w:tcW w:w="939" w:type="dxa"/>
                  <w:vAlign w:val="center"/>
                  <w:hideMark/>
                </w:tcPr>
                <w:p w14:paraId="0CF20C6B"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4</w:t>
                  </w:r>
                </w:p>
              </w:tc>
            </w:tr>
            <w:tr w:rsidR="00B679B5" w:rsidRPr="00B679B5" w14:paraId="7E81F27D" w14:textId="77777777" w:rsidTr="00B679B5">
              <w:trPr>
                <w:tblCellSpacing w:w="0" w:type="dxa"/>
              </w:trPr>
              <w:tc>
                <w:tcPr>
                  <w:tcW w:w="782" w:type="dxa"/>
                  <w:vAlign w:val="center"/>
                  <w:hideMark/>
                </w:tcPr>
                <w:p w14:paraId="0A6DD398"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27</w:t>
                  </w:r>
                </w:p>
              </w:tc>
              <w:tc>
                <w:tcPr>
                  <w:tcW w:w="2668" w:type="dxa"/>
                  <w:vAlign w:val="center"/>
                  <w:hideMark/>
                </w:tcPr>
                <w:p w14:paraId="325B1542"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Ремонт та обслуговування Epson SC-T3100</w:t>
                  </w:r>
                </w:p>
              </w:tc>
              <w:tc>
                <w:tcPr>
                  <w:tcW w:w="1701" w:type="dxa"/>
                  <w:vAlign w:val="center"/>
                  <w:hideMark/>
                </w:tcPr>
                <w:p w14:paraId="6B4B50CD"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Epson SC-T3100</w:t>
                  </w:r>
                </w:p>
              </w:tc>
              <w:tc>
                <w:tcPr>
                  <w:tcW w:w="939" w:type="dxa"/>
                  <w:vAlign w:val="center"/>
                  <w:hideMark/>
                </w:tcPr>
                <w:p w14:paraId="4367C1C8"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r>
            <w:tr w:rsidR="00B679B5" w:rsidRPr="00B679B5" w14:paraId="4572C5FC" w14:textId="77777777" w:rsidTr="00B679B5">
              <w:trPr>
                <w:tblCellSpacing w:w="0" w:type="dxa"/>
              </w:trPr>
              <w:tc>
                <w:tcPr>
                  <w:tcW w:w="782" w:type="dxa"/>
                  <w:vAlign w:val="center"/>
                  <w:hideMark/>
                </w:tcPr>
                <w:p w14:paraId="5A40A7A2"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28</w:t>
                  </w:r>
                </w:p>
              </w:tc>
              <w:tc>
                <w:tcPr>
                  <w:tcW w:w="2668" w:type="dxa"/>
                  <w:vAlign w:val="center"/>
                  <w:hideMark/>
                </w:tcPr>
                <w:p w14:paraId="7D6BE65D"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Ремонт та обслуговування Xerox B7025</w:t>
                  </w:r>
                </w:p>
              </w:tc>
              <w:tc>
                <w:tcPr>
                  <w:tcW w:w="1701" w:type="dxa"/>
                  <w:vAlign w:val="center"/>
                  <w:hideMark/>
                </w:tcPr>
                <w:p w14:paraId="2F7168EF"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Xerox B7025</w:t>
                  </w:r>
                </w:p>
              </w:tc>
              <w:tc>
                <w:tcPr>
                  <w:tcW w:w="939" w:type="dxa"/>
                  <w:vAlign w:val="center"/>
                  <w:hideMark/>
                </w:tcPr>
                <w:p w14:paraId="2CD36913"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1</w:t>
                  </w:r>
                </w:p>
              </w:tc>
            </w:tr>
            <w:tr w:rsidR="00B679B5" w:rsidRPr="00B679B5" w14:paraId="59954713" w14:textId="77777777" w:rsidTr="00B679B5">
              <w:trPr>
                <w:tblCellSpacing w:w="0" w:type="dxa"/>
              </w:trPr>
              <w:tc>
                <w:tcPr>
                  <w:tcW w:w="782" w:type="dxa"/>
                  <w:vAlign w:val="center"/>
                  <w:hideMark/>
                </w:tcPr>
                <w:p w14:paraId="5F222458"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29</w:t>
                  </w:r>
                </w:p>
              </w:tc>
              <w:tc>
                <w:tcPr>
                  <w:tcW w:w="2668" w:type="dxa"/>
                  <w:vAlign w:val="center"/>
                  <w:hideMark/>
                </w:tcPr>
                <w:p w14:paraId="3BD92EF8"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Ремонт та обслуговування Epson L1800, L220</w:t>
                  </w:r>
                </w:p>
              </w:tc>
              <w:tc>
                <w:tcPr>
                  <w:tcW w:w="1701" w:type="dxa"/>
                  <w:vAlign w:val="center"/>
                  <w:hideMark/>
                </w:tcPr>
                <w:p w14:paraId="15EBA242"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Epson L1800, L220</w:t>
                  </w:r>
                </w:p>
              </w:tc>
              <w:tc>
                <w:tcPr>
                  <w:tcW w:w="939" w:type="dxa"/>
                  <w:vAlign w:val="center"/>
                  <w:hideMark/>
                </w:tcPr>
                <w:p w14:paraId="0BBC805E"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w:t>
                  </w:r>
                </w:p>
              </w:tc>
            </w:tr>
            <w:tr w:rsidR="00B679B5" w:rsidRPr="00B679B5" w14:paraId="7BCDBB62" w14:textId="77777777" w:rsidTr="00B679B5">
              <w:trPr>
                <w:tblCellSpacing w:w="0" w:type="dxa"/>
              </w:trPr>
              <w:tc>
                <w:tcPr>
                  <w:tcW w:w="782" w:type="dxa"/>
                  <w:vAlign w:val="center"/>
                  <w:hideMark/>
                </w:tcPr>
                <w:p w14:paraId="4ED49531"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30</w:t>
                  </w:r>
                </w:p>
              </w:tc>
              <w:tc>
                <w:tcPr>
                  <w:tcW w:w="2668" w:type="dxa"/>
                  <w:vAlign w:val="center"/>
                  <w:hideMark/>
                </w:tcPr>
                <w:p w14:paraId="4C6C6B37"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 xml:space="preserve">Ремонт та обслуговування Xerox DC SC2020, </w:t>
                  </w:r>
                  <w:r w:rsidRPr="00B679B5">
                    <w:rPr>
                      <w:rFonts w:ascii="Times New Roman" w:hAnsi="Times New Roman" w:cs="Times New Roman"/>
                      <w:sz w:val="20"/>
                      <w:szCs w:val="20"/>
                      <w:lang w:val="en-US"/>
                    </w:rPr>
                    <w:t>Lexmark</w:t>
                  </w:r>
                  <w:r w:rsidRPr="00B679B5">
                    <w:rPr>
                      <w:rFonts w:ascii="Times New Roman" w:hAnsi="Times New Roman" w:cs="Times New Roman"/>
                      <w:sz w:val="20"/>
                      <w:szCs w:val="20"/>
                    </w:rPr>
                    <w:t xml:space="preserve"> </w:t>
                  </w:r>
                  <w:r w:rsidRPr="00B679B5">
                    <w:rPr>
                      <w:rFonts w:ascii="Times New Roman" w:hAnsi="Times New Roman" w:cs="Times New Roman"/>
                      <w:sz w:val="20"/>
                      <w:szCs w:val="20"/>
                      <w:lang w:val="en-US"/>
                    </w:rPr>
                    <w:t>CX</w:t>
                  </w:r>
                  <w:r w:rsidRPr="00B679B5">
                    <w:rPr>
                      <w:rFonts w:ascii="Times New Roman" w:hAnsi="Times New Roman" w:cs="Times New Roman"/>
                      <w:sz w:val="20"/>
                      <w:szCs w:val="20"/>
                    </w:rPr>
                    <w:t>390</w:t>
                  </w:r>
                </w:p>
              </w:tc>
              <w:tc>
                <w:tcPr>
                  <w:tcW w:w="1701" w:type="dxa"/>
                  <w:vAlign w:val="center"/>
                  <w:hideMark/>
                </w:tcPr>
                <w:p w14:paraId="765A04D4"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Xerox DC SC2020</w:t>
                  </w:r>
                </w:p>
              </w:tc>
              <w:tc>
                <w:tcPr>
                  <w:tcW w:w="939" w:type="dxa"/>
                  <w:vAlign w:val="center"/>
                  <w:hideMark/>
                </w:tcPr>
                <w:p w14:paraId="76782FC6" w14:textId="77777777" w:rsidR="00B679B5" w:rsidRPr="00B679B5" w:rsidRDefault="00B679B5" w:rsidP="00B679B5">
                  <w:pPr>
                    <w:spacing w:line="256" w:lineRule="auto"/>
                    <w:jc w:val="center"/>
                    <w:rPr>
                      <w:rFonts w:ascii="Times New Roman" w:eastAsia="Times New Roman" w:hAnsi="Times New Roman" w:cs="Times New Roman"/>
                      <w:sz w:val="20"/>
                      <w:szCs w:val="20"/>
                      <w:lang w:val="en-US" w:eastAsia="uk-UA"/>
                    </w:rPr>
                  </w:pPr>
                  <w:r w:rsidRPr="00B679B5">
                    <w:rPr>
                      <w:rFonts w:ascii="Times New Roman" w:hAnsi="Times New Roman" w:cs="Times New Roman"/>
                      <w:sz w:val="20"/>
                      <w:szCs w:val="20"/>
                      <w:lang w:val="en-US"/>
                    </w:rPr>
                    <w:t>2</w:t>
                  </w:r>
                </w:p>
              </w:tc>
            </w:tr>
            <w:tr w:rsidR="00B679B5" w:rsidRPr="00B679B5" w14:paraId="0442F5BC" w14:textId="77777777" w:rsidTr="00B679B5">
              <w:trPr>
                <w:tblCellSpacing w:w="0" w:type="dxa"/>
              </w:trPr>
              <w:tc>
                <w:tcPr>
                  <w:tcW w:w="782" w:type="dxa"/>
                  <w:vAlign w:val="center"/>
                  <w:hideMark/>
                </w:tcPr>
                <w:p w14:paraId="1E9A9391"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31</w:t>
                  </w:r>
                </w:p>
              </w:tc>
              <w:tc>
                <w:tcPr>
                  <w:tcW w:w="2668" w:type="dxa"/>
                  <w:vAlign w:val="center"/>
                  <w:hideMark/>
                </w:tcPr>
                <w:p w14:paraId="2B1BE9FC"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Ремонт та обслуговування HP1020</w:t>
                  </w:r>
                </w:p>
              </w:tc>
              <w:tc>
                <w:tcPr>
                  <w:tcW w:w="1701" w:type="dxa"/>
                  <w:vAlign w:val="center"/>
                  <w:hideMark/>
                </w:tcPr>
                <w:p w14:paraId="68EC26E3"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HP1020</w:t>
                  </w:r>
                </w:p>
              </w:tc>
              <w:tc>
                <w:tcPr>
                  <w:tcW w:w="939" w:type="dxa"/>
                  <w:vAlign w:val="center"/>
                  <w:hideMark/>
                </w:tcPr>
                <w:p w14:paraId="469CB119"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5</w:t>
                  </w:r>
                </w:p>
              </w:tc>
            </w:tr>
            <w:tr w:rsidR="00B679B5" w:rsidRPr="00B679B5" w14:paraId="4ED545E6" w14:textId="77777777" w:rsidTr="00B679B5">
              <w:trPr>
                <w:tblCellSpacing w:w="0" w:type="dxa"/>
              </w:trPr>
              <w:tc>
                <w:tcPr>
                  <w:tcW w:w="782" w:type="dxa"/>
                  <w:vAlign w:val="center"/>
                  <w:hideMark/>
                </w:tcPr>
                <w:p w14:paraId="17D9E51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32</w:t>
                  </w:r>
                </w:p>
              </w:tc>
              <w:tc>
                <w:tcPr>
                  <w:tcW w:w="2668" w:type="dxa"/>
                  <w:vAlign w:val="center"/>
                  <w:hideMark/>
                </w:tcPr>
                <w:p w14:paraId="1D37961A"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Ремонт та обслуговування Sharp AL-2021</w:t>
                  </w:r>
                </w:p>
              </w:tc>
              <w:tc>
                <w:tcPr>
                  <w:tcW w:w="1701" w:type="dxa"/>
                  <w:vAlign w:val="center"/>
                  <w:hideMark/>
                </w:tcPr>
                <w:p w14:paraId="788633FD"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Sharp AL-2021</w:t>
                  </w:r>
                </w:p>
              </w:tc>
              <w:tc>
                <w:tcPr>
                  <w:tcW w:w="939" w:type="dxa"/>
                  <w:vAlign w:val="center"/>
                  <w:hideMark/>
                </w:tcPr>
                <w:p w14:paraId="4F857B3A"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2</w:t>
                  </w:r>
                </w:p>
              </w:tc>
            </w:tr>
            <w:tr w:rsidR="00B679B5" w:rsidRPr="00B679B5" w14:paraId="34917EBE" w14:textId="77777777" w:rsidTr="00B679B5">
              <w:trPr>
                <w:tblCellSpacing w:w="0" w:type="dxa"/>
              </w:trPr>
              <w:tc>
                <w:tcPr>
                  <w:tcW w:w="782" w:type="dxa"/>
                  <w:vAlign w:val="center"/>
                  <w:hideMark/>
                </w:tcPr>
                <w:p w14:paraId="66E75C9F"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33</w:t>
                  </w:r>
                </w:p>
              </w:tc>
              <w:tc>
                <w:tcPr>
                  <w:tcW w:w="2668" w:type="dxa"/>
                  <w:vAlign w:val="center"/>
                  <w:hideMark/>
                </w:tcPr>
                <w:p w14:paraId="54D93852"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Ремонт та обслуговування HP CLJ Pro М254, M282</w:t>
                  </w:r>
                </w:p>
              </w:tc>
              <w:tc>
                <w:tcPr>
                  <w:tcW w:w="1701" w:type="dxa"/>
                  <w:vAlign w:val="center"/>
                  <w:hideMark/>
                </w:tcPr>
                <w:p w14:paraId="2C528598" w14:textId="77777777" w:rsidR="00B679B5" w:rsidRPr="00B679B5" w:rsidRDefault="00B679B5" w:rsidP="00B679B5">
                  <w:pPr>
                    <w:spacing w:line="256" w:lineRule="auto"/>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HP CLJ Pro М254, M282</w:t>
                  </w:r>
                </w:p>
              </w:tc>
              <w:tc>
                <w:tcPr>
                  <w:tcW w:w="939" w:type="dxa"/>
                  <w:vAlign w:val="center"/>
                  <w:hideMark/>
                </w:tcPr>
                <w:p w14:paraId="74DBEFF5" w14:textId="77777777" w:rsidR="00B679B5" w:rsidRPr="00B679B5" w:rsidRDefault="00B679B5" w:rsidP="00B679B5">
                  <w:pPr>
                    <w:spacing w:line="256" w:lineRule="auto"/>
                    <w:jc w:val="center"/>
                    <w:rPr>
                      <w:rFonts w:ascii="Times New Roman" w:eastAsia="Times New Roman" w:hAnsi="Times New Roman" w:cs="Times New Roman"/>
                      <w:sz w:val="20"/>
                      <w:szCs w:val="20"/>
                      <w:lang w:eastAsia="uk-UA"/>
                    </w:rPr>
                  </w:pPr>
                  <w:r w:rsidRPr="00B679B5">
                    <w:rPr>
                      <w:rFonts w:ascii="Times New Roman" w:hAnsi="Times New Roman" w:cs="Times New Roman"/>
                      <w:sz w:val="20"/>
                      <w:szCs w:val="20"/>
                    </w:rPr>
                    <w:t>3</w:t>
                  </w:r>
                </w:p>
              </w:tc>
            </w:tr>
          </w:tbl>
          <w:p w14:paraId="2DAF0535" w14:textId="29B9C237" w:rsidR="005E2E90" w:rsidRPr="00B679B5" w:rsidRDefault="005E2E90" w:rsidP="0023181C">
            <w:pPr>
              <w:rPr>
                <w:rFonts w:ascii="Times New Roman" w:hAnsi="Times New Roman" w:cs="Times New Roman"/>
                <w:b/>
                <w:color w:val="FF0000"/>
                <w:sz w:val="20"/>
                <w:szCs w:val="2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2F32F074"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2"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4"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6"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2"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3"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5"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
  </w:num>
  <w:num w:numId="4">
    <w:abstractNumId w:val="8"/>
  </w:num>
  <w:num w:numId="5">
    <w:abstractNumId w:val="9"/>
  </w:num>
  <w:num w:numId="6">
    <w:abstractNumId w:val="24"/>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1"/>
  </w:num>
  <w:num w:numId="11">
    <w:abstractNumId w:val="10"/>
  </w:num>
  <w:num w:numId="12">
    <w:abstractNumId w:val="26"/>
  </w:num>
  <w:num w:numId="13">
    <w:abstractNumId w:val="18"/>
  </w:num>
  <w:num w:numId="14">
    <w:abstractNumId w:val="11"/>
  </w:num>
  <w:num w:numId="15">
    <w:abstractNumId w:val="19"/>
  </w:num>
  <w:num w:numId="16">
    <w:abstractNumId w:val="14"/>
  </w:num>
  <w:num w:numId="17">
    <w:abstractNumId w:val="29"/>
  </w:num>
  <w:num w:numId="18">
    <w:abstractNumId w:val="30"/>
  </w:num>
  <w:num w:numId="19">
    <w:abstractNumId w:val="27"/>
  </w:num>
  <w:num w:numId="20">
    <w:abstractNumId w:val="7"/>
  </w:num>
  <w:num w:numId="21">
    <w:abstractNumId w:val="12"/>
  </w:num>
  <w:num w:numId="22">
    <w:abstractNumId w:val="4"/>
  </w:num>
  <w:num w:numId="23">
    <w:abstractNumId w:val="25"/>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34"/>
  </w:num>
  <w:num w:numId="28">
    <w:abstractNumId w:val="22"/>
  </w:num>
  <w:num w:numId="29">
    <w:abstractNumId w:val="23"/>
  </w:num>
  <w:num w:numId="30">
    <w:abstractNumId w:val="33"/>
  </w:num>
  <w:num w:numId="31">
    <w:abstractNumId w:val="13"/>
  </w:num>
  <w:num w:numId="32">
    <w:abstractNumId w:val="15"/>
  </w:num>
  <w:num w:numId="33">
    <w:abstractNumId w:val="3"/>
  </w:num>
  <w:num w:numId="34">
    <w:abstractNumId w:val="1"/>
  </w:num>
  <w:num w:numId="35">
    <w:abstractNumId w:val="2"/>
  </w:num>
  <w:num w:numId="36">
    <w:abstractNumId w:val="35"/>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745E"/>
    <w:rsid w:val="001D7E98"/>
    <w:rsid w:val="001E1FAE"/>
    <w:rsid w:val="001E23B6"/>
    <w:rsid w:val="001E3295"/>
    <w:rsid w:val="001E3402"/>
    <w:rsid w:val="001E5390"/>
    <w:rsid w:val="001F1065"/>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35D2"/>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4954"/>
    <w:rsid w:val="00937456"/>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97B8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362"/>
    <w:rsid w:val="00EF6787"/>
    <w:rsid w:val="00EF6D6D"/>
    <w:rsid w:val="00EF7FB8"/>
    <w:rsid w:val="00F00132"/>
    <w:rsid w:val="00F05C6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4187</Words>
  <Characters>2387</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43</cp:revision>
  <dcterms:created xsi:type="dcterms:W3CDTF">2025-10-07T07:56:00Z</dcterms:created>
  <dcterms:modified xsi:type="dcterms:W3CDTF">2025-10-07T08:01:00Z</dcterms:modified>
</cp:coreProperties>
</file>