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526865" w:rsidRDefault="00216A81">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 xml:space="preserve">Обґрунтування технічних характеристик та очікуваної вартості </w:t>
      </w:r>
      <w:proofErr w:type="spellStart"/>
      <w:r>
        <w:rPr>
          <w:rStyle w:val="af9"/>
          <w:rFonts w:ascii="ProbaPro" w:hAnsi="ProbaPro"/>
          <w:sz w:val="33"/>
          <w:szCs w:val="33"/>
          <w:shd w:val="clear" w:color="auto" w:fill="FFFFFF"/>
        </w:rPr>
        <w:t>закупівель</w:t>
      </w:r>
      <w:proofErr w:type="spellEnd"/>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w:t>
      </w:r>
      <w:r w:rsidR="004A7F76">
        <w:rPr>
          <w:rStyle w:val="af9"/>
          <w:rFonts w:ascii="ProbaPro" w:hAnsi="ProbaPro"/>
          <w:color w:val="0056B3"/>
          <w:sz w:val="33"/>
          <w:szCs w:val="33"/>
          <w:shd w:val="clear" w:color="auto" w:fill="FFFFFF"/>
        </w:rPr>
        <w:t>26</w:t>
      </w:r>
      <w:r>
        <w:rPr>
          <w:rStyle w:val="af9"/>
          <w:rFonts w:ascii="ProbaPro" w:hAnsi="ProbaPro"/>
          <w:color w:val="0056B3"/>
          <w:sz w:val="33"/>
          <w:szCs w:val="33"/>
          <w:shd w:val="clear" w:color="auto" w:fill="FFFFFF"/>
        </w:rPr>
        <w:t>.0</w:t>
      </w:r>
      <w:r w:rsidR="004A7F76">
        <w:rPr>
          <w:rStyle w:val="af9"/>
          <w:rFonts w:ascii="ProbaPro" w:hAnsi="ProbaPro"/>
          <w:color w:val="0056B3"/>
          <w:sz w:val="33"/>
          <w:szCs w:val="33"/>
          <w:shd w:val="clear" w:color="auto" w:fill="FFFFFF"/>
        </w:rPr>
        <w:t>2</w:t>
      </w:r>
      <w:r>
        <w:rPr>
          <w:rStyle w:val="af9"/>
          <w:rFonts w:ascii="ProbaPro" w:hAnsi="ProbaPro"/>
          <w:color w:val="0056B3"/>
          <w:sz w:val="33"/>
          <w:szCs w:val="33"/>
          <w:shd w:val="clear" w:color="auto" w:fill="FFFFFF"/>
        </w:rPr>
        <w:t>.202</w:t>
      </w:r>
      <w:r w:rsidR="005462AE">
        <w:rPr>
          <w:rStyle w:val="af9"/>
          <w:rFonts w:ascii="ProbaPro" w:hAnsi="ProbaPro"/>
          <w:color w:val="0056B3"/>
          <w:sz w:val="33"/>
          <w:szCs w:val="33"/>
          <w:shd w:val="clear" w:color="auto" w:fill="FFFFFF"/>
        </w:rPr>
        <w:t>6</w:t>
      </w:r>
    </w:p>
    <w:p w:rsidR="00526865" w:rsidRPr="00634DB4" w:rsidRDefault="001036C9">
      <w:pPr>
        <w:spacing w:after="0"/>
        <w:jc w:val="center"/>
        <w:rPr>
          <w:rFonts w:ascii="Times New Roman" w:hAnsi="Times New Roman"/>
          <w:b/>
          <w:color w:val="729FCF"/>
          <w:sz w:val="24"/>
          <w:szCs w:val="24"/>
        </w:rPr>
      </w:pPr>
      <w:bookmarkStart w:id="1" w:name="_Hlk155277076_копія_2"/>
      <w:r w:rsidRPr="001036C9">
        <w:rPr>
          <w:rFonts w:ascii="Times New Roman" w:hAnsi="Times New Roman"/>
          <w:b/>
          <w:color w:val="729FCF"/>
          <w:sz w:val="28"/>
          <w:szCs w:val="28"/>
          <w:shd w:val="clear" w:color="auto" w:fill="FFFFFF"/>
        </w:rPr>
        <w:t xml:space="preserve">«Послуги з ремонту та технічного обслуговування транспортних засобів марки  TOYOTA» </w:t>
      </w:r>
      <w:bookmarkEnd w:id="1"/>
    </w:p>
    <w:p w:rsidR="00526865" w:rsidRDefault="00216A81">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10226" w:type="dxa"/>
        <w:jc w:val="center"/>
        <w:tblLayout w:type="fixed"/>
        <w:tblLook w:val="04A0" w:firstRow="1" w:lastRow="0" w:firstColumn="1" w:lastColumn="0" w:noHBand="0" w:noVBand="1"/>
      </w:tblPr>
      <w:tblGrid>
        <w:gridCol w:w="562"/>
        <w:gridCol w:w="2132"/>
        <w:gridCol w:w="7532"/>
      </w:tblGrid>
      <w:tr w:rsidR="00526865" w:rsidTr="00971E9B">
        <w:trPr>
          <w:trHeight w:val="54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1</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1F55DA" w:rsidRDefault="001036C9">
            <w:pPr>
              <w:spacing w:after="0"/>
              <w:jc w:val="both"/>
            </w:pPr>
            <w:r w:rsidRPr="001036C9">
              <w:rPr>
                <w:rFonts w:ascii="Times New Roman" w:hAnsi="Times New Roman" w:cs="Times New Roman"/>
              </w:rPr>
              <w:t>50110000-9 Послуги з ремонту і технічного обслуговування мототранспортних засобів і супутнього обладнання «Послуги з ремонту та технічного обслуговування транспортних засобів марки  TOYOTA» (50112000-3)</w:t>
            </w:r>
          </w:p>
        </w:tc>
      </w:tr>
      <w:tr w:rsidR="00526865" w:rsidTr="00971E9B">
        <w:trPr>
          <w:trHeight w:val="44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2</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ID: </w:t>
            </w:r>
            <w:r w:rsidR="00F71E57" w:rsidRPr="00F71E57">
              <w:rPr>
                <w:rFonts w:ascii="Times New Roman" w:hAnsi="Times New Roman" w:cs="Times New Roman"/>
                <w:color w:val="333333"/>
                <w:sz w:val="24"/>
                <w:szCs w:val="24"/>
                <w:shd w:val="clear" w:color="auto" w:fill="FFFFFF"/>
              </w:rPr>
              <w:t>UA-2026-02-25-010747-a</w:t>
            </w:r>
          </w:p>
        </w:tc>
      </w:tr>
      <w:tr w:rsidR="00526865" w:rsidTr="00971E9B">
        <w:trPr>
          <w:trHeight w:val="438"/>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3</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526865"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4</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Default="006E7C1A">
            <w:pPr>
              <w:spacing w:after="0" w:line="240" w:lineRule="auto"/>
              <w:rPr>
                <w:rFonts w:ascii="Times New Roman" w:hAnsi="Times New Roman" w:cs="Times New Roman"/>
                <w:sz w:val="24"/>
                <w:szCs w:val="24"/>
              </w:rPr>
            </w:pPr>
            <w:r w:rsidRPr="006E7C1A">
              <w:rPr>
                <w:rFonts w:ascii="Times New Roman" w:hAnsi="Times New Roman" w:cs="Times New Roman"/>
                <w:sz w:val="24"/>
                <w:szCs w:val="24"/>
                <w:shd w:val="clear" w:color="auto" w:fill="FFFFFF"/>
              </w:rPr>
              <w:t>926 548</w:t>
            </w:r>
            <w:r w:rsidR="00216A81">
              <w:rPr>
                <w:rFonts w:ascii="Times New Roman" w:hAnsi="Times New Roman" w:cs="Times New Roman"/>
                <w:sz w:val="24"/>
                <w:szCs w:val="24"/>
                <w:shd w:val="clear" w:color="auto" w:fill="FFFFFF"/>
              </w:rPr>
              <w:t>,00 грн</w:t>
            </w:r>
          </w:p>
        </w:tc>
      </w:tr>
      <w:tr w:rsidR="00526865" w:rsidRPr="00EE1AAC" w:rsidTr="00971E9B">
        <w:trPr>
          <w:trHeight w:val="286"/>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t>5</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7532" w:type="dxa"/>
            <w:tcBorders>
              <w:top w:val="single" w:sz="4" w:space="0" w:color="000000"/>
              <w:left w:val="single" w:sz="4" w:space="0" w:color="000000"/>
              <w:bottom w:val="single" w:sz="4" w:space="0" w:color="000000"/>
              <w:right w:val="single" w:sz="4" w:space="0" w:color="000000"/>
            </w:tcBorders>
          </w:tcPr>
          <w:p w:rsidR="00EE1AAC" w:rsidRPr="00EE1AAC" w:rsidRDefault="00EE1AAC" w:rsidP="00EE1AAC">
            <w:pPr>
              <w:tabs>
                <w:tab w:val="left" w:pos="851"/>
              </w:tabs>
              <w:spacing w:after="0" w:line="240" w:lineRule="auto"/>
              <w:ind w:firstLine="851"/>
              <w:rPr>
                <w:rFonts w:ascii="Times New Roman" w:hAnsi="Times New Roman" w:cs="Times New Roman"/>
                <w:sz w:val="20"/>
                <w:szCs w:val="20"/>
              </w:rPr>
            </w:pPr>
            <w:r w:rsidRPr="00EE1AAC">
              <w:rPr>
                <w:rFonts w:ascii="Times New Roman" w:hAnsi="Times New Roman" w:cs="Times New Roman"/>
                <w:color w:val="FF0000"/>
                <w:sz w:val="20"/>
                <w:szCs w:val="20"/>
                <w:lang w:eastAsia="zh-CN"/>
              </w:rPr>
              <w:t>Технічне обслуговування та ремонт службових</w:t>
            </w:r>
            <w:r w:rsidRPr="00EE1AAC">
              <w:rPr>
                <w:rFonts w:ascii="Times New Roman" w:hAnsi="Times New Roman" w:cs="Times New Roman"/>
                <w:bCs/>
                <w:color w:val="FF0000"/>
                <w:sz w:val="20"/>
                <w:szCs w:val="20"/>
                <w:lang w:eastAsia="uk-UA"/>
              </w:rPr>
              <w:t xml:space="preserve"> автомобілів</w:t>
            </w:r>
            <w:r w:rsidRPr="00EE1AAC">
              <w:rPr>
                <w:rFonts w:ascii="Times New Roman" w:hAnsi="Times New Roman" w:cs="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sidRPr="00EE1AAC">
              <w:rPr>
                <w:rFonts w:ascii="Times New Roman" w:hAnsi="Times New Roman" w:cs="Times New Roman"/>
                <w:color w:val="FF0000"/>
                <w:sz w:val="20"/>
                <w:szCs w:val="20"/>
              </w:rPr>
              <w:t>не більше 50 км від місцезнаходження гаражу Замовника.</w:t>
            </w:r>
          </w:p>
          <w:p w:rsidR="00EE1AAC" w:rsidRPr="00EE1AAC" w:rsidRDefault="00EE1AAC" w:rsidP="00EE1AAC">
            <w:pPr>
              <w:tabs>
                <w:tab w:val="left" w:pos="851"/>
              </w:tabs>
              <w:spacing w:after="0" w:line="240" w:lineRule="auto"/>
              <w:ind w:firstLine="851"/>
              <w:rPr>
                <w:rFonts w:ascii="Times New Roman" w:hAnsi="Times New Roman" w:cs="Times New Roman"/>
                <w:sz w:val="20"/>
                <w:szCs w:val="20"/>
                <w:lang w:eastAsia="zh-CN"/>
              </w:rPr>
            </w:pPr>
            <w:r w:rsidRPr="00EE1AAC">
              <w:rPr>
                <w:rFonts w:ascii="Times New Roman" w:hAnsi="Times New Roman" w:cs="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rsidR="00EE1AAC" w:rsidRPr="00EE1AAC" w:rsidRDefault="00EE1AAC" w:rsidP="00EE1AAC">
            <w:pPr>
              <w:keepNext/>
              <w:spacing w:after="0" w:line="240" w:lineRule="auto"/>
              <w:ind w:firstLine="708"/>
              <w:rPr>
                <w:rFonts w:ascii="Times New Roman" w:hAnsi="Times New Roman" w:cs="Times New Roman"/>
                <w:sz w:val="20"/>
                <w:szCs w:val="20"/>
                <w:lang w:eastAsia="zh-CN"/>
              </w:rPr>
            </w:pPr>
            <w:r w:rsidRPr="00EE1AAC">
              <w:rPr>
                <w:rFonts w:ascii="Times New Roman" w:hAnsi="Times New Roman" w:cs="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EE1AAC" w:rsidRPr="00EE1AAC" w:rsidRDefault="00EE1AAC" w:rsidP="00EE1AAC">
            <w:pPr>
              <w:keepNext/>
              <w:numPr>
                <w:ilvl w:val="0"/>
                <w:numId w:val="3"/>
              </w:numPr>
              <w:tabs>
                <w:tab w:val="left" w:pos="993"/>
              </w:tabs>
              <w:spacing w:after="0" w:line="240" w:lineRule="auto"/>
              <w:ind w:left="0" w:firstLine="709"/>
              <w:jc w:val="both"/>
              <w:rPr>
                <w:rFonts w:ascii="Times New Roman" w:hAnsi="Times New Roman" w:cs="Times New Roman"/>
                <w:sz w:val="20"/>
                <w:szCs w:val="20"/>
                <w:lang w:eastAsia="uk-UA"/>
              </w:rPr>
            </w:pPr>
            <w:r w:rsidRPr="00EE1AAC">
              <w:rPr>
                <w:rFonts w:ascii="Times New Roman" w:hAnsi="Times New Roman" w:cs="Times New Roman"/>
                <w:sz w:val="20"/>
                <w:szCs w:val="20"/>
                <w:lang w:eastAsia="zh-CN"/>
              </w:rPr>
              <w:t>СТО повинна</w:t>
            </w:r>
            <w:r w:rsidRPr="00EE1AAC">
              <w:rPr>
                <w:rFonts w:ascii="Times New Roman" w:hAnsi="Times New Roman" w:cs="Times New Roman"/>
                <w:sz w:val="20"/>
                <w:szCs w:val="20"/>
                <w:lang w:eastAsia="uk-UA"/>
              </w:rPr>
              <w:t xml:space="preserve"> мати</w:t>
            </w:r>
            <w:r w:rsidRPr="00EE1AAC">
              <w:rPr>
                <w:rFonts w:ascii="Times New Roman" w:hAnsi="Times New Roman" w:cs="Times New Roman"/>
                <w:sz w:val="20"/>
                <w:szCs w:val="20"/>
                <w:lang w:eastAsia="zh-CN"/>
              </w:rPr>
              <w:t xml:space="preserve">: </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 xml:space="preserve">можливість здійснювати ремонт </w:t>
            </w:r>
            <w:r w:rsidRPr="00EE1AAC">
              <w:rPr>
                <w:rFonts w:ascii="Times New Roman" w:hAnsi="Times New Roman" w:cs="Times New Roman"/>
                <w:bCs/>
                <w:sz w:val="20"/>
                <w:szCs w:val="20"/>
                <w:lang w:eastAsia="uk-UA"/>
              </w:rPr>
              <w:t xml:space="preserve">автомобілів Замовника; </w:t>
            </w:r>
          </w:p>
          <w:p w:rsidR="00EE1AAC" w:rsidRPr="00EE1AAC" w:rsidRDefault="00EE1AAC" w:rsidP="00EE1AAC">
            <w:pPr>
              <w:numPr>
                <w:ilvl w:val="0"/>
                <w:numId w:val="4"/>
              </w:numPr>
              <w:tabs>
                <w:tab w:val="left" w:pos="993"/>
              </w:tabs>
              <w:spacing w:after="0" w:line="240" w:lineRule="auto"/>
              <w:ind w:left="0" w:hanging="284"/>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 xml:space="preserve">можливість здійснювати ремонт двигунів </w:t>
            </w:r>
            <w:r w:rsidRPr="00EE1AAC">
              <w:rPr>
                <w:rFonts w:ascii="Times New Roman" w:hAnsi="Times New Roman" w:cs="Times New Roman"/>
                <w:bCs/>
                <w:sz w:val="20"/>
                <w:szCs w:val="20"/>
                <w:lang w:eastAsia="uk-UA"/>
              </w:rPr>
              <w:t>автомобілів замовника;</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обладнання для діагностування та програмування електронних систем транспортного засобу;</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комп’ютерний стенд перевірки та регулювання кутів розвалу і сходження коліс;</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обладнання для шиномонтажних робіт, комп’ютерний стенд для балансування коліс;</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обладнання для перевірки та чищення паливних форсунок;</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обладнання для перевірки та регулювання світла фар;</w:t>
            </w:r>
          </w:p>
          <w:p w:rsidR="00EE1AAC" w:rsidRPr="00EE1AAC" w:rsidRDefault="00EE1AAC" w:rsidP="00EE1AAC">
            <w:pPr>
              <w:numPr>
                <w:ilvl w:val="0"/>
                <w:numId w:val="4"/>
              </w:numPr>
              <w:tabs>
                <w:tab w:val="left" w:pos="993"/>
              </w:tabs>
              <w:spacing w:after="0" w:line="240" w:lineRule="auto"/>
              <w:ind w:left="0" w:firstLine="283"/>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обладнання для проточки гальмівних дисків;</w:t>
            </w:r>
          </w:p>
          <w:p w:rsidR="00EE1AAC" w:rsidRPr="00EE1AAC" w:rsidRDefault="00EE1AAC" w:rsidP="00EE1AAC">
            <w:pPr>
              <w:numPr>
                <w:ilvl w:val="0"/>
                <w:numId w:val="4"/>
              </w:numPr>
              <w:tabs>
                <w:tab w:val="left" w:pos="993"/>
              </w:tabs>
              <w:spacing w:after="0" w:line="240" w:lineRule="auto"/>
              <w:ind w:left="0" w:firstLine="709"/>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приміщення та обладнання для проведення ремонтно-рихтувальних та малярних робіт згідно технологічних вимог до таких робіт;</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uk-UA"/>
              </w:rPr>
            </w:pPr>
            <w:r w:rsidRPr="00EE1AAC">
              <w:rPr>
                <w:rFonts w:ascii="Times New Roman" w:hAnsi="Times New Roman" w:cs="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доступу сторонніх осіб; </w:t>
            </w:r>
          </w:p>
          <w:p w:rsidR="00EE1AAC" w:rsidRPr="00EE1AAC" w:rsidRDefault="00EE1AAC" w:rsidP="00EE1AAC">
            <w:pPr>
              <w:pStyle w:val="af8"/>
              <w:numPr>
                <w:ilvl w:val="0"/>
                <w:numId w:val="4"/>
              </w:numPr>
              <w:tabs>
                <w:tab w:val="left" w:pos="993"/>
              </w:tabs>
              <w:spacing w:line="240" w:lineRule="auto"/>
              <w:ind w:left="0" w:firstLine="709"/>
              <w:contextualSpacing w:val="0"/>
              <w:jc w:val="both"/>
              <w:rPr>
                <w:rFonts w:ascii="Times New Roman" w:hAnsi="Times New Roman" w:cs="Times New Roman"/>
                <w:sz w:val="20"/>
                <w:szCs w:val="20"/>
                <w:lang w:eastAsia="zh-CN"/>
              </w:rPr>
            </w:pPr>
            <w:r w:rsidRPr="00EE1AAC">
              <w:rPr>
                <w:rFonts w:ascii="Times New Roman" w:hAnsi="Times New Roman" w:cs="Times New Roman"/>
                <w:sz w:val="20"/>
                <w:szCs w:val="20"/>
                <w:lang w:eastAsia="uk-UA"/>
              </w:rPr>
              <w:t>можливість використовувати запасні частини Замовника.</w:t>
            </w:r>
          </w:p>
          <w:p w:rsidR="00EE1AAC" w:rsidRPr="00EE1AAC" w:rsidRDefault="00EE1AAC" w:rsidP="00EE1AAC">
            <w:pPr>
              <w:widowControl w:val="0"/>
              <w:numPr>
                <w:ilvl w:val="0"/>
                <w:numId w:val="3"/>
              </w:numPr>
              <w:tabs>
                <w:tab w:val="left" w:pos="993"/>
              </w:tabs>
              <w:overflowPunct w:val="0"/>
              <w:autoSpaceDE w:val="0"/>
              <w:spacing w:after="0" w:line="240" w:lineRule="auto"/>
              <w:ind w:left="0" w:firstLine="709"/>
              <w:jc w:val="both"/>
              <w:textAlignment w:val="baseline"/>
              <w:rPr>
                <w:rFonts w:ascii="Times New Roman" w:hAnsi="Times New Roman" w:cs="Times New Roman"/>
                <w:sz w:val="20"/>
                <w:szCs w:val="20"/>
                <w:lang w:eastAsia="zh-CN"/>
              </w:rPr>
            </w:pPr>
            <w:r w:rsidRPr="00EE1AAC">
              <w:rPr>
                <w:rFonts w:ascii="Times New Roman" w:hAnsi="Times New Roman" w:cs="Times New Roman"/>
                <w:sz w:val="20"/>
                <w:szCs w:val="20"/>
                <w:lang w:eastAsia="zh-CN"/>
              </w:rPr>
              <w:t xml:space="preserve">Гарантійні терміни на виконані ремонтні роботи зазначаються в Акті виконаних робіт (наданих послуг). </w:t>
            </w:r>
          </w:p>
          <w:p w:rsidR="00EE1AAC" w:rsidRPr="00EE1AAC" w:rsidRDefault="00EE1AAC" w:rsidP="00EE1AAC">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EE1AAC">
              <w:rPr>
                <w:rFonts w:ascii="Times New Roman" w:hAnsi="Times New Roman" w:cs="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rsidR="00EE1AAC" w:rsidRPr="00EE1AAC" w:rsidRDefault="00EE1AAC" w:rsidP="00EE1AAC">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EE1AAC">
              <w:rPr>
                <w:rFonts w:ascii="Times New Roman" w:hAnsi="Times New Roman" w:cs="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rsidR="00EE1AAC" w:rsidRPr="00EE1AAC" w:rsidRDefault="00EE1AAC" w:rsidP="00EE1AAC">
            <w:pPr>
              <w:numPr>
                <w:ilvl w:val="0"/>
                <w:numId w:val="3"/>
              </w:numPr>
              <w:tabs>
                <w:tab w:val="left" w:pos="993"/>
              </w:tabs>
              <w:spacing w:after="0" w:line="240" w:lineRule="auto"/>
              <w:ind w:left="0" w:firstLine="709"/>
              <w:jc w:val="both"/>
              <w:rPr>
                <w:rFonts w:ascii="Times New Roman" w:hAnsi="Times New Roman" w:cs="Times New Roman"/>
                <w:sz w:val="20"/>
                <w:szCs w:val="20"/>
                <w:lang w:eastAsia="zh-CN"/>
              </w:rPr>
            </w:pPr>
            <w:r w:rsidRPr="00EE1AAC">
              <w:rPr>
                <w:rFonts w:ascii="Times New Roman" w:hAnsi="Times New Roman" w:cs="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DF45F9" w:rsidRPr="00EE1AAC" w:rsidRDefault="00DF45F9" w:rsidP="00EE1AAC">
            <w:pPr>
              <w:tabs>
                <w:tab w:val="left" w:pos="993"/>
              </w:tabs>
              <w:spacing w:after="0" w:line="240" w:lineRule="auto"/>
              <w:rPr>
                <w:rFonts w:ascii="Times New Roman" w:hAnsi="Times New Roman" w:cs="Times New Roman"/>
                <w:b/>
                <w:color w:val="FF0000"/>
                <w:sz w:val="20"/>
                <w:szCs w:val="20"/>
                <w:lang w:eastAsia="ar-SA"/>
              </w:rPr>
            </w:pPr>
            <w:r w:rsidRPr="00EE1AAC">
              <w:rPr>
                <w:rFonts w:ascii="Times New Roman" w:hAnsi="Times New Roman" w:cs="Times New Roman"/>
                <w:b/>
                <w:color w:val="FF0000"/>
                <w:sz w:val="20"/>
                <w:szCs w:val="20"/>
                <w:lang w:eastAsia="ar-SA"/>
              </w:rPr>
              <w:t>Таблиця №1:</w:t>
            </w:r>
          </w:p>
          <w:p w:rsidR="00526865" w:rsidRPr="00EE1AAC" w:rsidRDefault="00DF45F9" w:rsidP="00EE1AAC">
            <w:pPr>
              <w:tabs>
                <w:tab w:val="left" w:pos="993"/>
              </w:tabs>
              <w:spacing w:after="0" w:line="240" w:lineRule="auto"/>
              <w:rPr>
                <w:rFonts w:ascii="Times New Roman" w:hAnsi="Times New Roman" w:cs="Times New Roman"/>
                <w:b/>
                <w:sz w:val="20"/>
                <w:szCs w:val="20"/>
                <w:lang w:eastAsia="uk-UA"/>
              </w:rPr>
            </w:pPr>
            <w:r w:rsidRPr="00EE1AAC">
              <w:rPr>
                <w:rFonts w:ascii="Times New Roman" w:hAnsi="Times New Roman" w:cs="Times New Roman"/>
                <w:b/>
                <w:color w:val="FF0000"/>
                <w:sz w:val="20"/>
                <w:szCs w:val="20"/>
                <w:lang w:eastAsia="ar-SA"/>
              </w:rPr>
              <w:t>(заповнюється учасником)</w:t>
            </w:r>
          </w:p>
          <w:tbl>
            <w:tblPr>
              <w:tblpPr w:leftFromText="180" w:rightFromText="180" w:bottomFromText="160" w:vertAnchor="text" w:horzAnchor="margin" w:tblpXSpec="center" w:tblpY="331"/>
              <w:tblOverlap w:val="never"/>
              <w:tblW w:w="5000" w:type="pct"/>
              <w:tblLayout w:type="fixed"/>
              <w:tblLook w:val="0000" w:firstRow="0" w:lastRow="0" w:firstColumn="0" w:lastColumn="0" w:noHBand="0" w:noVBand="0"/>
            </w:tblPr>
            <w:tblGrid>
              <w:gridCol w:w="690"/>
              <w:gridCol w:w="1910"/>
              <w:gridCol w:w="777"/>
              <w:gridCol w:w="1144"/>
              <w:gridCol w:w="1069"/>
              <w:gridCol w:w="1716"/>
            </w:tblGrid>
            <w:tr w:rsidR="00EE1AAC" w:rsidRPr="00EE1AAC" w:rsidTr="00CA4A63">
              <w:trPr>
                <w:cantSplit/>
                <w:trHeight w:val="1266"/>
              </w:trPr>
              <w:tc>
                <w:tcPr>
                  <w:tcW w:w="9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b/>
                      <w:sz w:val="20"/>
                      <w:szCs w:val="20"/>
                      <w:lang w:eastAsia="uk-UA"/>
                    </w:rPr>
                    <w:lastRenderedPageBreak/>
                    <w:t>№</w:t>
                  </w:r>
                  <w:r w:rsidRPr="00EE1AAC">
                    <w:rPr>
                      <w:rFonts w:ascii="Times New Roman" w:eastAsia="Times New Roman" w:hAnsi="Times New Roman" w:cs="Times New Roman"/>
                      <w:b/>
                      <w:sz w:val="20"/>
                      <w:szCs w:val="20"/>
                      <w:lang w:eastAsia="uk-UA"/>
                    </w:rPr>
                    <w:t xml:space="preserve"> </w:t>
                  </w:r>
                  <w:r w:rsidRPr="00EE1AAC">
                    <w:rPr>
                      <w:rFonts w:ascii="Times New Roman" w:hAnsi="Times New Roman" w:cs="Times New Roman"/>
                      <w:b/>
                      <w:sz w:val="20"/>
                      <w:szCs w:val="20"/>
                      <w:lang w:eastAsia="uk-UA"/>
                    </w:rPr>
                    <w:t>п/п</w:t>
                  </w:r>
                </w:p>
              </w:tc>
              <w:tc>
                <w:tcPr>
                  <w:tcW w:w="2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b/>
                      <w:sz w:val="20"/>
                      <w:szCs w:val="20"/>
                      <w:lang w:eastAsia="uk-UA"/>
                    </w:rPr>
                  </w:pPr>
                  <w:r w:rsidRPr="00EE1AAC">
                    <w:rPr>
                      <w:rFonts w:ascii="Times New Roman" w:hAnsi="Times New Roman" w:cs="Times New Roman"/>
                      <w:b/>
                      <w:sz w:val="20"/>
                      <w:szCs w:val="20"/>
                      <w:lang w:eastAsia="uk-UA"/>
                    </w:rPr>
                    <w:t>Найменування</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b/>
                      <w:sz w:val="20"/>
                      <w:szCs w:val="20"/>
                      <w:lang w:eastAsia="uk-UA"/>
                    </w:rPr>
                    <w:t>послуг</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E1AAC" w:rsidRPr="00EE1AAC" w:rsidRDefault="00EE1AAC" w:rsidP="00EE1AAC">
                  <w:pPr>
                    <w:spacing w:after="0" w:line="240" w:lineRule="auto"/>
                    <w:rPr>
                      <w:rFonts w:ascii="Times New Roman" w:hAnsi="Times New Roman" w:cs="Times New Roman"/>
                      <w:sz w:val="20"/>
                      <w:szCs w:val="20"/>
                    </w:rPr>
                  </w:pPr>
                  <w:r w:rsidRPr="00EE1AAC">
                    <w:rPr>
                      <w:rFonts w:ascii="Times New Roman" w:hAnsi="Times New Roman" w:cs="Times New Roman"/>
                      <w:b/>
                      <w:bCs/>
                      <w:sz w:val="20"/>
                      <w:szCs w:val="20"/>
                      <w:lang w:eastAsia="uk-UA"/>
                    </w:rPr>
                    <w:t>К-сть послуг</w:t>
                  </w:r>
                </w:p>
              </w:tc>
              <w:tc>
                <w:tcPr>
                  <w:tcW w:w="58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b/>
                      <w:sz w:val="20"/>
                      <w:szCs w:val="20"/>
                    </w:rPr>
                    <w:t>Запасні частини та витратні матеріали</w:t>
                  </w:r>
                </w:p>
              </w:tc>
            </w:tr>
            <w:tr w:rsidR="00EE1AAC" w:rsidRPr="00EE1AAC" w:rsidTr="00CA4A63">
              <w:trPr>
                <w:trHeight w:val="480"/>
              </w:trPr>
              <w:tc>
                <w:tcPr>
                  <w:tcW w:w="9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b/>
                      <w:bCs/>
                      <w:sz w:val="20"/>
                      <w:szCs w:val="20"/>
                      <w:lang w:eastAsia="uk-UA"/>
                    </w:rPr>
                  </w:pPr>
                </w:p>
              </w:tc>
              <w:tc>
                <w:tcPr>
                  <w:tcW w:w="2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rPr>
                      <w:rFonts w:ascii="Times New Roman" w:hAnsi="Times New Roman" w:cs="Times New Roman"/>
                      <w:b/>
                      <w:bCs/>
                      <w:sz w:val="20"/>
                      <w:szCs w:val="20"/>
                      <w:lang w:eastAsia="uk-U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E1AAC" w:rsidRPr="00EE1AAC" w:rsidRDefault="00EE1AAC" w:rsidP="00EE1AAC">
                  <w:pPr>
                    <w:snapToGrid w:val="0"/>
                    <w:spacing w:after="0" w:line="240" w:lineRule="auto"/>
                    <w:rPr>
                      <w:rFonts w:ascii="Times New Roman" w:hAnsi="Times New Roman" w:cs="Times New Roman"/>
                      <w:b/>
                      <w:bCs/>
                      <w:sz w:val="20"/>
                      <w:szCs w:val="20"/>
                      <w:lang w:eastAsia="uk-UA"/>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bCs/>
                      <w:sz w:val="20"/>
                      <w:szCs w:val="20"/>
                    </w:rPr>
                    <w:t>№</w:t>
                  </w:r>
                  <w:r w:rsidRPr="00EE1AAC">
                    <w:rPr>
                      <w:rFonts w:ascii="Times New Roman" w:eastAsia="Times New Roman" w:hAnsi="Times New Roman" w:cs="Times New Roman"/>
                      <w:bCs/>
                      <w:sz w:val="20"/>
                      <w:szCs w:val="20"/>
                    </w:rPr>
                    <w:t xml:space="preserve"> </w:t>
                  </w:r>
                  <w:r w:rsidRPr="00EE1AAC">
                    <w:rPr>
                      <w:rFonts w:ascii="Times New Roman" w:hAnsi="Times New Roman" w:cs="Times New Roman"/>
                      <w:bCs/>
                      <w:sz w:val="20"/>
                      <w:szCs w:val="20"/>
                    </w:rPr>
                    <w:t>по каталогу</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bCs/>
                      <w:sz w:val="20"/>
                      <w:szCs w:val="20"/>
                    </w:rPr>
                    <w:t>виробник</w:t>
                  </w: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rPr>
                      <w:rFonts w:ascii="Times New Roman" w:hAnsi="Times New Roman" w:cs="Times New Roman"/>
                      <w:sz w:val="20"/>
                      <w:szCs w:val="20"/>
                    </w:rPr>
                  </w:pPr>
                  <w:r w:rsidRPr="00EE1AAC">
                    <w:rPr>
                      <w:rFonts w:ascii="Times New Roman" w:eastAsia="Times New Roman" w:hAnsi="Times New Roman" w:cs="Times New Roman"/>
                      <w:bCs/>
                      <w:sz w:val="20"/>
                      <w:szCs w:val="20"/>
                    </w:rPr>
                    <w:t xml:space="preserve">          </w:t>
                  </w:r>
                  <w:r w:rsidRPr="00EE1AAC">
                    <w:rPr>
                      <w:rFonts w:ascii="Times New Roman" w:hAnsi="Times New Roman" w:cs="Times New Roman"/>
                      <w:bCs/>
                      <w:sz w:val="20"/>
                      <w:szCs w:val="20"/>
                    </w:rPr>
                    <w:t>найменування</w:t>
                  </w:r>
                </w:p>
              </w:tc>
            </w:tr>
            <w:tr w:rsidR="00EE1AAC" w:rsidRPr="00EE1AAC" w:rsidTr="00CA4A63">
              <w:trPr>
                <w:trHeight w:val="77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1</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гальмівних колодок</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передніх та задніх</w:t>
                  </w:r>
                </w:p>
                <w:p w:rsidR="00EE1AAC" w:rsidRPr="00EE1AAC" w:rsidRDefault="00EE1AAC" w:rsidP="00EE1AAC">
                  <w:pPr>
                    <w:spacing w:after="0" w:line="240" w:lineRule="auto"/>
                    <w:jc w:val="center"/>
                    <w:rPr>
                      <w:rFonts w:ascii="Times New Roman" w:hAnsi="Times New Roman" w:cs="Times New Roman"/>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Camri</w:t>
                  </w:r>
                  <w:proofErr w:type="spellEnd"/>
                  <w:r w:rsidRPr="00EE1AAC">
                    <w:rPr>
                      <w:rFonts w:ascii="Times New Roman" w:hAnsi="Times New Roman" w:cs="Times New Roman"/>
                      <w:color w:val="000000"/>
                      <w:sz w:val="20"/>
                      <w:szCs w:val="20"/>
                    </w:rPr>
                    <w:t xml:space="preserve"> 2020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 xml:space="preserve">. </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JTNBF4HK803059084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r>
            <w:tr w:rsidR="00EE1AAC" w:rsidRPr="00EE1AAC" w:rsidTr="00CA4A63">
              <w:trPr>
                <w:trHeight w:val="1130"/>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2</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ТО-2</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гальмівних колодок</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передніх та задніх</w:t>
                  </w:r>
                </w:p>
                <w:p w:rsidR="00EE1AAC" w:rsidRPr="00EE1AAC" w:rsidRDefault="00EE1AAC" w:rsidP="00EE1AAC">
                  <w:pPr>
                    <w:spacing w:after="0" w:line="240" w:lineRule="auto"/>
                    <w:jc w:val="center"/>
                    <w:rPr>
                      <w:rFonts w:ascii="Times New Roman" w:hAnsi="Times New Roman" w:cs="Times New Roman"/>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Camri</w:t>
                  </w:r>
                  <w:proofErr w:type="spellEnd"/>
                  <w:r w:rsidRPr="00EE1AAC">
                    <w:rPr>
                      <w:rFonts w:ascii="Times New Roman" w:hAnsi="Times New Roman" w:cs="Times New Roman"/>
                      <w:color w:val="000000"/>
                      <w:sz w:val="20"/>
                      <w:szCs w:val="20"/>
                    </w:rPr>
                    <w:t xml:space="preserve"> 2008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 xml:space="preserve">. </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JTNBK40K603045689</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rPr>
                      <w:rFonts w:ascii="Times New Roman" w:hAnsi="Times New Roman" w:cs="Times New Roman"/>
                      <w:sz w:val="20"/>
                      <w:szCs w:val="20"/>
                      <w:lang w:val="en-US"/>
                    </w:rPr>
                  </w:pPr>
                </w:p>
              </w:tc>
            </w:tr>
            <w:tr w:rsidR="00EE1AAC" w:rsidRPr="00EE1AAC" w:rsidTr="00CA4A63">
              <w:trPr>
                <w:trHeight w:val="73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3</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 xml:space="preserve">ТО   </w:t>
                  </w:r>
                </w:p>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Corolla</w:t>
                  </w:r>
                  <w:proofErr w:type="spellEnd"/>
                  <w:r w:rsidRPr="00EE1AAC">
                    <w:rPr>
                      <w:rFonts w:ascii="Times New Roman" w:hAnsi="Times New Roman" w:cs="Times New Roman"/>
                      <w:color w:val="000000"/>
                      <w:sz w:val="20"/>
                      <w:szCs w:val="20"/>
                    </w:rPr>
                    <w:t xml:space="preserve"> 2022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 </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NMTBE4BE80R115693</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NMTBE9BE10R103706</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NMTBE9BE60R125954</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NMTBE9BE10R124104</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NMTBE9BE80R123970</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NMTBE9BE70R123894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6</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color w:val="00000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color w:val="000000"/>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color w:val="000000"/>
                      <w:sz w:val="20"/>
                      <w:szCs w:val="20"/>
                      <w:lang w:val="en-US"/>
                    </w:rPr>
                  </w:pPr>
                </w:p>
              </w:tc>
            </w:tr>
            <w:tr w:rsidR="00EE1AAC" w:rsidRPr="00EE1AAC" w:rsidTr="00CA4A63">
              <w:trPr>
                <w:trHeight w:val="994"/>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4</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 заміна амортизаторів та</w:t>
                  </w:r>
                </w:p>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сайлендт</w:t>
                  </w:r>
                  <w:proofErr w:type="spellEnd"/>
                  <w:r w:rsidRPr="00EE1AAC">
                    <w:rPr>
                      <w:rFonts w:ascii="Times New Roman" w:hAnsi="Times New Roman" w:cs="Times New Roman"/>
                      <w:color w:val="000000"/>
                      <w:sz w:val="20"/>
                      <w:szCs w:val="20"/>
                    </w:rPr>
                    <w:t xml:space="preserve"> блоків передньої підвіски</w:t>
                  </w:r>
                </w:p>
                <w:p w:rsidR="00EE1AAC" w:rsidRPr="00EE1AAC" w:rsidRDefault="00EE1AAC" w:rsidP="00EE1AAC">
                  <w:pPr>
                    <w:spacing w:after="0" w:line="240" w:lineRule="auto"/>
                    <w:jc w:val="center"/>
                    <w:rPr>
                      <w:rFonts w:ascii="Times New Roman" w:hAnsi="Times New Roman" w:cs="Times New Roman"/>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Camry</w:t>
                  </w:r>
                  <w:proofErr w:type="spellEnd"/>
                  <w:r w:rsidRPr="00EE1AAC">
                    <w:rPr>
                      <w:rFonts w:ascii="Times New Roman" w:hAnsi="Times New Roman" w:cs="Times New Roman"/>
                      <w:color w:val="000000"/>
                      <w:sz w:val="20"/>
                      <w:szCs w:val="20"/>
                    </w:rPr>
                    <w:t xml:space="preserve"> 2002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JTDBF30K200088544</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835"/>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5</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 xml:space="preserve">ТО, заміна </w:t>
                  </w:r>
                  <w:proofErr w:type="spellStart"/>
                  <w:r w:rsidRPr="00EE1AAC">
                    <w:rPr>
                      <w:rFonts w:ascii="Times New Roman" w:hAnsi="Times New Roman" w:cs="Times New Roman"/>
                      <w:color w:val="000000"/>
                      <w:sz w:val="20"/>
                      <w:szCs w:val="20"/>
                    </w:rPr>
                    <w:t>супортівзадніх</w:t>
                  </w:r>
                  <w:proofErr w:type="spellEnd"/>
                </w:p>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Corolla</w:t>
                  </w:r>
                  <w:proofErr w:type="spellEnd"/>
                  <w:r w:rsidRPr="00EE1AAC">
                    <w:rPr>
                      <w:rFonts w:ascii="Times New Roman" w:hAnsi="Times New Roman" w:cs="Times New Roman"/>
                      <w:color w:val="000000"/>
                      <w:sz w:val="20"/>
                      <w:szCs w:val="20"/>
                    </w:rPr>
                    <w:t xml:space="preserve"> 2021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NMTBE9BE20R104010</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 </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807"/>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6</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 заміна гальмівних   дисків,</w:t>
                  </w:r>
                </w:p>
                <w:p w:rsidR="00EE1AAC" w:rsidRPr="00EE1AAC" w:rsidRDefault="00EE1AAC" w:rsidP="00EE1AAC">
                  <w:pPr>
                    <w:spacing w:after="0" w:line="240" w:lineRule="auto"/>
                    <w:jc w:val="center"/>
                    <w:rPr>
                      <w:rFonts w:ascii="Times New Roman" w:hAnsi="Times New Roman" w:cs="Times New Roman"/>
                      <w:color w:val="000000"/>
                      <w:sz w:val="20"/>
                      <w:szCs w:val="20"/>
                      <w:lang w:val="en-US"/>
                    </w:rPr>
                  </w:pPr>
                  <w:r w:rsidRPr="00EE1AAC">
                    <w:rPr>
                      <w:rFonts w:ascii="Times New Roman" w:hAnsi="Times New Roman" w:cs="Times New Roman"/>
                      <w:color w:val="000000"/>
                      <w:sz w:val="20"/>
                      <w:szCs w:val="20"/>
                    </w:rPr>
                    <w:t>колодок передніх ,задніх</w:t>
                  </w:r>
                </w:p>
                <w:p w:rsidR="00EE1AAC" w:rsidRPr="00EE1AAC" w:rsidRDefault="00EE1AAC" w:rsidP="00EE1AAC">
                  <w:pPr>
                    <w:spacing w:after="0" w:line="240" w:lineRule="auto"/>
                    <w:jc w:val="center"/>
                    <w:rPr>
                      <w:rFonts w:ascii="Times New Roman" w:hAnsi="Times New Roman" w:cs="Times New Roman"/>
                      <w:sz w:val="20"/>
                      <w:szCs w:val="20"/>
                      <w:lang w:val="en-US"/>
                    </w:rPr>
                  </w:pPr>
                  <w:r w:rsidRPr="00EE1AAC">
                    <w:rPr>
                      <w:rFonts w:ascii="Times New Roman" w:hAnsi="Times New Roman" w:cs="Times New Roman"/>
                      <w:color w:val="000000"/>
                      <w:sz w:val="20"/>
                      <w:szCs w:val="20"/>
                      <w:lang w:val="en-US"/>
                    </w:rPr>
                    <w:t xml:space="preserve">Toyota Corolla 2017 </w:t>
                  </w:r>
                  <w:r w:rsidRPr="00EE1AAC">
                    <w:rPr>
                      <w:rFonts w:ascii="Times New Roman" w:hAnsi="Times New Roman" w:cs="Times New Roman"/>
                      <w:color w:val="000000"/>
                      <w:sz w:val="20"/>
                      <w:szCs w:val="20"/>
                    </w:rPr>
                    <w:t>р</w:t>
                  </w:r>
                  <w:r w:rsidRPr="00EE1AAC">
                    <w:rPr>
                      <w:rFonts w:ascii="Times New Roman" w:hAnsi="Times New Roman" w:cs="Times New Roman"/>
                      <w:color w:val="000000"/>
                      <w:sz w:val="20"/>
                      <w:szCs w:val="20"/>
                      <w:lang w:val="en-US"/>
                    </w:rPr>
                    <w:t>.</w:t>
                  </w:r>
                  <w:r w:rsidRPr="00EE1AAC">
                    <w:rPr>
                      <w:rFonts w:ascii="Times New Roman" w:hAnsi="Times New Roman" w:cs="Times New Roman"/>
                      <w:color w:val="000000"/>
                      <w:sz w:val="20"/>
                      <w:szCs w:val="20"/>
                    </w:rPr>
                    <w:t>в</w:t>
                  </w:r>
                  <w:r w:rsidRPr="00EE1AAC">
                    <w:rPr>
                      <w:rFonts w:ascii="Times New Roman" w:hAnsi="Times New Roman" w:cs="Times New Roman"/>
                      <w:color w:val="000000"/>
                      <w:sz w:val="20"/>
                      <w:szCs w:val="20"/>
                      <w:lang w:val="en-US"/>
                    </w:rPr>
                    <w:t>.</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NMTBB9JE50R221185</w:t>
                  </w:r>
                </w:p>
              </w:tc>
              <w:tc>
                <w:tcPr>
                  <w:tcW w:w="10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1031"/>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7</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Toуota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Priys</w:t>
                  </w:r>
                  <w:proofErr w:type="spellEnd"/>
                  <w:r w:rsidRPr="00EE1AAC">
                    <w:rPr>
                      <w:rFonts w:ascii="Times New Roman" w:hAnsi="Times New Roman" w:cs="Times New Roman"/>
                      <w:color w:val="000000"/>
                      <w:sz w:val="20"/>
                      <w:szCs w:val="20"/>
                    </w:rPr>
                    <w:t xml:space="preserve"> 2013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 ремонт ходової</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lastRenderedPageBreak/>
                    <w:t>JTDKN36U205616808</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JTDKN36U201680886</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JTDKN36U405613246</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lastRenderedPageBreak/>
                    <w:t>3</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948"/>
              </w:trPr>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8</w:t>
                  </w:r>
                </w:p>
              </w:tc>
              <w:tc>
                <w:tcPr>
                  <w:tcW w:w="2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 xml:space="preserve">TOYOTA  </w:t>
                  </w:r>
                  <w:proofErr w:type="spellStart"/>
                  <w:r w:rsidRPr="00EE1AAC">
                    <w:rPr>
                      <w:rFonts w:ascii="Times New Roman" w:hAnsi="Times New Roman" w:cs="Times New Roman"/>
                      <w:color w:val="000000"/>
                      <w:sz w:val="20"/>
                      <w:szCs w:val="20"/>
                    </w:rPr>
                    <w:t>Proace</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Verso</w:t>
                  </w:r>
                  <w:proofErr w:type="spellEnd"/>
                  <w:r w:rsidRPr="00EE1AAC">
                    <w:rPr>
                      <w:rFonts w:ascii="Times New Roman" w:hAnsi="Times New Roman" w:cs="Times New Roman"/>
                      <w:color w:val="000000"/>
                      <w:sz w:val="20"/>
                      <w:szCs w:val="20"/>
                    </w:rPr>
                    <w:t xml:space="preserve"> (D)</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(ЗАЗ  F22201) YARVKEHTMRZ119799</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w:t>
                  </w:r>
                </w:p>
              </w:tc>
              <w:tc>
                <w:tcPr>
                  <w:tcW w:w="1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9</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 xml:space="preserve">ТО, заміна гальмівних колодок </w:t>
                  </w:r>
                  <w:proofErr w:type="spellStart"/>
                  <w:r w:rsidRPr="00EE1AAC">
                    <w:rPr>
                      <w:rFonts w:ascii="Times New Roman" w:hAnsi="Times New Roman" w:cs="Times New Roman"/>
                      <w:color w:val="000000"/>
                      <w:sz w:val="20"/>
                      <w:szCs w:val="20"/>
                    </w:rPr>
                    <w:t>передніх,задніх</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 xml:space="preserve">TOYOTA  </w:t>
                  </w:r>
                  <w:proofErr w:type="spellStart"/>
                  <w:r w:rsidRPr="00EE1AAC">
                    <w:rPr>
                      <w:rFonts w:ascii="Times New Roman" w:hAnsi="Times New Roman" w:cs="Times New Roman"/>
                      <w:color w:val="000000"/>
                      <w:sz w:val="20"/>
                      <w:szCs w:val="20"/>
                    </w:rPr>
                    <w:t>LandCruiser</w:t>
                  </w:r>
                  <w:proofErr w:type="spellEnd"/>
                  <w:r w:rsidRPr="00EE1AAC">
                    <w:rPr>
                      <w:rFonts w:ascii="Times New Roman" w:hAnsi="Times New Roman" w:cs="Times New Roman"/>
                      <w:color w:val="000000"/>
                      <w:sz w:val="20"/>
                      <w:szCs w:val="20"/>
                    </w:rPr>
                    <w:t xml:space="preserve">  300</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JTMAACBJ504007544</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10</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TOYOTA  HILUX</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 xml:space="preserve">MR0KB3CD000918237  </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 xml:space="preserve">MR0KB3CD800918065 </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 xml:space="preserve">MR0KB3CD100918490  </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3</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657"/>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11</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TOYOTA  HILUX</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MR0HR22G801520246 2013 </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12</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ТО</w:t>
                  </w:r>
                </w:p>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Hi</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Ace</w:t>
                  </w:r>
                  <w:proofErr w:type="spellEnd"/>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JT121LK1200064623</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JT141LHA400009132</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2</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785"/>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13</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Toуota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Priys</w:t>
                  </w:r>
                  <w:proofErr w:type="spellEnd"/>
                  <w:r w:rsidRPr="00EE1AAC">
                    <w:rPr>
                      <w:rFonts w:ascii="Times New Roman" w:hAnsi="Times New Roman" w:cs="Times New Roman"/>
                      <w:color w:val="000000"/>
                      <w:sz w:val="20"/>
                      <w:szCs w:val="20"/>
                    </w:rPr>
                    <w:t xml:space="preserve"> 2013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Ремонт ходової</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JTDKN36UX05611257</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 </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r w:rsidR="00EE1AAC" w:rsidRPr="00EE1AAC" w:rsidTr="00CA4A63">
              <w:trPr>
                <w:trHeight w:val="740"/>
              </w:trPr>
              <w:tc>
                <w:tcPr>
                  <w:tcW w:w="9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lang w:val="en-US"/>
                    </w:rPr>
                    <w:t>14</w:t>
                  </w:r>
                </w:p>
              </w:tc>
              <w:tc>
                <w:tcPr>
                  <w:tcW w:w="2896"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color w:val="000000"/>
                      <w:sz w:val="20"/>
                      <w:szCs w:val="20"/>
                    </w:rPr>
                  </w:pPr>
                  <w:proofErr w:type="spellStart"/>
                  <w:r w:rsidRPr="00EE1AAC">
                    <w:rPr>
                      <w:rFonts w:ascii="Times New Roman" w:hAnsi="Times New Roman" w:cs="Times New Roman"/>
                      <w:color w:val="000000"/>
                      <w:sz w:val="20"/>
                      <w:szCs w:val="20"/>
                    </w:rPr>
                    <w:t>Toyota</w:t>
                  </w:r>
                  <w:proofErr w:type="spellEnd"/>
                  <w:r w:rsidRPr="00EE1AAC">
                    <w:rPr>
                      <w:rFonts w:ascii="Times New Roman" w:hAnsi="Times New Roman" w:cs="Times New Roman"/>
                      <w:color w:val="000000"/>
                      <w:sz w:val="20"/>
                      <w:szCs w:val="20"/>
                    </w:rPr>
                    <w:t xml:space="preserve"> </w:t>
                  </w:r>
                  <w:proofErr w:type="spellStart"/>
                  <w:r w:rsidRPr="00EE1AAC">
                    <w:rPr>
                      <w:rFonts w:ascii="Times New Roman" w:hAnsi="Times New Roman" w:cs="Times New Roman"/>
                      <w:color w:val="000000"/>
                      <w:sz w:val="20"/>
                      <w:szCs w:val="20"/>
                    </w:rPr>
                    <w:t>Corolla</w:t>
                  </w:r>
                  <w:proofErr w:type="spellEnd"/>
                  <w:r w:rsidRPr="00EE1AAC">
                    <w:rPr>
                      <w:rFonts w:ascii="Times New Roman" w:hAnsi="Times New Roman" w:cs="Times New Roman"/>
                      <w:color w:val="000000"/>
                      <w:sz w:val="20"/>
                      <w:szCs w:val="20"/>
                    </w:rPr>
                    <w:t xml:space="preserve"> 2022 </w:t>
                  </w:r>
                  <w:proofErr w:type="spellStart"/>
                  <w:r w:rsidRPr="00EE1AAC">
                    <w:rPr>
                      <w:rFonts w:ascii="Times New Roman" w:hAnsi="Times New Roman" w:cs="Times New Roman"/>
                      <w:color w:val="000000"/>
                      <w:sz w:val="20"/>
                      <w:szCs w:val="20"/>
                    </w:rPr>
                    <w:t>р.в</w:t>
                  </w:r>
                  <w:proofErr w:type="spellEnd"/>
                  <w:r w:rsidRPr="00EE1AAC">
                    <w:rPr>
                      <w:rFonts w:ascii="Times New Roman" w:hAnsi="Times New Roman" w:cs="Times New Roman"/>
                      <w:color w:val="000000"/>
                      <w:sz w:val="20"/>
                      <w:szCs w:val="20"/>
                    </w:rPr>
                    <w:t>.</w:t>
                  </w:r>
                </w:p>
                <w:p w:rsidR="00EE1AAC" w:rsidRPr="00EE1AAC" w:rsidRDefault="00EE1AAC" w:rsidP="00EE1AAC">
                  <w:pPr>
                    <w:spacing w:after="0" w:line="240" w:lineRule="auto"/>
                    <w:jc w:val="center"/>
                    <w:rPr>
                      <w:rFonts w:ascii="Times New Roman" w:hAnsi="Times New Roman" w:cs="Times New Roman"/>
                      <w:color w:val="000000"/>
                      <w:sz w:val="20"/>
                      <w:szCs w:val="20"/>
                    </w:rPr>
                  </w:pPr>
                  <w:r w:rsidRPr="00EE1AAC">
                    <w:rPr>
                      <w:rFonts w:ascii="Times New Roman" w:hAnsi="Times New Roman" w:cs="Times New Roman"/>
                      <w:color w:val="000000"/>
                      <w:sz w:val="20"/>
                      <w:szCs w:val="20"/>
                    </w:rPr>
                    <w:t>Ремонт ходової</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color w:val="000000"/>
                      <w:sz w:val="20"/>
                      <w:szCs w:val="20"/>
                    </w:rPr>
                    <w:t>NMTBE9BE70R123894</w:t>
                  </w:r>
                </w:p>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 </w:t>
                  </w:r>
                </w:p>
              </w:tc>
              <w:tc>
                <w:tcPr>
                  <w:tcW w:w="1095"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pacing w:after="0" w:line="240" w:lineRule="auto"/>
                    <w:jc w:val="center"/>
                    <w:rPr>
                      <w:rFonts w:ascii="Times New Roman" w:hAnsi="Times New Roman" w:cs="Times New Roman"/>
                      <w:sz w:val="20"/>
                      <w:szCs w:val="20"/>
                    </w:rPr>
                  </w:pPr>
                  <w:r w:rsidRPr="00EE1AAC">
                    <w:rPr>
                      <w:rFonts w:ascii="Times New Roman" w:hAnsi="Times New Roman" w:cs="Times New Roman"/>
                      <w:sz w:val="20"/>
                      <w:szCs w:val="20"/>
                    </w:rPr>
                    <w:t>1</w:t>
                  </w:r>
                </w:p>
              </w:tc>
              <w:tc>
                <w:tcPr>
                  <w:tcW w:w="167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rPr>
                  </w:pPr>
                </w:p>
              </w:tc>
              <w:tc>
                <w:tcPr>
                  <w:tcW w:w="2588" w:type="dxa"/>
                  <w:tcBorders>
                    <w:left w:val="single" w:sz="4" w:space="0" w:color="000000"/>
                    <w:bottom w:val="single" w:sz="4" w:space="0" w:color="000000"/>
                    <w:right w:val="single" w:sz="4" w:space="0" w:color="000000"/>
                  </w:tcBorders>
                  <w:shd w:val="clear" w:color="auto" w:fill="auto"/>
                  <w:vAlign w:val="center"/>
                </w:tcPr>
                <w:p w:rsidR="00EE1AAC" w:rsidRPr="00EE1AAC" w:rsidRDefault="00EE1AAC" w:rsidP="00EE1AAC">
                  <w:pPr>
                    <w:snapToGrid w:val="0"/>
                    <w:spacing w:after="0" w:line="240" w:lineRule="auto"/>
                    <w:jc w:val="center"/>
                    <w:rPr>
                      <w:rFonts w:ascii="Times New Roman" w:hAnsi="Times New Roman" w:cs="Times New Roman"/>
                      <w:sz w:val="20"/>
                      <w:szCs w:val="20"/>
                      <w:lang w:val="en-US"/>
                    </w:rPr>
                  </w:pPr>
                </w:p>
              </w:tc>
            </w:tr>
          </w:tbl>
          <w:p w:rsidR="00DF45F9" w:rsidRPr="00EE1AAC" w:rsidRDefault="00DF45F9" w:rsidP="00EE1AAC">
            <w:pPr>
              <w:tabs>
                <w:tab w:val="left" w:pos="993"/>
              </w:tabs>
              <w:spacing w:after="0" w:line="240" w:lineRule="auto"/>
              <w:ind w:firstLine="4434"/>
              <w:rPr>
                <w:rFonts w:ascii="Times New Roman" w:hAnsi="Times New Roman" w:cs="Times New Roman"/>
                <w:sz w:val="20"/>
                <w:szCs w:val="20"/>
              </w:rPr>
            </w:pPr>
          </w:p>
        </w:tc>
      </w:tr>
      <w:tr w:rsidR="00526865" w:rsidRPr="00EE1AAC" w:rsidTr="00971E9B">
        <w:trPr>
          <w:trHeight w:val="39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526865" w:rsidRDefault="00216A81">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2132" w:type="dxa"/>
            <w:tcBorders>
              <w:top w:val="single" w:sz="4" w:space="0" w:color="000000"/>
              <w:left w:val="single" w:sz="4" w:space="0" w:color="000000"/>
              <w:bottom w:val="single" w:sz="4" w:space="0" w:color="000000"/>
              <w:right w:val="single" w:sz="4" w:space="0" w:color="000000"/>
            </w:tcBorders>
            <w:vAlign w:val="center"/>
          </w:tcPr>
          <w:p w:rsidR="00526865" w:rsidRPr="00EE1AAC" w:rsidRDefault="00216A81">
            <w:pPr>
              <w:spacing w:after="0" w:line="240" w:lineRule="auto"/>
              <w:rPr>
                <w:rFonts w:ascii="Times New Roman" w:hAnsi="Times New Roman" w:cs="Times New Roman"/>
                <w:b/>
              </w:rPr>
            </w:pPr>
            <w:r w:rsidRPr="00EE1AAC">
              <w:rPr>
                <w:rFonts w:ascii="Times New Roman" w:hAnsi="Times New Roman" w:cs="Times New Roman"/>
                <w:b/>
              </w:rPr>
              <w:t>Обґрунтування очікуваної вартості та розміру бюджетного призначення:</w:t>
            </w:r>
          </w:p>
        </w:tc>
        <w:tc>
          <w:tcPr>
            <w:tcW w:w="7532" w:type="dxa"/>
            <w:tcBorders>
              <w:top w:val="single" w:sz="4" w:space="0" w:color="000000"/>
              <w:left w:val="single" w:sz="4" w:space="0" w:color="000000"/>
              <w:bottom w:val="single" w:sz="4" w:space="0" w:color="000000"/>
              <w:right w:val="single" w:sz="4" w:space="0" w:color="000000"/>
            </w:tcBorders>
            <w:vAlign w:val="center"/>
          </w:tcPr>
          <w:p w:rsidR="00526865" w:rsidRPr="00EE1AAC" w:rsidRDefault="00216A81" w:rsidP="00EE1AAC">
            <w:pPr>
              <w:spacing w:after="0" w:line="240" w:lineRule="auto"/>
              <w:jc w:val="both"/>
              <w:rPr>
                <w:rFonts w:ascii="Times New Roman" w:hAnsi="Times New Roman" w:cs="Times New Roman"/>
              </w:rPr>
            </w:pPr>
            <w:r w:rsidRPr="00EE1AAC">
              <w:rPr>
                <w:rFonts w:ascii="Times New Roman" w:hAnsi="Times New Roman" w:cs="Times New Roman"/>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rsidR="00526865" w:rsidRPr="00EE1AAC" w:rsidRDefault="00216A81" w:rsidP="00EE1AAC">
            <w:pPr>
              <w:spacing w:after="0" w:line="240" w:lineRule="auto"/>
              <w:jc w:val="both"/>
              <w:rPr>
                <w:rFonts w:ascii="Times New Roman" w:hAnsi="Times New Roman" w:cs="Times New Roman"/>
              </w:rPr>
            </w:pPr>
            <w:r w:rsidRPr="00EE1AAC">
              <w:rPr>
                <w:rFonts w:ascii="Times New Roman" w:hAnsi="Times New Roman" w:cs="Times New Roman"/>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rsidR="00526865" w:rsidRDefault="00526865">
      <w:pPr>
        <w:spacing w:after="0" w:line="240" w:lineRule="auto"/>
        <w:rPr>
          <w:rFonts w:ascii="Times New Roman" w:hAnsi="Times New Roman" w:cs="Times New Roman"/>
        </w:rPr>
      </w:pPr>
    </w:p>
    <w:sectPr w:rsidR="00526865">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928" w:hanging="360"/>
      </w:pPr>
      <w:rPr>
        <w:rFonts w:ascii="Courier New" w:hAnsi="Courier New" w:cs="Courier New" w:hint="default"/>
      </w:rPr>
    </w:lvl>
  </w:abstractNum>
  <w:abstractNum w:abstractNumId="2" w15:restartNumberingAfterBreak="0">
    <w:nsid w:val="3BF42E10"/>
    <w:multiLevelType w:val="multilevel"/>
    <w:tmpl w:val="984ABA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E9F5DD3"/>
    <w:multiLevelType w:val="multilevel"/>
    <w:tmpl w:val="79D44BDA"/>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65"/>
    <w:rsid w:val="000307B2"/>
    <w:rsid w:val="00031B6F"/>
    <w:rsid w:val="000435F2"/>
    <w:rsid w:val="00067F84"/>
    <w:rsid w:val="00074EA1"/>
    <w:rsid w:val="00083453"/>
    <w:rsid w:val="0008591B"/>
    <w:rsid w:val="000D4C3A"/>
    <w:rsid w:val="000D79AF"/>
    <w:rsid w:val="0010166A"/>
    <w:rsid w:val="001036C9"/>
    <w:rsid w:val="00103B12"/>
    <w:rsid w:val="00117ACC"/>
    <w:rsid w:val="00122D1C"/>
    <w:rsid w:val="00130E5F"/>
    <w:rsid w:val="001A6DCC"/>
    <w:rsid w:val="001F55DA"/>
    <w:rsid w:val="00215C27"/>
    <w:rsid w:val="00216A81"/>
    <w:rsid w:val="00264CB0"/>
    <w:rsid w:val="0028445E"/>
    <w:rsid w:val="00290CC4"/>
    <w:rsid w:val="002A6432"/>
    <w:rsid w:val="002B4087"/>
    <w:rsid w:val="002D12A4"/>
    <w:rsid w:val="0030437F"/>
    <w:rsid w:val="003174D3"/>
    <w:rsid w:val="00323DEF"/>
    <w:rsid w:val="003339E3"/>
    <w:rsid w:val="003C442D"/>
    <w:rsid w:val="004431E6"/>
    <w:rsid w:val="00446C91"/>
    <w:rsid w:val="0045563E"/>
    <w:rsid w:val="00455E22"/>
    <w:rsid w:val="00491871"/>
    <w:rsid w:val="00495B87"/>
    <w:rsid w:val="004A7F76"/>
    <w:rsid w:val="004C4B8A"/>
    <w:rsid w:val="004D7AD3"/>
    <w:rsid w:val="004E20F8"/>
    <w:rsid w:val="004E2910"/>
    <w:rsid w:val="004F3185"/>
    <w:rsid w:val="00520FB6"/>
    <w:rsid w:val="00522B60"/>
    <w:rsid w:val="00526865"/>
    <w:rsid w:val="005462AE"/>
    <w:rsid w:val="005D146F"/>
    <w:rsid w:val="005F5167"/>
    <w:rsid w:val="00602E14"/>
    <w:rsid w:val="0063138F"/>
    <w:rsid w:val="00634DB4"/>
    <w:rsid w:val="00674E4B"/>
    <w:rsid w:val="006832E7"/>
    <w:rsid w:val="006A09CB"/>
    <w:rsid w:val="006D399B"/>
    <w:rsid w:val="006E3EB6"/>
    <w:rsid w:val="006E7C1A"/>
    <w:rsid w:val="00704F6A"/>
    <w:rsid w:val="0075123B"/>
    <w:rsid w:val="00786294"/>
    <w:rsid w:val="007A3804"/>
    <w:rsid w:val="007E29C2"/>
    <w:rsid w:val="00817D74"/>
    <w:rsid w:val="00836D8B"/>
    <w:rsid w:val="00846499"/>
    <w:rsid w:val="0085555F"/>
    <w:rsid w:val="00863FAE"/>
    <w:rsid w:val="00875DC0"/>
    <w:rsid w:val="00880A93"/>
    <w:rsid w:val="00891710"/>
    <w:rsid w:val="008C00C2"/>
    <w:rsid w:val="008F4BA7"/>
    <w:rsid w:val="00916F3F"/>
    <w:rsid w:val="00932A93"/>
    <w:rsid w:val="009528AC"/>
    <w:rsid w:val="00971E9B"/>
    <w:rsid w:val="009A161B"/>
    <w:rsid w:val="009D17A5"/>
    <w:rsid w:val="00A063A4"/>
    <w:rsid w:val="00A17BFE"/>
    <w:rsid w:val="00A34699"/>
    <w:rsid w:val="00A43617"/>
    <w:rsid w:val="00AA097C"/>
    <w:rsid w:val="00AA2977"/>
    <w:rsid w:val="00AB0899"/>
    <w:rsid w:val="00AC4903"/>
    <w:rsid w:val="00AF3F71"/>
    <w:rsid w:val="00B3096C"/>
    <w:rsid w:val="00B30A48"/>
    <w:rsid w:val="00BA006F"/>
    <w:rsid w:val="00BB57D4"/>
    <w:rsid w:val="00BC2B54"/>
    <w:rsid w:val="00BD594E"/>
    <w:rsid w:val="00BE4F42"/>
    <w:rsid w:val="00C11E5D"/>
    <w:rsid w:val="00C13ED0"/>
    <w:rsid w:val="00C172EE"/>
    <w:rsid w:val="00C346A4"/>
    <w:rsid w:val="00C705DC"/>
    <w:rsid w:val="00C928BF"/>
    <w:rsid w:val="00C95638"/>
    <w:rsid w:val="00C96848"/>
    <w:rsid w:val="00CC3E3E"/>
    <w:rsid w:val="00D07FEC"/>
    <w:rsid w:val="00D16F94"/>
    <w:rsid w:val="00DF45F9"/>
    <w:rsid w:val="00E70788"/>
    <w:rsid w:val="00E712EC"/>
    <w:rsid w:val="00E9687F"/>
    <w:rsid w:val="00EA3540"/>
    <w:rsid w:val="00EB1927"/>
    <w:rsid w:val="00EE1AAC"/>
    <w:rsid w:val="00F05F04"/>
    <w:rsid w:val="00F42A5C"/>
    <w:rsid w:val="00F4312D"/>
    <w:rsid w:val="00F71E57"/>
    <w:rsid w:val="00F82145"/>
    <w:rsid w:val="00F97095"/>
    <w:rsid w:val="00FA390D"/>
    <w:rsid w:val="00FB3358"/>
    <w:rsid w:val="00FB3948"/>
    <w:rsid w:val="00FC0639"/>
    <w:rsid w:val="00FD2D1F"/>
    <w:rsid w:val="00FE17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950568-91BD-4F54-80D9-55D4B8AC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pPr>
    <w:rPr>
      <w:rFonts w:cs="Times New Roman"/>
      <w:szCs w:val="24"/>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3633</Words>
  <Characters>2071</Characters>
  <Application>Microsoft Office Word</Application>
  <DocSecurity>0</DocSecurity>
  <Lines>17</Lines>
  <Paragraphs>11</Paragraphs>
  <ScaleCrop>false</ScaleCrop>
  <Company>diakov.net</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User</cp:lastModifiedBy>
  <cp:revision>2</cp:revision>
  <dcterms:created xsi:type="dcterms:W3CDTF">2026-02-26T10:39:00Z</dcterms:created>
  <dcterms:modified xsi:type="dcterms:W3CDTF">2026-02-26T10:39:00Z</dcterms:modified>
  <dc:language>uk-UA</dc:language>
</cp:coreProperties>
</file>