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18E2920C" w:rsidR="001D7E98" w:rsidRDefault="00AB6BF0"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027A3E">
        <w:rPr>
          <w:rStyle w:val="a9"/>
          <w:rFonts w:ascii="ProbaPro" w:hAnsi="ProbaPro"/>
          <w:color w:val="0056B3"/>
          <w:sz w:val="33"/>
          <w:szCs w:val="33"/>
          <w:bdr w:val="none" w:sz="0" w:space="0" w:color="auto" w:frame="1"/>
          <w:shd w:val="clear" w:color="auto" w:fill="FFFFFF"/>
        </w:rPr>
        <w:t>07</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10</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7632AB9E" w:rsidR="0075686F" w:rsidRPr="00274473" w:rsidRDefault="00B74722" w:rsidP="009033A5">
      <w:pPr>
        <w:pStyle w:val="1"/>
        <w:shd w:val="clear" w:color="auto" w:fill="FFFFFF"/>
        <w:spacing w:before="0" w:beforeAutospacing="0" w:after="150" w:afterAutospacing="0"/>
        <w:jc w:val="center"/>
        <w:textAlignment w:val="baseline"/>
        <w:rPr>
          <w:color w:val="2E74B5" w:themeColor="accent1" w:themeShade="BF"/>
          <w:sz w:val="28"/>
          <w:szCs w:val="28"/>
        </w:rPr>
      </w:pPr>
      <w:r w:rsidRPr="00274473">
        <w:rPr>
          <w:color w:val="2E74B5" w:themeColor="accent1" w:themeShade="BF"/>
          <w:sz w:val="28"/>
          <w:szCs w:val="28"/>
        </w:rPr>
        <w:t xml:space="preserve"> </w:t>
      </w:r>
      <w:r w:rsidR="00487312" w:rsidRPr="00274473">
        <w:rPr>
          <w:color w:val="2E74B5" w:themeColor="accent1" w:themeShade="BF"/>
          <w:sz w:val="28"/>
          <w:szCs w:val="28"/>
        </w:rPr>
        <w:t xml:space="preserve"> </w:t>
      </w:r>
      <w:r w:rsidR="002D4A92" w:rsidRPr="00274473">
        <w:rPr>
          <w:color w:val="2E74B5" w:themeColor="accent1" w:themeShade="BF"/>
          <w:sz w:val="28"/>
          <w:szCs w:val="28"/>
        </w:rPr>
        <w:t xml:space="preserve"> </w:t>
      </w:r>
      <w:r w:rsidR="005E6E2F" w:rsidRPr="00274473">
        <w:rPr>
          <w:color w:val="2E74B5" w:themeColor="accent1" w:themeShade="BF"/>
          <w:sz w:val="28"/>
          <w:szCs w:val="28"/>
        </w:rPr>
        <w:t xml:space="preserve"> </w:t>
      </w:r>
      <w:r w:rsidR="00952528" w:rsidRPr="00274473">
        <w:rPr>
          <w:color w:val="2E74B5" w:themeColor="accent1" w:themeShade="BF"/>
          <w:sz w:val="28"/>
          <w:szCs w:val="28"/>
        </w:rPr>
        <w:t xml:space="preserve"> </w:t>
      </w:r>
      <w:r w:rsidR="00973591" w:rsidRPr="00274473">
        <w:rPr>
          <w:color w:val="2E74B5" w:themeColor="accent1" w:themeShade="BF"/>
          <w:sz w:val="28"/>
          <w:szCs w:val="28"/>
        </w:rPr>
        <w:t>«</w:t>
      </w:r>
      <w:r w:rsidR="00506FEC" w:rsidRPr="00506FEC">
        <w:rPr>
          <w:color w:val="2E74B5" w:themeColor="accent1" w:themeShade="BF"/>
          <w:sz w:val="28"/>
          <w:szCs w:val="28"/>
        </w:rPr>
        <w:t>Будівля мобільна контрольно-пропускний пункт</w:t>
      </w:r>
      <w:r w:rsidR="00973591" w:rsidRPr="00274473">
        <w:rPr>
          <w:color w:val="2E74B5" w:themeColor="accent1" w:themeShade="BF"/>
          <w:sz w:val="28"/>
          <w:szCs w:val="28"/>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9918" w:type="dxa"/>
        <w:jc w:val="center"/>
        <w:tblLayout w:type="fixed"/>
        <w:tblLook w:val="04A0" w:firstRow="1" w:lastRow="0" w:firstColumn="1" w:lastColumn="0" w:noHBand="0" w:noVBand="1"/>
      </w:tblPr>
      <w:tblGrid>
        <w:gridCol w:w="704"/>
        <w:gridCol w:w="2268"/>
        <w:gridCol w:w="6946"/>
      </w:tblGrid>
      <w:tr w:rsidR="00D13BB6" w:rsidRPr="00B90AC7" w14:paraId="2DAF051F" w14:textId="77777777" w:rsidTr="00EA6267">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946" w:type="dxa"/>
            <w:vAlign w:val="center"/>
          </w:tcPr>
          <w:p w14:paraId="2DAF051E" w14:textId="5A50F76D" w:rsidR="00D13BB6" w:rsidRPr="00F623E2" w:rsidRDefault="00506FEC" w:rsidP="006062CA">
            <w:pPr>
              <w:rPr>
                <w:rFonts w:ascii="Times New Roman" w:hAnsi="Times New Roman" w:cs="Times New Roman"/>
                <w:sz w:val="24"/>
                <w:szCs w:val="24"/>
              </w:rPr>
            </w:pPr>
            <w:r w:rsidRPr="00506FEC">
              <w:rPr>
                <w:rFonts w:ascii="Times New Roman" w:hAnsi="Times New Roman" w:cs="Times New Roman"/>
                <w:sz w:val="24"/>
                <w:szCs w:val="24"/>
              </w:rPr>
              <w:t>44210000-5 Конструкції та їх частини «Будівля мобільна контрольно-пропускний пункт» (44211100-3)</w:t>
            </w:r>
          </w:p>
        </w:tc>
      </w:tr>
      <w:tr w:rsidR="00D13BB6" w:rsidRPr="00B90AC7" w14:paraId="2DAF0523" w14:textId="77777777" w:rsidTr="00EA6267">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946" w:type="dxa"/>
            <w:vAlign w:val="center"/>
          </w:tcPr>
          <w:p w14:paraId="2DAF0522" w14:textId="239AC0D4" w:rsidR="00D13BB6" w:rsidRPr="004E087C" w:rsidRDefault="004E087C" w:rsidP="00F95D81">
            <w:pPr>
              <w:ind w:right="177"/>
              <w:rPr>
                <w:rFonts w:ascii="Times New Roman" w:hAnsi="Times New Roman" w:cs="Times New Roman"/>
              </w:rPr>
            </w:pPr>
            <w:r w:rsidRPr="004E087C">
              <w:rPr>
                <w:rFonts w:ascii="Times New Roman" w:hAnsi="Times New Roman" w:cs="Times New Roman"/>
                <w:color w:val="333333"/>
                <w:shd w:val="clear" w:color="auto" w:fill="FFFFFF"/>
              </w:rPr>
              <w:t>ID: </w:t>
            </w:r>
            <w:r w:rsidRPr="004E087C">
              <w:rPr>
                <w:rStyle w:val="tendertuidzvje7"/>
                <w:rFonts w:ascii="Times New Roman" w:hAnsi="Times New Roman" w:cs="Times New Roman"/>
                <w:color w:val="333333"/>
                <w:bdr w:val="none" w:sz="0" w:space="0" w:color="auto" w:frame="1"/>
                <w:shd w:val="clear" w:color="auto" w:fill="FFFFFF"/>
              </w:rPr>
              <w:t>UA-2025-11-07-011507-a</w:t>
            </w:r>
          </w:p>
        </w:tc>
      </w:tr>
      <w:tr w:rsidR="00D13BB6" w:rsidRPr="00B90AC7" w14:paraId="2DAF0527" w14:textId="77777777" w:rsidTr="00EA6267">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946"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EA6267">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946" w:type="dxa"/>
            <w:vAlign w:val="center"/>
          </w:tcPr>
          <w:p w14:paraId="2DAF052A" w14:textId="4C2D1009" w:rsidR="00D13BB6" w:rsidRPr="00891149" w:rsidRDefault="00B03C95" w:rsidP="00C13CC0">
            <w:pPr>
              <w:rPr>
                <w:rFonts w:ascii="Times New Roman" w:hAnsi="Times New Roman" w:cs="Times New Roman"/>
                <w:sz w:val="24"/>
                <w:szCs w:val="24"/>
              </w:rPr>
            </w:pPr>
            <w:r w:rsidRPr="00B03C95">
              <w:rPr>
                <w:rFonts w:ascii="Times New Roman" w:hAnsi="Times New Roman" w:cs="Times New Roman"/>
                <w:sz w:val="24"/>
                <w:szCs w:val="24"/>
                <w:bdr w:val="none" w:sz="0" w:space="0" w:color="auto" w:frame="1"/>
                <w:shd w:val="clear" w:color="auto" w:fill="FFFFFF"/>
              </w:rPr>
              <w:t>574 800</w:t>
            </w:r>
            <w:r w:rsidR="00C07302">
              <w:rPr>
                <w:rFonts w:ascii="Times New Roman" w:hAnsi="Times New Roman" w:cs="Times New Roman"/>
                <w:sz w:val="24"/>
                <w:szCs w:val="24"/>
                <w:bdr w:val="none" w:sz="0" w:space="0" w:color="auto" w:frame="1"/>
                <w:shd w:val="clear" w:color="auto" w:fill="FFFFFF"/>
              </w:rPr>
              <w:t>,00</w:t>
            </w:r>
            <w:r w:rsidR="008D6F87" w:rsidRPr="00891149">
              <w:rPr>
                <w:rFonts w:ascii="Times New Roman" w:hAnsi="Times New Roman" w:cs="Times New Roman"/>
                <w:sz w:val="24"/>
                <w:szCs w:val="24"/>
              </w:rPr>
              <w:t>грн</w:t>
            </w:r>
          </w:p>
        </w:tc>
      </w:tr>
      <w:tr w:rsidR="004B0BE3" w:rsidRPr="00EA6267" w14:paraId="2DAF0536" w14:textId="77777777" w:rsidTr="00EA6267">
        <w:trPr>
          <w:trHeight w:val="2270"/>
          <w:jc w:val="center"/>
        </w:trPr>
        <w:tc>
          <w:tcPr>
            <w:tcW w:w="704" w:type="dxa"/>
            <w:vAlign w:val="center"/>
          </w:tcPr>
          <w:p w14:paraId="2DAF052C" w14:textId="77777777" w:rsidR="004B0BE3" w:rsidRPr="00EA6267" w:rsidRDefault="004B0BE3" w:rsidP="003F41BC">
            <w:pPr>
              <w:jc w:val="center"/>
              <w:rPr>
                <w:rFonts w:ascii="Times New Roman" w:hAnsi="Times New Roman" w:cs="Times New Roman"/>
                <w:sz w:val="20"/>
                <w:szCs w:val="20"/>
              </w:rPr>
            </w:pPr>
            <w:r w:rsidRPr="00EA6267">
              <w:rPr>
                <w:rFonts w:ascii="Times New Roman" w:hAnsi="Times New Roman" w:cs="Times New Roman"/>
                <w:sz w:val="20"/>
                <w:szCs w:val="20"/>
              </w:rPr>
              <w:t>5</w:t>
            </w:r>
          </w:p>
        </w:tc>
        <w:tc>
          <w:tcPr>
            <w:tcW w:w="2268" w:type="dxa"/>
            <w:vAlign w:val="center"/>
          </w:tcPr>
          <w:p w14:paraId="2DAF052D" w14:textId="77777777" w:rsidR="004B0BE3" w:rsidRPr="00EA6267" w:rsidRDefault="008B03F3" w:rsidP="003F41BC">
            <w:pPr>
              <w:rPr>
                <w:rFonts w:ascii="Times New Roman" w:hAnsi="Times New Roman" w:cs="Times New Roman"/>
                <w:b/>
                <w:sz w:val="20"/>
                <w:szCs w:val="20"/>
              </w:rPr>
            </w:pPr>
            <w:r w:rsidRPr="00EA6267">
              <w:rPr>
                <w:rFonts w:ascii="Times New Roman" w:hAnsi="Times New Roman" w:cs="Times New Roman"/>
                <w:b/>
                <w:sz w:val="20"/>
                <w:szCs w:val="20"/>
              </w:rPr>
              <w:t>Обґрунтування технічних і якісних характеристик предмета закупівлі:</w:t>
            </w:r>
          </w:p>
        </w:tc>
        <w:tc>
          <w:tcPr>
            <w:tcW w:w="6946" w:type="dxa"/>
            <w:vAlign w:val="center"/>
          </w:tcPr>
          <w:p w14:paraId="63AA818C" w14:textId="77777777" w:rsidR="00367315" w:rsidRPr="00EA6267" w:rsidRDefault="00367315" w:rsidP="00367315">
            <w:pPr>
              <w:numPr>
                <w:ilvl w:val="0"/>
                <w:numId w:val="2"/>
              </w:numPr>
              <w:ind w:left="0" w:firstLine="426"/>
              <w:jc w:val="both"/>
              <w:rPr>
                <w:rStyle w:val="af"/>
                <w:rFonts w:ascii="Times New Roman" w:hAnsi="Times New Roman" w:cs="Times New Roman"/>
                <w:i w:val="0"/>
                <w:iCs w:val="0"/>
                <w:color w:val="000000"/>
              </w:rPr>
            </w:pPr>
            <w:r w:rsidRPr="00EA6267">
              <w:rPr>
                <w:rStyle w:val="af"/>
                <w:rFonts w:ascii="Times New Roman" w:hAnsi="Times New Roman" w:cs="Times New Roman"/>
                <w:i w:val="0"/>
                <w:iCs w:val="0"/>
                <w:color w:val="000000"/>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1F38B6F2" w14:textId="77777777" w:rsidR="00367315" w:rsidRPr="00EA6267" w:rsidRDefault="00367315" w:rsidP="00367315">
            <w:pPr>
              <w:numPr>
                <w:ilvl w:val="0"/>
                <w:numId w:val="2"/>
              </w:numPr>
              <w:ind w:left="0" w:firstLine="426"/>
              <w:jc w:val="both"/>
              <w:rPr>
                <w:rStyle w:val="af"/>
                <w:rFonts w:ascii="Times New Roman" w:hAnsi="Times New Roman" w:cs="Times New Roman"/>
                <w:i w:val="0"/>
                <w:iCs w:val="0"/>
                <w:color w:val="000000"/>
              </w:rPr>
            </w:pPr>
            <w:r w:rsidRPr="00EA6267">
              <w:rPr>
                <w:rStyle w:val="af"/>
                <w:rFonts w:ascii="Times New Roman" w:hAnsi="Times New Roman" w:cs="Times New Roman"/>
                <w:i w:val="0"/>
                <w:iCs w:val="0"/>
                <w:color w:val="000000"/>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5DCF28A5" w14:textId="77777777" w:rsidR="00367315" w:rsidRPr="00EA6267" w:rsidRDefault="00367315" w:rsidP="00367315">
            <w:pPr>
              <w:numPr>
                <w:ilvl w:val="0"/>
                <w:numId w:val="2"/>
              </w:numPr>
              <w:ind w:left="0" w:firstLine="426"/>
              <w:jc w:val="both"/>
              <w:rPr>
                <w:rStyle w:val="af"/>
                <w:rFonts w:ascii="Times New Roman" w:hAnsi="Times New Roman" w:cs="Times New Roman"/>
                <w:i w:val="0"/>
                <w:iCs w:val="0"/>
                <w:color w:val="000000"/>
              </w:rPr>
            </w:pPr>
            <w:r w:rsidRPr="00EA6267">
              <w:rPr>
                <w:rStyle w:val="af"/>
                <w:rFonts w:ascii="Times New Roman" w:hAnsi="Times New Roman" w:cs="Times New Roman"/>
                <w:i w:val="0"/>
                <w:iCs w:val="0"/>
                <w:color w:val="000000"/>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6F572DC3" w14:textId="77777777" w:rsidR="00367315" w:rsidRPr="00EA6267" w:rsidRDefault="00367315" w:rsidP="00367315">
            <w:pPr>
              <w:numPr>
                <w:ilvl w:val="0"/>
                <w:numId w:val="2"/>
              </w:numPr>
              <w:ind w:left="0" w:firstLine="426"/>
              <w:jc w:val="both"/>
              <w:rPr>
                <w:rStyle w:val="af"/>
                <w:rFonts w:ascii="Times New Roman" w:hAnsi="Times New Roman" w:cs="Times New Roman"/>
                <w:i w:val="0"/>
                <w:iCs w:val="0"/>
                <w:color w:val="000000"/>
              </w:rPr>
            </w:pPr>
            <w:r w:rsidRPr="00EA6267">
              <w:rPr>
                <w:rStyle w:val="af"/>
                <w:rFonts w:ascii="Times New Roman" w:hAnsi="Times New Roman" w:cs="Times New Roman"/>
                <w:i w:val="0"/>
                <w:iCs w:val="0"/>
                <w:color w:val="000000"/>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EA6267">
              <w:rPr>
                <w:rFonts w:ascii="Times New Roman" w:hAnsi="Times New Roman" w:cs="Times New Roman"/>
                <w:i/>
                <w:iCs/>
                <w:color w:val="000000"/>
                <w:lang w:eastAsia="uk-UA"/>
              </w:rPr>
              <w:t>Продавець відповідає за якість поставленої продукції.</w:t>
            </w:r>
          </w:p>
          <w:p w14:paraId="7E837A49" w14:textId="77777777" w:rsidR="00367315" w:rsidRPr="00EA6267" w:rsidRDefault="00367315" w:rsidP="00367315">
            <w:pPr>
              <w:numPr>
                <w:ilvl w:val="0"/>
                <w:numId w:val="2"/>
              </w:numPr>
              <w:ind w:left="0" w:firstLine="426"/>
              <w:jc w:val="both"/>
              <w:rPr>
                <w:rStyle w:val="af"/>
                <w:rFonts w:ascii="Times New Roman" w:hAnsi="Times New Roman" w:cs="Times New Roman"/>
                <w:i w:val="0"/>
                <w:iCs w:val="0"/>
                <w:color w:val="000000"/>
              </w:rPr>
            </w:pPr>
            <w:r w:rsidRPr="00EA6267">
              <w:rPr>
                <w:rStyle w:val="af"/>
                <w:rFonts w:ascii="Times New Roman" w:hAnsi="Times New Roman" w:cs="Times New Roman"/>
                <w:i w:val="0"/>
                <w:iCs w:val="0"/>
                <w:color w:val="000000"/>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14F74AD1" w14:textId="77777777" w:rsidR="00367315" w:rsidRPr="00EA6267" w:rsidRDefault="00367315" w:rsidP="00367315">
            <w:pPr>
              <w:numPr>
                <w:ilvl w:val="0"/>
                <w:numId w:val="2"/>
              </w:numPr>
              <w:ind w:left="0" w:firstLine="426"/>
              <w:jc w:val="both"/>
              <w:rPr>
                <w:rStyle w:val="af"/>
                <w:rFonts w:ascii="Times New Roman" w:hAnsi="Times New Roman" w:cs="Times New Roman"/>
                <w:i w:val="0"/>
                <w:iCs w:val="0"/>
                <w:color w:val="000000"/>
              </w:rPr>
            </w:pPr>
            <w:r w:rsidRPr="00EA6267">
              <w:rPr>
                <w:rStyle w:val="af"/>
                <w:rFonts w:ascii="Times New Roman" w:hAnsi="Times New Roman" w:cs="Times New Roman"/>
                <w:i w:val="0"/>
                <w:iCs w:val="0"/>
                <w:color w:val="000000"/>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14:paraId="01CFAD94" w14:textId="77777777" w:rsidR="00274473" w:rsidRPr="00EA6267" w:rsidRDefault="00274473" w:rsidP="00274473">
            <w:pPr>
              <w:ind w:left="426"/>
              <w:rPr>
                <w:rStyle w:val="af"/>
                <w:rFonts w:ascii="Times New Roman" w:hAnsi="Times New Roman" w:cs="Times New Roman"/>
                <w:i w:val="0"/>
                <w:iCs w:val="0"/>
                <w:color w:val="000000"/>
                <w:sz w:val="20"/>
                <w:szCs w:val="20"/>
              </w:rPr>
            </w:pPr>
          </w:p>
          <w:p w14:paraId="642E0DEC" w14:textId="77777777" w:rsidR="005E2E90" w:rsidRPr="00EA6267" w:rsidRDefault="005E2E90" w:rsidP="0023181C">
            <w:pPr>
              <w:rPr>
                <w:rFonts w:ascii="Times New Roman" w:hAnsi="Times New Roman" w:cs="Times New Roman"/>
                <w:b/>
                <w:color w:val="FF0000"/>
                <w:sz w:val="20"/>
                <w:szCs w:val="20"/>
                <w:lang w:eastAsia="ar-SA"/>
              </w:rPr>
            </w:pPr>
          </w:p>
          <w:p w14:paraId="0171E7F9" w14:textId="77777777" w:rsidR="00EA6267" w:rsidRPr="00EA6267" w:rsidRDefault="00EA6267" w:rsidP="0023181C">
            <w:pPr>
              <w:rPr>
                <w:rFonts w:ascii="Times New Roman" w:hAnsi="Times New Roman" w:cs="Times New Roman"/>
                <w:b/>
                <w:color w:val="FF0000"/>
                <w:sz w:val="20"/>
                <w:szCs w:val="20"/>
                <w:lang w:eastAsia="ar-SA"/>
              </w:rPr>
            </w:pPr>
          </w:p>
          <w:p w14:paraId="78D5FA61" w14:textId="77777777" w:rsidR="00EA6267" w:rsidRPr="00EA6267" w:rsidRDefault="00EA6267" w:rsidP="0023181C">
            <w:pPr>
              <w:rPr>
                <w:rFonts w:ascii="Times New Roman" w:hAnsi="Times New Roman" w:cs="Times New Roman"/>
                <w:b/>
                <w:color w:val="FF0000"/>
                <w:sz w:val="20"/>
                <w:szCs w:val="20"/>
                <w:lang w:eastAsia="ar-SA"/>
              </w:rPr>
            </w:pPr>
          </w:p>
          <w:p w14:paraId="66C4C567" w14:textId="4EEA8F46" w:rsidR="00EA6267" w:rsidRPr="00EA6267" w:rsidRDefault="00EA6267" w:rsidP="0023181C">
            <w:pPr>
              <w:rPr>
                <w:rFonts w:ascii="Times New Roman" w:hAnsi="Times New Roman" w:cs="Times New Roman"/>
                <w:b/>
                <w:color w:val="FF0000"/>
                <w:sz w:val="20"/>
                <w:szCs w:val="20"/>
                <w:lang w:eastAsia="ar-SA"/>
              </w:rPr>
            </w:pPr>
            <w:r w:rsidRPr="00EA6267">
              <w:rPr>
                <w:rStyle w:val="a5"/>
                <w:rFonts w:ascii="Times New Roman" w:hAnsi="Times New Roman" w:cs="Times New Roman"/>
                <w:i/>
                <w:iCs/>
                <w:noProof/>
                <w:color w:val="000000"/>
                <w:sz w:val="20"/>
                <w:szCs w:val="20"/>
              </w:rPr>
              <w:drawing>
                <wp:inline distT="0" distB="0" distL="0" distR="0" wp14:anchorId="17876027" wp14:editId="2C8B32A9">
                  <wp:extent cx="4191000" cy="2914650"/>
                  <wp:effectExtent l="0" t="0" r="0" b="0"/>
                  <wp:docPr id="1"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pic:cNvPicPr>
                            <a:picLocks noChangeAspect="1"/>
                          </pic:cNvPicPr>
                        </pic:nvPicPr>
                        <pic:blipFill rotWithShape="1">
                          <a:blip r:embed="rId5"/>
                          <a:stretch/>
                        </pic:blipFill>
                        <pic:spPr bwMode="auto">
                          <a:xfrm>
                            <a:off x="0" y="0"/>
                            <a:ext cx="4191000" cy="2914650"/>
                          </a:xfrm>
                          <a:prstGeom prst="rect">
                            <a:avLst/>
                          </a:prstGeom>
                          <a:noFill/>
                        </pic:spPr>
                      </pic:pic>
                    </a:graphicData>
                  </a:graphic>
                </wp:inline>
              </w:drawing>
            </w:r>
          </w:p>
          <w:p w14:paraId="1AD1E8BE" w14:textId="77777777" w:rsidR="00EA6267" w:rsidRPr="00EA6267" w:rsidRDefault="00EA6267" w:rsidP="0023181C">
            <w:pPr>
              <w:rPr>
                <w:rFonts w:ascii="Times New Roman" w:hAnsi="Times New Roman" w:cs="Times New Roman"/>
                <w:b/>
                <w:color w:val="FF0000"/>
                <w:sz w:val="20"/>
                <w:szCs w:val="20"/>
                <w:lang w:eastAsia="ar-SA"/>
              </w:rPr>
            </w:pPr>
          </w:p>
          <w:p w14:paraId="3682EF5A" w14:textId="77777777" w:rsidR="00EA6267" w:rsidRPr="00EA6267" w:rsidRDefault="00EA6267" w:rsidP="0023181C">
            <w:pPr>
              <w:rPr>
                <w:rFonts w:ascii="Times New Roman" w:hAnsi="Times New Roman" w:cs="Times New Roman"/>
                <w:b/>
                <w:color w:val="FF0000"/>
                <w:sz w:val="20"/>
                <w:szCs w:val="20"/>
                <w:lang w:eastAsia="ar-SA"/>
              </w:rPr>
            </w:pPr>
          </w:p>
          <w:p w14:paraId="167F45CA" w14:textId="77777777" w:rsidR="00EA6267" w:rsidRPr="00EA6267" w:rsidRDefault="00EA6267" w:rsidP="0023181C">
            <w:pPr>
              <w:rPr>
                <w:rFonts w:ascii="Times New Roman" w:hAnsi="Times New Roman" w:cs="Times New Roman"/>
                <w:b/>
                <w:color w:val="FF0000"/>
                <w:sz w:val="20"/>
                <w:szCs w:val="20"/>
                <w:lang w:eastAsia="ar-SA"/>
              </w:rPr>
            </w:pPr>
          </w:p>
          <w:tbl>
            <w:tblPr>
              <w:tblW w:w="6544" w:type="dxa"/>
              <w:tblLayout w:type="fixed"/>
              <w:tblCellMar>
                <w:top w:w="28" w:type="dxa"/>
                <w:bottom w:w="28" w:type="dxa"/>
              </w:tblCellMar>
              <w:tblLook w:val="04A0" w:firstRow="1" w:lastRow="0" w:firstColumn="1" w:lastColumn="0" w:noHBand="0" w:noVBand="1"/>
            </w:tblPr>
            <w:tblGrid>
              <w:gridCol w:w="675"/>
              <w:gridCol w:w="1050"/>
              <w:gridCol w:w="4819"/>
            </w:tblGrid>
            <w:tr w:rsidR="00EA6267" w:rsidRPr="00EA6267" w14:paraId="2F7F90FF" w14:textId="77777777" w:rsidTr="00EA6267">
              <w:tc>
                <w:tcPr>
                  <w:tcW w:w="675" w:type="dxa"/>
                  <w:tcBorders>
                    <w:top w:val="single" w:sz="4" w:space="0" w:color="000000"/>
                    <w:left w:val="single" w:sz="4" w:space="0" w:color="000000"/>
                    <w:bottom w:val="single" w:sz="4" w:space="0" w:color="000000"/>
                    <w:right w:val="single" w:sz="4" w:space="0" w:color="000000"/>
                  </w:tcBorders>
                  <w:vAlign w:val="center"/>
                </w:tcPr>
                <w:p w14:paraId="3B8BDD0B" w14:textId="77777777" w:rsidR="00EA6267" w:rsidRPr="00EA6267" w:rsidRDefault="00EA6267" w:rsidP="00EA6267">
                  <w:pPr>
                    <w:pStyle w:val="afff5"/>
                    <w:widowControl/>
                    <w:shd w:val="clear" w:color="auto" w:fill="FFFFFF"/>
                    <w:ind w:firstLine="0"/>
                    <w:jc w:val="center"/>
                    <w:rPr>
                      <w:rFonts w:eastAsia="Times New Roman"/>
                      <w:color w:val="000000"/>
                      <w:sz w:val="20"/>
                      <w:szCs w:val="20"/>
                    </w:rPr>
                  </w:pPr>
                  <w:r w:rsidRPr="00EA6267">
                    <w:rPr>
                      <w:rFonts w:eastAsia="Times New Roman"/>
                      <w:color w:val="000000"/>
                      <w:sz w:val="20"/>
                      <w:szCs w:val="20"/>
                    </w:rPr>
                    <w:t>№ з/п</w:t>
                  </w:r>
                </w:p>
              </w:tc>
              <w:tc>
                <w:tcPr>
                  <w:tcW w:w="1050" w:type="dxa"/>
                  <w:tcBorders>
                    <w:top w:val="single" w:sz="4" w:space="0" w:color="000000"/>
                    <w:left w:val="single" w:sz="4" w:space="0" w:color="000000"/>
                    <w:bottom w:val="single" w:sz="4" w:space="0" w:color="000000"/>
                    <w:right w:val="single" w:sz="4" w:space="0" w:color="000000"/>
                  </w:tcBorders>
                  <w:vAlign w:val="center"/>
                </w:tcPr>
                <w:p w14:paraId="7FABCCE1" w14:textId="77777777" w:rsidR="00EA6267" w:rsidRPr="00EA6267" w:rsidRDefault="00EA6267" w:rsidP="00EA6267">
                  <w:pPr>
                    <w:pStyle w:val="afff5"/>
                    <w:widowControl/>
                    <w:shd w:val="clear" w:color="auto" w:fill="FFFFFF"/>
                    <w:ind w:firstLine="0"/>
                    <w:jc w:val="center"/>
                    <w:rPr>
                      <w:rFonts w:eastAsia="Times New Roman"/>
                      <w:color w:val="000000"/>
                      <w:sz w:val="20"/>
                      <w:szCs w:val="20"/>
                    </w:rPr>
                  </w:pPr>
                  <w:r w:rsidRPr="00EA6267">
                    <w:rPr>
                      <w:rFonts w:eastAsia="Times New Roman"/>
                      <w:color w:val="000000"/>
                      <w:sz w:val="20"/>
                      <w:szCs w:val="20"/>
                    </w:rPr>
                    <w:t>Найменування</w:t>
                  </w:r>
                </w:p>
              </w:tc>
              <w:tc>
                <w:tcPr>
                  <w:tcW w:w="4819" w:type="dxa"/>
                  <w:tcBorders>
                    <w:top w:val="single" w:sz="4" w:space="0" w:color="000000"/>
                    <w:left w:val="single" w:sz="4" w:space="0" w:color="000000"/>
                    <w:bottom w:val="single" w:sz="4" w:space="0" w:color="000000"/>
                    <w:right w:val="single" w:sz="4" w:space="0" w:color="000000"/>
                  </w:tcBorders>
                  <w:vAlign w:val="center"/>
                </w:tcPr>
                <w:p w14:paraId="7CDFC46D" w14:textId="77777777" w:rsidR="00EA6267" w:rsidRPr="00EA6267" w:rsidRDefault="00EA6267" w:rsidP="00EA6267">
                  <w:pPr>
                    <w:pStyle w:val="afff5"/>
                    <w:widowControl/>
                    <w:shd w:val="clear" w:color="auto" w:fill="FFFFFF"/>
                    <w:ind w:firstLine="0"/>
                    <w:jc w:val="center"/>
                    <w:rPr>
                      <w:rFonts w:eastAsia="Times New Roman"/>
                      <w:color w:val="000000"/>
                      <w:sz w:val="20"/>
                      <w:szCs w:val="20"/>
                    </w:rPr>
                  </w:pPr>
                  <w:r w:rsidRPr="00EA6267">
                    <w:rPr>
                      <w:rFonts w:eastAsia="Times New Roman"/>
                      <w:color w:val="000000"/>
                      <w:sz w:val="20"/>
                      <w:szCs w:val="20"/>
                    </w:rPr>
                    <w:t>Основні положення для розробки</w:t>
                  </w:r>
                </w:p>
              </w:tc>
            </w:tr>
            <w:tr w:rsidR="00EA6267" w:rsidRPr="00EA6267" w14:paraId="0FA25DC4" w14:textId="77777777" w:rsidTr="00EA6267">
              <w:tc>
                <w:tcPr>
                  <w:tcW w:w="675" w:type="dxa"/>
                  <w:tcBorders>
                    <w:top w:val="single" w:sz="4" w:space="0" w:color="000000"/>
                    <w:left w:val="single" w:sz="4" w:space="0" w:color="000000"/>
                    <w:bottom w:val="single" w:sz="4" w:space="0" w:color="000000"/>
                    <w:right w:val="single" w:sz="4" w:space="0" w:color="000000"/>
                  </w:tcBorders>
                  <w:vAlign w:val="center"/>
                </w:tcPr>
                <w:p w14:paraId="4BEA42CE" w14:textId="77777777" w:rsidR="00EA6267" w:rsidRPr="00EA6267" w:rsidRDefault="00EA6267" w:rsidP="00EA6267">
                  <w:pPr>
                    <w:pStyle w:val="afff5"/>
                    <w:widowControl/>
                    <w:shd w:val="clear" w:color="auto" w:fill="FFFFFF"/>
                    <w:ind w:firstLine="0"/>
                    <w:jc w:val="center"/>
                    <w:rPr>
                      <w:rFonts w:eastAsia="Times New Roman"/>
                      <w:i/>
                      <w:color w:val="000000"/>
                      <w:sz w:val="20"/>
                      <w:szCs w:val="20"/>
                    </w:rPr>
                  </w:pPr>
                  <w:r w:rsidRPr="00EA6267">
                    <w:rPr>
                      <w:rFonts w:eastAsia="Times New Roman"/>
                      <w:i/>
                      <w:color w:val="000000"/>
                      <w:sz w:val="20"/>
                      <w:szCs w:val="20"/>
                    </w:rPr>
                    <w:t>1</w:t>
                  </w:r>
                </w:p>
              </w:tc>
              <w:tc>
                <w:tcPr>
                  <w:tcW w:w="1050" w:type="dxa"/>
                  <w:tcBorders>
                    <w:top w:val="single" w:sz="4" w:space="0" w:color="000000"/>
                    <w:left w:val="single" w:sz="4" w:space="0" w:color="000000"/>
                    <w:bottom w:val="single" w:sz="4" w:space="0" w:color="000000"/>
                    <w:right w:val="single" w:sz="4" w:space="0" w:color="000000"/>
                  </w:tcBorders>
                  <w:vAlign w:val="center"/>
                </w:tcPr>
                <w:p w14:paraId="7511AD34" w14:textId="77777777" w:rsidR="00EA6267" w:rsidRPr="00EA6267" w:rsidRDefault="00EA6267" w:rsidP="00EA6267">
                  <w:pPr>
                    <w:pStyle w:val="afff5"/>
                    <w:widowControl/>
                    <w:shd w:val="clear" w:color="auto" w:fill="FFFFFF"/>
                    <w:ind w:firstLine="0"/>
                    <w:jc w:val="center"/>
                    <w:rPr>
                      <w:rFonts w:eastAsia="Times New Roman"/>
                      <w:i/>
                      <w:color w:val="000000"/>
                      <w:sz w:val="20"/>
                      <w:szCs w:val="20"/>
                    </w:rPr>
                  </w:pPr>
                  <w:r w:rsidRPr="00EA6267">
                    <w:rPr>
                      <w:rFonts w:eastAsia="Times New Roman"/>
                      <w:i/>
                      <w:color w:val="000000"/>
                      <w:sz w:val="20"/>
                      <w:szCs w:val="20"/>
                    </w:rPr>
                    <w:t>2</w:t>
                  </w:r>
                </w:p>
              </w:tc>
              <w:tc>
                <w:tcPr>
                  <w:tcW w:w="4819" w:type="dxa"/>
                  <w:tcBorders>
                    <w:top w:val="single" w:sz="4" w:space="0" w:color="000000"/>
                    <w:left w:val="single" w:sz="4" w:space="0" w:color="000000"/>
                    <w:bottom w:val="single" w:sz="4" w:space="0" w:color="000000"/>
                    <w:right w:val="single" w:sz="4" w:space="0" w:color="000000"/>
                  </w:tcBorders>
                  <w:vAlign w:val="center"/>
                </w:tcPr>
                <w:p w14:paraId="422E91F6" w14:textId="77777777" w:rsidR="00EA6267" w:rsidRPr="00EA6267" w:rsidRDefault="00EA6267" w:rsidP="00EA6267">
                  <w:pPr>
                    <w:pStyle w:val="afff5"/>
                    <w:widowControl/>
                    <w:shd w:val="clear" w:color="auto" w:fill="FFFFFF"/>
                    <w:ind w:firstLine="0"/>
                    <w:jc w:val="center"/>
                    <w:rPr>
                      <w:rFonts w:eastAsia="Times New Roman"/>
                      <w:i/>
                      <w:color w:val="000000"/>
                      <w:sz w:val="20"/>
                      <w:szCs w:val="20"/>
                    </w:rPr>
                  </w:pPr>
                  <w:r w:rsidRPr="00EA6267">
                    <w:rPr>
                      <w:rFonts w:eastAsia="Times New Roman"/>
                      <w:i/>
                      <w:color w:val="000000"/>
                      <w:sz w:val="20"/>
                      <w:szCs w:val="20"/>
                    </w:rPr>
                    <w:t>3</w:t>
                  </w:r>
                </w:p>
              </w:tc>
            </w:tr>
            <w:tr w:rsidR="00EA6267" w:rsidRPr="00EA6267" w14:paraId="1951173D" w14:textId="77777777" w:rsidTr="00EA6267">
              <w:tc>
                <w:tcPr>
                  <w:tcW w:w="675" w:type="dxa"/>
                  <w:tcBorders>
                    <w:top w:val="single" w:sz="4" w:space="0" w:color="000000"/>
                    <w:left w:val="single" w:sz="4" w:space="0" w:color="000000"/>
                    <w:bottom w:val="single" w:sz="4" w:space="0" w:color="000000"/>
                    <w:right w:val="single" w:sz="4" w:space="0" w:color="000000"/>
                  </w:tcBorders>
                  <w:vAlign w:val="center"/>
                </w:tcPr>
                <w:p w14:paraId="62F3E20C" w14:textId="77777777" w:rsidR="00EA6267" w:rsidRPr="00EA6267" w:rsidRDefault="00EA6267" w:rsidP="00EA6267">
                  <w:pPr>
                    <w:pStyle w:val="afff5"/>
                    <w:widowControl/>
                    <w:shd w:val="clear" w:color="auto" w:fill="FFFFFF"/>
                    <w:ind w:firstLine="0"/>
                    <w:rPr>
                      <w:rFonts w:eastAsia="Times New Roman"/>
                      <w:b/>
                      <w:bCs/>
                      <w:color w:val="000000"/>
                      <w:sz w:val="20"/>
                      <w:szCs w:val="20"/>
                    </w:rPr>
                  </w:pPr>
                  <w:r w:rsidRPr="00EA6267">
                    <w:rPr>
                      <w:rFonts w:eastAsia="Times New Roman"/>
                      <w:b/>
                      <w:bCs/>
                      <w:color w:val="000000"/>
                      <w:sz w:val="20"/>
                      <w:szCs w:val="20"/>
                    </w:rPr>
                    <w:t>1</w:t>
                  </w:r>
                </w:p>
              </w:tc>
              <w:tc>
                <w:tcPr>
                  <w:tcW w:w="1050" w:type="dxa"/>
                  <w:tcBorders>
                    <w:top w:val="single" w:sz="4" w:space="0" w:color="000000"/>
                    <w:left w:val="single" w:sz="4" w:space="0" w:color="000000"/>
                    <w:bottom w:val="single" w:sz="4" w:space="0" w:color="000000"/>
                    <w:right w:val="single" w:sz="4" w:space="0" w:color="000000"/>
                  </w:tcBorders>
                  <w:vAlign w:val="center"/>
                </w:tcPr>
                <w:p w14:paraId="4133C8E4" w14:textId="77777777" w:rsidR="00EA6267" w:rsidRPr="00EA6267" w:rsidRDefault="00EA6267" w:rsidP="00EA6267">
                  <w:pPr>
                    <w:pStyle w:val="afff5"/>
                    <w:widowControl/>
                    <w:shd w:val="clear" w:color="auto" w:fill="FFFFFF"/>
                    <w:ind w:firstLine="0"/>
                    <w:rPr>
                      <w:rFonts w:eastAsia="Times New Roman"/>
                      <w:b/>
                      <w:bCs/>
                      <w:color w:val="000000"/>
                      <w:sz w:val="20"/>
                      <w:szCs w:val="20"/>
                    </w:rPr>
                  </w:pPr>
                  <w:r w:rsidRPr="00EA6267">
                    <w:rPr>
                      <w:rFonts w:eastAsia="Times New Roman"/>
                      <w:b/>
                      <w:bCs/>
                      <w:color w:val="000000"/>
                      <w:sz w:val="20"/>
                      <w:szCs w:val="20"/>
                    </w:rPr>
                    <w:t>Призначення об’єкта</w:t>
                  </w:r>
                </w:p>
              </w:tc>
              <w:tc>
                <w:tcPr>
                  <w:tcW w:w="4819" w:type="dxa"/>
                  <w:tcBorders>
                    <w:top w:val="single" w:sz="4" w:space="0" w:color="000000"/>
                    <w:left w:val="single" w:sz="4" w:space="0" w:color="000000"/>
                    <w:bottom w:val="single" w:sz="4" w:space="0" w:color="000000"/>
                    <w:right w:val="single" w:sz="4" w:space="0" w:color="000000"/>
                  </w:tcBorders>
                  <w:vAlign w:val="center"/>
                </w:tcPr>
                <w:p w14:paraId="7AAEA732"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000000"/>
                      <w:sz w:val="20"/>
                      <w:szCs w:val="20"/>
                    </w:rPr>
                    <w:t>Будівля мобільна (інвентарна) контейнерна для контролю за проходом і пропуском в адмінбудівлі (приміщення).</w:t>
                  </w:r>
                </w:p>
              </w:tc>
            </w:tr>
            <w:tr w:rsidR="00EA6267" w:rsidRPr="00EA6267" w14:paraId="0DB11343" w14:textId="77777777" w:rsidTr="00EA6267">
              <w:tc>
                <w:tcPr>
                  <w:tcW w:w="675" w:type="dxa"/>
                  <w:tcBorders>
                    <w:top w:val="single" w:sz="4" w:space="0" w:color="000000"/>
                    <w:left w:val="single" w:sz="4" w:space="0" w:color="000000"/>
                    <w:bottom w:val="single" w:sz="4" w:space="0" w:color="000000"/>
                    <w:right w:val="single" w:sz="4" w:space="0" w:color="000000"/>
                  </w:tcBorders>
                  <w:vAlign w:val="center"/>
                </w:tcPr>
                <w:p w14:paraId="56F52C31" w14:textId="77777777" w:rsidR="00EA6267" w:rsidRPr="00EA6267" w:rsidRDefault="00EA6267" w:rsidP="00EA6267">
                  <w:pPr>
                    <w:pStyle w:val="afff5"/>
                    <w:widowControl/>
                    <w:shd w:val="clear" w:color="auto" w:fill="FFFFFF"/>
                    <w:ind w:firstLine="0"/>
                    <w:rPr>
                      <w:rFonts w:eastAsia="Times New Roman"/>
                      <w:b/>
                      <w:bCs/>
                      <w:color w:val="000000"/>
                      <w:sz w:val="20"/>
                      <w:szCs w:val="20"/>
                    </w:rPr>
                  </w:pPr>
                  <w:r w:rsidRPr="00EA6267">
                    <w:rPr>
                      <w:rFonts w:eastAsia="Times New Roman"/>
                      <w:b/>
                      <w:bCs/>
                      <w:color w:val="000000"/>
                      <w:sz w:val="20"/>
                      <w:szCs w:val="20"/>
                    </w:rPr>
                    <w:t>2</w:t>
                  </w:r>
                </w:p>
              </w:tc>
              <w:tc>
                <w:tcPr>
                  <w:tcW w:w="5869" w:type="dxa"/>
                  <w:gridSpan w:val="2"/>
                  <w:tcBorders>
                    <w:top w:val="single" w:sz="4" w:space="0" w:color="000000"/>
                    <w:left w:val="single" w:sz="4" w:space="0" w:color="000000"/>
                    <w:bottom w:val="single" w:sz="4" w:space="0" w:color="000000"/>
                    <w:right w:val="single" w:sz="4" w:space="0" w:color="000000"/>
                  </w:tcBorders>
                  <w:vAlign w:val="center"/>
                </w:tcPr>
                <w:p w14:paraId="16AD3403" w14:textId="77777777" w:rsidR="00EA6267" w:rsidRPr="00EA6267" w:rsidRDefault="00EA6267" w:rsidP="00EA6267">
                  <w:pPr>
                    <w:pStyle w:val="afff5"/>
                    <w:widowControl/>
                    <w:shd w:val="clear" w:color="auto" w:fill="FFFFFF"/>
                    <w:ind w:firstLine="0"/>
                    <w:rPr>
                      <w:rFonts w:eastAsia="Times New Roman"/>
                      <w:b/>
                      <w:bCs/>
                      <w:color w:val="000000"/>
                      <w:sz w:val="20"/>
                      <w:szCs w:val="20"/>
                    </w:rPr>
                  </w:pPr>
                  <w:r w:rsidRPr="00EA6267">
                    <w:rPr>
                      <w:rFonts w:eastAsia="Times New Roman"/>
                      <w:b/>
                      <w:bCs/>
                      <w:color w:val="000000"/>
                      <w:sz w:val="20"/>
                      <w:szCs w:val="20"/>
                    </w:rPr>
                    <w:t>Конструктивні рішення</w:t>
                  </w:r>
                </w:p>
              </w:tc>
            </w:tr>
            <w:tr w:rsidR="00EA6267" w:rsidRPr="00EA6267" w14:paraId="3C9FDCE1" w14:textId="77777777" w:rsidTr="00EA6267">
              <w:tc>
                <w:tcPr>
                  <w:tcW w:w="675" w:type="dxa"/>
                  <w:tcBorders>
                    <w:top w:val="single" w:sz="4" w:space="0" w:color="000000"/>
                    <w:left w:val="single" w:sz="4" w:space="0" w:color="000000"/>
                    <w:bottom w:val="single" w:sz="4" w:space="0" w:color="000000"/>
                    <w:right w:val="single" w:sz="4" w:space="0" w:color="000000"/>
                  </w:tcBorders>
                  <w:vAlign w:val="center"/>
                </w:tcPr>
                <w:p w14:paraId="5D3C9F58"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FF0000"/>
                      <w:sz w:val="20"/>
                      <w:szCs w:val="20"/>
                    </w:rPr>
                    <w:t> </w:t>
                  </w:r>
                </w:p>
              </w:tc>
              <w:tc>
                <w:tcPr>
                  <w:tcW w:w="1050" w:type="dxa"/>
                  <w:tcBorders>
                    <w:top w:val="single" w:sz="4" w:space="0" w:color="000000"/>
                    <w:left w:val="single" w:sz="4" w:space="0" w:color="000000"/>
                    <w:bottom w:val="single" w:sz="4" w:space="0" w:color="000000"/>
                    <w:right w:val="single" w:sz="4" w:space="0" w:color="000000"/>
                  </w:tcBorders>
                  <w:vAlign w:val="center"/>
                </w:tcPr>
                <w:p w14:paraId="79B9E109" w14:textId="77777777" w:rsidR="00EA6267" w:rsidRPr="00EA6267" w:rsidRDefault="00EA6267" w:rsidP="00EA6267">
                  <w:pPr>
                    <w:pStyle w:val="afff5"/>
                    <w:widowControl/>
                    <w:shd w:val="clear" w:color="auto" w:fill="FFFFFF"/>
                    <w:ind w:firstLine="0"/>
                    <w:rPr>
                      <w:rFonts w:eastAsia="Times New Roman"/>
                      <w:color w:val="000000"/>
                      <w:sz w:val="20"/>
                      <w:szCs w:val="20"/>
                    </w:rPr>
                  </w:pPr>
                  <w:r w:rsidRPr="00EA6267">
                    <w:rPr>
                      <w:rFonts w:eastAsia="Times New Roman"/>
                      <w:color w:val="000000"/>
                      <w:sz w:val="20"/>
                      <w:szCs w:val="20"/>
                    </w:rPr>
                    <w:t>Каркас</w:t>
                  </w:r>
                </w:p>
              </w:tc>
              <w:tc>
                <w:tcPr>
                  <w:tcW w:w="4819" w:type="dxa"/>
                  <w:tcBorders>
                    <w:top w:val="single" w:sz="4" w:space="0" w:color="000000"/>
                    <w:left w:val="single" w:sz="4" w:space="0" w:color="000000"/>
                    <w:bottom w:val="single" w:sz="4" w:space="0" w:color="000000"/>
                    <w:right w:val="single" w:sz="4" w:space="0" w:color="000000"/>
                  </w:tcBorders>
                  <w:vAlign w:val="center"/>
                </w:tcPr>
                <w:p w14:paraId="6AFB0FF3"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000000"/>
                      <w:sz w:val="20"/>
                      <w:szCs w:val="20"/>
                    </w:rPr>
                    <w:t>Збірно-розбірна конструкція. Верхня рама модуля: зі сталевого холодно-гнутого профілю, 4 кути модуля зварні, повздовжні балки рами даху 3 мм., торцеві балки рами даху 3 мм. Конструкція має бути посилена елементами жорсткості по довгій стороні каркасу за для запобігання провисанню повздовжніх балок рами. Низ конструкції: змонтований на</w:t>
                  </w:r>
                  <w:r w:rsidRPr="00EA6267">
                    <w:rPr>
                      <w:rFonts w:eastAsia="Times New Roman"/>
                      <w:color w:val="000000"/>
                      <w:sz w:val="20"/>
                      <w:szCs w:val="20"/>
                      <w:shd w:val="clear" w:color="auto" w:fill="FFFF00"/>
                    </w:rPr>
                    <w:t> </w:t>
                  </w:r>
                  <w:r w:rsidRPr="00EA6267">
                    <w:rPr>
                      <w:rFonts w:eastAsia="Times New Roman"/>
                      <w:color w:val="000000"/>
                      <w:sz w:val="20"/>
                      <w:szCs w:val="20"/>
                    </w:rPr>
                    <w:t xml:space="preserve">закладні кутових </w:t>
                  </w:r>
                  <w:proofErr w:type="spellStart"/>
                  <w:r w:rsidRPr="00EA6267">
                    <w:rPr>
                      <w:rFonts w:eastAsia="Times New Roman"/>
                      <w:color w:val="000000"/>
                      <w:sz w:val="20"/>
                      <w:szCs w:val="20"/>
                    </w:rPr>
                    <w:t>стійок</w:t>
                  </w:r>
                  <w:proofErr w:type="spellEnd"/>
                  <w:r w:rsidRPr="00EA6267">
                    <w:rPr>
                      <w:rFonts w:eastAsia="Times New Roman"/>
                      <w:color w:val="000000"/>
                      <w:sz w:val="20"/>
                      <w:szCs w:val="20"/>
                    </w:rPr>
                    <w:t xml:space="preserve"> зі сталевого зварного профілю 3 мм, з’єднання зварне. Каркасна система пофарбована в колір на вибір Замовника. </w:t>
                  </w:r>
                </w:p>
              </w:tc>
            </w:tr>
            <w:tr w:rsidR="00EA6267" w:rsidRPr="00EA6267" w14:paraId="341A325E" w14:textId="77777777" w:rsidTr="00EA6267">
              <w:tc>
                <w:tcPr>
                  <w:tcW w:w="675" w:type="dxa"/>
                  <w:tcBorders>
                    <w:top w:val="single" w:sz="4" w:space="0" w:color="000000"/>
                    <w:left w:val="single" w:sz="4" w:space="0" w:color="000000"/>
                    <w:bottom w:val="single" w:sz="4" w:space="0" w:color="000000"/>
                    <w:right w:val="single" w:sz="4" w:space="0" w:color="000000"/>
                  </w:tcBorders>
                  <w:vAlign w:val="center"/>
                </w:tcPr>
                <w:p w14:paraId="5BE98A77"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FF0000"/>
                      <w:sz w:val="20"/>
                      <w:szCs w:val="20"/>
                    </w:rPr>
                    <w:t> </w:t>
                  </w:r>
                </w:p>
              </w:tc>
              <w:tc>
                <w:tcPr>
                  <w:tcW w:w="1050" w:type="dxa"/>
                  <w:tcBorders>
                    <w:top w:val="single" w:sz="4" w:space="0" w:color="000000"/>
                    <w:left w:val="single" w:sz="4" w:space="0" w:color="000000"/>
                    <w:bottom w:val="single" w:sz="4" w:space="0" w:color="000000"/>
                    <w:right w:val="single" w:sz="4" w:space="0" w:color="000000"/>
                  </w:tcBorders>
                  <w:vAlign w:val="center"/>
                </w:tcPr>
                <w:p w14:paraId="2971D232" w14:textId="77777777" w:rsidR="00EA6267" w:rsidRPr="00EA6267" w:rsidRDefault="00EA6267" w:rsidP="00EA6267">
                  <w:pPr>
                    <w:pStyle w:val="afff5"/>
                    <w:widowControl/>
                    <w:shd w:val="clear" w:color="auto" w:fill="FFFFFF"/>
                    <w:ind w:firstLine="0"/>
                    <w:rPr>
                      <w:rFonts w:eastAsia="Times New Roman"/>
                      <w:color w:val="000000"/>
                      <w:sz w:val="20"/>
                      <w:szCs w:val="20"/>
                    </w:rPr>
                  </w:pPr>
                  <w:r w:rsidRPr="00EA6267">
                    <w:rPr>
                      <w:rFonts w:eastAsia="Times New Roman"/>
                      <w:color w:val="000000"/>
                      <w:sz w:val="20"/>
                      <w:szCs w:val="20"/>
                    </w:rPr>
                    <w:t>Двері зовнішні</w:t>
                  </w:r>
                </w:p>
              </w:tc>
              <w:tc>
                <w:tcPr>
                  <w:tcW w:w="4819" w:type="dxa"/>
                  <w:tcBorders>
                    <w:top w:val="single" w:sz="4" w:space="0" w:color="000000"/>
                    <w:left w:val="single" w:sz="4" w:space="0" w:color="000000"/>
                    <w:bottom w:val="single" w:sz="4" w:space="0" w:color="000000"/>
                    <w:right w:val="single" w:sz="4" w:space="0" w:color="000000"/>
                  </w:tcBorders>
                  <w:vAlign w:val="center"/>
                </w:tcPr>
                <w:p w14:paraId="0E998F46"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000000"/>
                      <w:sz w:val="20"/>
                      <w:szCs w:val="20"/>
                    </w:rPr>
                    <w:t xml:space="preserve">Зовнішні двері: Відкриття на зовнішню сторону, лівосторонні, ПВХ </w:t>
                  </w:r>
                  <w:proofErr w:type="spellStart"/>
                  <w:r w:rsidRPr="00EA6267">
                    <w:rPr>
                      <w:rFonts w:eastAsia="Times New Roman"/>
                      <w:color w:val="000000"/>
                      <w:sz w:val="20"/>
                      <w:szCs w:val="20"/>
                    </w:rPr>
                    <w:t>сист</w:t>
                  </w:r>
                  <w:proofErr w:type="spellEnd"/>
                  <w:r w:rsidRPr="00EA6267">
                    <w:rPr>
                      <w:rFonts w:eastAsia="Times New Roman"/>
                      <w:color w:val="000000"/>
                      <w:sz w:val="20"/>
                      <w:szCs w:val="20"/>
                    </w:rPr>
                    <w:t xml:space="preserve">. WDS 7S з подвійним склопакетом з газовим наповненням, низ СП сатин 32-2і-ск-4, внутрішній колір білий, зовнішній колір «антрацит». Зовнішні розміри: 1030 х 2100 мм. Фурнітура: офісна ручка, </w:t>
                  </w:r>
                  <w:proofErr w:type="spellStart"/>
                  <w:r w:rsidRPr="00EA6267">
                    <w:rPr>
                      <w:rFonts w:eastAsia="Times New Roman"/>
                      <w:color w:val="000000"/>
                      <w:sz w:val="20"/>
                      <w:szCs w:val="20"/>
                    </w:rPr>
                    <w:t>дотягувач</w:t>
                  </w:r>
                  <w:proofErr w:type="spellEnd"/>
                  <w:r w:rsidRPr="00EA6267">
                    <w:rPr>
                      <w:rFonts w:eastAsia="Times New Roman"/>
                      <w:color w:val="000000"/>
                      <w:sz w:val="20"/>
                      <w:szCs w:val="20"/>
                    </w:rPr>
                    <w:t>, рейка замок під ключ.</w:t>
                  </w:r>
                </w:p>
              </w:tc>
            </w:tr>
            <w:tr w:rsidR="00EA6267" w:rsidRPr="00EA6267" w14:paraId="5E661510" w14:textId="77777777" w:rsidTr="00EA6267">
              <w:tc>
                <w:tcPr>
                  <w:tcW w:w="675" w:type="dxa"/>
                  <w:tcBorders>
                    <w:top w:val="single" w:sz="4" w:space="0" w:color="000000"/>
                    <w:left w:val="single" w:sz="4" w:space="0" w:color="000000"/>
                    <w:bottom w:val="single" w:sz="4" w:space="0" w:color="000000"/>
                    <w:right w:val="single" w:sz="4" w:space="0" w:color="000000"/>
                  </w:tcBorders>
                  <w:vAlign w:val="center"/>
                </w:tcPr>
                <w:p w14:paraId="6C0B13FE"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FF0000"/>
                      <w:sz w:val="20"/>
                      <w:szCs w:val="20"/>
                    </w:rPr>
                    <w:t> </w:t>
                  </w:r>
                </w:p>
              </w:tc>
              <w:tc>
                <w:tcPr>
                  <w:tcW w:w="1050" w:type="dxa"/>
                  <w:tcBorders>
                    <w:top w:val="single" w:sz="4" w:space="0" w:color="000000"/>
                    <w:left w:val="single" w:sz="4" w:space="0" w:color="000000"/>
                    <w:bottom w:val="single" w:sz="4" w:space="0" w:color="000000"/>
                    <w:right w:val="single" w:sz="4" w:space="0" w:color="000000"/>
                  </w:tcBorders>
                  <w:vAlign w:val="center"/>
                </w:tcPr>
                <w:p w14:paraId="000ADAEF"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000000"/>
                      <w:sz w:val="20"/>
                      <w:szCs w:val="20"/>
                    </w:rPr>
                    <w:t>Стіни (вікна)</w:t>
                  </w:r>
                </w:p>
              </w:tc>
              <w:tc>
                <w:tcPr>
                  <w:tcW w:w="4819" w:type="dxa"/>
                  <w:tcBorders>
                    <w:top w:val="single" w:sz="4" w:space="0" w:color="000000"/>
                    <w:left w:val="single" w:sz="4" w:space="0" w:color="000000"/>
                    <w:bottom w:val="single" w:sz="4" w:space="0" w:color="000000"/>
                    <w:right w:val="single" w:sz="4" w:space="0" w:color="000000"/>
                  </w:tcBorders>
                  <w:vAlign w:val="center"/>
                </w:tcPr>
                <w:p w14:paraId="3B7DA66A"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000000"/>
                      <w:sz w:val="20"/>
                      <w:szCs w:val="20"/>
                    </w:rPr>
                    <w:t xml:space="preserve">Суцільна конструкція з ПВХ </w:t>
                  </w:r>
                  <w:proofErr w:type="spellStart"/>
                  <w:r w:rsidRPr="00EA6267">
                    <w:rPr>
                      <w:rFonts w:eastAsia="Times New Roman"/>
                      <w:color w:val="000000"/>
                      <w:sz w:val="20"/>
                      <w:szCs w:val="20"/>
                    </w:rPr>
                    <w:t>сист</w:t>
                  </w:r>
                  <w:proofErr w:type="spellEnd"/>
                  <w:r w:rsidRPr="00EA6267">
                    <w:rPr>
                      <w:rFonts w:eastAsia="Times New Roman"/>
                      <w:color w:val="000000"/>
                      <w:sz w:val="20"/>
                      <w:szCs w:val="20"/>
                    </w:rPr>
                    <w:t xml:space="preserve">. WDS 6S, верх: подвійний склопакетом з газовим наповненням СП 32-2і-ск/2-ар-4і-10ар-4-10ар-4і, низ: </w:t>
                  </w:r>
                  <w:proofErr w:type="spellStart"/>
                  <w:r w:rsidRPr="00EA6267">
                    <w:rPr>
                      <w:rFonts w:eastAsia="Times New Roman"/>
                      <w:color w:val="000000"/>
                      <w:sz w:val="20"/>
                      <w:szCs w:val="20"/>
                    </w:rPr>
                    <w:t>сендвич</w:t>
                  </w:r>
                  <w:proofErr w:type="spellEnd"/>
                  <w:r w:rsidRPr="00EA6267">
                    <w:rPr>
                      <w:rFonts w:eastAsia="Times New Roman"/>
                      <w:color w:val="000000"/>
                      <w:sz w:val="20"/>
                      <w:szCs w:val="20"/>
                    </w:rPr>
                    <w:t>-панелі 32-2і-ск-4, внутрішній колір білий, зовнішній колір «антрацит».</w:t>
                  </w:r>
                </w:p>
              </w:tc>
            </w:tr>
            <w:tr w:rsidR="00EA6267" w:rsidRPr="00EA6267" w14:paraId="1B85E308" w14:textId="77777777" w:rsidTr="00EA6267">
              <w:tc>
                <w:tcPr>
                  <w:tcW w:w="675" w:type="dxa"/>
                  <w:tcBorders>
                    <w:top w:val="single" w:sz="4" w:space="0" w:color="000000"/>
                    <w:left w:val="single" w:sz="4" w:space="0" w:color="000000"/>
                    <w:bottom w:val="single" w:sz="4" w:space="0" w:color="000000"/>
                    <w:right w:val="single" w:sz="4" w:space="0" w:color="000000"/>
                  </w:tcBorders>
                  <w:vAlign w:val="center"/>
                </w:tcPr>
                <w:p w14:paraId="0D42E527"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FF0000"/>
                      <w:sz w:val="20"/>
                      <w:szCs w:val="20"/>
                    </w:rPr>
                    <w:t> </w:t>
                  </w:r>
                </w:p>
              </w:tc>
              <w:tc>
                <w:tcPr>
                  <w:tcW w:w="1050" w:type="dxa"/>
                  <w:tcBorders>
                    <w:top w:val="single" w:sz="4" w:space="0" w:color="000000"/>
                    <w:left w:val="single" w:sz="4" w:space="0" w:color="000000"/>
                    <w:bottom w:val="single" w:sz="4" w:space="0" w:color="000000"/>
                    <w:right w:val="single" w:sz="4" w:space="0" w:color="000000"/>
                  </w:tcBorders>
                  <w:vAlign w:val="center"/>
                </w:tcPr>
                <w:p w14:paraId="5A5DB094" w14:textId="77777777" w:rsidR="00EA6267" w:rsidRPr="00EA6267" w:rsidRDefault="00EA6267" w:rsidP="00EA6267">
                  <w:pPr>
                    <w:pStyle w:val="afff5"/>
                    <w:widowControl/>
                    <w:shd w:val="clear" w:color="auto" w:fill="FFFFFF"/>
                    <w:ind w:firstLine="0"/>
                    <w:rPr>
                      <w:rFonts w:eastAsia="Times New Roman"/>
                      <w:color w:val="000000"/>
                      <w:sz w:val="20"/>
                      <w:szCs w:val="20"/>
                    </w:rPr>
                  </w:pPr>
                  <w:r w:rsidRPr="00EA6267">
                    <w:rPr>
                      <w:rFonts w:eastAsia="Times New Roman"/>
                      <w:color w:val="000000"/>
                      <w:sz w:val="20"/>
                      <w:szCs w:val="20"/>
                    </w:rPr>
                    <w:t>Перекриття (стеля)</w:t>
                  </w:r>
                </w:p>
              </w:tc>
              <w:tc>
                <w:tcPr>
                  <w:tcW w:w="4819" w:type="dxa"/>
                  <w:tcBorders>
                    <w:top w:val="single" w:sz="4" w:space="0" w:color="000000"/>
                    <w:left w:val="single" w:sz="4" w:space="0" w:color="000000"/>
                    <w:bottom w:val="single" w:sz="4" w:space="0" w:color="000000"/>
                    <w:right w:val="single" w:sz="4" w:space="0" w:color="000000"/>
                  </w:tcBorders>
                  <w:vAlign w:val="center"/>
                </w:tcPr>
                <w:p w14:paraId="574C0C6F"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000000"/>
                      <w:sz w:val="20"/>
                      <w:szCs w:val="20"/>
                    </w:rPr>
                    <w:t xml:space="preserve">Каркас з дерев’яних балок. Утеплення мінеральною </w:t>
                  </w:r>
                  <w:proofErr w:type="spellStart"/>
                  <w:r w:rsidRPr="00EA6267">
                    <w:rPr>
                      <w:rFonts w:eastAsia="Times New Roman"/>
                      <w:color w:val="000000"/>
                      <w:sz w:val="20"/>
                      <w:szCs w:val="20"/>
                    </w:rPr>
                    <w:t>ватою</w:t>
                  </w:r>
                  <w:proofErr w:type="spellEnd"/>
                  <w:r w:rsidRPr="00EA6267">
                    <w:rPr>
                      <w:rFonts w:eastAsia="Times New Roman"/>
                      <w:color w:val="000000"/>
                      <w:sz w:val="20"/>
                      <w:szCs w:val="20"/>
                    </w:rPr>
                    <w:t xml:space="preserve"> 100 мм., паро/гідроізоляційна плівка, знизу, зверху. Нижнє оздоблення стелі – підвісна система «Армстронг».</w:t>
                  </w:r>
                </w:p>
              </w:tc>
            </w:tr>
            <w:tr w:rsidR="00EA6267" w:rsidRPr="00EA6267" w14:paraId="3DF26B3C" w14:textId="77777777" w:rsidTr="00EA6267">
              <w:tc>
                <w:tcPr>
                  <w:tcW w:w="675" w:type="dxa"/>
                  <w:tcBorders>
                    <w:top w:val="single" w:sz="4" w:space="0" w:color="000000"/>
                    <w:left w:val="single" w:sz="4" w:space="0" w:color="000000"/>
                    <w:bottom w:val="single" w:sz="4" w:space="0" w:color="000000"/>
                    <w:right w:val="single" w:sz="4" w:space="0" w:color="000000"/>
                  </w:tcBorders>
                  <w:vAlign w:val="center"/>
                </w:tcPr>
                <w:p w14:paraId="7A63622D"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FF0000"/>
                      <w:sz w:val="20"/>
                      <w:szCs w:val="20"/>
                    </w:rPr>
                    <w:t> </w:t>
                  </w:r>
                </w:p>
              </w:tc>
              <w:tc>
                <w:tcPr>
                  <w:tcW w:w="1050" w:type="dxa"/>
                  <w:tcBorders>
                    <w:top w:val="single" w:sz="4" w:space="0" w:color="000000"/>
                    <w:left w:val="single" w:sz="4" w:space="0" w:color="000000"/>
                    <w:bottom w:val="single" w:sz="4" w:space="0" w:color="000000"/>
                    <w:right w:val="single" w:sz="4" w:space="0" w:color="000000"/>
                  </w:tcBorders>
                  <w:vAlign w:val="center"/>
                </w:tcPr>
                <w:p w14:paraId="51BA41FF" w14:textId="77777777" w:rsidR="00EA6267" w:rsidRPr="00EA6267" w:rsidRDefault="00EA6267" w:rsidP="00EA6267">
                  <w:pPr>
                    <w:pStyle w:val="afff5"/>
                    <w:widowControl/>
                    <w:shd w:val="clear" w:color="auto" w:fill="FFFFFF"/>
                    <w:ind w:firstLine="0"/>
                    <w:rPr>
                      <w:rFonts w:eastAsia="Times New Roman"/>
                      <w:color w:val="000000"/>
                      <w:sz w:val="20"/>
                      <w:szCs w:val="20"/>
                    </w:rPr>
                  </w:pPr>
                  <w:r w:rsidRPr="00EA6267">
                    <w:rPr>
                      <w:rFonts w:eastAsia="Times New Roman"/>
                      <w:color w:val="000000"/>
                      <w:sz w:val="20"/>
                      <w:szCs w:val="20"/>
                    </w:rPr>
                    <w:t>Дах</w:t>
                  </w:r>
                </w:p>
              </w:tc>
              <w:tc>
                <w:tcPr>
                  <w:tcW w:w="4819" w:type="dxa"/>
                  <w:tcBorders>
                    <w:top w:val="single" w:sz="4" w:space="0" w:color="000000"/>
                    <w:left w:val="single" w:sz="4" w:space="0" w:color="000000"/>
                    <w:bottom w:val="single" w:sz="4" w:space="0" w:color="000000"/>
                    <w:right w:val="single" w:sz="4" w:space="0" w:color="000000"/>
                  </w:tcBorders>
                  <w:vAlign w:val="center"/>
                </w:tcPr>
                <w:p w14:paraId="7182B1F8"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000000"/>
                      <w:sz w:val="20"/>
                      <w:szCs w:val="20"/>
                    </w:rPr>
                    <w:t>Цільний готовий конструктивний елемент із сталевого холодно-гнутого профілю. Покриття – профільний сталевий лист Т30 товщиною від 0,45 мм. Водостічна система металева – жолоб Ф125мм, труби водостічні Ф90мм.</w:t>
                  </w:r>
                </w:p>
              </w:tc>
            </w:tr>
            <w:tr w:rsidR="00EA6267" w:rsidRPr="00EA6267" w14:paraId="4C3875BE" w14:textId="77777777" w:rsidTr="00EA6267">
              <w:tc>
                <w:tcPr>
                  <w:tcW w:w="675" w:type="dxa"/>
                  <w:tcBorders>
                    <w:top w:val="single" w:sz="4" w:space="0" w:color="000000"/>
                    <w:left w:val="single" w:sz="4" w:space="0" w:color="000000"/>
                    <w:bottom w:val="single" w:sz="4" w:space="0" w:color="000000"/>
                    <w:right w:val="single" w:sz="4" w:space="0" w:color="000000"/>
                  </w:tcBorders>
                  <w:vAlign w:val="center"/>
                </w:tcPr>
                <w:p w14:paraId="1808A541"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FF0000"/>
                      <w:sz w:val="20"/>
                      <w:szCs w:val="20"/>
                    </w:rPr>
                    <w:t> </w:t>
                  </w:r>
                </w:p>
              </w:tc>
              <w:tc>
                <w:tcPr>
                  <w:tcW w:w="1050" w:type="dxa"/>
                  <w:tcBorders>
                    <w:top w:val="single" w:sz="4" w:space="0" w:color="000000"/>
                    <w:left w:val="single" w:sz="4" w:space="0" w:color="000000"/>
                    <w:bottom w:val="single" w:sz="4" w:space="0" w:color="000000"/>
                    <w:right w:val="single" w:sz="4" w:space="0" w:color="000000"/>
                  </w:tcBorders>
                  <w:vAlign w:val="center"/>
                </w:tcPr>
                <w:p w14:paraId="1EB87AE5" w14:textId="77777777" w:rsidR="00EA6267" w:rsidRPr="00EA6267" w:rsidRDefault="00EA6267" w:rsidP="00EA6267">
                  <w:pPr>
                    <w:pStyle w:val="afff5"/>
                    <w:widowControl/>
                    <w:shd w:val="clear" w:color="auto" w:fill="FFFFFF"/>
                    <w:ind w:firstLine="0"/>
                    <w:rPr>
                      <w:rFonts w:eastAsia="Times New Roman"/>
                      <w:color w:val="000000"/>
                      <w:sz w:val="20"/>
                      <w:szCs w:val="20"/>
                    </w:rPr>
                  </w:pPr>
                  <w:r w:rsidRPr="00EA6267">
                    <w:rPr>
                      <w:rFonts w:eastAsia="Times New Roman"/>
                      <w:color w:val="000000"/>
                      <w:sz w:val="20"/>
                      <w:szCs w:val="20"/>
                    </w:rPr>
                    <w:t>Підлога</w:t>
                  </w:r>
                </w:p>
              </w:tc>
              <w:tc>
                <w:tcPr>
                  <w:tcW w:w="4819" w:type="dxa"/>
                  <w:tcBorders>
                    <w:top w:val="single" w:sz="4" w:space="0" w:color="000000"/>
                    <w:left w:val="single" w:sz="4" w:space="0" w:color="000000"/>
                    <w:bottom w:val="single" w:sz="4" w:space="0" w:color="000000"/>
                    <w:right w:val="single" w:sz="4" w:space="0" w:color="000000"/>
                  </w:tcBorders>
                  <w:vAlign w:val="center"/>
                </w:tcPr>
                <w:p w14:paraId="264F5339"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000000"/>
                      <w:sz w:val="20"/>
                      <w:szCs w:val="20"/>
                    </w:rPr>
                    <w:t>Монолітна бетонна площадка. Покриття – лінолеум комерційний, клас зносостійкості 34/42.</w:t>
                  </w:r>
                </w:p>
              </w:tc>
            </w:tr>
            <w:tr w:rsidR="00EA6267" w:rsidRPr="00EA6267" w14:paraId="54F22A54" w14:textId="77777777" w:rsidTr="00EA6267">
              <w:tc>
                <w:tcPr>
                  <w:tcW w:w="675" w:type="dxa"/>
                  <w:tcBorders>
                    <w:top w:val="single" w:sz="4" w:space="0" w:color="000000"/>
                    <w:left w:val="single" w:sz="4" w:space="0" w:color="000000"/>
                    <w:bottom w:val="single" w:sz="4" w:space="0" w:color="000000"/>
                    <w:right w:val="single" w:sz="4" w:space="0" w:color="000000"/>
                  </w:tcBorders>
                  <w:vAlign w:val="center"/>
                </w:tcPr>
                <w:p w14:paraId="2D09D12B" w14:textId="77777777" w:rsidR="00EA6267" w:rsidRPr="00EA6267" w:rsidRDefault="00EA6267" w:rsidP="00EA6267">
                  <w:pPr>
                    <w:pStyle w:val="afff5"/>
                    <w:widowControl/>
                    <w:shd w:val="clear" w:color="auto" w:fill="FFFFFF"/>
                    <w:ind w:firstLine="0"/>
                    <w:rPr>
                      <w:rFonts w:eastAsia="Times New Roman"/>
                      <w:b/>
                      <w:bCs/>
                      <w:color w:val="000000"/>
                      <w:sz w:val="20"/>
                      <w:szCs w:val="20"/>
                    </w:rPr>
                  </w:pPr>
                  <w:r w:rsidRPr="00EA6267">
                    <w:rPr>
                      <w:rFonts w:eastAsia="Times New Roman"/>
                      <w:b/>
                      <w:bCs/>
                      <w:color w:val="000000"/>
                      <w:sz w:val="20"/>
                      <w:szCs w:val="20"/>
                    </w:rPr>
                    <w:t>3</w:t>
                  </w:r>
                </w:p>
              </w:tc>
              <w:tc>
                <w:tcPr>
                  <w:tcW w:w="5869" w:type="dxa"/>
                  <w:gridSpan w:val="2"/>
                  <w:tcBorders>
                    <w:top w:val="single" w:sz="4" w:space="0" w:color="000000"/>
                    <w:left w:val="single" w:sz="4" w:space="0" w:color="000000"/>
                    <w:bottom w:val="single" w:sz="4" w:space="0" w:color="000000"/>
                    <w:right w:val="single" w:sz="4" w:space="0" w:color="000000"/>
                  </w:tcBorders>
                  <w:vAlign w:val="center"/>
                </w:tcPr>
                <w:p w14:paraId="6CAA1B9C" w14:textId="77777777" w:rsidR="00EA6267" w:rsidRPr="00EA6267" w:rsidRDefault="00EA6267" w:rsidP="00EA6267">
                  <w:pPr>
                    <w:pStyle w:val="afff5"/>
                    <w:widowControl/>
                    <w:shd w:val="clear" w:color="auto" w:fill="FFFFFF"/>
                    <w:ind w:firstLine="0"/>
                    <w:rPr>
                      <w:rFonts w:eastAsia="Times New Roman"/>
                      <w:b/>
                      <w:bCs/>
                      <w:color w:val="FF0000"/>
                      <w:sz w:val="20"/>
                      <w:szCs w:val="20"/>
                    </w:rPr>
                  </w:pPr>
                  <w:proofErr w:type="spellStart"/>
                  <w:r w:rsidRPr="00EA6267">
                    <w:rPr>
                      <w:rFonts w:eastAsia="Times New Roman"/>
                      <w:b/>
                      <w:bCs/>
                      <w:color w:val="000000"/>
                      <w:sz w:val="20"/>
                      <w:szCs w:val="20"/>
                    </w:rPr>
                    <w:t>Об’ємно</w:t>
                  </w:r>
                  <w:proofErr w:type="spellEnd"/>
                  <w:r w:rsidRPr="00EA6267">
                    <w:rPr>
                      <w:rFonts w:eastAsia="Times New Roman"/>
                      <w:b/>
                      <w:bCs/>
                      <w:color w:val="000000"/>
                      <w:sz w:val="20"/>
                      <w:szCs w:val="20"/>
                    </w:rPr>
                    <w:t>-планувальні рішення</w:t>
                  </w:r>
                </w:p>
              </w:tc>
            </w:tr>
            <w:tr w:rsidR="00EA6267" w:rsidRPr="00EA6267" w14:paraId="52266CAC" w14:textId="77777777" w:rsidTr="00EA6267">
              <w:tc>
                <w:tcPr>
                  <w:tcW w:w="675" w:type="dxa"/>
                  <w:tcBorders>
                    <w:top w:val="single" w:sz="4" w:space="0" w:color="000000"/>
                    <w:left w:val="single" w:sz="4" w:space="0" w:color="000000"/>
                    <w:bottom w:val="single" w:sz="4" w:space="0" w:color="000000"/>
                    <w:right w:val="single" w:sz="4" w:space="0" w:color="000000"/>
                  </w:tcBorders>
                  <w:vAlign w:val="center"/>
                </w:tcPr>
                <w:p w14:paraId="694EBFB1"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FF0000"/>
                      <w:sz w:val="20"/>
                      <w:szCs w:val="20"/>
                    </w:rPr>
                    <w:t> </w:t>
                  </w:r>
                </w:p>
              </w:tc>
              <w:tc>
                <w:tcPr>
                  <w:tcW w:w="1050" w:type="dxa"/>
                  <w:tcBorders>
                    <w:top w:val="single" w:sz="4" w:space="0" w:color="000000"/>
                    <w:left w:val="single" w:sz="4" w:space="0" w:color="000000"/>
                    <w:bottom w:val="single" w:sz="4" w:space="0" w:color="000000"/>
                    <w:right w:val="single" w:sz="4" w:space="0" w:color="000000"/>
                  </w:tcBorders>
                  <w:vAlign w:val="center"/>
                </w:tcPr>
                <w:p w14:paraId="0D1CC7B7" w14:textId="77777777" w:rsidR="00EA6267" w:rsidRPr="00EA6267" w:rsidRDefault="00EA6267" w:rsidP="00EA6267">
                  <w:pPr>
                    <w:pStyle w:val="afff5"/>
                    <w:widowControl/>
                    <w:shd w:val="clear" w:color="auto" w:fill="FFFFFF"/>
                    <w:ind w:firstLine="0"/>
                    <w:rPr>
                      <w:rFonts w:eastAsia="Times New Roman"/>
                      <w:color w:val="000000"/>
                      <w:sz w:val="20"/>
                      <w:szCs w:val="20"/>
                    </w:rPr>
                  </w:pPr>
                  <w:r w:rsidRPr="00EA6267">
                    <w:rPr>
                      <w:rFonts w:eastAsia="Times New Roman"/>
                      <w:color w:val="000000"/>
                      <w:sz w:val="20"/>
                      <w:szCs w:val="20"/>
                    </w:rPr>
                    <w:t xml:space="preserve">Габаритні розміри </w:t>
                  </w:r>
                </w:p>
                <w:p w14:paraId="242665DD" w14:textId="77777777" w:rsidR="00EA6267" w:rsidRPr="00EA6267" w:rsidRDefault="00EA6267" w:rsidP="00EA6267">
                  <w:pPr>
                    <w:pStyle w:val="afff5"/>
                    <w:widowControl/>
                    <w:shd w:val="clear" w:color="auto" w:fill="FFFFFF"/>
                    <w:ind w:firstLine="0"/>
                    <w:rPr>
                      <w:rFonts w:eastAsia="Times New Roman"/>
                      <w:color w:val="000000"/>
                      <w:sz w:val="20"/>
                      <w:szCs w:val="20"/>
                    </w:rPr>
                  </w:pPr>
                  <w:r w:rsidRPr="00EA6267">
                    <w:rPr>
                      <w:rFonts w:eastAsia="Times New Roman"/>
                      <w:color w:val="000000"/>
                      <w:sz w:val="20"/>
                      <w:szCs w:val="20"/>
                    </w:rPr>
                    <w:t>довжина х ширина х висота, мм.</w:t>
                  </w:r>
                </w:p>
              </w:tc>
              <w:tc>
                <w:tcPr>
                  <w:tcW w:w="4819" w:type="dxa"/>
                  <w:tcBorders>
                    <w:top w:val="single" w:sz="4" w:space="0" w:color="000000"/>
                    <w:left w:val="single" w:sz="4" w:space="0" w:color="000000"/>
                    <w:bottom w:val="single" w:sz="4" w:space="0" w:color="000000"/>
                    <w:right w:val="single" w:sz="4" w:space="0" w:color="000000"/>
                  </w:tcBorders>
                  <w:vAlign w:val="center"/>
                </w:tcPr>
                <w:p w14:paraId="701E9378"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FF0000"/>
                      <w:sz w:val="20"/>
                      <w:szCs w:val="20"/>
                    </w:rPr>
                    <w:t> </w:t>
                  </w:r>
                </w:p>
                <w:p w14:paraId="600C47AC"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000000"/>
                      <w:sz w:val="20"/>
                      <w:szCs w:val="20"/>
                    </w:rPr>
                    <w:t>5500±50 х 3500±50 х 2800±50.</w:t>
                  </w:r>
                </w:p>
              </w:tc>
            </w:tr>
            <w:tr w:rsidR="00EA6267" w:rsidRPr="00EA6267" w14:paraId="35E52481" w14:textId="77777777" w:rsidTr="00EA6267">
              <w:tc>
                <w:tcPr>
                  <w:tcW w:w="675" w:type="dxa"/>
                  <w:tcBorders>
                    <w:top w:val="single" w:sz="4" w:space="0" w:color="000000"/>
                    <w:left w:val="single" w:sz="4" w:space="0" w:color="000000"/>
                    <w:bottom w:val="single" w:sz="4" w:space="0" w:color="000000"/>
                    <w:right w:val="single" w:sz="4" w:space="0" w:color="000000"/>
                  </w:tcBorders>
                  <w:vAlign w:val="center"/>
                </w:tcPr>
                <w:p w14:paraId="2723DE80"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FF0000"/>
                      <w:sz w:val="20"/>
                      <w:szCs w:val="20"/>
                    </w:rPr>
                    <w:t> </w:t>
                  </w:r>
                </w:p>
              </w:tc>
              <w:tc>
                <w:tcPr>
                  <w:tcW w:w="1050" w:type="dxa"/>
                  <w:tcBorders>
                    <w:top w:val="single" w:sz="4" w:space="0" w:color="000000"/>
                    <w:left w:val="single" w:sz="4" w:space="0" w:color="000000"/>
                    <w:bottom w:val="single" w:sz="4" w:space="0" w:color="000000"/>
                    <w:right w:val="single" w:sz="4" w:space="0" w:color="000000"/>
                  </w:tcBorders>
                  <w:vAlign w:val="center"/>
                </w:tcPr>
                <w:p w14:paraId="261B8A13"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000000"/>
                      <w:sz w:val="20"/>
                      <w:szCs w:val="20"/>
                    </w:rPr>
                    <w:t>Кліматичні умови експлуатації: температура зовнішнього повітря, 0С</w:t>
                  </w:r>
                </w:p>
                <w:p w14:paraId="098CCFE0"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000000"/>
                      <w:sz w:val="20"/>
                      <w:szCs w:val="20"/>
                    </w:rPr>
                    <w:t>Відносна вологість повітря при температурі +200С, не менше %</w:t>
                  </w:r>
                </w:p>
              </w:tc>
              <w:tc>
                <w:tcPr>
                  <w:tcW w:w="4819" w:type="dxa"/>
                  <w:tcBorders>
                    <w:top w:val="single" w:sz="4" w:space="0" w:color="000000"/>
                    <w:left w:val="single" w:sz="4" w:space="0" w:color="000000"/>
                    <w:bottom w:val="single" w:sz="4" w:space="0" w:color="000000"/>
                    <w:right w:val="single" w:sz="4" w:space="0" w:color="000000"/>
                  </w:tcBorders>
                  <w:vAlign w:val="center"/>
                </w:tcPr>
                <w:p w14:paraId="7A0F7719"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FF0000"/>
                      <w:sz w:val="20"/>
                      <w:szCs w:val="20"/>
                    </w:rPr>
                    <w:t> </w:t>
                  </w:r>
                </w:p>
                <w:p w14:paraId="3E58F929"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FF0000"/>
                      <w:sz w:val="20"/>
                      <w:szCs w:val="20"/>
                    </w:rPr>
                    <w:t> </w:t>
                  </w:r>
                </w:p>
                <w:p w14:paraId="765B7621"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000000"/>
                      <w:sz w:val="20"/>
                      <w:szCs w:val="20"/>
                    </w:rPr>
                    <w:t>-30±50С… +40±50С;</w:t>
                  </w:r>
                </w:p>
                <w:p w14:paraId="2DCFC0D5"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FF0000"/>
                      <w:sz w:val="20"/>
                      <w:szCs w:val="20"/>
                    </w:rPr>
                    <w:t> </w:t>
                  </w:r>
                </w:p>
                <w:p w14:paraId="16257423" w14:textId="77777777" w:rsidR="00EA6267" w:rsidRPr="00EA6267" w:rsidRDefault="00EA6267" w:rsidP="00EA6267">
                  <w:pPr>
                    <w:pStyle w:val="afff5"/>
                    <w:widowControl/>
                    <w:shd w:val="clear" w:color="auto" w:fill="FFFFFF"/>
                    <w:ind w:firstLine="0"/>
                    <w:rPr>
                      <w:rFonts w:eastAsia="Times New Roman"/>
                      <w:color w:val="000000"/>
                      <w:sz w:val="20"/>
                      <w:szCs w:val="20"/>
                    </w:rPr>
                  </w:pPr>
                  <w:r w:rsidRPr="00EA6267">
                    <w:rPr>
                      <w:rFonts w:eastAsia="Times New Roman"/>
                      <w:color w:val="000000"/>
                      <w:sz w:val="20"/>
                      <w:szCs w:val="20"/>
                    </w:rPr>
                    <w:t>95%.</w:t>
                  </w:r>
                </w:p>
              </w:tc>
            </w:tr>
            <w:tr w:rsidR="00EA6267" w:rsidRPr="00EA6267" w14:paraId="34E9D32E" w14:textId="77777777" w:rsidTr="00EA6267">
              <w:tc>
                <w:tcPr>
                  <w:tcW w:w="675" w:type="dxa"/>
                  <w:tcBorders>
                    <w:top w:val="single" w:sz="4" w:space="0" w:color="000000"/>
                    <w:left w:val="single" w:sz="4" w:space="0" w:color="000000"/>
                    <w:bottom w:val="single" w:sz="4" w:space="0" w:color="000000"/>
                    <w:right w:val="single" w:sz="4" w:space="0" w:color="000000"/>
                  </w:tcBorders>
                  <w:vAlign w:val="center"/>
                </w:tcPr>
                <w:p w14:paraId="32B62EC6"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FF0000"/>
                      <w:sz w:val="20"/>
                      <w:szCs w:val="20"/>
                    </w:rPr>
                    <w:lastRenderedPageBreak/>
                    <w:t> </w:t>
                  </w:r>
                </w:p>
              </w:tc>
              <w:tc>
                <w:tcPr>
                  <w:tcW w:w="1050" w:type="dxa"/>
                  <w:tcBorders>
                    <w:top w:val="single" w:sz="4" w:space="0" w:color="000000"/>
                    <w:left w:val="single" w:sz="4" w:space="0" w:color="000000"/>
                    <w:bottom w:val="single" w:sz="4" w:space="0" w:color="000000"/>
                    <w:right w:val="single" w:sz="4" w:space="0" w:color="000000"/>
                  </w:tcBorders>
                  <w:vAlign w:val="center"/>
                </w:tcPr>
                <w:p w14:paraId="122D2777" w14:textId="77777777" w:rsidR="00EA6267" w:rsidRPr="00EA6267" w:rsidRDefault="00EA6267" w:rsidP="00EA6267">
                  <w:pPr>
                    <w:pStyle w:val="afff5"/>
                    <w:widowControl/>
                    <w:shd w:val="clear" w:color="auto" w:fill="FFFFFF"/>
                    <w:ind w:firstLine="0"/>
                    <w:rPr>
                      <w:rFonts w:eastAsia="Times New Roman"/>
                      <w:color w:val="000000"/>
                      <w:sz w:val="20"/>
                      <w:szCs w:val="20"/>
                    </w:rPr>
                  </w:pPr>
                  <w:r w:rsidRPr="00EA6267">
                    <w:rPr>
                      <w:rFonts w:eastAsia="Times New Roman"/>
                      <w:color w:val="000000"/>
                      <w:sz w:val="20"/>
                      <w:szCs w:val="20"/>
                    </w:rPr>
                    <w:t>Інженерні мережі</w:t>
                  </w:r>
                </w:p>
              </w:tc>
              <w:tc>
                <w:tcPr>
                  <w:tcW w:w="4819" w:type="dxa"/>
                  <w:tcBorders>
                    <w:top w:val="single" w:sz="4" w:space="0" w:color="000000"/>
                    <w:left w:val="single" w:sz="4" w:space="0" w:color="000000"/>
                    <w:bottom w:val="single" w:sz="4" w:space="0" w:color="000000"/>
                    <w:right w:val="single" w:sz="4" w:space="0" w:color="000000"/>
                  </w:tcBorders>
                  <w:vAlign w:val="center"/>
                </w:tcPr>
                <w:p w14:paraId="694FC949"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000000"/>
                      <w:sz w:val="20"/>
                      <w:szCs w:val="20"/>
                    </w:rPr>
                    <w:t>Будівля мобільна має бути оснащена системами електроживлення, освітлення, кондиціонування.</w:t>
                  </w:r>
                </w:p>
              </w:tc>
            </w:tr>
            <w:tr w:rsidR="00EA6267" w:rsidRPr="00EA6267" w14:paraId="69C622BC" w14:textId="77777777" w:rsidTr="00EA6267">
              <w:tc>
                <w:tcPr>
                  <w:tcW w:w="675" w:type="dxa"/>
                  <w:tcBorders>
                    <w:top w:val="single" w:sz="4" w:space="0" w:color="000000"/>
                    <w:left w:val="single" w:sz="4" w:space="0" w:color="000000"/>
                    <w:bottom w:val="single" w:sz="4" w:space="0" w:color="000000"/>
                    <w:right w:val="single" w:sz="4" w:space="0" w:color="000000"/>
                  </w:tcBorders>
                  <w:vAlign w:val="center"/>
                </w:tcPr>
                <w:p w14:paraId="09576780" w14:textId="77777777" w:rsidR="00EA6267" w:rsidRPr="00EA6267" w:rsidRDefault="00EA6267" w:rsidP="00EA6267">
                  <w:pPr>
                    <w:pStyle w:val="afff5"/>
                    <w:widowControl/>
                    <w:shd w:val="clear" w:color="auto" w:fill="FFFFFF"/>
                    <w:ind w:firstLine="0"/>
                    <w:rPr>
                      <w:rFonts w:eastAsia="Times New Roman"/>
                      <w:b/>
                      <w:bCs/>
                      <w:color w:val="000000"/>
                      <w:sz w:val="20"/>
                      <w:szCs w:val="20"/>
                    </w:rPr>
                  </w:pPr>
                  <w:r w:rsidRPr="00EA6267">
                    <w:rPr>
                      <w:rFonts w:eastAsia="Times New Roman"/>
                      <w:b/>
                      <w:bCs/>
                      <w:color w:val="000000"/>
                      <w:sz w:val="20"/>
                      <w:szCs w:val="20"/>
                    </w:rPr>
                    <w:t>4</w:t>
                  </w:r>
                </w:p>
              </w:tc>
              <w:tc>
                <w:tcPr>
                  <w:tcW w:w="5869" w:type="dxa"/>
                  <w:gridSpan w:val="2"/>
                  <w:tcBorders>
                    <w:top w:val="single" w:sz="4" w:space="0" w:color="000000"/>
                    <w:left w:val="single" w:sz="4" w:space="0" w:color="000000"/>
                    <w:bottom w:val="single" w:sz="4" w:space="0" w:color="000000"/>
                    <w:right w:val="single" w:sz="4" w:space="0" w:color="000000"/>
                  </w:tcBorders>
                  <w:vAlign w:val="center"/>
                </w:tcPr>
                <w:p w14:paraId="792A6087" w14:textId="77777777" w:rsidR="00EA6267" w:rsidRPr="00EA6267" w:rsidRDefault="00EA6267" w:rsidP="00EA6267">
                  <w:pPr>
                    <w:pStyle w:val="afff5"/>
                    <w:widowControl/>
                    <w:shd w:val="clear" w:color="auto" w:fill="FFFFFF"/>
                    <w:ind w:firstLine="0"/>
                    <w:rPr>
                      <w:rFonts w:eastAsia="Times New Roman"/>
                      <w:b/>
                      <w:bCs/>
                      <w:color w:val="000000"/>
                      <w:sz w:val="20"/>
                      <w:szCs w:val="20"/>
                    </w:rPr>
                  </w:pPr>
                  <w:r w:rsidRPr="00EA6267">
                    <w:rPr>
                      <w:rFonts w:eastAsia="Times New Roman"/>
                      <w:b/>
                      <w:bCs/>
                      <w:color w:val="000000"/>
                      <w:sz w:val="20"/>
                      <w:szCs w:val="20"/>
                    </w:rPr>
                    <w:t xml:space="preserve">Обладнання </w:t>
                  </w:r>
                </w:p>
              </w:tc>
            </w:tr>
            <w:tr w:rsidR="00EA6267" w:rsidRPr="00EA6267" w14:paraId="398D16FA" w14:textId="77777777" w:rsidTr="00EA6267">
              <w:tc>
                <w:tcPr>
                  <w:tcW w:w="675" w:type="dxa"/>
                  <w:tcBorders>
                    <w:top w:val="single" w:sz="4" w:space="0" w:color="000000"/>
                    <w:left w:val="single" w:sz="4" w:space="0" w:color="000000"/>
                    <w:bottom w:val="single" w:sz="4" w:space="0" w:color="000000"/>
                    <w:right w:val="single" w:sz="4" w:space="0" w:color="000000"/>
                  </w:tcBorders>
                  <w:vAlign w:val="center"/>
                </w:tcPr>
                <w:p w14:paraId="712F84B3"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FF0000"/>
                      <w:sz w:val="20"/>
                      <w:szCs w:val="20"/>
                    </w:rPr>
                    <w:t> </w:t>
                  </w:r>
                </w:p>
              </w:tc>
              <w:tc>
                <w:tcPr>
                  <w:tcW w:w="1050" w:type="dxa"/>
                  <w:tcBorders>
                    <w:top w:val="single" w:sz="4" w:space="0" w:color="000000"/>
                    <w:left w:val="single" w:sz="4" w:space="0" w:color="000000"/>
                    <w:bottom w:val="single" w:sz="4" w:space="0" w:color="000000"/>
                    <w:right w:val="single" w:sz="4" w:space="0" w:color="000000"/>
                  </w:tcBorders>
                  <w:vAlign w:val="center"/>
                </w:tcPr>
                <w:p w14:paraId="4702B147" w14:textId="77777777" w:rsidR="00EA6267" w:rsidRPr="00EA6267" w:rsidRDefault="00EA6267" w:rsidP="00EA6267">
                  <w:pPr>
                    <w:pStyle w:val="afff5"/>
                    <w:widowControl/>
                    <w:shd w:val="clear" w:color="auto" w:fill="FFFFFF"/>
                    <w:ind w:firstLine="0"/>
                    <w:rPr>
                      <w:rFonts w:eastAsia="Times New Roman"/>
                      <w:color w:val="000000"/>
                      <w:sz w:val="20"/>
                      <w:szCs w:val="20"/>
                    </w:rPr>
                  </w:pPr>
                  <w:r w:rsidRPr="00EA6267">
                    <w:rPr>
                      <w:rFonts w:eastAsia="Times New Roman"/>
                      <w:color w:val="000000"/>
                      <w:sz w:val="20"/>
                      <w:szCs w:val="20"/>
                    </w:rPr>
                    <w:t>Система заземлення:</w:t>
                  </w:r>
                </w:p>
              </w:tc>
              <w:tc>
                <w:tcPr>
                  <w:tcW w:w="4819" w:type="dxa"/>
                  <w:tcBorders>
                    <w:top w:val="single" w:sz="4" w:space="0" w:color="000000"/>
                    <w:left w:val="single" w:sz="4" w:space="0" w:color="000000"/>
                    <w:bottom w:val="single" w:sz="4" w:space="0" w:color="000000"/>
                    <w:right w:val="single" w:sz="4" w:space="0" w:color="000000"/>
                  </w:tcBorders>
                  <w:vAlign w:val="center"/>
                </w:tcPr>
                <w:p w14:paraId="4D57BA26" w14:textId="77777777" w:rsidR="00EA6267" w:rsidRPr="00EA6267" w:rsidRDefault="00EA6267" w:rsidP="00EA6267">
                  <w:pPr>
                    <w:pStyle w:val="afff5"/>
                    <w:widowControl/>
                    <w:shd w:val="clear" w:color="auto" w:fill="FFFFFF"/>
                    <w:ind w:firstLine="0"/>
                    <w:rPr>
                      <w:rFonts w:eastAsia="Times New Roman"/>
                      <w:color w:val="000000"/>
                      <w:sz w:val="20"/>
                      <w:szCs w:val="20"/>
                    </w:rPr>
                  </w:pPr>
                  <w:r w:rsidRPr="00EA6267">
                    <w:rPr>
                      <w:rFonts w:eastAsia="Times New Roman"/>
                      <w:color w:val="000000"/>
                      <w:sz w:val="20"/>
                      <w:szCs w:val="20"/>
                    </w:rPr>
                    <w:t>TN-S (згідно з ГОСТ Р 50669-94).</w:t>
                  </w:r>
                </w:p>
              </w:tc>
            </w:tr>
            <w:tr w:rsidR="00EA6267" w:rsidRPr="00EA6267" w14:paraId="14AC0591" w14:textId="77777777" w:rsidTr="00EA6267">
              <w:tc>
                <w:tcPr>
                  <w:tcW w:w="675" w:type="dxa"/>
                  <w:tcBorders>
                    <w:top w:val="single" w:sz="4" w:space="0" w:color="000000"/>
                    <w:left w:val="single" w:sz="4" w:space="0" w:color="000000"/>
                    <w:bottom w:val="single" w:sz="4" w:space="0" w:color="000000"/>
                    <w:right w:val="single" w:sz="4" w:space="0" w:color="000000"/>
                  </w:tcBorders>
                  <w:vAlign w:val="center"/>
                </w:tcPr>
                <w:p w14:paraId="74B7401F"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FF0000"/>
                      <w:sz w:val="20"/>
                      <w:szCs w:val="20"/>
                    </w:rPr>
                    <w:t> </w:t>
                  </w:r>
                </w:p>
              </w:tc>
              <w:tc>
                <w:tcPr>
                  <w:tcW w:w="1050" w:type="dxa"/>
                  <w:tcBorders>
                    <w:top w:val="single" w:sz="4" w:space="0" w:color="000000"/>
                    <w:left w:val="single" w:sz="4" w:space="0" w:color="000000"/>
                    <w:bottom w:val="single" w:sz="4" w:space="0" w:color="000000"/>
                    <w:right w:val="single" w:sz="4" w:space="0" w:color="000000"/>
                  </w:tcBorders>
                  <w:vAlign w:val="center"/>
                </w:tcPr>
                <w:p w14:paraId="3523D428" w14:textId="77777777" w:rsidR="00EA6267" w:rsidRPr="00EA6267" w:rsidRDefault="00EA6267" w:rsidP="00EA6267">
                  <w:pPr>
                    <w:pStyle w:val="afff5"/>
                    <w:widowControl/>
                    <w:shd w:val="clear" w:color="auto" w:fill="FFFFFF"/>
                    <w:ind w:firstLine="0"/>
                    <w:rPr>
                      <w:rFonts w:eastAsia="Times New Roman"/>
                      <w:color w:val="000000"/>
                      <w:sz w:val="20"/>
                      <w:szCs w:val="20"/>
                    </w:rPr>
                  </w:pPr>
                  <w:r w:rsidRPr="00EA6267">
                    <w:rPr>
                      <w:rFonts w:eastAsia="Times New Roman"/>
                      <w:color w:val="000000"/>
                      <w:sz w:val="20"/>
                      <w:szCs w:val="20"/>
                    </w:rPr>
                    <w:t>Живильна лінія</w:t>
                  </w:r>
                </w:p>
              </w:tc>
              <w:tc>
                <w:tcPr>
                  <w:tcW w:w="4819" w:type="dxa"/>
                  <w:tcBorders>
                    <w:top w:val="single" w:sz="4" w:space="0" w:color="000000"/>
                    <w:left w:val="single" w:sz="4" w:space="0" w:color="000000"/>
                    <w:bottom w:val="single" w:sz="4" w:space="0" w:color="000000"/>
                    <w:right w:val="single" w:sz="4" w:space="0" w:color="000000"/>
                  </w:tcBorders>
                  <w:vAlign w:val="center"/>
                </w:tcPr>
                <w:p w14:paraId="3A8ED5C7"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000000"/>
                      <w:sz w:val="20"/>
                      <w:szCs w:val="20"/>
                    </w:rPr>
                    <w:t>Кабель КГВВНГ(А)-LS 3х5 мм2. Клас напруги: 400В, 3P+N+PE, 32 A1 / 2 / 3.</w:t>
                  </w:r>
                </w:p>
              </w:tc>
            </w:tr>
            <w:tr w:rsidR="00EA6267" w:rsidRPr="00EA6267" w14:paraId="01DEBD31" w14:textId="77777777" w:rsidTr="00EA6267">
              <w:tc>
                <w:tcPr>
                  <w:tcW w:w="675" w:type="dxa"/>
                  <w:tcBorders>
                    <w:top w:val="single" w:sz="4" w:space="0" w:color="000000"/>
                    <w:left w:val="single" w:sz="4" w:space="0" w:color="000000"/>
                    <w:bottom w:val="single" w:sz="4" w:space="0" w:color="000000"/>
                    <w:right w:val="single" w:sz="4" w:space="0" w:color="000000"/>
                  </w:tcBorders>
                  <w:vAlign w:val="center"/>
                </w:tcPr>
                <w:p w14:paraId="265E5016"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FF0000"/>
                      <w:sz w:val="20"/>
                      <w:szCs w:val="20"/>
                    </w:rPr>
                    <w:t> </w:t>
                  </w:r>
                </w:p>
              </w:tc>
              <w:tc>
                <w:tcPr>
                  <w:tcW w:w="1050" w:type="dxa"/>
                  <w:tcBorders>
                    <w:top w:val="single" w:sz="4" w:space="0" w:color="000000"/>
                    <w:left w:val="single" w:sz="4" w:space="0" w:color="000000"/>
                    <w:bottom w:val="single" w:sz="4" w:space="0" w:color="000000"/>
                    <w:right w:val="single" w:sz="4" w:space="0" w:color="000000"/>
                  </w:tcBorders>
                  <w:vAlign w:val="center"/>
                </w:tcPr>
                <w:p w14:paraId="0B332F9E" w14:textId="77777777" w:rsidR="00EA6267" w:rsidRPr="00EA6267" w:rsidRDefault="00EA6267" w:rsidP="00EA6267">
                  <w:pPr>
                    <w:pStyle w:val="afff5"/>
                    <w:widowControl/>
                    <w:shd w:val="clear" w:color="auto" w:fill="FFFFFF"/>
                    <w:ind w:firstLine="0"/>
                    <w:rPr>
                      <w:rFonts w:eastAsia="Times New Roman"/>
                      <w:color w:val="000000"/>
                      <w:sz w:val="20"/>
                      <w:szCs w:val="20"/>
                    </w:rPr>
                  </w:pPr>
                  <w:r w:rsidRPr="00EA6267">
                    <w:rPr>
                      <w:rFonts w:eastAsia="Times New Roman"/>
                      <w:color w:val="000000"/>
                      <w:sz w:val="20"/>
                      <w:szCs w:val="20"/>
                    </w:rPr>
                    <w:t>Захист на введенні</w:t>
                  </w:r>
                </w:p>
              </w:tc>
              <w:tc>
                <w:tcPr>
                  <w:tcW w:w="4819" w:type="dxa"/>
                  <w:tcBorders>
                    <w:top w:val="single" w:sz="4" w:space="0" w:color="000000"/>
                    <w:left w:val="single" w:sz="4" w:space="0" w:color="000000"/>
                    <w:bottom w:val="single" w:sz="4" w:space="0" w:color="000000"/>
                    <w:right w:val="single" w:sz="4" w:space="0" w:color="000000"/>
                  </w:tcBorders>
                  <w:vAlign w:val="center"/>
                </w:tcPr>
                <w:p w14:paraId="45B668C9" w14:textId="77777777" w:rsidR="00EA6267" w:rsidRPr="00EA6267" w:rsidRDefault="00EA6267" w:rsidP="00EA6267">
                  <w:pPr>
                    <w:pStyle w:val="afff5"/>
                    <w:widowControl/>
                    <w:shd w:val="clear" w:color="auto" w:fill="FFFFFF"/>
                    <w:ind w:firstLine="0"/>
                    <w:rPr>
                      <w:rFonts w:eastAsia="Times New Roman"/>
                      <w:color w:val="000000"/>
                      <w:sz w:val="20"/>
                      <w:szCs w:val="20"/>
                    </w:rPr>
                  </w:pPr>
                  <w:r w:rsidRPr="00EA6267">
                    <w:rPr>
                      <w:rFonts w:eastAsia="Times New Roman"/>
                      <w:color w:val="000000"/>
                      <w:sz w:val="20"/>
                      <w:szCs w:val="20"/>
                    </w:rPr>
                    <w:t>ПЗВ 40 A/0,03 A 1/2/3, 4- полюсний (400 В) Тип А</w:t>
                  </w:r>
                </w:p>
              </w:tc>
            </w:tr>
            <w:tr w:rsidR="00EA6267" w:rsidRPr="00EA6267" w14:paraId="2EF18586" w14:textId="77777777" w:rsidTr="00EA6267">
              <w:tc>
                <w:tcPr>
                  <w:tcW w:w="675" w:type="dxa"/>
                  <w:tcBorders>
                    <w:top w:val="single" w:sz="4" w:space="0" w:color="000000"/>
                    <w:left w:val="single" w:sz="4" w:space="0" w:color="000000"/>
                    <w:bottom w:val="single" w:sz="4" w:space="0" w:color="000000"/>
                    <w:right w:val="single" w:sz="4" w:space="0" w:color="000000"/>
                  </w:tcBorders>
                  <w:vAlign w:val="center"/>
                </w:tcPr>
                <w:p w14:paraId="590CAFEE"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FF0000"/>
                      <w:sz w:val="20"/>
                      <w:szCs w:val="20"/>
                    </w:rPr>
                    <w:t> </w:t>
                  </w:r>
                </w:p>
              </w:tc>
              <w:tc>
                <w:tcPr>
                  <w:tcW w:w="1050" w:type="dxa"/>
                  <w:tcBorders>
                    <w:top w:val="single" w:sz="4" w:space="0" w:color="000000"/>
                    <w:left w:val="single" w:sz="4" w:space="0" w:color="000000"/>
                    <w:bottom w:val="single" w:sz="4" w:space="0" w:color="000000"/>
                    <w:right w:val="single" w:sz="4" w:space="0" w:color="000000"/>
                  </w:tcBorders>
                  <w:vAlign w:val="center"/>
                </w:tcPr>
                <w:p w14:paraId="56C620F8" w14:textId="77777777" w:rsidR="00EA6267" w:rsidRPr="00EA6267" w:rsidRDefault="00EA6267" w:rsidP="00EA6267">
                  <w:pPr>
                    <w:pStyle w:val="afff5"/>
                    <w:widowControl/>
                    <w:shd w:val="clear" w:color="auto" w:fill="FFFFFF"/>
                    <w:ind w:firstLine="0"/>
                    <w:rPr>
                      <w:rFonts w:eastAsia="Times New Roman"/>
                      <w:color w:val="000000"/>
                      <w:sz w:val="20"/>
                      <w:szCs w:val="20"/>
                    </w:rPr>
                  </w:pPr>
                  <w:r w:rsidRPr="00EA6267">
                    <w:rPr>
                      <w:rFonts w:eastAsia="Times New Roman"/>
                      <w:color w:val="000000"/>
                      <w:sz w:val="20"/>
                      <w:szCs w:val="20"/>
                    </w:rPr>
                    <w:t>Груповий щиток</w:t>
                  </w:r>
                </w:p>
              </w:tc>
              <w:tc>
                <w:tcPr>
                  <w:tcW w:w="4819" w:type="dxa"/>
                  <w:tcBorders>
                    <w:top w:val="single" w:sz="4" w:space="0" w:color="000000"/>
                    <w:left w:val="single" w:sz="4" w:space="0" w:color="000000"/>
                    <w:bottom w:val="single" w:sz="4" w:space="0" w:color="000000"/>
                    <w:right w:val="single" w:sz="4" w:space="0" w:color="000000"/>
                  </w:tcBorders>
                  <w:vAlign w:val="center"/>
                </w:tcPr>
                <w:p w14:paraId="09EB9CF8" w14:textId="77777777" w:rsidR="00EA6267" w:rsidRPr="00EA6267" w:rsidRDefault="00EA6267" w:rsidP="00EA6267">
                  <w:pPr>
                    <w:pStyle w:val="afff5"/>
                    <w:widowControl/>
                    <w:shd w:val="clear" w:color="auto" w:fill="FFFFFF"/>
                    <w:ind w:firstLine="0"/>
                    <w:rPr>
                      <w:rFonts w:eastAsia="Times New Roman"/>
                      <w:color w:val="000000"/>
                      <w:sz w:val="20"/>
                      <w:szCs w:val="20"/>
                    </w:rPr>
                  </w:pPr>
                  <w:r w:rsidRPr="00EA6267">
                    <w:rPr>
                      <w:rFonts w:eastAsia="Times New Roman"/>
                      <w:color w:val="000000"/>
                      <w:sz w:val="20"/>
                      <w:szCs w:val="20"/>
                    </w:rPr>
                    <w:t>Однорядний груповий щиток, однорядний для приміщень з підвищеною вологістю</w:t>
                  </w:r>
                </w:p>
              </w:tc>
            </w:tr>
            <w:tr w:rsidR="00EA6267" w:rsidRPr="00EA6267" w14:paraId="673205F8" w14:textId="77777777" w:rsidTr="00EA6267">
              <w:tc>
                <w:tcPr>
                  <w:tcW w:w="675" w:type="dxa"/>
                  <w:tcBorders>
                    <w:top w:val="single" w:sz="4" w:space="0" w:color="000000"/>
                    <w:left w:val="single" w:sz="4" w:space="0" w:color="000000"/>
                    <w:bottom w:val="single" w:sz="4" w:space="0" w:color="000000"/>
                    <w:right w:val="single" w:sz="4" w:space="0" w:color="000000"/>
                  </w:tcBorders>
                  <w:vAlign w:val="center"/>
                </w:tcPr>
                <w:p w14:paraId="029C3EB3"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FF0000"/>
                      <w:sz w:val="20"/>
                      <w:szCs w:val="20"/>
                    </w:rPr>
                    <w:t> </w:t>
                  </w:r>
                </w:p>
              </w:tc>
              <w:tc>
                <w:tcPr>
                  <w:tcW w:w="1050" w:type="dxa"/>
                  <w:tcBorders>
                    <w:top w:val="single" w:sz="4" w:space="0" w:color="000000"/>
                    <w:left w:val="single" w:sz="4" w:space="0" w:color="000000"/>
                    <w:bottom w:val="single" w:sz="4" w:space="0" w:color="000000"/>
                    <w:right w:val="single" w:sz="4" w:space="0" w:color="000000"/>
                  </w:tcBorders>
                  <w:vAlign w:val="center"/>
                </w:tcPr>
                <w:p w14:paraId="3F1E0469" w14:textId="77777777" w:rsidR="00EA6267" w:rsidRPr="00EA6267" w:rsidRDefault="00EA6267" w:rsidP="00EA6267">
                  <w:pPr>
                    <w:pStyle w:val="afff5"/>
                    <w:widowControl/>
                    <w:shd w:val="clear" w:color="auto" w:fill="FFFFFF"/>
                    <w:ind w:firstLine="0"/>
                    <w:rPr>
                      <w:rFonts w:eastAsia="Times New Roman"/>
                      <w:color w:val="000000"/>
                      <w:sz w:val="20"/>
                      <w:szCs w:val="20"/>
                    </w:rPr>
                  </w:pPr>
                  <w:r w:rsidRPr="00EA6267">
                    <w:rPr>
                      <w:rFonts w:eastAsia="Times New Roman"/>
                      <w:color w:val="000000"/>
                      <w:sz w:val="20"/>
                      <w:szCs w:val="20"/>
                    </w:rPr>
                    <w:t>Групові лінії</w:t>
                  </w:r>
                </w:p>
              </w:tc>
              <w:tc>
                <w:tcPr>
                  <w:tcW w:w="4819" w:type="dxa"/>
                  <w:tcBorders>
                    <w:top w:val="single" w:sz="4" w:space="0" w:color="000000"/>
                    <w:left w:val="single" w:sz="4" w:space="0" w:color="000000"/>
                    <w:bottom w:val="single" w:sz="4" w:space="0" w:color="000000"/>
                    <w:right w:val="single" w:sz="4" w:space="0" w:color="000000"/>
                  </w:tcBorders>
                  <w:vAlign w:val="center"/>
                </w:tcPr>
                <w:p w14:paraId="7D9C1080" w14:textId="77777777" w:rsidR="00EA6267" w:rsidRPr="00EA6267" w:rsidRDefault="00EA6267" w:rsidP="00EA6267">
                  <w:pPr>
                    <w:pStyle w:val="afff5"/>
                    <w:widowControl/>
                    <w:shd w:val="clear" w:color="auto" w:fill="FFFFFF"/>
                    <w:ind w:firstLine="0"/>
                    <w:rPr>
                      <w:rFonts w:eastAsia="Times New Roman"/>
                      <w:color w:val="000000"/>
                      <w:sz w:val="20"/>
                      <w:szCs w:val="20"/>
                    </w:rPr>
                  </w:pPr>
                  <w:r w:rsidRPr="00EA6267">
                    <w:rPr>
                      <w:rFonts w:eastAsia="Times New Roman"/>
                      <w:color w:val="000000"/>
                      <w:sz w:val="20"/>
                      <w:szCs w:val="20"/>
                    </w:rPr>
                    <w:t>Кабель ВВГНГ-LS.</w:t>
                  </w:r>
                </w:p>
              </w:tc>
            </w:tr>
            <w:tr w:rsidR="00EA6267" w:rsidRPr="00EA6267" w14:paraId="11114672" w14:textId="77777777" w:rsidTr="00EA6267">
              <w:tc>
                <w:tcPr>
                  <w:tcW w:w="675" w:type="dxa"/>
                  <w:tcBorders>
                    <w:top w:val="single" w:sz="4" w:space="0" w:color="000000"/>
                    <w:left w:val="single" w:sz="4" w:space="0" w:color="000000"/>
                    <w:bottom w:val="single" w:sz="4" w:space="0" w:color="000000"/>
                    <w:right w:val="single" w:sz="4" w:space="0" w:color="000000"/>
                  </w:tcBorders>
                  <w:vAlign w:val="center"/>
                </w:tcPr>
                <w:p w14:paraId="051BE486"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FF0000"/>
                      <w:sz w:val="20"/>
                      <w:szCs w:val="20"/>
                    </w:rPr>
                    <w:t> </w:t>
                  </w:r>
                </w:p>
              </w:tc>
              <w:tc>
                <w:tcPr>
                  <w:tcW w:w="1050" w:type="dxa"/>
                  <w:tcBorders>
                    <w:top w:val="single" w:sz="4" w:space="0" w:color="000000"/>
                    <w:left w:val="single" w:sz="4" w:space="0" w:color="000000"/>
                    <w:bottom w:val="single" w:sz="4" w:space="0" w:color="000000"/>
                    <w:right w:val="single" w:sz="4" w:space="0" w:color="000000"/>
                  </w:tcBorders>
                  <w:vAlign w:val="center"/>
                </w:tcPr>
                <w:p w14:paraId="1A1A8B99" w14:textId="77777777" w:rsidR="00EA6267" w:rsidRPr="00EA6267" w:rsidRDefault="00EA6267" w:rsidP="00EA6267">
                  <w:pPr>
                    <w:pStyle w:val="afff5"/>
                    <w:widowControl/>
                    <w:shd w:val="clear" w:color="auto" w:fill="FFFFFF"/>
                    <w:ind w:firstLine="0"/>
                    <w:rPr>
                      <w:rFonts w:eastAsia="Times New Roman"/>
                      <w:color w:val="000000"/>
                      <w:sz w:val="20"/>
                      <w:szCs w:val="20"/>
                    </w:rPr>
                  </w:pPr>
                  <w:r w:rsidRPr="00EA6267">
                    <w:rPr>
                      <w:rFonts w:eastAsia="Times New Roman"/>
                      <w:color w:val="000000"/>
                      <w:sz w:val="20"/>
                      <w:szCs w:val="20"/>
                    </w:rPr>
                    <w:t>Освітлення</w:t>
                  </w:r>
                </w:p>
              </w:tc>
              <w:tc>
                <w:tcPr>
                  <w:tcW w:w="4819" w:type="dxa"/>
                  <w:tcBorders>
                    <w:top w:val="single" w:sz="4" w:space="0" w:color="000000"/>
                    <w:left w:val="single" w:sz="4" w:space="0" w:color="000000"/>
                    <w:bottom w:val="single" w:sz="4" w:space="0" w:color="000000"/>
                    <w:right w:val="single" w:sz="4" w:space="0" w:color="000000"/>
                  </w:tcBorders>
                  <w:vAlign w:val="center"/>
                </w:tcPr>
                <w:p w14:paraId="076A38CA" w14:textId="77777777" w:rsidR="00EA6267" w:rsidRPr="00EA6267" w:rsidRDefault="00EA6267" w:rsidP="00EA6267">
                  <w:pPr>
                    <w:pStyle w:val="afff5"/>
                    <w:widowControl/>
                    <w:shd w:val="clear" w:color="auto" w:fill="FFFFFF"/>
                    <w:spacing w:after="160"/>
                    <w:ind w:firstLine="0"/>
                    <w:rPr>
                      <w:rFonts w:eastAsia="Times New Roman"/>
                      <w:color w:val="FF0000"/>
                      <w:sz w:val="20"/>
                      <w:szCs w:val="20"/>
                    </w:rPr>
                  </w:pPr>
                  <w:r w:rsidRPr="00EA6267">
                    <w:rPr>
                      <w:rFonts w:eastAsia="Times New Roman"/>
                      <w:color w:val="000000"/>
                      <w:sz w:val="20"/>
                      <w:szCs w:val="20"/>
                    </w:rPr>
                    <w:t xml:space="preserve">Автоматичний вимикач 10 A, </w:t>
                  </w:r>
                  <w:proofErr w:type="spellStart"/>
                  <w:r w:rsidRPr="00EA6267">
                    <w:rPr>
                      <w:rFonts w:eastAsia="Times New Roman"/>
                      <w:color w:val="000000"/>
                      <w:sz w:val="20"/>
                      <w:szCs w:val="20"/>
                    </w:rPr>
                    <w:t>Ik</w:t>
                  </w:r>
                  <w:proofErr w:type="spellEnd"/>
                  <w:r w:rsidRPr="00EA6267">
                    <w:rPr>
                      <w:rFonts w:eastAsia="Times New Roman"/>
                      <w:color w:val="000000"/>
                      <w:sz w:val="20"/>
                      <w:szCs w:val="20"/>
                    </w:rPr>
                    <w:t>, вимикач - 1 шт., світильник світлодіодний (600х600мм) - 2 шт.</w:t>
                  </w:r>
                </w:p>
              </w:tc>
            </w:tr>
            <w:tr w:rsidR="00EA6267" w:rsidRPr="00EA6267" w14:paraId="172AE605" w14:textId="77777777" w:rsidTr="00EA6267">
              <w:tc>
                <w:tcPr>
                  <w:tcW w:w="675" w:type="dxa"/>
                  <w:tcBorders>
                    <w:top w:val="single" w:sz="4" w:space="0" w:color="000000"/>
                    <w:left w:val="single" w:sz="4" w:space="0" w:color="000000"/>
                    <w:bottom w:val="single" w:sz="4" w:space="0" w:color="000000"/>
                    <w:right w:val="single" w:sz="4" w:space="0" w:color="000000"/>
                  </w:tcBorders>
                  <w:vAlign w:val="center"/>
                </w:tcPr>
                <w:p w14:paraId="5EC84B92"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FF0000"/>
                      <w:sz w:val="20"/>
                      <w:szCs w:val="20"/>
                    </w:rPr>
                    <w:t> </w:t>
                  </w:r>
                </w:p>
              </w:tc>
              <w:tc>
                <w:tcPr>
                  <w:tcW w:w="1050" w:type="dxa"/>
                  <w:tcBorders>
                    <w:top w:val="single" w:sz="4" w:space="0" w:color="000000"/>
                    <w:left w:val="single" w:sz="4" w:space="0" w:color="000000"/>
                    <w:bottom w:val="single" w:sz="4" w:space="0" w:color="000000"/>
                    <w:right w:val="single" w:sz="4" w:space="0" w:color="000000"/>
                  </w:tcBorders>
                  <w:vAlign w:val="center"/>
                </w:tcPr>
                <w:p w14:paraId="4507F6CE" w14:textId="77777777" w:rsidR="00EA6267" w:rsidRPr="00EA6267" w:rsidRDefault="00EA6267" w:rsidP="00EA6267">
                  <w:pPr>
                    <w:pStyle w:val="afff5"/>
                    <w:widowControl/>
                    <w:shd w:val="clear" w:color="auto" w:fill="FFFFFF"/>
                    <w:ind w:firstLine="0"/>
                    <w:rPr>
                      <w:rFonts w:eastAsia="Times New Roman"/>
                      <w:color w:val="000000"/>
                      <w:sz w:val="20"/>
                      <w:szCs w:val="20"/>
                    </w:rPr>
                  </w:pPr>
                  <w:r w:rsidRPr="00EA6267">
                    <w:rPr>
                      <w:rFonts w:eastAsia="Times New Roman"/>
                      <w:color w:val="000000"/>
                      <w:sz w:val="20"/>
                      <w:szCs w:val="20"/>
                    </w:rPr>
                    <w:t>Розетки:</w:t>
                  </w:r>
                </w:p>
              </w:tc>
              <w:tc>
                <w:tcPr>
                  <w:tcW w:w="4819" w:type="dxa"/>
                  <w:tcBorders>
                    <w:top w:val="single" w:sz="4" w:space="0" w:color="000000"/>
                    <w:left w:val="single" w:sz="4" w:space="0" w:color="000000"/>
                    <w:bottom w:val="single" w:sz="4" w:space="0" w:color="000000"/>
                    <w:right w:val="single" w:sz="4" w:space="0" w:color="000000"/>
                  </w:tcBorders>
                  <w:vAlign w:val="center"/>
                </w:tcPr>
                <w:p w14:paraId="5D9423B6"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000000"/>
                      <w:sz w:val="20"/>
                      <w:szCs w:val="20"/>
                    </w:rPr>
                    <w:t>Подвійна розетка 2 шт.</w:t>
                  </w:r>
                </w:p>
              </w:tc>
            </w:tr>
            <w:tr w:rsidR="00EA6267" w:rsidRPr="00EA6267" w14:paraId="4C3378E3" w14:textId="77777777" w:rsidTr="00EA6267">
              <w:tc>
                <w:tcPr>
                  <w:tcW w:w="675" w:type="dxa"/>
                  <w:tcBorders>
                    <w:top w:val="single" w:sz="4" w:space="0" w:color="000000"/>
                    <w:left w:val="single" w:sz="4" w:space="0" w:color="000000"/>
                    <w:bottom w:val="single" w:sz="4" w:space="0" w:color="000000"/>
                    <w:right w:val="single" w:sz="4" w:space="0" w:color="000000"/>
                  </w:tcBorders>
                  <w:vAlign w:val="center"/>
                </w:tcPr>
                <w:p w14:paraId="63C70CAE"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FF0000"/>
                      <w:sz w:val="20"/>
                      <w:szCs w:val="20"/>
                    </w:rPr>
                    <w:t> </w:t>
                  </w:r>
                </w:p>
              </w:tc>
              <w:tc>
                <w:tcPr>
                  <w:tcW w:w="1050" w:type="dxa"/>
                  <w:tcBorders>
                    <w:top w:val="single" w:sz="4" w:space="0" w:color="000000"/>
                    <w:left w:val="single" w:sz="4" w:space="0" w:color="000000"/>
                    <w:bottom w:val="single" w:sz="4" w:space="0" w:color="000000"/>
                    <w:right w:val="single" w:sz="4" w:space="0" w:color="000000"/>
                  </w:tcBorders>
                  <w:vAlign w:val="center"/>
                </w:tcPr>
                <w:p w14:paraId="663E5842" w14:textId="77777777" w:rsidR="00EA6267" w:rsidRPr="00EA6267" w:rsidRDefault="00EA6267" w:rsidP="00EA6267">
                  <w:pPr>
                    <w:pStyle w:val="afff5"/>
                    <w:widowControl/>
                    <w:shd w:val="clear" w:color="auto" w:fill="FFFFFF"/>
                    <w:ind w:firstLine="0"/>
                    <w:rPr>
                      <w:rFonts w:eastAsia="Times New Roman"/>
                      <w:color w:val="000000"/>
                      <w:sz w:val="20"/>
                      <w:szCs w:val="20"/>
                    </w:rPr>
                  </w:pPr>
                  <w:r w:rsidRPr="00EA6267">
                    <w:rPr>
                      <w:rFonts w:eastAsia="Times New Roman"/>
                      <w:color w:val="000000"/>
                      <w:sz w:val="20"/>
                      <w:szCs w:val="20"/>
                    </w:rPr>
                    <w:t>Кліматична система</w:t>
                  </w:r>
                </w:p>
              </w:tc>
              <w:tc>
                <w:tcPr>
                  <w:tcW w:w="4819" w:type="dxa"/>
                  <w:tcBorders>
                    <w:top w:val="single" w:sz="4" w:space="0" w:color="000000"/>
                    <w:left w:val="single" w:sz="4" w:space="0" w:color="000000"/>
                    <w:bottom w:val="single" w:sz="4" w:space="0" w:color="000000"/>
                    <w:right w:val="single" w:sz="4" w:space="0" w:color="000000"/>
                  </w:tcBorders>
                  <w:vAlign w:val="center"/>
                </w:tcPr>
                <w:p w14:paraId="00CCCF25"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000000"/>
                      <w:sz w:val="20"/>
                      <w:szCs w:val="20"/>
                    </w:rPr>
                    <w:t xml:space="preserve">Кондиціонер </w:t>
                  </w:r>
                  <w:proofErr w:type="spellStart"/>
                  <w:r w:rsidRPr="00EA6267">
                    <w:rPr>
                      <w:rFonts w:eastAsia="Times New Roman"/>
                      <w:color w:val="000000"/>
                      <w:sz w:val="20"/>
                      <w:szCs w:val="20"/>
                    </w:rPr>
                    <w:t>інверторного</w:t>
                  </w:r>
                  <w:proofErr w:type="spellEnd"/>
                  <w:r w:rsidRPr="00EA6267">
                    <w:rPr>
                      <w:rFonts w:eastAsia="Times New Roman"/>
                      <w:color w:val="000000"/>
                      <w:sz w:val="20"/>
                      <w:szCs w:val="20"/>
                    </w:rPr>
                    <w:t xml:space="preserve"> типу від 7 класу – 1 шт.</w:t>
                  </w:r>
                </w:p>
              </w:tc>
            </w:tr>
            <w:tr w:rsidR="00EA6267" w:rsidRPr="00EA6267" w14:paraId="214FFC56" w14:textId="77777777" w:rsidTr="00EA6267">
              <w:tc>
                <w:tcPr>
                  <w:tcW w:w="675" w:type="dxa"/>
                  <w:tcBorders>
                    <w:top w:val="single" w:sz="4" w:space="0" w:color="000000"/>
                    <w:left w:val="single" w:sz="4" w:space="0" w:color="000000"/>
                    <w:bottom w:val="single" w:sz="4" w:space="0" w:color="000000"/>
                    <w:right w:val="single" w:sz="4" w:space="0" w:color="000000"/>
                  </w:tcBorders>
                  <w:vAlign w:val="center"/>
                </w:tcPr>
                <w:p w14:paraId="6DB16A04" w14:textId="77777777" w:rsidR="00EA6267" w:rsidRPr="00EA6267" w:rsidRDefault="00EA6267" w:rsidP="00EA6267">
                  <w:pPr>
                    <w:pStyle w:val="afff5"/>
                    <w:widowControl/>
                    <w:shd w:val="clear" w:color="auto" w:fill="FFFFFF"/>
                    <w:ind w:firstLine="0"/>
                    <w:rPr>
                      <w:rFonts w:eastAsia="Times New Roman"/>
                      <w:b/>
                      <w:bCs/>
                      <w:color w:val="000000"/>
                      <w:sz w:val="20"/>
                      <w:szCs w:val="20"/>
                    </w:rPr>
                  </w:pPr>
                  <w:r w:rsidRPr="00EA6267">
                    <w:rPr>
                      <w:rFonts w:eastAsia="Times New Roman"/>
                      <w:b/>
                      <w:bCs/>
                      <w:color w:val="000000"/>
                      <w:sz w:val="20"/>
                      <w:szCs w:val="20"/>
                    </w:rPr>
                    <w:t>5</w:t>
                  </w:r>
                </w:p>
              </w:tc>
              <w:tc>
                <w:tcPr>
                  <w:tcW w:w="5869" w:type="dxa"/>
                  <w:gridSpan w:val="2"/>
                  <w:tcBorders>
                    <w:top w:val="single" w:sz="4" w:space="0" w:color="000000"/>
                    <w:left w:val="single" w:sz="4" w:space="0" w:color="000000"/>
                    <w:bottom w:val="single" w:sz="4" w:space="0" w:color="000000"/>
                    <w:right w:val="single" w:sz="4" w:space="0" w:color="000000"/>
                  </w:tcBorders>
                  <w:vAlign w:val="center"/>
                </w:tcPr>
                <w:p w14:paraId="4A3D00AE" w14:textId="77777777" w:rsidR="00EA6267" w:rsidRPr="00EA6267" w:rsidRDefault="00EA6267" w:rsidP="00EA6267">
                  <w:pPr>
                    <w:pStyle w:val="afff5"/>
                    <w:widowControl/>
                    <w:shd w:val="clear" w:color="auto" w:fill="FFFFFF"/>
                    <w:ind w:firstLine="0"/>
                    <w:rPr>
                      <w:rFonts w:eastAsia="Times New Roman"/>
                      <w:b/>
                      <w:bCs/>
                      <w:color w:val="000000"/>
                      <w:sz w:val="20"/>
                      <w:szCs w:val="20"/>
                    </w:rPr>
                  </w:pPr>
                  <w:r w:rsidRPr="00EA6267">
                    <w:rPr>
                      <w:rFonts w:eastAsia="Times New Roman"/>
                      <w:b/>
                      <w:bCs/>
                      <w:color w:val="000000"/>
                      <w:sz w:val="20"/>
                      <w:szCs w:val="20"/>
                    </w:rPr>
                    <w:t>Інші вимоги</w:t>
                  </w:r>
                </w:p>
              </w:tc>
            </w:tr>
            <w:tr w:rsidR="00EA6267" w:rsidRPr="00EA6267" w14:paraId="2340B097" w14:textId="77777777" w:rsidTr="00EA6267">
              <w:tc>
                <w:tcPr>
                  <w:tcW w:w="675" w:type="dxa"/>
                  <w:tcBorders>
                    <w:top w:val="single" w:sz="4" w:space="0" w:color="000000"/>
                    <w:left w:val="single" w:sz="4" w:space="0" w:color="000000"/>
                    <w:bottom w:val="single" w:sz="4" w:space="0" w:color="000000"/>
                    <w:right w:val="single" w:sz="4" w:space="0" w:color="000000"/>
                  </w:tcBorders>
                  <w:vAlign w:val="center"/>
                </w:tcPr>
                <w:p w14:paraId="14904304" w14:textId="77777777" w:rsidR="00EA6267" w:rsidRPr="00EA6267" w:rsidRDefault="00EA6267" w:rsidP="00EA6267">
                  <w:pPr>
                    <w:pStyle w:val="afff5"/>
                    <w:widowControl/>
                    <w:shd w:val="clear" w:color="auto" w:fill="FFFFFF"/>
                    <w:ind w:firstLine="0"/>
                    <w:rPr>
                      <w:rFonts w:eastAsia="Times New Roman"/>
                      <w:color w:val="FF0000"/>
                      <w:sz w:val="20"/>
                      <w:szCs w:val="20"/>
                    </w:rPr>
                  </w:pPr>
                  <w:r w:rsidRPr="00EA6267">
                    <w:rPr>
                      <w:rFonts w:eastAsia="Times New Roman"/>
                      <w:color w:val="FF0000"/>
                      <w:sz w:val="20"/>
                      <w:szCs w:val="20"/>
                    </w:rPr>
                    <w:t> </w:t>
                  </w:r>
                </w:p>
              </w:tc>
              <w:tc>
                <w:tcPr>
                  <w:tcW w:w="1050" w:type="dxa"/>
                  <w:tcBorders>
                    <w:top w:val="single" w:sz="4" w:space="0" w:color="000000"/>
                    <w:left w:val="single" w:sz="4" w:space="0" w:color="000000"/>
                    <w:bottom w:val="single" w:sz="4" w:space="0" w:color="000000"/>
                    <w:right w:val="single" w:sz="4" w:space="0" w:color="000000"/>
                  </w:tcBorders>
                  <w:vAlign w:val="center"/>
                </w:tcPr>
                <w:p w14:paraId="7D67A6C6" w14:textId="77777777" w:rsidR="00EA6267" w:rsidRPr="00EA6267" w:rsidRDefault="00EA6267" w:rsidP="00EA6267">
                  <w:pPr>
                    <w:pStyle w:val="afff5"/>
                    <w:widowControl/>
                    <w:shd w:val="clear" w:color="auto" w:fill="FFFFFF"/>
                    <w:ind w:firstLine="0"/>
                    <w:rPr>
                      <w:rFonts w:eastAsia="Times New Roman"/>
                      <w:color w:val="000000"/>
                      <w:sz w:val="20"/>
                      <w:szCs w:val="20"/>
                    </w:rPr>
                  </w:pPr>
                  <w:r w:rsidRPr="00EA6267">
                    <w:rPr>
                      <w:rFonts w:eastAsia="Times New Roman"/>
                      <w:color w:val="000000"/>
                      <w:sz w:val="20"/>
                      <w:szCs w:val="20"/>
                    </w:rPr>
                    <w:t>Гарантійний термін експлуатації</w:t>
                  </w:r>
                </w:p>
              </w:tc>
              <w:tc>
                <w:tcPr>
                  <w:tcW w:w="4819" w:type="dxa"/>
                  <w:tcBorders>
                    <w:top w:val="single" w:sz="4" w:space="0" w:color="000000"/>
                    <w:left w:val="single" w:sz="4" w:space="0" w:color="000000"/>
                    <w:bottom w:val="single" w:sz="4" w:space="0" w:color="000000"/>
                    <w:right w:val="single" w:sz="4" w:space="0" w:color="000000"/>
                  </w:tcBorders>
                  <w:vAlign w:val="center"/>
                </w:tcPr>
                <w:p w14:paraId="0C75EE39" w14:textId="77777777" w:rsidR="00EA6267" w:rsidRPr="00EA6267" w:rsidRDefault="00EA6267" w:rsidP="00EA6267">
                  <w:pPr>
                    <w:pStyle w:val="afff5"/>
                    <w:widowControl/>
                    <w:shd w:val="clear" w:color="auto" w:fill="FFFFFF"/>
                    <w:ind w:firstLine="0"/>
                    <w:rPr>
                      <w:rFonts w:eastAsia="Times New Roman"/>
                      <w:color w:val="000000"/>
                      <w:sz w:val="20"/>
                      <w:szCs w:val="20"/>
                    </w:rPr>
                  </w:pPr>
                  <w:r w:rsidRPr="00EA6267">
                    <w:rPr>
                      <w:rFonts w:eastAsia="Times New Roman"/>
                      <w:color w:val="000000"/>
                      <w:sz w:val="20"/>
                      <w:szCs w:val="20"/>
                    </w:rPr>
                    <w:t>24 місяці.</w:t>
                  </w:r>
                </w:p>
              </w:tc>
            </w:tr>
          </w:tbl>
          <w:p w14:paraId="79D63C48" w14:textId="77777777" w:rsidR="00EA6267" w:rsidRPr="00EA6267" w:rsidRDefault="00EA6267" w:rsidP="0023181C">
            <w:pPr>
              <w:rPr>
                <w:rFonts w:ascii="Times New Roman" w:hAnsi="Times New Roman" w:cs="Times New Roman"/>
                <w:b/>
                <w:color w:val="FF0000"/>
                <w:sz w:val="20"/>
                <w:szCs w:val="20"/>
                <w:lang w:eastAsia="ar-SA"/>
              </w:rPr>
            </w:pPr>
          </w:p>
          <w:p w14:paraId="2DAF0535" w14:textId="6EF13EBA" w:rsidR="00EA6267" w:rsidRPr="00EA6267" w:rsidRDefault="00EA6267" w:rsidP="00EA6267">
            <w:pPr>
              <w:rPr>
                <w:rFonts w:ascii="Times New Roman" w:hAnsi="Times New Roman" w:cs="Times New Roman"/>
                <w:b/>
                <w:color w:val="FF0000"/>
                <w:sz w:val="20"/>
                <w:szCs w:val="20"/>
                <w:lang w:eastAsia="ar-SA"/>
              </w:rPr>
            </w:pPr>
          </w:p>
        </w:tc>
      </w:tr>
      <w:tr w:rsidR="004B0BE3" w:rsidRPr="00EA6267" w14:paraId="2DAF053C" w14:textId="77777777" w:rsidTr="00EA6267">
        <w:trPr>
          <w:trHeight w:val="391"/>
          <w:jc w:val="center"/>
        </w:trPr>
        <w:tc>
          <w:tcPr>
            <w:tcW w:w="704" w:type="dxa"/>
            <w:vAlign w:val="center"/>
          </w:tcPr>
          <w:p w14:paraId="2DAF0537" w14:textId="355A009B" w:rsidR="004B0BE3" w:rsidRPr="00EA6267" w:rsidRDefault="004B0BE3" w:rsidP="003F41BC">
            <w:pPr>
              <w:jc w:val="center"/>
              <w:rPr>
                <w:rFonts w:ascii="Times New Roman" w:hAnsi="Times New Roman" w:cs="Times New Roman"/>
                <w:sz w:val="24"/>
                <w:szCs w:val="24"/>
              </w:rPr>
            </w:pPr>
            <w:r w:rsidRPr="00EA6267">
              <w:rPr>
                <w:rFonts w:ascii="Times New Roman" w:hAnsi="Times New Roman" w:cs="Times New Roman"/>
                <w:sz w:val="24"/>
                <w:szCs w:val="24"/>
              </w:rPr>
              <w:lastRenderedPageBreak/>
              <w:t>6</w:t>
            </w:r>
          </w:p>
        </w:tc>
        <w:tc>
          <w:tcPr>
            <w:tcW w:w="2268" w:type="dxa"/>
            <w:vAlign w:val="center"/>
          </w:tcPr>
          <w:p w14:paraId="2DAF0538" w14:textId="6BF083E9" w:rsidR="004B0BE3" w:rsidRPr="00EA6267" w:rsidRDefault="004B0BE3" w:rsidP="003F41BC">
            <w:pPr>
              <w:rPr>
                <w:rFonts w:ascii="Times New Roman" w:hAnsi="Times New Roman" w:cs="Times New Roman"/>
                <w:b/>
                <w:sz w:val="24"/>
                <w:szCs w:val="24"/>
              </w:rPr>
            </w:pPr>
            <w:r w:rsidRPr="00EA6267">
              <w:rPr>
                <w:rFonts w:ascii="Times New Roman" w:hAnsi="Times New Roman" w:cs="Times New Roman"/>
                <w:b/>
                <w:sz w:val="24"/>
                <w:szCs w:val="24"/>
              </w:rPr>
              <w:t>Обґрунтування очікуваної вартості та розміру бюджетного призначення:</w:t>
            </w:r>
          </w:p>
        </w:tc>
        <w:tc>
          <w:tcPr>
            <w:tcW w:w="6946" w:type="dxa"/>
            <w:vAlign w:val="center"/>
          </w:tcPr>
          <w:p w14:paraId="6111F386" w14:textId="7C04065C" w:rsidR="002E15A3" w:rsidRPr="00EA6267" w:rsidRDefault="002E15A3" w:rsidP="002E15A3">
            <w:pPr>
              <w:jc w:val="both"/>
              <w:rPr>
                <w:rFonts w:ascii="Times New Roman" w:hAnsi="Times New Roman" w:cs="Times New Roman"/>
                <w:sz w:val="24"/>
                <w:szCs w:val="24"/>
              </w:rPr>
            </w:pPr>
            <w:r w:rsidRPr="00EA6267">
              <w:rPr>
                <w:rFonts w:ascii="Times New Roman" w:hAnsi="Times New Roman" w:cs="Times New Roman"/>
                <w:sz w:val="24"/>
                <w:szCs w:val="24"/>
              </w:rPr>
              <w:t xml:space="preserve">Загальний обсяг закупівлі сформований виходячи з потреби </w:t>
            </w:r>
            <w:r w:rsidR="00556F30">
              <w:rPr>
                <w:rFonts w:ascii="Times New Roman" w:hAnsi="Times New Roman" w:cs="Times New Roman"/>
                <w:sz w:val="24"/>
                <w:szCs w:val="24"/>
              </w:rPr>
              <w:t xml:space="preserve">РУП </w:t>
            </w:r>
            <w:r w:rsidRPr="00EA6267">
              <w:rPr>
                <w:rFonts w:ascii="Times New Roman" w:hAnsi="Times New Roman" w:cs="Times New Roman"/>
                <w:sz w:val="24"/>
                <w:szCs w:val="24"/>
              </w:rPr>
              <w:t xml:space="preserve">ГУНП в Івано-Франківській області за кошти </w:t>
            </w:r>
            <w:r w:rsidR="00031ACB" w:rsidRPr="00EA6267">
              <w:rPr>
                <w:rFonts w:ascii="Times New Roman" w:hAnsi="Times New Roman" w:cs="Times New Roman"/>
                <w:sz w:val="24"/>
                <w:szCs w:val="24"/>
              </w:rPr>
              <w:t>державного</w:t>
            </w:r>
            <w:r w:rsidR="009E6FE3" w:rsidRPr="00EA6267">
              <w:rPr>
                <w:rFonts w:ascii="Times New Roman" w:hAnsi="Times New Roman" w:cs="Times New Roman"/>
                <w:sz w:val="24"/>
                <w:szCs w:val="24"/>
              </w:rPr>
              <w:t xml:space="preserve"> </w:t>
            </w:r>
            <w:r w:rsidRPr="00EA6267">
              <w:rPr>
                <w:rFonts w:ascii="Times New Roman" w:hAnsi="Times New Roman" w:cs="Times New Roman"/>
                <w:sz w:val="24"/>
                <w:szCs w:val="24"/>
              </w:rPr>
              <w:t>бюджету</w:t>
            </w:r>
            <w:r w:rsidR="0017761D" w:rsidRPr="00EA6267">
              <w:rPr>
                <w:rFonts w:ascii="Times New Roman" w:hAnsi="Times New Roman" w:cs="Times New Roman"/>
                <w:sz w:val="24"/>
                <w:szCs w:val="24"/>
              </w:rPr>
              <w:t xml:space="preserve"> (субвенційні кошти)</w:t>
            </w:r>
            <w:r w:rsidRPr="00EA6267">
              <w:rPr>
                <w:rFonts w:ascii="Times New Roman" w:hAnsi="Times New Roman" w:cs="Times New Roman"/>
                <w:sz w:val="24"/>
                <w:szCs w:val="24"/>
              </w:rPr>
              <w:t xml:space="preserve">.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EA6267" w:rsidRDefault="002E15A3" w:rsidP="002E15A3">
            <w:pPr>
              <w:jc w:val="both"/>
              <w:rPr>
                <w:rFonts w:ascii="Times New Roman" w:hAnsi="Times New Roman" w:cs="Times New Roman"/>
                <w:sz w:val="24"/>
                <w:szCs w:val="24"/>
              </w:rPr>
            </w:pPr>
            <w:r w:rsidRPr="00EA6267">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EA6267" w:rsidRDefault="008038A3" w:rsidP="003F41BC">
      <w:pPr>
        <w:spacing w:after="0" w:line="240" w:lineRule="auto"/>
        <w:rPr>
          <w:rFonts w:ascii="Times New Roman" w:hAnsi="Times New Roman" w:cs="Times New Roman"/>
          <w:sz w:val="20"/>
          <w:szCs w:val="20"/>
        </w:rPr>
      </w:pPr>
    </w:p>
    <w:sectPr w:rsidR="008038A3" w:rsidRPr="00EA6267"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auto"/>
    <w:pitch w:val="default"/>
  </w:font>
  <w:font w:name="Arial Unicode MS">
    <w:panose1 w:val="020B0604020202020204"/>
    <w:charset w:val="00"/>
    <w:family w:val="auto"/>
    <w:pitch w:val="default"/>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644" w:hanging="360"/>
      </w:pPr>
      <w:rPr>
        <w:rFonts w:cs="Times New Roman"/>
      </w:rPr>
    </w:lvl>
  </w:abstractNum>
  <w:abstractNum w:abstractNumId="4"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5"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6"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973FAE"/>
    <w:multiLevelType w:val="hybridMultilevel"/>
    <w:tmpl w:val="C95C551E"/>
    <w:lvl w:ilvl="0" w:tplc="0422000F">
      <w:start w:val="1"/>
      <w:numFmt w:val="decimal"/>
      <w:lvlText w:val="%1."/>
      <w:lvlJc w:val="left"/>
      <w:pPr>
        <w:ind w:left="720" w:hanging="360"/>
      </w:pPr>
      <w:rPr>
        <w:rFonts w:ascii="Times New Roman" w:hAnsi="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12"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20"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21"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22"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4"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5"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6"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610844E8"/>
    <w:multiLevelType w:val="hybridMultilevel"/>
    <w:tmpl w:val="70328FDA"/>
    <w:lvl w:ilvl="0" w:tplc="5C8CE320">
      <w:numFmt w:val="bullet"/>
      <w:lvlText w:val="-"/>
      <w:lvlJc w:val="left"/>
      <w:rPr>
        <w:rFonts w:ascii="Times New Roman" w:eastAsia="Times New Roman" w:hAnsi="Times New Roman" w:cs="Times New Roman" w:hint="default"/>
      </w:rPr>
    </w:lvl>
    <w:lvl w:ilvl="1" w:tplc="21704F0A">
      <w:numFmt w:val="decimal"/>
      <w:lvlText w:val=""/>
      <w:lvlJc w:val="left"/>
    </w:lvl>
    <w:lvl w:ilvl="2" w:tplc="87983564">
      <w:numFmt w:val="decimal"/>
      <w:lvlText w:val=""/>
      <w:lvlJc w:val="left"/>
    </w:lvl>
    <w:lvl w:ilvl="3" w:tplc="B9CEB464">
      <w:numFmt w:val="decimal"/>
      <w:lvlText w:val=""/>
      <w:lvlJc w:val="left"/>
    </w:lvl>
    <w:lvl w:ilvl="4" w:tplc="F2A8C046">
      <w:numFmt w:val="decimal"/>
      <w:lvlText w:val=""/>
      <w:lvlJc w:val="left"/>
    </w:lvl>
    <w:lvl w:ilvl="5" w:tplc="CB980BFC">
      <w:numFmt w:val="decimal"/>
      <w:lvlText w:val=""/>
      <w:lvlJc w:val="left"/>
    </w:lvl>
    <w:lvl w:ilvl="6" w:tplc="17741F04">
      <w:numFmt w:val="decimal"/>
      <w:lvlText w:val=""/>
      <w:lvlJc w:val="left"/>
    </w:lvl>
    <w:lvl w:ilvl="7" w:tplc="4E489AB8">
      <w:numFmt w:val="decimal"/>
      <w:lvlText w:val=""/>
      <w:lvlJc w:val="left"/>
    </w:lvl>
    <w:lvl w:ilvl="8" w:tplc="21A2A2AC">
      <w:numFmt w:val="decimal"/>
      <w:lvlText w:val=""/>
      <w:lvlJc w:val="left"/>
    </w:lvl>
  </w:abstractNum>
  <w:abstractNum w:abstractNumId="31"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6"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7"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9"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8"/>
  </w:num>
  <w:num w:numId="4">
    <w:abstractNumId w:val="11"/>
  </w:num>
  <w:num w:numId="5">
    <w:abstractNumId w:val="12"/>
  </w:num>
  <w:num w:numId="6">
    <w:abstractNumId w:val="27"/>
  </w:num>
  <w:num w:numId="7">
    <w:abstractNumId w:val="2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5"/>
  </w:num>
  <w:num w:numId="11">
    <w:abstractNumId w:val="13"/>
  </w:num>
  <w:num w:numId="12">
    <w:abstractNumId w:val="29"/>
  </w:num>
  <w:num w:numId="13">
    <w:abstractNumId w:val="21"/>
  </w:num>
  <w:num w:numId="14">
    <w:abstractNumId w:val="14"/>
  </w:num>
  <w:num w:numId="15">
    <w:abstractNumId w:val="22"/>
  </w:num>
  <w:num w:numId="16">
    <w:abstractNumId w:val="17"/>
  </w:num>
  <w:num w:numId="17">
    <w:abstractNumId w:val="33"/>
  </w:num>
  <w:num w:numId="18">
    <w:abstractNumId w:val="34"/>
  </w:num>
  <w:num w:numId="19">
    <w:abstractNumId w:val="31"/>
  </w:num>
  <w:num w:numId="20">
    <w:abstractNumId w:val="9"/>
  </w:num>
  <w:num w:numId="21">
    <w:abstractNumId w:val="15"/>
  </w:num>
  <w:num w:numId="22">
    <w:abstractNumId w:val="6"/>
  </w:num>
  <w:num w:numId="23">
    <w:abstractNumId w:val="28"/>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0"/>
  </w:num>
  <w:num w:numId="27">
    <w:abstractNumId w:val="38"/>
  </w:num>
  <w:num w:numId="28">
    <w:abstractNumId w:val="25"/>
  </w:num>
  <w:num w:numId="29">
    <w:abstractNumId w:val="26"/>
  </w:num>
  <w:num w:numId="30">
    <w:abstractNumId w:val="37"/>
  </w:num>
  <w:num w:numId="31">
    <w:abstractNumId w:val="16"/>
  </w:num>
  <w:num w:numId="32">
    <w:abstractNumId w:val="18"/>
  </w:num>
  <w:num w:numId="33">
    <w:abstractNumId w:val="5"/>
  </w:num>
  <w:num w:numId="34">
    <w:abstractNumId w:val="1"/>
  </w:num>
  <w:num w:numId="35">
    <w:abstractNumId w:val="4"/>
  </w:num>
  <w:num w:numId="36">
    <w:abstractNumId w:val="39"/>
  </w:num>
  <w:num w:numId="37">
    <w:abstractNumId w:val="7"/>
  </w:num>
  <w:num w:numId="38">
    <w:abstractNumId w:val="2"/>
  </w:num>
  <w:num w:numId="39">
    <w:abstractNumId w:val="3"/>
  </w:num>
  <w:num w:numId="40">
    <w:abstractNumId w:val="30"/>
  </w:num>
  <w:num w:numId="4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27A3E"/>
    <w:rsid w:val="00031ACB"/>
    <w:rsid w:val="0003363E"/>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1D2B"/>
    <w:rsid w:val="0006531C"/>
    <w:rsid w:val="00065CBF"/>
    <w:rsid w:val="0007267C"/>
    <w:rsid w:val="00072C1A"/>
    <w:rsid w:val="00075004"/>
    <w:rsid w:val="0007739C"/>
    <w:rsid w:val="00081279"/>
    <w:rsid w:val="00082182"/>
    <w:rsid w:val="00082452"/>
    <w:rsid w:val="00083E22"/>
    <w:rsid w:val="00084769"/>
    <w:rsid w:val="000855B8"/>
    <w:rsid w:val="0008693E"/>
    <w:rsid w:val="00090F14"/>
    <w:rsid w:val="00092C3E"/>
    <w:rsid w:val="000943A1"/>
    <w:rsid w:val="000944BE"/>
    <w:rsid w:val="000947E7"/>
    <w:rsid w:val="00095628"/>
    <w:rsid w:val="000974E5"/>
    <w:rsid w:val="00097F07"/>
    <w:rsid w:val="000A14DC"/>
    <w:rsid w:val="000A26DD"/>
    <w:rsid w:val="000A6CE7"/>
    <w:rsid w:val="000A76D7"/>
    <w:rsid w:val="000A7925"/>
    <w:rsid w:val="000B0B2C"/>
    <w:rsid w:val="000B11D9"/>
    <w:rsid w:val="000B13A5"/>
    <w:rsid w:val="000B285E"/>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0AE"/>
    <w:rsid w:val="000F2550"/>
    <w:rsid w:val="000F4695"/>
    <w:rsid w:val="000F6685"/>
    <w:rsid w:val="000F7246"/>
    <w:rsid w:val="000F73C0"/>
    <w:rsid w:val="001009F2"/>
    <w:rsid w:val="001017DB"/>
    <w:rsid w:val="0010186C"/>
    <w:rsid w:val="0010232F"/>
    <w:rsid w:val="00102E1E"/>
    <w:rsid w:val="001124C1"/>
    <w:rsid w:val="001133BB"/>
    <w:rsid w:val="001164B0"/>
    <w:rsid w:val="00122B03"/>
    <w:rsid w:val="00123E5D"/>
    <w:rsid w:val="0012459A"/>
    <w:rsid w:val="00124667"/>
    <w:rsid w:val="0012720A"/>
    <w:rsid w:val="00130043"/>
    <w:rsid w:val="0013411A"/>
    <w:rsid w:val="001355A1"/>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7761D"/>
    <w:rsid w:val="00182768"/>
    <w:rsid w:val="00183F7D"/>
    <w:rsid w:val="00184ABE"/>
    <w:rsid w:val="00184B62"/>
    <w:rsid w:val="00184FEB"/>
    <w:rsid w:val="00190A0C"/>
    <w:rsid w:val="00190E82"/>
    <w:rsid w:val="00191007"/>
    <w:rsid w:val="001927F6"/>
    <w:rsid w:val="001955E8"/>
    <w:rsid w:val="0019684C"/>
    <w:rsid w:val="00196AB1"/>
    <w:rsid w:val="001A0534"/>
    <w:rsid w:val="001A0C12"/>
    <w:rsid w:val="001A2E33"/>
    <w:rsid w:val="001A6B4F"/>
    <w:rsid w:val="001B03D0"/>
    <w:rsid w:val="001B19CC"/>
    <w:rsid w:val="001B20B0"/>
    <w:rsid w:val="001B7A43"/>
    <w:rsid w:val="001C60C2"/>
    <w:rsid w:val="001C74D8"/>
    <w:rsid w:val="001C7DA5"/>
    <w:rsid w:val="001D281C"/>
    <w:rsid w:val="001D2C5E"/>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10A6D"/>
    <w:rsid w:val="002151AB"/>
    <w:rsid w:val="002164D6"/>
    <w:rsid w:val="00220A4B"/>
    <w:rsid w:val="00222F50"/>
    <w:rsid w:val="00224555"/>
    <w:rsid w:val="00225632"/>
    <w:rsid w:val="00230B38"/>
    <w:rsid w:val="0023181C"/>
    <w:rsid w:val="0023417C"/>
    <w:rsid w:val="00234EC1"/>
    <w:rsid w:val="002355A9"/>
    <w:rsid w:val="00236441"/>
    <w:rsid w:val="00237FDB"/>
    <w:rsid w:val="002402A4"/>
    <w:rsid w:val="002408AB"/>
    <w:rsid w:val="00241202"/>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86E"/>
    <w:rsid w:val="00267EC2"/>
    <w:rsid w:val="00270B79"/>
    <w:rsid w:val="00274473"/>
    <w:rsid w:val="0028011D"/>
    <w:rsid w:val="0028154D"/>
    <w:rsid w:val="002821A7"/>
    <w:rsid w:val="0028376D"/>
    <w:rsid w:val="002846BB"/>
    <w:rsid w:val="00287E83"/>
    <w:rsid w:val="00292E28"/>
    <w:rsid w:val="002A0527"/>
    <w:rsid w:val="002A4858"/>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5861"/>
    <w:rsid w:val="002D73A8"/>
    <w:rsid w:val="002E0D6F"/>
    <w:rsid w:val="002E0FC3"/>
    <w:rsid w:val="002E15A3"/>
    <w:rsid w:val="002E17AC"/>
    <w:rsid w:val="002E3419"/>
    <w:rsid w:val="002F0C6E"/>
    <w:rsid w:val="002F21E7"/>
    <w:rsid w:val="002F3327"/>
    <w:rsid w:val="002F39B4"/>
    <w:rsid w:val="002F3E3D"/>
    <w:rsid w:val="002F6853"/>
    <w:rsid w:val="00304DE9"/>
    <w:rsid w:val="00304E0E"/>
    <w:rsid w:val="00305BF2"/>
    <w:rsid w:val="00307461"/>
    <w:rsid w:val="00307920"/>
    <w:rsid w:val="003130D5"/>
    <w:rsid w:val="00314674"/>
    <w:rsid w:val="00315115"/>
    <w:rsid w:val="003169BB"/>
    <w:rsid w:val="00317EA6"/>
    <w:rsid w:val="003204B4"/>
    <w:rsid w:val="00326971"/>
    <w:rsid w:val="00326C89"/>
    <w:rsid w:val="00327562"/>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67315"/>
    <w:rsid w:val="00371507"/>
    <w:rsid w:val="0037542E"/>
    <w:rsid w:val="0037639E"/>
    <w:rsid w:val="003768D2"/>
    <w:rsid w:val="00382A3D"/>
    <w:rsid w:val="00384794"/>
    <w:rsid w:val="00387701"/>
    <w:rsid w:val="0039097A"/>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3D57"/>
    <w:rsid w:val="003C5824"/>
    <w:rsid w:val="003C5FCD"/>
    <w:rsid w:val="003D4E5B"/>
    <w:rsid w:val="003D70BB"/>
    <w:rsid w:val="003E0297"/>
    <w:rsid w:val="003E06E6"/>
    <w:rsid w:val="003E36C6"/>
    <w:rsid w:val="003F0708"/>
    <w:rsid w:val="003F3228"/>
    <w:rsid w:val="003F41BC"/>
    <w:rsid w:val="003F529F"/>
    <w:rsid w:val="003F5E5F"/>
    <w:rsid w:val="00400F3C"/>
    <w:rsid w:val="004022AB"/>
    <w:rsid w:val="004033DD"/>
    <w:rsid w:val="004058BF"/>
    <w:rsid w:val="00405FE5"/>
    <w:rsid w:val="0040753B"/>
    <w:rsid w:val="00407B29"/>
    <w:rsid w:val="00412E49"/>
    <w:rsid w:val="00414984"/>
    <w:rsid w:val="00415805"/>
    <w:rsid w:val="004167CB"/>
    <w:rsid w:val="004202FC"/>
    <w:rsid w:val="00423C4A"/>
    <w:rsid w:val="0042487E"/>
    <w:rsid w:val="00426CED"/>
    <w:rsid w:val="0042713D"/>
    <w:rsid w:val="0043058D"/>
    <w:rsid w:val="0043130D"/>
    <w:rsid w:val="004345DE"/>
    <w:rsid w:val="004354EF"/>
    <w:rsid w:val="004357DE"/>
    <w:rsid w:val="00436F64"/>
    <w:rsid w:val="0044306D"/>
    <w:rsid w:val="00445EFF"/>
    <w:rsid w:val="00446657"/>
    <w:rsid w:val="00446E1D"/>
    <w:rsid w:val="00447893"/>
    <w:rsid w:val="0045045A"/>
    <w:rsid w:val="0045166B"/>
    <w:rsid w:val="00451BC8"/>
    <w:rsid w:val="0045456D"/>
    <w:rsid w:val="0045517C"/>
    <w:rsid w:val="00456605"/>
    <w:rsid w:val="0046040C"/>
    <w:rsid w:val="004607A9"/>
    <w:rsid w:val="004619E9"/>
    <w:rsid w:val="00461D56"/>
    <w:rsid w:val="00463DA7"/>
    <w:rsid w:val="00465ED6"/>
    <w:rsid w:val="0047033C"/>
    <w:rsid w:val="00470F5B"/>
    <w:rsid w:val="00476426"/>
    <w:rsid w:val="004765F5"/>
    <w:rsid w:val="004771DD"/>
    <w:rsid w:val="00483358"/>
    <w:rsid w:val="00486C06"/>
    <w:rsid w:val="00486D46"/>
    <w:rsid w:val="00487312"/>
    <w:rsid w:val="00490F84"/>
    <w:rsid w:val="00492827"/>
    <w:rsid w:val="0049420F"/>
    <w:rsid w:val="004956C2"/>
    <w:rsid w:val="00496F0E"/>
    <w:rsid w:val="00497005"/>
    <w:rsid w:val="00497931"/>
    <w:rsid w:val="004A3925"/>
    <w:rsid w:val="004A5565"/>
    <w:rsid w:val="004A7942"/>
    <w:rsid w:val="004B01BA"/>
    <w:rsid w:val="004B0BD6"/>
    <w:rsid w:val="004B0BE3"/>
    <w:rsid w:val="004B1555"/>
    <w:rsid w:val="004B3034"/>
    <w:rsid w:val="004B364B"/>
    <w:rsid w:val="004B3BD0"/>
    <w:rsid w:val="004B7C1D"/>
    <w:rsid w:val="004C12A8"/>
    <w:rsid w:val="004C2C94"/>
    <w:rsid w:val="004C2E31"/>
    <w:rsid w:val="004D29A9"/>
    <w:rsid w:val="004D2D39"/>
    <w:rsid w:val="004D3200"/>
    <w:rsid w:val="004D527E"/>
    <w:rsid w:val="004D6203"/>
    <w:rsid w:val="004D6204"/>
    <w:rsid w:val="004D7182"/>
    <w:rsid w:val="004D7406"/>
    <w:rsid w:val="004D7EC0"/>
    <w:rsid w:val="004E087C"/>
    <w:rsid w:val="004E36FA"/>
    <w:rsid w:val="004E3ED1"/>
    <w:rsid w:val="004E3F2F"/>
    <w:rsid w:val="004E423D"/>
    <w:rsid w:val="004E4507"/>
    <w:rsid w:val="004E615E"/>
    <w:rsid w:val="004E66CF"/>
    <w:rsid w:val="004E7201"/>
    <w:rsid w:val="004F16CD"/>
    <w:rsid w:val="004F265F"/>
    <w:rsid w:val="004F3790"/>
    <w:rsid w:val="004F3B1A"/>
    <w:rsid w:val="004F4B3D"/>
    <w:rsid w:val="004F546D"/>
    <w:rsid w:val="004F75DB"/>
    <w:rsid w:val="004F7B43"/>
    <w:rsid w:val="004F7D7C"/>
    <w:rsid w:val="00500436"/>
    <w:rsid w:val="00501655"/>
    <w:rsid w:val="0050595E"/>
    <w:rsid w:val="005060F8"/>
    <w:rsid w:val="00506FEC"/>
    <w:rsid w:val="00507FC9"/>
    <w:rsid w:val="00510219"/>
    <w:rsid w:val="005134A3"/>
    <w:rsid w:val="0051459E"/>
    <w:rsid w:val="005146E2"/>
    <w:rsid w:val="00514A98"/>
    <w:rsid w:val="00516BF6"/>
    <w:rsid w:val="00517F7A"/>
    <w:rsid w:val="00522159"/>
    <w:rsid w:val="0052359D"/>
    <w:rsid w:val="00523B87"/>
    <w:rsid w:val="00523D03"/>
    <w:rsid w:val="00523F97"/>
    <w:rsid w:val="0052401D"/>
    <w:rsid w:val="00530828"/>
    <w:rsid w:val="00532E0C"/>
    <w:rsid w:val="0053434F"/>
    <w:rsid w:val="0053614D"/>
    <w:rsid w:val="00536242"/>
    <w:rsid w:val="00536F6A"/>
    <w:rsid w:val="005427CE"/>
    <w:rsid w:val="0054284A"/>
    <w:rsid w:val="00544AF7"/>
    <w:rsid w:val="00545222"/>
    <w:rsid w:val="005500A4"/>
    <w:rsid w:val="00556692"/>
    <w:rsid w:val="00556922"/>
    <w:rsid w:val="00556F30"/>
    <w:rsid w:val="00560A55"/>
    <w:rsid w:val="00561016"/>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A7878"/>
    <w:rsid w:val="005B0309"/>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5EA3"/>
    <w:rsid w:val="005E6E2F"/>
    <w:rsid w:val="005F099C"/>
    <w:rsid w:val="005F4332"/>
    <w:rsid w:val="005F4F69"/>
    <w:rsid w:val="005F63B0"/>
    <w:rsid w:val="00602470"/>
    <w:rsid w:val="00603F86"/>
    <w:rsid w:val="00604BDD"/>
    <w:rsid w:val="006062CA"/>
    <w:rsid w:val="00606420"/>
    <w:rsid w:val="0061542F"/>
    <w:rsid w:val="00616890"/>
    <w:rsid w:val="00620139"/>
    <w:rsid w:val="00621E57"/>
    <w:rsid w:val="00624DB6"/>
    <w:rsid w:val="00630A95"/>
    <w:rsid w:val="00631AE0"/>
    <w:rsid w:val="00632E63"/>
    <w:rsid w:val="006355D4"/>
    <w:rsid w:val="006377CC"/>
    <w:rsid w:val="00637B39"/>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24E6"/>
    <w:rsid w:val="00663B94"/>
    <w:rsid w:val="0066632B"/>
    <w:rsid w:val="006670E7"/>
    <w:rsid w:val="006736F8"/>
    <w:rsid w:val="00675A77"/>
    <w:rsid w:val="006801E8"/>
    <w:rsid w:val="00683D19"/>
    <w:rsid w:val="00686DBF"/>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657"/>
    <w:rsid w:val="006C4B5A"/>
    <w:rsid w:val="006C6D91"/>
    <w:rsid w:val="006D01C0"/>
    <w:rsid w:val="006D0760"/>
    <w:rsid w:val="006D179B"/>
    <w:rsid w:val="006D2348"/>
    <w:rsid w:val="006D2974"/>
    <w:rsid w:val="006D37E6"/>
    <w:rsid w:val="006D3DE3"/>
    <w:rsid w:val="006D44FD"/>
    <w:rsid w:val="006D7BB6"/>
    <w:rsid w:val="006E022D"/>
    <w:rsid w:val="006E2D52"/>
    <w:rsid w:val="006E37AC"/>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5D5E"/>
    <w:rsid w:val="0075686F"/>
    <w:rsid w:val="007602C3"/>
    <w:rsid w:val="007668E7"/>
    <w:rsid w:val="00770613"/>
    <w:rsid w:val="00770D9C"/>
    <w:rsid w:val="00771B1C"/>
    <w:rsid w:val="00772EF2"/>
    <w:rsid w:val="007741E2"/>
    <w:rsid w:val="00780B12"/>
    <w:rsid w:val="0078310D"/>
    <w:rsid w:val="0078750F"/>
    <w:rsid w:val="00787739"/>
    <w:rsid w:val="00790034"/>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54C"/>
    <w:rsid w:val="007F06D2"/>
    <w:rsid w:val="007F143E"/>
    <w:rsid w:val="007F4CAF"/>
    <w:rsid w:val="007F4CF3"/>
    <w:rsid w:val="007F576F"/>
    <w:rsid w:val="007F7310"/>
    <w:rsid w:val="007F7649"/>
    <w:rsid w:val="007F7ADF"/>
    <w:rsid w:val="008012F8"/>
    <w:rsid w:val="0080175C"/>
    <w:rsid w:val="008038A3"/>
    <w:rsid w:val="00804C2F"/>
    <w:rsid w:val="00805EC7"/>
    <w:rsid w:val="00806349"/>
    <w:rsid w:val="00806480"/>
    <w:rsid w:val="00810C8A"/>
    <w:rsid w:val="00812D39"/>
    <w:rsid w:val="00816B08"/>
    <w:rsid w:val="008232C2"/>
    <w:rsid w:val="00823945"/>
    <w:rsid w:val="00823BFC"/>
    <w:rsid w:val="0082609C"/>
    <w:rsid w:val="00830435"/>
    <w:rsid w:val="00830955"/>
    <w:rsid w:val="00832050"/>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70CBE"/>
    <w:rsid w:val="0087402E"/>
    <w:rsid w:val="00874AD8"/>
    <w:rsid w:val="00876D61"/>
    <w:rsid w:val="00876ED4"/>
    <w:rsid w:val="00877F79"/>
    <w:rsid w:val="008806F9"/>
    <w:rsid w:val="00881B7D"/>
    <w:rsid w:val="00883F3C"/>
    <w:rsid w:val="0088703E"/>
    <w:rsid w:val="0088718E"/>
    <w:rsid w:val="0088741C"/>
    <w:rsid w:val="00891149"/>
    <w:rsid w:val="008948A1"/>
    <w:rsid w:val="00894C6D"/>
    <w:rsid w:val="008A0704"/>
    <w:rsid w:val="008A2755"/>
    <w:rsid w:val="008A2D8C"/>
    <w:rsid w:val="008A4C5F"/>
    <w:rsid w:val="008B03F3"/>
    <w:rsid w:val="008B143B"/>
    <w:rsid w:val="008B1A13"/>
    <w:rsid w:val="008B67C4"/>
    <w:rsid w:val="008B7092"/>
    <w:rsid w:val="008B7C49"/>
    <w:rsid w:val="008C3E30"/>
    <w:rsid w:val="008D1540"/>
    <w:rsid w:val="008D31C3"/>
    <w:rsid w:val="008D55E7"/>
    <w:rsid w:val="008D6F87"/>
    <w:rsid w:val="008E0558"/>
    <w:rsid w:val="008E0FBA"/>
    <w:rsid w:val="008E338E"/>
    <w:rsid w:val="008E519C"/>
    <w:rsid w:val="008F300C"/>
    <w:rsid w:val="008F3483"/>
    <w:rsid w:val="008F4651"/>
    <w:rsid w:val="008F6D0F"/>
    <w:rsid w:val="00902797"/>
    <w:rsid w:val="009033A5"/>
    <w:rsid w:val="00904961"/>
    <w:rsid w:val="00907A35"/>
    <w:rsid w:val="0091340E"/>
    <w:rsid w:val="0091361B"/>
    <w:rsid w:val="00913719"/>
    <w:rsid w:val="00916C2F"/>
    <w:rsid w:val="00921CC6"/>
    <w:rsid w:val="009224C0"/>
    <w:rsid w:val="00922C0D"/>
    <w:rsid w:val="009244BE"/>
    <w:rsid w:val="00924FDD"/>
    <w:rsid w:val="00925E61"/>
    <w:rsid w:val="00926833"/>
    <w:rsid w:val="00926859"/>
    <w:rsid w:val="0093057D"/>
    <w:rsid w:val="00934954"/>
    <w:rsid w:val="00937456"/>
    <w:rsid w:val="0094304F"/>
    <w:rsid w:val="0094715E"/>
    <w:rsid w:val="00947B2B"/>
    <w:rsid w:val="009503A4"/>
    <w:rsid w:val="009503FE"/>
    <w:rsid w:val="00952528"/>
    <w:rsid w:val="0095273F"/>
    <w:rsid w:val="009540DC"/>
    <w:rsid w:val="00961473"/>
    <w:rsid w:val="00962106"/>
    <w:rsid w:val="00965226"/>
    <w:rsid w:val="00967801"/>
    <w:rsid w:val="009723DB"/>
    <w:rsid w:val="00972587"/>
    <w:rsid w:val="0097315C"/>
    <w:rsid w:val="00973591"/>
    <w:rsid w:val="00974834"/>
    <w:rsid w:val="0097551F"/>
    <w:rsid w:val="009756CF"/>
    <w:rsid w:val="009758AB"/>
    <w:rsid w:val="00976776"/>
    <w:rsid w:val="00982F15"/>
    <w:rsid w:val="009837EA"/>
    <w:rsid w:val="009843F9"/>
    <w:rsid w:val="00985067"/>
    <w:rsid w:val="00986526"/>
    <w:rsid w:val="00990C0B"/>
    <w:rsid w:val="00992E86"/>
    <w:rsid w:val="009948E8"/>
    <w:rsid w:val="00997F3A"/>
    <w:rsid w:val="009A6760"/>
    <w:rsid w:val="009B0071"/>
    <w:rsid w:val="009B07A8"/>
    <w:rsid w:val="009B1EF8"/>
    <w:rsid w:val="009B21C7"/>
    <w:rsid w:val="009B62C5"/>
    <w:rsid w:val="009C0610"/>
    <w:rsid w:val="009C1CD6"/>
    <w:rsid w:val="009C2F1F"/>
    <w:rsid w:val="009C4E44"/>
    <w:rsid w:val="009C65C7"/>
    <w:rsid w:val="009D08D2"/>
    <w:rsid w:val="009D14A1"/>
    <w:rsid w:val="009D1AB5"/>
    <w:rsid w:val="009D3478"/>
    <w:rsid w:val="009D35D5"/>
    <w:rsid w:val="009D3B84"/>
    <w:rsid w:val="009D658E"/>
    <w:rsid w:val="009D79EF"/>
    <w:rsid w:val="009D7AD2"/>
    <w:rsid w:val="009E0C4E"/>
    <w:rsid w:val="009E2595"/>
    <w:rsid w:val="009E2C85"/>
    <w:rsid w:val="009E4D74"/>
    <w:rsid w:val="009E6FE3"/>
    <w:rsid w:val="009E78DA"/>
    <w:rsid w:val="009F006A"/>
    <w:rsid w:val="009F5E09"/>
    <w:rsid w:val="009F7206"/>
    <w:rsid w:val="00A007BC"/>
    <w:rsid w:val="00A01982"/>
    <w:rsid w:val="00A03BB0"/>
    <w:rsid w:val="00A04B66"/>
    <w:rsid w:val="00A04EC5"/>
    <w:rsid w:val="00A05236"/>
    <w:rsid w:val="00A06363"/>
    <w:rsid w:val="00A07026"/>
    <w:rsid w:val="00A07FD7"/>
    <w:rsid w:val="00A1308B"/>
    <w:rsid w:val="00A1333F"/>
    <w:rsid w:val="00A177F2"/>
    <w:rsid w:val="00A208E9"/>
    <w:rsid w:val="00A22370"/>
    <w:rsid w:val="00A25333"/>
    <w:rsid w:val="00A31F4F"/>
    <w:rsid w:val="00A32311"/>
    <w:rsid w:val="00A3524E"/>
    <w:rsid w:val="00A369B6"/>
    <w:rsid w:val="00A419AC"/>
    <w:rsid w:val="00A42F2E"/>
    <w:rsid w:val="00A43818"/>
    <w:rsid w:val="00A44BD7"/>
    <w:rsid w:val="00A45AE9"/>
    <w:rsid w:val="00A500BC"/>
    <w:rsid w:val="00A519B0"/>
    <w:rsid w:val="00A51BA8"/>
    <w:rsid w:val="00A54A05"/>
    <w:rsid w:val="00A56661"/>
    <w:rsid w:val="00A647D7"/>
    <w:rsid w:val="00A64EAC"/>
    <w:rsid w:val="00A71F10"/>
    <w:rsid w:val="00A722FF"/>
    <w:rsid w:val="00A73048"/>
    <w:rsid w:val="00A74B37"/>
    <w:rsid w:val="00A753A2"/>
    <w:rsid w:val="00A81020"/>
    <w:rsid w:val="00A82860"/>
    <w:rsid w:val="00A85679"/>
    <w:rsid w:val="00A870B0"/>
    <w:rsid w:val="00A87412"/>
    <w:rsid w:val="00A879A3"/>
    <w:rsid w:val="00A90909"/>
    <w:rsid w:val="00A92648"/>
    <w:rsid w:val="00A96738"/>
    <w:rsid w:val="00AA0591"/>
    <w:rsid w:val="00AA2F51"/>
    <w:rsid w:val="00AA3B52"/>
    <w:rsid w:val="00AA6C07"/>
    <w:rsid w:val="00AB2998"/>
    <w:rsid w:val="00AB3074"/>
    <w:rsid w:val="00AB4FAB"/>
    <w:rsid w:val="00AB5896"/>
    <w:rsid w:val="00AB6BF0"/>
    <w:rsid w:val="00AC5BCC"/>
    <w:rsid w:val="00AD1301"/>
    <w:rsid w:val="00AD3E00"/>
    <w:rsid w:val="00AD6621"/>
    <w:rsid w:val="00AD6E4E"/>
    <w:rsid w:val="00AD7934"/>
    <w:rsid w:val="00AD7A65"/>
    <w:rsid w:val="00AE0835"/>
    <w:rsid w:val="00AE2AE3"/>
    <w:rsid w:val="00AE68B8"/>
    <w:rsid w:val="00AE6F89"/>
    <w:rsid w:val="00AE788A"/>
    <w:rsid w:val="00AE78DD"/>
    <w:rsid w:val="00AF20DE"/>
    <w:rsid w:val="00AF47B2"/>
    <w:rsid w:val="00B0032E"/>
    <w:rsid w:val="00B00F84"/>
    <w:rsid w:val="00B01481"/>
    <w:rsid w:val="00B01CDA"/>
    <w:rsid w:val="00B01D3F"/>
    <w:rsid w:val="00B035F8"/>
    <w:rsid w:val="00B03C95"/>
    <w:rsid w:val="00B06B1B"/>
    <w:rsid w:val="00B126D4"/>
    <w:rsid w:val="00B12EE1"/>
    <w:rsid w:val="00B13BC8"/>
    <w:rsid w:val="00B14B6F"/>
    <w:rsid w:val="00B150AB"/>
    <w:rsid w:val="00B15F49"/>
    <w:rsid w:val="00B16C2E"/>
    <w:rsid w:val="00B17406"/>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2BE7"/>
    <w:rsid w:val="00B550E4"/>
    <w:rsid w:val="00B56A85"/>
    <w:rsid w:val="00B572EB"/>
    <w:rsid w:val="00B57C3B"/>
    <w:rsid w:val="00B60503"/>
    <w:rsid w:val="00B651D9"/>
    <w:rsid w:val="00B66214"/>
    <w:rsid w:val="00B6743D"/>
    <w:rsid w:val="00B679B5"/>
    <w:rsid w:val="00B7007E"/>
    <w:rsid w:val="00B74722"/>
    <w:rsid w:val="00B776E5"/>
    <w:rsid w:val="00B77C31"/>
    <w:rsid w:val="00B80405"/>
    <w:rsid w:val="00B81D86"/>
    <w:rsid w:val="00B82406"/>
    <w:rsid w:val="00B82842"/>
    <w:rsid w:val="00B902C5"/>
    <w:rsid w:val="00B90AC7"/>
    <w:rsid w:val="00B9331D"/>
    <w:rsid w:val="00B93756"/>
    <w:rsid w:val="00B94302"/>
    <w:rsid w:val="00B95733"/>
    <w:rsid w:val="00B9610C"/>
    <w:rsid w:val="00BA061F"/>
    <w:rsid w:val="00BA320B"/>
    <w:rsid w:val="00BA33B4"/>
    <w:rsid w:val="00BA6429"/>
    <w:rsid w:val="00BA68F1"/>
    <w:rsid w:val="00BA7025"/>
    <w:rsid w:val="00BA715B"/>
    <w:rsid w:val="00BB0A50"/>
    <w:rsid w:val="00BB0F85"/>
    <w:rsid w:val="00BB2B92"/>
    <w:rsid w:val="00BB3EF6"/>
    <w:rsid w:val="00BB74A6"/>
    <w:rsid w:val="00BC0E8C"/>
    <w:rsid w:val="00BC13E2"/>
    <w:rsid w:val="00BC1AD8"/>
    <w:rsid w:val="00BC1F15"/>
    <w:rsid w:val="00BC2167"/>
    <w:rsid w:val="00BC7E81"/>
    <w:rsid w:val="00BD0880"/>
    <w:rsid w:val="00BD2124"/>
    <w:rsid w:val="00BD39C3"/>
    <w:rsid w:val="00BD4FE9"/>
    <w:rsid w:val="00BE029B"/>
    <w:rsid w:val="00BE3538"/>
    <w:rsid w:val="00BE3D64"/>
    <w:rsid w:val="00BE402E"/>
    <w:rsid w:val="00BE41EE"/>
    <w:rsid w:val="00BE4831"/>
    <w:rsid w:val="00BE5C4B"/>
    <w:rsid w:val="00BE7921"/>
    <w:rsid w:val="00BF648B"/>
    <w:rsid w:val="00C034DB"/>
    <w:rsid w:val="00C03D81"/>
    <w:rsid w:val="00C040C0"/>
    <w:rsid w:val="00C04863"/>
    <w:rsid w:val="00C07302"/>
    <w:rsid w:val="00C07B55"/>
    <w:rsid w:val="00C119E8"/>
    <w:rsid w:val="00C1311D"/>
    <w:rsid w:val="00C13CC0"/>
    <w:rsid w:val="00C13FB4"/>
    <w:rsid w:val="00C15B90"/>
    <w:rsid w:val="00C24C87"/>
    <w:rsid w:val="00C279C4"/>
    <w:rsid w:val="00C32327"/>
    <w:rsid w:val="00C34AFF"/>
    <w:rsid w:val="00C37D10"/>
    <w:rsid w:val="00C40A67"/>
    <w:rsid w:val="00C41221"/>
    <w:rsid w:val="00C469C8"/>
    <w:rsid w:val="00C539E5"/>
    <w:rsid w:val="00C62728"/>
    <w:rsid w:val="00C6275D"/>
    <w:rsid w:val="00C703CE"/>
    <w:rsid w:val="00C70586"/>
    <w:rsid w:val="00C72B5B"/>
    <w:rsid w:val="00C73B35"/>
    <w:rsid w:val="00C73F00"/>
    <w:rsid w:val="00C819F8"/>
    <w:rsid w:val="00C81BF9"/>
    <w:rsid w:val="00C8352B"/>
    <w:rsid w:val="00C84748"/>
    <w:rsid w:val="00C87132"/>
    <w:rsid w:val="00C87FB6"/>
    <w:rsid w:val="00C9330D"/>
    <w:rsid w:val="00C936C2"/>
    <w:rsid w:val="00C950A3"/>
    <w:rsid w:val="00C95921"/>
    <w:rsid w:val="00C970BF"/>
    <w:rsid w:val="00C97B8F"/>
    <w:rsid w:val="00CA06C9"/>
    <w:rsid w:val="00CA2FFB"/>
    <w:rsid w:val="00CA3EE5"/>
    <w:rsid w:val="00CB1A42"/>
    <w:rsid w:val="00CB246F"/>
    <w:rsid w:val="00CB6B2F"/>
    <w:rsid w:val="00CC1A1A"/>
    <w:rsid w:val="00CC455D"/>
    <w:rsid w:val="00CC502E"/>
    <w:rsid w:val="00CC7550"/>
    <w:rsid w:val="00CC7D72"/>
    <w:rsid w:val="00CD0D50"/>
    <w:rsid w:val="00CD1053"/>
    <w:rsid w:val="00CD1E27"/>
    <w:rsid w:val="00CD2125"/>
    <w:rsid w:val="00CD3D7A"/>
    <w:rsid w:val="00CD51EF"/>
    <w:rsid w:val="00CD5635"/>
    <w:rsid w:val="00CD6963"/>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37C6"/>
    <w:rsid w:val="00D34BB9"/>
    <w:rsid w:val="00D36EE7"/>
    <w:rsid w:val="00D37882"/>
    <w:rsid w:val="00D37A37"/>
    <w:rsid w:val="00D41289"/>
    <w:rsid w:val="00D43121"/>
    <w:rsid w:val="00D435EE"/>
    <w:rsid w:val="00D454A5"/>
    <w:rsid w:val="00D456FF"/>
    <w:rsid w:val="00D458DD"/>
    <w:rsid w:val="00D45BC2"/>
    <w:rsid w:val="00D46407"/>
    <w:rsid w:val="00D466C1"/>
    <w:rsid w:val="00D46BB0"/>
    <w:rsid w:val="00D4761F"/>
    <w:rsid w:val="00D5129B"/>
    <w:rsid w:val="00D51452"/>
    <w:rsid w:val="00D5257F"/>
    <w:rsid w:val="00D55BAB"/>
    <w:rsid w:val="00D57147"/>
    <w:rsid w:val="00D67CC6"/>
    <w:rsid w:val="00D717A3"/>
    <w:rsid w:val="00D7294A"/>
    <w:rsid w:val="00D7305C"/>
    <w:rsid w:val="00D73A61"/>
    <w:rsid w:val="00D73E1E"/>
    <w:rsid w:val="00D7482F"/>
    <w:rsid w:val="00D7795D"/>
    <w:rsid w:val="00D82570"/>
    <w:rsid w:val="00D8302D"/>
    <w:rsid w:val="00D83CDB"/>
    <w:rsid w:val="00D86046"/>
    <w:rsid w:val="00D87AB7"/>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6041"/>
    <w:rsid w:val="00DB492C"/>
    <w:rsid w:val="00DB4E56"/>
    <w:rsid w:val="00DB4F59"/>
    <w:rsid w:val="00DB727B"/>
    <w:rsid w:val="00DB7ACD"/>
    <w:rsid w:val="00DC1C88"/>
    <w:rsid w:val="00DC3A28"/>
    <w:rsid w:val="00DC4264"/>
    <w:rsid w:val="00DD2250"/>
    <w:rsid w:val="00DD2B8D"/>
    <w:rsid w:val="00DD3570"/>
    <w:rsid w:val="00DD48CE"/>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13A11"/>
    <w:rsid w:val="00E15102"/>
    <w:rsid w:val="00E16195"/>
    <w:rsid w:val="00E16E7F"/>
    <w:rsid w:val="00E17EB7"/>
    <w:rsid w:val="00E23135"/>
    <w:rsid w:val="00E264C0"/>
    <w:rsid w:val="00E26A51"/>
    <w:rsid w:val="00E2727F"/>
    <w:rsid w:val="00E27F14"/>
    <w:rsid w:val="00E30AEC"/>
    <w:rsid w:val="00E31CF5"/>
    <w:rsid w:val="00E33B0A"/>
    <w:rsid w:val="00E33CE6"/>
    <w:rsid w:val="00E35841"/>
    <w:rsid w:val="00E42F3E"/>
    <w:rsid w:val="00E4300C"/>
    <w:rsid w:val="00E43599"/>
    <w:rsid w:val="00E449DA"/>
    <w:rsid w:val="00E47656"/>
    <w:rsid w:val="00E52A24"/>
    <w:rsid w:val="00E52DA7"/>
    <w:rsid w:val="00E5426A"/>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7E82"/>
    <w:rsid w:val="00E94610"/>
    <w:rsid w:val="00E947EB"/>
    <w:rsid w:val="00EA0FA6"/>
    <w:rsid w:val="00EA1F64"/>
    <w:rsid w:val="00EA2E98"/>
    <w:rsid w:val="00EA3F0B"/>
    <w:rsid w:val="00EA41D5"/>
    <w:rsid w:val="00EA60CD"/>
    <w:rsid w:val="00EA6267"/>
    <w:rsid w:val="00EB1ECC"/>
    <w:rsid w:val="00EB6186"/>
    <w:rsid w:val="00EB66CF"/>
    <w:rsid w:val="00EB6B7F"/>
    <w:rsid w:val="00EC078F"/>
    <w:rsid w:val="00EC661B"/>
    <w:rsid w:val="00EC747F"/>
    <w:rsid w:val="00ED510C"/>
    <w:rsid w:val="00EE06F1"/>
    <w:rsid w:val="00EE0C56"/>
    <w:rsid w:val="00EE1FE9"/>
    <w:rsid w:val="00EE5BA6"/>
    <w:rsid w:val="00EF0AED"/>
    <w:rsid w:val="00EF0B85"/>
    <w:rsid w:val="00EF2876"/>
    <w:rsid w:val="00EF3218"/>
    <w:rsid w:val="00EF6362"/>
    <w:rsid w:val="00EF6787"/>
    <w:rsid w:val="00EF6D6D"/>
    <w:rsid w:val="00EF7FB8"/>
    <w:rsid w:val="00F00132"/>
    <w:rsid w:val="00F05C6A"/>
    <w:rsid w:val="00F06664"/>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68A"/>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90A55"/>
    <w:rsid w:val="00F91B1D"/>
    <w:rsid w:val="00F94815"/>
    <w:rsid w:val="00F95C18"/>
    <w:rsid w:val="00F95D81"/>
    <w:rsid w:val="00F96ACB"/>
    <w:rsid w:val="00F96E65"/>
    <w:rsid w:val="00F9703C"/>
    <w:rsid w:val="00FA19B5"/>
    <w:rsid w:val="00FA208C"/>
    <w:rsid w:val="00FA2E63"/>
    <w:rsid w:val="00FA34AC"/>
    <w:rsid w:val="00FA5D6A"/>
    <w:rsid w:val="00FA77A9"/>
    <w:rsid w:val="00FA7808"/>
    <w:rsid w:val="00FB064F"/>
    <w:rsid w:val="00FB3EF2"/>
    <w:rsid w:val="00FB5876"/>
    <w:rsid w:val="00FB5EB0"/>
    <w:rsid w:val="00FB76BD"/>
    <w:rsid w:val="00FB7C59"/>
    <w:rsid w:val="00FC2DC3"/>
    <w:rsid w:val="00FC4894"/>
    <w:rsid w:val="00FC690B"/>
    <w:rsid w:val="00FD33B5"/>
    <w:rsid w:val="00FD51C8"/>
    <w:rsid w:val="00FD5E18"/>
    <w:rsid w:val="00FE10E9"/>
    <w:rsid w:val="00FE3A48"/>
    <w:rsid w:val="00FE4C75"/>
    <w:rsid w:val="00FE661A"/>
    <w:rsid w:val="00FE6C19"/>
    <w:rsid w:val="00FF1ACC"/>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 w:type="paragraph" w:customStyle="1" w:styleId="afff5">
    <w:name w:val="Вміст таблиці"/>
    <w:basedOn w:val="a"/>
    <w:qFormat/>
    <w:rsid w:val="00EA6267"/>
    <w:pPr>
      <w:widowControl w:val="0"/>
      <w:suppressLineNumbers/>
      <w:spacing w:after="0" w:line="240" w:lineRule="auto"/>
      <w:ind w:firstLine="567"/>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3456</Words>
  <Characters>1970</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2025-11-11T15:04:00Z</dcterms:created>
  <dcterms:modified xsi:type="dcterms:W3CDTF">2025-11-11T15:04:00Z</dcterms:modified>
</cp:coreProperties>
</file>