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3D6C9A6" w:rsidR="001D7E98" w:rsidRDefault="00B4342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5B4232">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4232">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139B75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B4232" w:rsidRPr="005B4232">
        <w:rPr>
          <w:color w:val="2E74B5" w:themeColor="accent1" w:themeShade="BF"/>
          <w:sz w:val="32"/>
          <w:szCs w:val="32"/>
        </w:rPr>
        <w:t>Стільці офісні (м.Городенка)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0FA731B9" w:rsidR="00D13BB6" w:rsidRPr="00F623E2" w:rsidRDefault="005B4232" w:rsidP="006062CA">
            <w:pPr>
              <w:rPr>
                <w:rFonts w:ascii="Times New Roman" w:hAnsi="Times New Roman" w:cs="Times New Roman"/>
                <w:sz w:val="24"/>
                <w:szCs w:val="24"/>
              </w:rPr>
            </w:pPr>
            <w:r w:rsidRPr="005B4232">
              <w:rPr>
                <w:rFonts w:ascii="Times New Roman" w:hAnsi="Times New Roman" w:cs="Times New Roman"/>
                <w:sz w:val="24"/>
                <w:szCs w:val="24"/>
              </w:rPr>
              <w:t>39110000-6 - Сидіння, стільці та супутні вироби і частини до них "Стільці офісні (м.Городенка)" (39112000-0)</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476B5A52"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6F2799" w:rsidRPr="006F2799">
              <w:rPr>
                <w:rFonts w:ascii="Times New Roman" w:hAnsi="Times New Roman" w:cs="Times New Roman"/>
                <w:color w:val="333333"/>
                <w:sz w:val="24"/>
                <w:szCs w:val="24"/>
                <w:shd w:val="clear" w:color="auto" w:fill="FFFFFF"/>
              </w:rPr>
              <w:t>UA-2025-07-03-012604-a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395B3CF2" w:rsidR="00D13BB6" w:rsidRPr="00891149" w:rsidRDefault="00C62AF8" w:rsidP="00C13CC0">
            <w:pPr>
              <w:rPr>
                <w:rFonts w:ascii="Times New Roman" w:hAnsi="Times New Roman" w:cs="Times New Roman"/>
                <w:sz w:val="24"/>
                <w:szCs w:val="24"/>
              </w:rPr>
            </w:pPr>
            <w:r w:rsidRPr="00C62AF8">
              <w:rPr>
                <w:rFonts w:ascii="Times New Roman" w:hAnsi="Times New Roman" w:cs="Times New Roman"/>
                <w:sz w:val="24"/>
                <w:szCs w:val="24"/>
                <w:bdr w:val="none" w:sz="0" w:space="0" w:color="auto" w:frame="1"/>
                <w:shd w:val="clear" w:color="auto" w:fill="FFFFFF"/>
              </w:rPr>
              <w:t>14 504</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34E18" w:rsidRDefault="008B03F3" w:rsidP="003F41BC">
            <w:pPr>
              <w:rPr>
                <w:rFonts w:ascii="Times New Roman" w:hAnsi="Times New Roman" w:cs="Times New Roman"/>
                <w:b/>
                <w:sz w:val="24"/>
                <w:szCs w:val="24"/>
              </w:rPr>
            </w:pPr>
            <w:r w:rsidRPr="00134E18">
              <w:rPr>
                <w:rFonts w:ascii="Times New Roman" w:hAnsi="Times New Roman" w:cs="Times New Roman"/>
                <w:b/>
                <w:sz w:val="24"/>
                <w:szCs w:val="24"/>
              </w:rPr>
              <w:t>Обґрунтування технічних і якісних характеристик предмета закупівлі:</w:t>
            </w:r>
          </w:p>
        </w:tc>
        <w:tc>
          <w:tcPr>
            <w:tcW w:w="7229" w:type="dxa"/>
            <w:vAlign w:val="center"/>
          </w:tcPr>
          <w:p w14:paraId="5D8EAE8D" w14:textId="77777777" w:rsidR="00C62AF8" w:rsidRPr="00C62AF8" w:rsidRDefault="00C62AF8" w:rsidP="00675FFF">
            <w:pPr>
              <w:shd w:val="clear" w:color="auto" w:fill="FFFFFF"/>
              <w:textAlignment w:val="baseline"/>
              <w:rPr>
                <w:rFonts w:ascii="Times New Roman" w:eastAsia="Times New Roman" w:hAnsi="Times New Roman" w:cs="Times New Roman"/>
                <w:b/>
                <w:bCs/>
                <w:color w:val="333333"/>
                <w:lang w:eastAsia="uk-UA"/>
              </w:rPr>
            </w:pPr>
            <w:r w:rsidRPr="00C62AF8">
              <w:rPr>
                <w:rFonts w:ascii="Times New Roman" w:eastAsia="Times New Roman" w:hAnsi="Times New Roman" w:cs="Times New Roman"/>
                <w:b/>
                <w:bCs/>
                <w:color w:val="333333"/>
                <w:lang w:eastAsia="uk-UA"/>
              </w:rPr>
              <w:t>Інформація про профіль</w:t>
            </w:r>
          </w:p>
          <w:p w14:paraId="45CB3389" w14:textId="4C285089" w:rsidR="00C62AF8" w:rsidRPr="00C62AF8" w:rsidRDefault="00C62AF8" w:rsidP="00675FFF">
            <w:pPr>
              <w:shd w:val="clear" w:color="auto" w:fill="FFFFFF"/>
              <w:textAlignment w:val="baseline"/>
              <w:rPr>
                <w:rFonts w:ascii="Times New Roman" w:eastAsia="Times New Roman" w:hAnsi="Times New Roman" w:cs="Times New Roman"/>
                <w:b/>
                <w:bCs/>
                <w:color w:val="333333"/>
                <w:lang w:eastAsia="uk-UA"/>
              </w:rPr>
            </w:pPr>
            <w:r w:rsidRPr="00C62AF8">
              <w:rPr>
                <w:rFonts w:ascii="Times New Roman" w:eastAsia="Times New Roman" w:hAnsi="Times New Roman" w:cs="Times New Roman"/>
                <w:color w:val="333333"/>
                <w:lang w:eastAsia="uk-UA"/>
              </w:rPr>
              <w:t>Стільці офісні</w:t>
            </w:r>
            <w:r w:rsidR="00675FFF" w:rsidRPr="00675FFF">
              <w:rPr>
                <w:rFonts w:ascii="Times New Roman" w:eastAsia="Times New Roman" w:hAnsi="Times New Roman" w:cs="Times New Roman"/>
                <w:color w:val="333333"/>
                <w:lang w:eastAsia="uk-UA"/>
              </w:rPr>
              <w:t xml:space="preserve"> </w:t>
            </w:r>
            <w:r w:rsidR="00675FFF" w:rsidRPr="00675FFF">
              <w:rPr>
                <w:rFonts w:ascii="Times New Roman" w:eastAsia="Times New Roman" w:hAnsi="Times New Roman" w:cs="Times New Roman"/>
                <w:b/>
                <w:bCs/>
                <w:color w:val="333333"/>
                <w:lang w:val="en-US" w:eastAsia="uk-UA"/>
              </w:rPr>
              <w:t>ISO</w:t>
            </w:r>
            <w:r w:rsidR="00675FFF">
              <w:rPr>
                <w:rFonts w:ascii="Times New Roman" w:eastAsia="Times New Roman" w:hAnsi="Times New Roman" w:cs="Times New Roman"/>
                <w:color w:val="333333"/>
                <w:lang w:val="en-US" w:eastAsia="uk-UA"/>
              </w:rPr>
              <w:t xml:space="preserve"> - </w:t>
            </w:r>
            <w:r w:rsidR="00675FFF" w:rsidRPr="00675FFF">
              <w:rPr>
                <w:rFonts w:ascii="Times New Roman" w:eastAsia="Times New Roman" w:hAnsi="Times New Roman" w:cs="Times New Roman"/>
                <w:b/>
                <w:bCs/>
                <w:color w:val="333333"/>
                <w:lang w:eastAsia="uk-UA"/>
              </w:rPr>
              <w:t>20шт</w:t>
            </w:r>
          </w:p>
          <w:p w14:paraId="1F84E038" w14:textId="77777777" w:rsidR="00C62AF8" w:rsidRPr="00C62AF8" w:rsidRDefault="00C62AF8" w:rsidP="00675FFF">
            <w:pPr>
              <w:shd w:val="clear" w:color="auto" w:fill="FFFFFF"/>
              <w:textAlignment w:val="baseline"/>
              <w:rPr>
                <w:rFonts w:ascii="Times New Roman" w:eastAsia="Times New Roman" w:hAnsi="Times New Roman" w:cs="Times New Roman"/>
                <w:b/>
                <w:bCs/>
                <w:color w:val="333333"/>
                <w:lang w:eastAsia="uk-UA"/>
              </w:rPr>
            </w:pPr>
            <w:r w:rsidRPr="00C62AF8">
              <w:rPr>
                <w:rFonts w:ascii="Times New Roman" w:eastAsia="Times New Roman" w:hAnsi="Times New Roman" w:cs="Times New Roman"/>
                <w:b/>
                <w:bCs/>
                <w:color w:val="333333"/>
                <w:lang w:eastAsia="uk-UA"/>
              </w:rPr>
              <w:t>Код ДК 021:2015</w:t>
            </w:r>
          </w:p>
          <w:p w14:paraId="479A88D4" w14:textId="77777777" w:rsidR="00C62AF8" w:rsidRPr="00C62AF8" w:rsidRDefault="00C62AF8" w:rsidP="00675FFF">
            <w:pPr>
              <w:shd w:val="clear" w:color="auto" w:fill="FFFFFF"/>
              <w:textAlignment w:val="baseline"/>
              <w:rPr>
                <w:rFonts w:ascii="Times New Roman" w:eastAsia="Times New Roman" w:hAnsi="Times New Roman" w:cs="Times New Roman"/>
                <w:color w:val="333333"/>
                <w:lang w:eastAsia="uk-UA"/>
              </w:rPr>
            </w:pPr>
            <w:r w:rsidRPr="00C62AF8">
              <w:rPr>
                <w:rFonts w:ascii="Times New Roman" w:eastAsia="Times New Roman" w:hAnsi="Times New Roman" w:cs="Times New Roman"/>
                <w:color w:val="333333"/>
                <w:lang w:eastAsia="uk-UA"/>
              </w:rPr>
              <w:t>39110000-6 Сидіння, стільці та супутні вироби і частини до них</w:t>
            </w:r>
          </w:p>
          <w:p w14:paraId="0E80079B" w14:textId="77777777" w:rsidR="00C62AF8" w:rsidRPr="00C62AF8" w:rsidRDefault="00C62AF8" w:rsidP="00675FFF">
            <w:pPr>
              <w:shd w:val="clear" w:color="auto" w:fill="FFFFFF"/>
              <w:textAlignment w:val="baseline"/>
              <w:rPr>
                <w:rFonts w:ascii="Times New Roman" w:eastAsia="Times New Roman" w:hAnsi="Times New Roman" w:cs="Times New Roman"/>
                <w:b/>
                <w:bCs/>
                <w:color w:val="333333"/>
                <w:lang w:eastAsia="uk-UA"/>
              </w:rPr>
            </w:pPr>
            <w:r w:rsidRPr="00C62AF8">
              <w:rPr>
                <w:rFonts w:ascii="Times New Roman" w:eastAsia="Times New Roman" w:hAnsi="Times New Roman" w:cs="Times New Roman"/>
                <w:b/>
                <w:bCs/>
                <w:color w:val="333333"/>
                <w:lang w:eastAsia="uk-UA"/>
              </w:rPr>
              <w:t>Підтверджується, що</w:t>
            </w:r>
          </w:p>
          <w:tbl>
            <w:tblPr>
              <w:tblW w:w="6683" w:type="dxa"/>
              <w:tblLayout w:type="fixed"/>
              <w:tblCellMar>
                <w:left w:w="0" w:type="dxa"/>
                <w:right w:w="0" w:type="dxa"/>
              </w:tblCellMar>
              <w:tblLook w:val="04A0" w:firstRow="1" w:lastRow="0" w:firstColumn="1" w:lastColumn="0" w:noHBand="0" w:noVBand="1"/>
            </w:tblPr>
            <w:tblGrid>
              <w:gridCol w:w="3004"/>
              <w:gridCol w:w="3679"/>
            </w:tblGrid>
            <w:tr w:rsidR="00C62AF8" w:rsidRPr="00C62AF8" w14:paraId="2F8497E8" w14:textId="77777777" w:rsidTr="00C62AF8">
              <w:tc>
                <w:tcPr>
                  <w:tcW w:w="3004" w:type="dxa"/>
                  <w:tcBorders>
                    <w:top w:val="nil"/>
                    <w:left w:val="nil"/>
                    <w:bottom w:val="nil"/>
                    <w:right w:val="nil"/>
                  </w:tcBorders>
                  <w:tcMar>
                    <w:top w:w="150" w:type="dxa"/>
                    <w:left w:w="150" w:type="dxa"/>
                    <w:bottom w:w="150" w:type="dxa"/>
                    <w:right w:w="150" w:type="dxa"/>
                  </w:tcMar>
                  <w:vAlign w:val="center"/>
                  <w:hideMark/>
                </w:tcPr>
                <w:p w14:paraId="60B08FEF" w14:textId="77777777" w:rsidR="00C62AF8" w:rsidRPr="00C62AF8" w:rsidRDefault="00C62AF8" w:rsidP="00675FFF">
                  <w:pPr>
                    <w:spacing w:after="0" w:line="240" w:lineRule="auto"/>
                    <w:rPr>
                      <w:rFonts w:ascii="Times New Roman" w:eastAsia="Times New Roman" w:hAnsi="Times New Roman" w:cs="Times New Roman"/>
                      <w:b/>
                      <w:bCs/>
                      <w:lang w:eastAsia="uk-UA"/>
                    </w:rPr>
                  </w:pPr>
                  <w:r w:rsidRPr="00C62AF8">
                    <w:rPr>
                      <w:rFonts w:ascii="Times New Roman" w:eastAsia="Times New Roman" w:hAnsi="Times New Roman" w:cs="Times New Roman"/>
                      <w:b/>
                      <w:bCs/>
                      <w:lang w:eastAsia="uk-UA"/>
                    </w:rPr>
                    <w:t>Назва параметра</w:t>
                  </w:r>
                </w:p>
              </w:tc>
              <w:tc>
                <w:tcPr>
                  <w:tcW w:w="3679" w:type="dxa"/>
                  <w:tcBorders>
                    <w:top w:val="nil"/>
                    <w:left w:val="nil"/>
                    <w:bottom w:val="nil"/>
                    <w:right w:val="nil"/>
                  </w:tcBorders>
                  <w:tcMar>
                    <w:top w:w="150" w:type="dxa"/>
                    <w:left w:w="150" w:type="dxa"/>
                    <w:bottom w:w="150" w:type="dxa"/>
                    <w:right w:w="150" w:type="dxa"/>
                  </w:tcMar>
                  <w:vAlign w:val="center"/>
                  <w:hideMark/>
                </w:tcPr>
                <w:p w14:paraId="708EC0BA" w14:textId="77777777" w:rsidR="00C62AF8" w:rsidRPr="00C62AF8" w:rsidRDefault="00C62AF8" w:rsidP="00675FFF">
                  <w:pPr>
                    <w:spacing w:after="0" w:line="240" w:lineRule="auto"/>
                    <w:rPr>
                      <w:rFonts w:ascii="Times New Roman" w:eastAsia="Times New Roman" w:hAnsi="Times New Roman" w:cs="Times New Roman"/>
                      <w:b/>
                      <w:bCs/>
                      <w:lang w:eastAsia="uk-UA"/>
                    </w:rPr>
                  </w:pPr>
                  <w:r w:rsidRPr="00C62AF8">
                    <w:rPr>
                      <w:rFonts w:ascii="Times New Roman" w:eastAsia="Times New Roman" w:hAnsi="Times New Roman" w:cs="Times New Roman"/>
                      <w:b/>
                      <w:bCs/>
                      <w:lang w:eastAsia="uk-UA"/>
                    </w:rPr>
                    <w:t>Значення</w:t>
                  </w:r>
                </w:p>
              </w:tc>
            </w:tr>
            <w:tr w:rsidR="00C62AF8" w:rsidRPr="00C62AF8" w14:paraId="5B08F8F5"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C46E56"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Наявність підлокітників</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C97E8E"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Ні</w:t>
                  </w:r>
                </w:p>
              </w:tc>
            </w:tr>
            <w:tr w:rsidR="00C62AF8" w:rsidRPr="00C62AF8" w14:paraId="70BF382D"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43B403"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Бренд</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5D84DE"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NOWY STYL</w:t>
                  </w:r>
                </w:p>
              </w:tc>
            </w:tr>
            <w:tr w:rsidR="00C62AF8" w:rsidRPr="00C62AF8" w14:paraId="110D1C4E"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DB0D1B"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Матеріал каркасу</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92C143"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метал</w:t>
                  </w:r>
                </w:p>
              </w:tc>
            </w:tr>
            <w:tr w:rsidR="00C62AF8" w:rsidRPr="00C62AF8" w14:paraId="1F2D9AE7"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03A491"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Матеріал оббивки сидіння</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CD2C6A"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тканина</w:t>
                  </w:r>
                </w:p>
              </w:tc>
            </w:tr>
            <w:tr w:rsidR="00C62AF8" w:rsidRPr="00C62AF8" w14:paraId="374B3DA7"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9C52D4"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Матеріал оббивки спинки</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2270BA"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тканина</w:t>
                  </w:r>
                  <w:bookmarkStart w:id="0" w:name="_GoBack"/>
                  <w:bookmarkEnd w:id="0"/>
                </w:p>
              </w:tc>
            </w:tr>
            <w:tr w:rsidR="00C62AF8" w:rsidRPr="00C62AF8" w14:paraId="1C745C3D"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88FE57"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Наявність конференц-столика</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92452C"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Ні</w:t>
                  </w:r>
                </w:p>
              </w:tc>
            </w:tr>
            <w:tr w:rsidR="00C62AF8" w:rsidRPr="00C62AF8" w14:paraId="000C494D"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7034CEE"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Тип ніжок</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AB05DA"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звичайні</w:t>
                  </w:r>
                </w:p>
              </w:tc>
            </w:tr>
            <w:tr w:rsidR="00C62AF8" w:rsidRPr="00C62AF8" w14:paraId="1E5FBD05"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64BEED"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Хромування</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FD6D88"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Ні</w:t>
                  </w:r>
                </w:p>
              </w:tc>
            </w:tr>
            <w:tr w:rsidR="00C62AF8" w:rsidRPr="00C62AF8" w14:paraId="316179F9"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E32EA6"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Наявність спинки</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817B3B"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Так</w:t>
                  </w:r>
                </w:p>
              </w:tc>
            </w:tr>
            <w:tr w:rsidR="00C62AF8" w:rsidRPr="00C62AF8" w14:paraId="49C9164C" w14:textId="77777777" w:rsidTr="00C62AF8">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9122E6"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Висота сидіння</w:t>
                  </w:r>
                </w:p>
              </w:tc>
              <w:tc>
                <w:tcPr>
                  <w:tcW w:w="367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F47212" w14:textId="77777777" w:rsidR="00C62AF8" w:rsidRPr="00C62AF8" w:rsidRDefault="00C62AF8" w:rsidP="00675FFF">
                  <w:pPr>
                    <w:spacing w:after="0" w:line="240" w:lineRule="auto"/>
                    <w:rPr>
                      <w:rFonts w:ascii="Times New Roman" w:eastAsia="Times New Roman" w:hAnsi="Times New Roman" w:cs="Times New Roman"/>
                      <w:lang w:eastAsia="uk-UA"/>
                    </w:rPr>
                  </w:pPr>
                  <w:r w:rsidRPr="00C62AF8">
                    <w:rPr>
                      <w:rFonts w:ascii="Times New Roman" w:eastAsia="Times New Roman" w:hAnsi="Times New Roman" w:cs="Times New Roman"/>
                      <w:lang w:eastAsia="uk-UA"/>
                    </w:rPr>
                    <w:t>300 міліметр</w:t>
                  </w:r>
                </w:p>
              </w:tc>
            </w:tr>
          </w:tbl>
          <w:p w14:paraId="2DAF0535" w14:textId="1FC70762" w:rsidR="009E0999" w:rsidRPr="00675FFF" w:rsidRDefault="009E0999" w:rsidP="00675FFF">
            <w:pPr>
              <w:tabs>
                <w:tab w:val="left" w:pos="993"/>
              </w:tabs>
              <w:suppressAutoHyphens/>
              <w:jc w:val="both"/>
              <w:rPr>
                <w:rFonts w:ascii="Times New Roman" w:hAnsi="Times New Roman" w:cs="Times New Roman"/>
              </w:rPr>
            </w:pPr>
          </w:p>
        </w:tc>
      </w:tr>
      <w:tr w:rsidR="004B0BE3" w:rsidRPr="00675FFF"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134E18" w:rsidRDefault="004B0BE3" w:rsidP="003F41BC">
            <w:pPr>
              <w:rPr>
                <w:rFonts w:ascii="Times New Roman" w:hAnsi="Times New Roman" w:cs="Times New Roman"/>
                <w:b/>
                <w:sz w:val="24"/>
                <w:szCs w:val="24"/>
              </w:rPr>
            </w:pPr>
            <w:r w:rsidRPr="00134E18">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3A0FFEFC" w:rsidR="00E723F3" w:rsidRPr="00675FFF" w:rsidRDefault="0019684C" w:rsidP="00675FFF">
            <w:pPr>
              <w:jc w:val="both"/>
              <w:rPr>
                <w:rFonts w:ascii="Times New Roman" w:hAnsi="Times New Roman" w:cs="Times New Roman"/>
              </w:rPr>
            </w:pPr>
            <w:r w:rsidRPr="00675FFF">
              <w:rPr>
                <w:rFonts w:ascii="Times New Roman" w:hAnsi="Times New Roman" w:cs="Times New Roman"/>
              </w:rPr>
              <w:t xml:space="preserve">     </w:t>
            </w:r>
            <w:r w:rsidR="00E723F3" w:rsidRPr="00675FFF">
              <w:rPr>
                <w:rFonts w:ascii="Times New Roman" w:hAnsi="Times New Roman" w:cs="Times New Roman"/>
              </w:rPr>
              <w:t>Загальний обсяг закупівлі сформований виходячи</w:t>
            </w:r>
            <w:r w:rsidR="004D6203" w:rsidRPr="00675FFF">
              <w:rPr>
                <w:rFonts w:ascii="Times New Roman" w:hAnsi="Times New Roman" w:cs="Times New Roman"/>
              </w:rPr>
              <w:t xml:space="preserve"> </w:t>
            </w:r>
            <w:r w:rsidR="00E723F3" w:rsidRPr="00675FFF">
              <w:rPr>
                <w:rFonts w:ascii="Times New Roman" w:hAnsi="Times New Roman" w:cs="Times New Roman"/>
              </w:rPr>
              <w:t>з</w:t>
            </w:r>
            <w:r w:rsidR="004D6203" w:rsidRPr="00675FFF">
              <w:rPr>
                <w:rFonts w:ascii="Times New Roman" w:hAnsi="Times New Roman" w:cs="Times New Roman"/>
              </w:rPr>
              <w:t xml:space="preserve"> </w:t>
            </w:r>
            <w:r w:rsidR="00E723F3" w:rsidRPr="00675FFF">
              <w:rPr>
                <w:rFonts w:ascii="Times New Roman" w:hAnsi="Times New Roman" w:cs="Times New Roman"/>
              </w:rPr>
              <w:t>потреби</w:t>
            </w:r>
            <w:r w:rsidR="003F41BC" w:rsidRPr="00675FFF">
              <w:rPr>
                <w:rFonts w:ascii="Times New Roman" w:hAnsi="Times New Roman" w:cs="Times New Roman"/>
              </w:rPr>
              <w:t xml:space="preserve"> </w:t>
            </w:r>
            <w:r w:rsidR="002B64D4" w:rsidRPr="00675FFF">
              <w:rPr>
                <w:rFonts w:ascii="Times New Roman" w:hAnsi="Times New Roman" w:cs="Times New Roman"/>
              </w:rPr>
              <w:t xml:space="preserve"> </w:t>
            </w:r>
            <w:r w:rsidR="00675FFF" w:rsidRPr="00675FFF">
              <w:rPr>
                <w:rFonts w:ascii="Times New Roman" w:hAnsi="Times New Roman" w:cs="Times New Roman"/>
              </w:rPr>
              <w:t xml:space="preserve">ВП №2 (м.Городенка) Коломийського РВП </w:t>
            </w:r>
            <w:r w:rsidR="002D4A92" w:rsidRPr="00675FFF">
              <w:rPr>
                <w:rFonts w:ascii="Times New Roman" w:hAnsi="Times New Roman" w:cs="Times New Roman"/>
              </w:rPr>
              <w:t xml:space="preserve">ГУНП </w:t>
            </w:r>
            <w:r w:rsidRPr="00675FFF">
              <w:rPr>
                <w:rFonts w:ascii="Times New Roman" w:hAnsi="Times New Roman" w:cs="Times New Roman"/>
              </w:rPr>
              <w:t>в</w:t>
            </w:r>
            <w:r w:rsidR="003C0AFE" w:rsidRPr="00675FFF">
              <w:rPr>
                <w:rFonts w:ascii="Times New Roman" w:hAnsi="Times New Roman" w:cs="Times New Roman"/>
              </w:rPr>
              <w:t xml:space="preserve"> Івано-Франківській області</w:t>
            </w:r>
            <w:r w:rsidR="000552F9" w:rsidRPr="00675FFF">
              <w:rPr>
                <w:rFonts w:ascii="Times New Roman" w:hAnsi="Times New Roman" w:cs="Times New Roman"/>
              </w:rPr>
              <w:t xml:space="preserve"> </w:t>
            </w:r>
            <w:r w:rsidR="0045045A" w:rsidRPr="00675FFF">
              <w:rPr>
                <w:rFonts w:ascii="Times New Roman" w:hAnsi="Times New Roman" w:cs="Times New Roman"/>
              </w:rPr>
              <w:t xml:space="preserve">за кошти </w:t>
            </w:r>
            <w:r w:rsidR="00675FFF" w:rsidRPr="00675FFF">
              <w:rPr>
                <w:rFonts w:ascii="Times New Roman" w:hAnsi="Times New Roman" w:cs="Times New Roman"/>
              </w:rPr>
              <w:t>місцевого</w:t>
            </w:r>
            <w:r w:rsidR="004A74A0" w:rsidRPr="00675FFF">
              <w:rPr>
                <w:rFonts w:ascii="Times New Roman" w:hAnsi="Times New Roman" w:cs="Times New Roman"/>
              </w:rPr>
              <w:t xml:space="preserve"> </w:t>
            </w:r>
            <w:r w:rsidR="00D73A61" w:rsidRPr="00675FFF">
              <w:rPr>
                <w:rFonts w:ascii="Times New Roman" w:hAnsi="Times New Roman" w:cs="Times New Roman"/>
              </w:rPr>
              <w:t>бюджету</w:t>
            </w:r>
            <w:r w:rsidR="00675FFF" w:rsidRPr="00675FFF">
              <w:rPr>
                <w:rFonts w:ascii="Times New Roman" w:hAnsi="Times New Roman" w:cs="Times New Roman"/>
              </w:rPr>
              <w:t xml:space="preserve"> (субвенційні кошти)</w:t>
            </w:r>
            <w:r w:rsidR="00C40A67" w:rsidRPr="00675FFF">
              <w:rPr>
                <w:rFonts w:ascii="Times New Roman" w:hAnsi="Times New Roman" w:cs="Times New Roman"/>
              </w:rPr>
              <w:t xml:space="preserve">. </w:t>
            </w:r>
            <w:r w:rsidR="00E723F3" w:rsidRPr="00675FFF">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675FFF" w:rsidRDefault="0019684C" w:rsidP="00675FFF">
            <w:pPr>
              <w:jc w:val="both"/>
              <w:rPr>
                <w:rFonts w:ascii="Times New Roman" w:hAnsi="Times New Roman" w:cs="Times New Roman"/>
              </w:rPr>
            </w:pPr>
            <w:r w:rsidRPr="00675FFF">
              <w:rPr>
                <w:rFonts w:ascii="Times New Roman" w:hAnsi="Times New Roman" w:cs="Times New Roman"/>
              </w:rPr>
              <w:t xml:space="preserve">     </w:t>
            </w:r>
            <w:r w:rsidR="00E723F3" w:rsidRPr="00675FFF">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675FFF">
              <w:rPr>
                <w:rFonts w:ascii="Times New Roman" w:hAnsi="Times New Roman" w:cs="Times New Roman"/>
              </w:rPr>
              <w:t>товару</w:t>
            </w:r>
            <w:r w:rsidR="00E723F3" w:rsidRPr="00675FFF">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4D46"/>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505A"/>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34E18"/>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3E29"/>
    <w:rsid w:val="00224555"/>
    <w:rsid w:val="0023417C"/>
    <w:rsid w:val="00237FDB"/>
    <w:rsid w:val="002402A4"/>
    <w:rsid w:val="002408AB"/>
    <w:rsid w:val="00241202"/>
    <w:rsid w:val="00242DAB"/>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0C2"/>
    <w:rsid w:val="002C763E"/>
    <w:rsid w:val="002D21F8"/>
    <w:rsid w:val="002D2FB9"/>
    <w:rsid w:val="002D3398"/>
    <w:rsid w:val="002D4A92"/>
    <w:rsid w:val="002E17AC"/>
    <w:rsid w:val="002E42A1"/>
    <w:rsid w:val="002E743F"/>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5AE"/>
    <w:rsid w:val="00317EA6"/>
    <w:rsid w:val="00326C89"/>
    <w:rsid w:val="00331F76"/>
    <w:rsid w:val="003343EB"/>
    <w:rsid w:val="00342959"/>
    <w:rsid w:val="0034497E"/>
    <w:rsid w:val="00344CBE"/>
    <w:rsid w:val="00344D2D"/>
    <w:rsid w:val="003456E1"/>
    <w:rsid w:val="00345CC6"/>
    <w:rsid w:val="00345D0D"/>
    <w:rsid w:val="00350012"/>
    <w:rsid w:val="003513EA"/>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70A4"/>
    <w:rsid w:val="003C0AFE"/>
    <w:rsid w:val="003C106D"/>
    <w:rsid w:val="003C1677"/>
    <w:rsid w:val="003C26D9"/>
    <w:rsid w:val="003C297C"/>
    <w:rsid w:val="003C35B8"/>
    <w:rsid w:val="003C5824"/>
    <w:rsid w:val="003C5FCD"/>
    <w:rsid w:val="003C75C7"/>
    <w:rsid w:val="003D4E5B"/>
    <w:rsid w:val="003D70BB"/>
    <w:rsid w:val="003E06E6"/>
    <w:rsid w:val="003E0879"/>
    <w:rsid w:val="003E33FC"/>
    <w:rsid w:val="003E36C6"/>
    <w:rsid w:val="003F41BC"/>
    <w:rsid w:val="003F529F"/>
    <w:rsid w:val="003F59E0"/>
    <w:rsid w:val="003F5E5F"/>
    <w:rsid w:val="004022AB"/>
    <w:rsid w:val="004033DD"/>
    <w:rsid w:val="004058BF"/>
    <w:rsid w:val="004077DC"/>
    <w:rsid w:val="00414509"/>
    <w:rsid w:val="004230B5"/>
    <w:rsid w:val="0042487E"/>
    <w:rsid w:val="00426CD4"/>
    <w:rsid w:val="0042713D"/>
    <w:rsid w:val="0042730B"/>
    <w:rsid w:val="0043058D"/>
    <w:rsid w:val="004345DE"/>
    <w:rsid w:val="004354EF"/>
    <w:rsid w:val="00436F64"/>
    <w:rsid w:val="004421E7"/>
    <w:rsid w:val="004433DD"/>
    <w:rsid w:val="00445EFF"/>
    <w:rsid w:val="0045045A"/>
    <w:rsid w:val="0045166B"/>
    <w:rsid w:val="00451BC8"/>
    <w:rsid w:val="0045354E"/>
    <w:rsid w:val="00453F9E"/>
    <w:rsid w:val="0045517C"/>
    <w:rsid w:val="00456605"/>
    <w:rsid w:val="0046040C"/>
    <w:rsid w:val="004607A9"/>
    <w:rsid w:val="00460D17"/>
    <w:rsid w:val="004619E9"/>
    <w:rsid w:val="00461D56"/>
    <w:rsid w:val="00462723"/>
    <w:rsid w:val="00466D53"/>
    <w:rsid w:val="0047033C"/>
    <w:rsid w:val="00470F5B"/>
    <w:rsid w:val="004771DD"/>
    <w:rsid w:val="00486C06"/>
    <w:rsid w:val="00486D46"/>
    <w:rsid w:val="00487312"/>
    <w:rsid w:val="00492827"/>
    <w:rsid w:val="0049420F"/>
    <w:rsid w:val="00496F0E"/>
    <w:rsid w:val="00497005"/>
    <w:rsid w:val="00497923"/>
    <w:rsid w:val="00497931"/>
    <w:rsid w:val="004A1918"/>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337"/>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B4232"/>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0275"/>
    <w:rsid w:val="00672816"/>
    <w:rsid w:val="006736F8"/>
    <w:rsid w:val="00675FFF"/>
    <w:rsid w:val="00683D19"/>
    <w:rsid w:val="00686DBF"/>
    <w:rsid w:val="00687B8D"/>
    <w:rsid w:val="0069250C"/>
    <w:rsid w:val="0069397C"/>
    <w:rsid w:val="00695F1F"/>
    <w:rsid w:val="006973B6"/>
    <w:rsid w:val="00697D09"/>
    <w:rsid w:val="006A1F55"/>
    <w:rsid w:val="006A266E"/>
    <w:rsid w:val="006A3C7B"/>
    <w:rsid w:val="006A46FC"/>
    <w:rsid w:val="006A6965"/>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E7D8D"/>
    <w:rsid w:val="006F164E"/>
    <w:rsid w:val="006F2799"/>
    <w:rsid w:val="006F3641"/>
    <w:rsid w:val="006F3F17"/>
    <w:rsid w:val="006F4184"/>
    <w:rsid w:val="006F4857"/>
    <w:rsid w:val="00701BB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0CA3"/>
    <w:rsid w:val="0078310D"/>
    <w:rsid w:val="00785973"/>
    <w:rsid w:val="007869FA"/>
    <w:rsid w:val="00787739"/>
    <w:rsid w:val="00787EE8"/>
    <w:rsid w:val="0079253B"/>
    <w:rsid w:val="0079438B"/>
    <w:rsid w:val="0079458C"/>
    <w:rsid w:val="007955E2"/>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3103"/>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898"/>
    <w:rsid w:val="00836E4A"/>
    <w:rsid w:val="00836EBB"/>
    <w:rsid w:val="008430D9"/>
    <w:rsid w:val="008437DE"/>
    <w:rsid w:val="0084418E"/>
    <w:rsid w:val="0084652A"/>
    <w:rsid w:val="00847046"/>
    <w:rsid w:val="00850A65"/>
    <w:rsid w:val="00852FBC"/>
    <w:rsid w:val="008564F7"/>
    <w:rsid w:val="00856CB6"/>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5AC"/>
    <w:rsid w:val="00990CB1"/>
    <w:rsid w:val="00992E86"/>
    <w:rsid w:val="009948E8"/>
    <w:rsid w:val="009A0600"/>
    <w:rsid w:val="009A165C"/>
    <w:rsid w:val="009A2CA5"/>
    <w:rsid w:val="009A6760"/>
    <w:rsid w:val="009B1EF8"/>
    <w:rsid w:val="009B21C7"/>
    <w:rsid w:val="009B62C5"/>
    <w:rsid w:val="009C0A84"/>
    <w:rsid w:val="009C4E44"/>
    <w:rsid w:val="009C4F8B"/>
    <w:rsid w:val="009D08D2"/>
    <w:rsid w:val="009D1AB5"/>
    <w:rsid w:val="009D3478"/>
    <w:rsid w:val="009D3B84"/>
    <w:rsid w:val="009D5243"/>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16E9A"/>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2EE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42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3103"/>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5AD"/>
    <w:rsid w:val="00BC2FED"/>
    <w:rsid w:val="00BC7E81"/>
    <w:rsid w:val="00BD0880"/>
    <w:rsid w:val="00BD2124"/>
    <w:rsid w:val="00BE029B"/>
    <w:rsid w:val="00BE306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160"/>
    <w:rsid w:val="00C6087C"/>
    <w:rsid w:val="00C60CFC"/>
    <w:rsid w:val="00C6275D"/>
    <w:rsid w:val="00C62AF8"/>
    <w:rsid w:val="00C703CE"/>
    <w:rsid w:val="00C72B5B"/>
    <w:rsid w:val="00C7522C"/>
    <w:rsid w:val="00C82DBC"/>
    <w:rsid w:val="00C8352B"/>
    <w:rsid w:val="00C84748"/>
    <w:rsid w:val="00C86901"/>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30E3"/>
    <w:rsid w:val="00D1353B"/>
    <w:rsid w:val="00D13BB6"/>
    <w:rsid w:val="00D149FA"/>
    <w:rsid w:val="00D15E39"/>
    <w:rsid w:val="00D160ED"/>
    <w:rsid w:val="00D17700"/>
    <w:rsid w:val="00D218AF"/>
    <w:rsid w:val="00D22759"/>
    <w:rsid w:val="00D23DC4"/>
    <w:rsid w:val="00D37A37"/>
    <w:rsid w:val="00D43121"/>
    <w:rsid w:val="00D46407"/>
    <w:rsid w:val="00D466C1"/>
    <w:rsid w:val="00D4674B"/>
    <w:rsid w:val="00D5129B"/>
    <w:rsid w:val="00D5257F"/>
    <w:rsid w:val="00D53528"/>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699D"/>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039B2"/>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55F"/>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4A8C"/>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0DE"/>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3612"/>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3718283">
      <w:bodyDiv w:val="1"/>
      <w:marLeft w:val="0"/>
      <w:marRight w:val="0"/>
      <w:marTop w:val="0"/>
      <w:marBottom w:val="0"/>
      <w:divBdr>
        <w:top w:val="none" w:sz="0" w:space="0" w:color="auto"/>
        <w:left w:val="none" w:sz="0" w:space="0" w:color="auto"/>
        <w:bottom w:val="none" w:sz="0" w:space="0" w:color="auto"/>
        <w:right w:val="none" w:sz="0" w:space="0" w:color="auto"/>
      </w:divBdr>
      <w:divsChild>
        <w:div w:id="616713395">
          <w:marLeft w:val="0"/>
          <w:marRight w:val="0"/>
          <w:marTop w:val="0"/>
          <w:marBottom w:val="375"/>
          <w:divBdr>
            <w:top w:val="none" w:sz="0" w:space="0" w:color="auto"/>
            <w:left w:val="none" w:sz="0" w:space="0" w:color="auto"/>
            <w:bottom w:val="none" w:sz="0" w:space="0" w:color="auto"/>
            <w:right w:val="none" w:sz="0" w:space="0" w:color="auto"/>
          </w:divBdr>
          <w:divsChild>
            <w:div w:id="1222598900">
              <w:marLeft w:val="0"/>
              <w:marRight w:val="0"/>
              <w:marTop w:val="0"/>
              <w:marBottom w:val="75"/>
              <w:divBdr>
                <w:top w:val="none" w:sz="0" w:space="0" w:color="auto"/>
                <w:left w:val="none" w:sz="0" w:space="0" w:color="auto"/>
                <w:bottom w:val="none" w:sz="0" w:space="0" w:color="auto"/>
                <w:right w:val="none" w:sz="0" w:space="0" w:color="auto"/>
              </w:divBdr>
            </w:div>
            <w:div w:id="455568983">
              <w:marLeft w:val="0"/>
              <w:marRight w:val="0"/>
              <w:marTop w:val="0"/>
              <w:marBottom w:val="0"/>
              <w:divBdr>
                <w:top w:val="none" w:sz="0" w:space="0" w:color="auto"/>
                <w:left w:val="none" w:sz="0" w:space="0" w:color="auto"/>
                <w:bottom w:val="none" w:sz="0" w:space="0" w:color="auto"/>
                <w:right w:val="none" w:sz="0" w:space="0" w:color="auto"/>
              </w:divBdr>
            </w:div>
          </w:divsChild>
        </w:div>
        <w:div w:id="1115178869">
          <w:marLeft w:val="0"/>
          <w:marRight w:val="0"/>
          <w:marTop w:val="0"/>
          <w:marBottom w:val="375"/>
          <w:divBdr>
            <w:top w:val="none" w:sz="0" w:space="0" w:color="auto"/>
            <w:left w:val="none" w:sz="0" w:space="0" w:color="auto"/>
            <w:bottom w:val="none" w:sz="0" w:space="0" w:color="auto"/>
            <w:right w:val="none" w:sz="0" w:space="0" w:color="auto"/>
          </w:divBdr>
          <w:divsChild>
            <w:div w:id="530336291">
              <w:marLeft w:val="0"/>
              <w:marRight w:val="0"/>
              <w:marTop w:val="0"/>
              <w:marBottom w:val="75"/>
              <w:divBdr>
                <w:top w:val="none" w:sz="0" w:space="0" w:color="auto"/>
                <w:left w:val="none" w:sz="0" w:space="0" w:color="auto"/>
                <w:bottom w:val="none" w:sz="0" w:space="0" w:color="auto"/>
                <w:right w:val="none" w:sz="0" w:space="0" w:color="auto"/>
              </w:divBdr>
            </w:div>
            <w:div w:id="1027217698">
              <w:marLeft w:val="0"/>
              <w:marRight w:val="0"/>
              <w:marTop w:val="0"/>
              <w:marBottom w:val="0"/>
              <w:divBdr>
                <w:top w:val="none" w:sz="0" w:space="0" w:color="auto"/>
                <w:left w:val="none" w:sz="0" w:space="0" w:color="auto"/>
                <w:bottom w:val="none" w:sz="0" w:space="0" w:color="auto"/>
                <w:right w:val="none" w:sz="0" w:space="0" w:color="auto"/>
              </w:divBdr>
            </w:div>
          </w:divsChild>
        </w:div>
        <w:div w:id="1602107093">
          <w:marLeft w:val="0"/>
          <w:marRight w:val="0"/>
          <w:marTop w:val="0"/>
          <w:marBottom w:val="375"/>
          <w:divBdr>
            <w:top w:val="none" w:sz="0" w:space="0" w:color="auto"/>
            <w:left w:val="none" w:sz="0" w:space="0" w:color="auto"/>
            <w:bottom w:val="none" w:sz="0" w:space="0" w:color="auto"/>
            <w:right w:val="none" w:sz="0" w:space="0" w:color="auto"/>
          </w:divBdr>
          <w:divsChild>
            <w:div w:id="1916740303">
              <w:marLeft w:val="0"/>
              <w:marRight w:val="0"/>
              <w:marTop w:val="0"/>
              <w:marBottom w:val="375"/>
              <w:divBdr>
                <w:top w:val="none" w:sz="0" w:space="0" w:color="auto"/>
                <w:left w:val="none" w:sz="0" w:space="0" w:color="auto"/>
                <w:bottom w:val="none" w:sz="0" w:space="0" w:color="auto"/>
                <w:right w:val="none" w:sz="0" w:space="0" w:color="auto"/>
              </w:divBdr>
              <w:divsChild>
                <w:div w:id="1892499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sChild>
        <w:div w:id="1252621112">
          <w:marLeft w:val="0"/>
          <w:marRight w:val="0"/>
          <w:marTop w:val="0"/>
          <w:marBottom w:val="375"/>
          <w:divBdr>
            <w:top w:val="none" w:sz="0" w:space="0" w:color="auto"/>
            <w:left w:val="none" w:sz="0" w:space="0" w:color="auto"/>
            <w:bottom w:val="none" w:sz="0" w:space="0" w:color="auto"/>
            <w:right w:val="none" w:sz="0" w:space="0" w:color="auto"/>
          </w:divBdr>
          <w:divsChild>
            <w:div w:id="1855457893">
              <w:marLeft w:val="0"/>
              <w:marRight w:val="0"/>
              <w:marTop w:val="0"/>
              <w:marBottom w:val="75"/>
              <w:divBdr>
                <w:top w:val="none" w:sz="0" w:space="0" w:color="auto"/>
                <w:left w:val="none" w:sz="0" w:space="0" w:color="auto"/>
                <w:bottom w:val="none" w:sz="0" w:space="0" w:color="auto"/>
                <w:right w:val="none" w:sz="0" w:space="0" w:color="auto"/>
              </w:divBdr>
            </w:div>
            <w:div w:id="1642927958">
              <w:marLeft w:val="0"/>
              <w:marRight w:val="0"/>
              <w:marTop w:val="0"/>
              <w:marBottom w:val="0"/>
              <w:divBdr>
                <w:top w:val="none" w:sz="0" w:space="0" w:color="auto"/>
                <w:left w:val="none" w:sz="0" w:space="0" w:color="auto"/>
                <w:bottom w:val="none" w:sz="0" w:space="0" w:color="auto"/>
                <w:right w:val="none" w:sz="0" w:space="0" w:color="auto"/>
              </w:divBdr>
            </w:div>
          </w:divsChild>
        </w:div>
        <w:div w:id="834488958">
          <w:marLeft w:val="0"/>
          <w:marRight w:val="0"/>
          <w:marTop w:val="0"/>
          <w:marBottom w:val="375"/>
          <w:divBdr>
            <w:top w:val="none" w:sz="0" w:space="0" w:color="auto"/>
            <w:left w:val="none" w:sz="0" w:space="0" w:color="auto"/>
            <w:bottom w:val="none" w:sz="0" w:space="0" w:color="auto"/>
            <w:right w:val="none" w:sz="0" w:space="0" w:color="auto"/>
          </w:divBdr>
          <w:divsChild>
            <w:div w:id="1110973883">
              <w:marLeft w:val="0"/>
              <w:marRight w:val="0"/>
              <w:marTop w:val="0"/>
              <w:marBottom w:val="75"/>
              <w:divBdr>
                <w:top w:val="none" w:sz="0" w:space="0" w:color="auto"/>
                <w:left w:val="none" w:sz="0" w:space="0" w:color="auto"/>
                <w:bottom w:val="none" w:sz="0" w:space="0" w:color="auto"/>
                <w:right w:val="none" w:sz="0" w:space="0" w:color="auto"/>
              </w:divBdr>
            </w:div>
            <w:div w:id="416173022">
              <w:marLeft w:val="0"/>
              <w:marRight w:val="0"/>
              <w:marTop w:val="0"/>
              <w:marBottom w:val="0"/>
              <w:divBdr>
                <w:top w:val="none" w:sz="0" w:space="0" w:color="auto"/>
                <w:left w:val="none" w:sz="0" w:space="0" w:color="auto"/>
                <w:bottom w:val="none" w:sz="0" w:space="0" w:color="auto"/>
                <w:right w:val="none" w:sz="0" w:space="0" w:color="auto"/>
              </w:divBdr>
            </w:div>
          </w:divsChild>
        </w:div>
        <w:div w:id="1199507221">
          <w:marLeft w:val="0"/>
          <w:marRight w:val="0"/>
          <w:marTop w:val="0"/>
          <w:marBottom w:val="375"/>
          <w:divBdr>
            <w:top w:val="none" w:sz="0" w:space="0" w:color="auto"/>
            <w:left w:val="none" w:sz="0" w:space="0" w:color="auto"/>
            <w:bottom w:val="none" w:sz="0" w:space="0" w:color="auto"/>
            <w:right w:val="none" w:sz="0" w:space="0" w:color="auto"/>
          </w:divBdr>
          <w:divsChild>
            <w:div w:id="1621647939">
              <w:marLeft w:val="0"/>
              <w:marRight w:val="0"/>
              <w:marTop w:val="0"/>
              <w:marBottom w:val="375"/>
              <w:divBdr>
                <w:top w:val="none" w:sz="0" w:space="0" w:color="auto"/>
                <w:left w:val="none" w:sz="0" w:space="0" w:color="auto"/>
                <w:bottom w:val="none" w:sz="0" w:space="0" w:color="auto"/>
                <w:right w:val="none" w:sz="0" w:space="0" w:color="auto"/>
              </w:divBdr>
              <w:divsChild>
                <w:div w:id="1768885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6506246">
      <w:bodyDiv w:val="1"/>
      <w:marLeft w:val="0"/>
      <w:marRight w:val="0"/>
      <w:marTop w:val="0"/>
      <w:marBottom w:val="0"/>
      <w:divBdr>
        <w:top w:val="none" w:sz="0" w:space="0" w:color="auto"/>
        <w:left w:val="none" w:sz="0" w:space="0" w:color="auto"/>
        <w:bottom w:val="none" w:sz="0" w:space="0" w:color="auto"/>
        <w:right w:val="none" w:sz="0" w:space="0" w:color="auto"/>
      </w:divBdr>
      <w:divsChild>
        <w:div w:id="912589685">
          <w:marLeft w:val="0"/>
          <w:marRight w:val="0"/>
          <w:marTop w:val="0"/>
          <w:marBottom w:val="375"/>
          <w:divBdr>
            <w:top w:val="none" w:sz="0" w:space="0" w:color="auto"/>
            <w:left w:val="none" w:sz="0" w:space="0" w:color="auto"/>
            <w:bottom w:val="none" w:sz="0" w:space="0" w:color="auto"/>
            <w:right w:val="none" w:sz="0" w:space="0" w:color="auto"/>
          </w:divBdr>
          <w:divsChild>
            <w:div w:id="185103493">
              <w:marLeft w:val="0"/>
              <w:marRight w:val="0"/>
              <w:marTop w:val="0"/>
              <w:marBottom w:val="75"/>
              <w:divBdr>
                <w:top w:val="none" w:sz="0" w:space="0" w:color="auto"/>
                <w:left w:val="none" w:sz="0" w:space="0" w:color="auto"/>
                <w:bottom w:val="none" w:sz="0" w:space="0" w:color="auto"/>
                <w:right w:val="none" w:sz="0" w:space="0" w:color="auto"/>
              </w:divBdr>
            </w:div>
            <w:div w:id="1299917448">
              <w:marLeft w:val="0"/>
              <w:marRight w:val="0"/>
              <w:marTop w:val="0"/>
              <w:marBottom w:val="0"/>
              <w:divBdr>
                <w:top w:val="none" w:sz="0" w:space="0" w:color="auto"/>
                <w:left w:val="none" w:sz="0" w:space="0" w:color="auto"/>
                <w:bottom w:val="none" w:sz="0" w:space="0" w:color="auto"/>
                <w:right w:val="none" w:sz="0" w:space="0" w:color="auto"/>
              </w:divBdr>
            </w:div>
          </w:divsChild>
        </w:div>
        <w:div w:id="1488354782">
          <w:marLeft w:val="0"/>
          <w:marRight w:val="0"/>
          <w:marTop w:val="0"/>
          <w:marBottom w:val="375"/>
          <w:divBdr>
            <w:top w:val="none" w:sz="0" w:space="0" w:color="auto"/>
            <w:left w:val="none" w:sz="0" w:space="0" w:color="auto"/>
            <w:bottom w:val="none" w:sz="0" w:space="0" w:color="auto"/>
            <w:right w:val="none" w:sz="0" w:space="0" w:color="auto"/>
          </w:divBdr>
          <w:divsChild>
            <w:div w:id="599723030">
              <w:marLeft w:val="0"/>
              <w:marRight w:val="0"/>
              <w:marTop w:val="0"/>
              <w:marBottom w:val="75"/>
              <w:divBdr>
                <w:top w:val="none" w:sz="0" w:space="0" w:color="auto"/>
                <w:left w:val="none" w:sz="0" w:space="0" w:color="auto"/>
                <w:bottom w:val="none" w:sz="0" w:space="0" w:color="auto"/>
                <w:right w:val="none" w:sz="0" w:space="0" w:color="auto"/>
              </w:divBdr>
            </w:div>
            <w:div w:id="722948317">
              <w:marLeft w:val="0"/>
              <w:marRight w:val="0"/>
              <w:marTop w:val="0"/>
              <w:marBottom w:val="0"/>
              <w:divBdr>
                <w:top w:val="none" w:sz="0" w:space="0" w:color="auto"/>
                <w:left w:val="none" w:sz="0" w:space="0" w:color="auto"/>
                <w:bottom w:val="none" w:sz="0" w:space="0" w:color="auto"/>
                <w:right w:val="none" w:sz="0" w:space="0" w:color="auto"/>
              </w:divBdr>
            </w:div>
          </w:divsChild>
        </w:div>
        <w:div w:id="619533767">
          <w:marLeft w:val="0"/>
          <w:marRight w:val="0"/>
          <w:marTop w:val="0"/>
          <w:marBottom w:val="375"/>
          <w:divBdr>
            <w:top w:val="none" w:sz="0" w:space="0" w:color="auto"/>
            <w:left w:val="none" w:sz="0" w:space="0" w:color="auto"/>
            <w:bottom w:val="none" w:sz="0" w:space="0" w:color="auto"/>
            <w:right w:val="none" w:sz="0" w:space="0" w:color="auto"/>
          </w:divBdr>
          <w:divsChild>
            <w:div w:id="371422827">
              <w:marLeft w:val="0"/>
              <w:marRight w:val="0"/>
              <w:marTop w:val="0"/>
              <w:marBottom w:val="375"/>
              <w:divBdr>
                <w:top w:val="none" w:sz="0" w:space="0" w:color="auto"/>
                <w:left w:val="none" w:sz="0" w:space="0" w:color="auto"/>
                <w:bottom w:val="none" w:sz="0" w:space="0" w:color="auto"/>
                <w:right w:val="none" w:sz="0" w:space="0" w:color="auto"/>
              </w:divBdr>
              <w:divsChild>
                <w:div w:id="1746798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1205</Words>
  <Characters>688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55</cp:revision>
  <dcterms:created xsi:type="dcterms:W3CDTF">2025-07-04T08:19:00Z</dcterms:created>
  <dcterms:modified xsi:type="dcterms:W3CDTF">2025-07-04T08:26:00Z</dcterms:modified>
</cp:coreProperties>
</file>