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63A4633C" w14:textId="5C830008" w:rsidR="001D7E98" w:rsidRDefault="007A461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8848A9">
        <w:rPr>
          <w:rStyle w:val="a9"/>
          <w:rFonts w:ascii="ProbaPro" w:hAnsi="ProbaPro"/>
          <w:color w:val="0056B3"/>
          <w:sz w:val="33"/>
          <w:szCs w:val="33"/>
          <w:bdr w:val="none" w:sz="0" w:space="0" w:color="auto" w:frame="1"/>
          <w:shd w:val="clear" w:color="auto" w:fill="FFFFFF"/>
        </w:rPr>
        <w:t>2</w:t>
      </w:r>
      <w:r w:rsidR="00975303">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56139">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B72259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A547E7" w:rsidRPr="00A547E7">
        <w:rPr>
          <w:color w:val="2E74B5" w:themeColor="accent1" w:themeShade="BF"/>
          <w:sz w:val="32"/>
          <w:szCs w:val="32"/>
        </w:rPr>
        <w:t>Папір для друку, А-4(м.Галич)</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5240040D" w:rsidR="00D13BB6" w:rsidRPr="00F623E2" w:rsidRDefault="00A547E7" w:rsidP="006062CA">
            <w:pPr>
              <w:rPr>
                <w:rFonts w:ascii="Times New Roman" w:hAnsi="Times New Roman" w:cs="Times New Roman"/>
                <w:sz w:val="24"/>
                <w:szCs w:val="24"/>
              </w:rPr>
            </w:pPr>
            <w:r w:rsidRPr="00A547E7">
              <w:rPr>
                <w:rFonts w:ascii="Times New Roman" w:hAnsi="Times New Roman" w:cs="Times New Roman"/>
                <w:sz w:val="24"/>
                <w:szCs w:val="24"/>
              </w:rPr>
              <w:t>30190000-7 - Офісне устаткування та приладдя різне "Папір для друку, А-4(м.Галич)" (30197630-1)</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6CA04A9D"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A547E7" w:rsidRPr="00A547E7">
              <w:rPr>
                <w:rFonts w:ascii="Times New Roman" w:hAnsi="Times New Roman" w:cs="Times New Roman"/>
                <w:color w:val="333333"/>
                <w:sz w:val="24"/>
                <w:szCs w:val="24"/>
                <w:shd w:val="clear" w:color="auto" w:fill="FFFFFF"/>
              </w:rPr>
              <w:t>UA-2025-05-22-014009-a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441761E8" w:rsidR="00D13BB6" w:rsidRPr="00891149" w:rsidRDefault="00A547E7" w:rsidP="00C13CC0">
            <w:pPr>
              <w:rPr>
                <w:rFonts w:ascii="Times New Roman" w:hAnsi="Times New Roman" w:cs="Times New Roman"/>
                <w:sz w:val="24"/>
                <w:szCs w:val="24"/>
              </w:rPr>
            </w:pPr>
            <w:r w:rsidRPr="00A547E7">
              <w:rPr>
                <w:rFonts w:ascii="Times New Roman" w:hAnsi="Times New Roman" w:cs="Times New Roman"/>
                <w:sz w:val="24"/>
                <w:szCs w:val="24"/>
                <w:bdr w:val="none" w:sz="0" w:space="0" w:color="auto" w:frame="1"/>
                <w:shd w:val="clear" w:color="auto" w:fill="FFFFFF"/>
              </w:rPr>
              <w:t>5 000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5B2C2326" w14:textId="77777777" w:rsidR="0073300C" w:rsidRPr="0073300C" w:rsidRDefault="0073300C" w:rsidP="0073300C">
            <w:pPr>
              <w:shd w:val="clear" w:color="auto" w:fill="FFFFFF"/>
              <w:spacing w:after="75"/>
              <w:textAlignment w:val="baseline"/>
              <w:rPr>
                <w:rFonts w:ascii="Times New Roman" w:eastAsia="Times New Roman" w:hAnsi="Times New Roman" w:cs="Times New Roman"/>
                <w:b/>
                <w:bCs/>
                <w:color w:val="333333"/>
                <w:lang w:eastAsia="uk-UA"/>
              </w:rPr>
            </w:pPr>
            <w:r w:rsidRPr="0073300C">
              <w:rPr>
                <w:rFonts w:ascii="Times New Roman" w:eastAsia="Times New Roman" w:hAnsi="Times New Roman" w:cs="Times New Roman"/>
                <w:b/>
                <w:bCs/>
                <w:color w:val="333333"/>
                <w:lang w:eastAsia="uk-UA"/>
              </w:rPr>
              <w:t>Інформація про профіль</w:t>
            </w:r>
          </w:p>
          <w:p w14:paraId="474D5899" w14:textId="36282EB6" w:rsidR="0073300C" w:rsidRPr="0073300C" w:rsidRDefault="0073300C" w:rsidP="0073300C">
            <w:pPr>
              <w:shd w:val="clear" w:color="auto" w:fill="FFFFFF"/>
              <w:textAlignment w:val="baseline"/>
              <w:rPr>
                <w:rFonts w:ascii="Times New Roman" w:eastAsia="Times New Roman" w:hAnsi="Times New Roman" w:cs="Times New Roman"/>
                <w:color w:val="333333"/>
                <w:lang w:eastAsia="uk-UA"/>
              </w:rPr>
            </w:pPr>
            <w:r w:rsidRPr="0073300C">
              <w:rPr>
                <w:rFonts w:ascii="Times New Roman" w:eastAsia="Times New Roman" w:hAnsi="Times New Roman" w:cs="Times New Roman"/>
                <w:color w:val="333333"/>
                <w:lang w:eastAsia="uk-UA"/>
              </w:rPr>
              <w:t>Папір для друку, А4, 80 г/м², СIE 168%, 105 мкм, 92%, 500 арк., білий</w:t>
            </w:r>
            <w:r>
              <w:rPr>
                <w:rFonts w:ascii="Times New Roman" w:eastAsia="Times New Roman" w:hAnsi="Times New Roman" w:cs="Times New Roman"/>
                <w:color w:val="333333"/>
                <w:lang w:eastAsia="uk-UA"/>
              </w:rPr>
              <w:t>-32пач</w:t>
            </w:r>
          </w:p>
          <w:p w14:paraId="7D4CBFB8" w14:textId="77777777" w:rsidR="0073300C" w:rsidRPr="0073300C" w:rsidRDefault="0073300C" w:rsidP="0073300C">
            <w:pPr>
              <w:shd w:val="clear" w:color="auto" w:fill="FFFFFF"/>
              <w:spacing w:after="75"/>
              <w:textAlignment w:val="baseline"/>
              <w:rPr>
                <w:rFonts w:ascii="Times New Roman" w:eastAsia="Times New Roman" w:hAnsi="Times New Roman" w:cs="Times New Roman"/>
                <w:b/>
                <w:bCs/>
                <w:color w:val="333333"/>
                <w:lang w:eastAsia="uk-UA"/>
              </w:rPr>
            </w:pPr>
            <w:r w:rsidRPr="0073300C">
              <w:rPr>
                <w:rFonts w:ascii="Times New Roman" w:eastAsia="Times New Roman" w:hAnsi="Times New Roman" w:cs="Times New Roman"/>
                <w:b/>
                <w:bCs/>
                <w:color w:val="333333"/>
                <w:lang w:eastAsia="uk-UA"/>
              </w:rPr>
              <w:t>Код ДК 021:2015</w:t>
            </w:r>
          </w:p>
          <w:p w14:paraId="0463E365" w14:textId="77777777" w:rsidR="0073300C" w:rsidRPr="0073300C" w:rsidRDefault="0073300C" w:rsidP="0073300C">
            <w:pPr>
              <w:shd w:val="clear" w:color="auto" w:fill="FFFFFF"/>
              <w:textAlignment w:val="baseline"/>
              <w:rPr>
                <w:rFonts w:ascii="Times New Roman" w:eastAsia="Times New Roman" w:hAnsi="Times New Roman" w:cs="Times New Roman"/>
                <w:color w:val="333333"/>
                <w:lang w:eastAsia="uk-UA"/>
              </w:rPr>
            </w:pPr>
            <w:r w:rsidRPr="0073300C">
              <w:rPr>
                <w:rFonts w:ascii="Times New Roman" w:eastAsia="Times New Roman" w:hAnsi="Times New Roman" w:cs="Times New Roman"/>
                <w:color w:val="333333"/>
                <w:lang w:eastAsia="uk-UA"/>
              </w:rPr>
              <w:t>30190000-7 Офісне устаткування та приладдя різне</w:t>
            </w:r>
          </w:p>
          <w:p w14:paraId="07173C63" w14:textId="77777777" w:rsidR="0073300C" w:rsidRPr="0073300C" w:rsidRDefault="0073300C" w:rsidP="0073300C">
            <w:pPr>
              <w:shd w:val="clear" w:color="auto" w:fill="FFFFFF"/>
              <w:textAlignment w:val="baseline"/>
              <w:rPr>
                <w:rFonts w:ascii="Times New Roman" w:eastAsia="Times New Roman" w:hAnsi="Times New Roman" w:cs="Times New Roman"/>
                <w:b/>
                <w:bCs/>
                <w:color w:val="333333"/>
                <w:lang w:eastAsia="uk-UA"/>
              </w:rPr>
            </w:pPr>
            <w:r w:rsidRPr="0073300C">
              <w:rPr>
                <w:rFonts w:ascii="Times New Roman" w:eastAsia="Times New Roman" w:hAnsi="Times New Roman" w:cs="Times New Roman"/>
                <w:b/>
                <w:bCs/>
                <w:color w:val="333333"/>
                <w:lang w:eastAsia="uk-UA"/>
              </w:rPr>
              <w:t>Підтверджується, що</w:t>
            </w:r>
          </w:p>
          <w:tbl>
            <w:tblPr>
              <w:tblW w:w="6831" w:type="dxa"/>
              <w:tblLayout w:type="fixed"/>
              <w:tblCellMar>
                <w:left w:w="0" w:type="dxa"/>
                <w:right w:w="0" w:type="dxa"/>
              </w:tblCellMar>
              <w:tblLook w:val="04A0" w:firstRow="1" w:lastRow="0" w:firstColumn="1" w:lastColumn="0" w:noHBand="0" w:noVBand="1"/>
            </w:tblPr>
            <w:tblGrid>
              <w:gridCol w:w="3996"/>
              <w:gridCol w:w="2835"/>
            </w:tblGrid>
            <w:tr w:rsidR="0073300C" w:rsidRPr="0073300C" w14:paraId="69962805" w14:textId="77777777" w:rsidTr="0073300C">
              <w:tc>
                <w:tcPr>
                  <w:tcW w:w="3996" w:type="dxa"/>
                  <w:tcBorders>
                    <w:top w:val="nil"/>
                    <w:left w:val="nil"/>
                    <w:bottom w:val="nil"/>
                    <w:right w:val="nil"/>
                  </w:tcBorders>
                  <w:tcMar>
                    <w:top w:w="150" w:type="dxa"/>
                    <w:left w:w="150" w:type="dxa"/>
                    <w:bottom w:w="150" w:type="dxa"/>
                    <w:right w:w="150" w:type="dxa"/>
                  </w:tcMar>
                  <w:vAlign w:val="center"/>
                  <w:hideMark/>
                </w:tcPr>
                <w:p w14:paraId="21745944" w14:textId="77777777" w:rsidR="0073300C" w:rsidRPr="0073300C" w:rsidRDefault="0073300C" w:rsidP="0073300C">
                  <w:pPr>
                    <w:spacing w:after="0" w:line="240" w:lineRule="auto"/>
                    <w:rPr>
                      <w:rFonts w:ascii="Times New Roman" w:eastAsia="Times New Roman" w:hAnsi="Times New Roman" w:cs="Times New Roman"/>
                      <w:b/>
                      <w:bCs/>
                      <w:lang w:eastAsia="uk-UA"/>
                    </w:rPr>
                  </w:pPr>
                  <w:r w:rsidRPr="0073300C">
                    <w:rPr>
                      <w:rFonts w:ascii="Times New Roman" w:eastAsia="Times New Roman" w:hAnsi="Times New Roman" w:cs="Times New Roman"/>
                      <w:b/>
                      <w:bCs/>
                      <w:lang w:eastAsia="uk-UA"/>
                    </w:rPr>
                    <w:t>Назва параметра</w:t>
                  </w:r>
                </w:p>
              </w:tc>
              <w:tc>
                <w:tcPr>
                  <w:tcW w:w="2835" w:type="dxa"/>
                  <w:tcBorders>
                    <w:top w:val="nil"/>
                    <w:left w:val="nil"/>
                    <w:bottom w:val="nil"/>
                    <w:right w:val="nil"/>
                  </w:tcBorders>
                  <w:tcMar>
                    <w:top w:w="150" w:type="dxa"/>
                    <w:left w:w="150" w:type="dxa"/>
                    <w:bottom w:w="150" w:type="dxa"/>
                    <w:right w:w="150" w:type="dxa"/>
                  </w:tcMar>
                  <w:vAlign w:val="center"/>
                  <w:hideMark/>
                </w:tcPr>
                <w:p w14:paraId="07913B21" w14:textId="77777777" w:rsidR="0073300C" w:rsidRPr="0073300C" w:rsidRDefault="0073300C" w:rsidP="0073300C">
                  <w:pPr>
                    <w:spacing w:after="0" w:line="240" w:lineRule="auto"/>
                    <w:rPr>
                      <w:rFonts w:ascii="Times New Roman" w:eastAsia="Times New Roman" w:hAnsi="Times New Roman" w:cs="Times New Roman"/>
                      <w:b/>
                      <w:bCs/>
                      <w:lang w:eastAsia="uk-UA"/>
                    </w:rPr>
                  </w:pPr>
                  <w:r w:rsidRPr="0073300C">
                    <w:rPr>
                      <w:rFonts w:ascii="Times New Roman" w:eastAsia="Times New Roman" w:hAnsi="Times New Roman" w:cs="Times New Roman"/>
                      <w:b/>
                      <w:bCs/>
                      <w:lang w:eastAsia="uk-UA"/>
                    </w:rPr>
                    <w:t>Значення</w:t>
                  </w:r>
                </w:p>
              </w:tc>
            </w:tr>
            <w:tr w:rsidR="0073300C" w:rsidRPr="0073300C" w14:paraId="74FB5ED8"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08A2926"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Формат</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596EC6"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A4 (210х297 мм)</w:t>
                  </w:r>
                </w:p>
              </w:tc>
            </w:tr>
            <w:tr w:rsidR="0073300C" w:rsidRPr="0073300C" w14:paraId="5E16A02E"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727828"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Колір</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7881C1"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білий</w:t>
                  </w:r>
                </w:p>
              </w:tc>
            </w:tr>
            <w:tr w:rsidR="0073300C" w:rsidRPr="0073300C" w14:paraId="210172DE"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0BE119"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Recycling (з вторинной сировини)</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C7547F"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Ні</w:t>
                  </w:r>
                </w:p>
              </w:tc>
            </w:tr>
            <w:tr w:rsidR="0073300C" w:rsidRPr="0073300C" w14:paraId="0F336C5D"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A0633F"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Щільність паперу</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0C555B"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80 грам на квадратний метр</w:t>
                  </w:r>
                </w:p>
              </w:tc>
            </w:tr>
            <w:tr w:rsidR="0073300C" w:rsidRPr="0073300C" w14:paraId="6CA43839"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D0D944"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Білизна CIE</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2BE95B"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168 - 180 відсоток</w:t>
                  </w:r>
                </w:p>
              </w:tc>
            </w:tr>
            <w:tr w:rsidR="0073300C" w:rsidRPr="0073300C" w14:paraId="3F44F198"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0DDFAF"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Товщина</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4B3BE0"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105 - 110 мікрометр</w:t>
                  </w:r>
                </w:p>
              </w:tc>
            </w:tr>
            <w:tr w:rsidR="0073300C" w:rsidRPr="0073300C" w14:paraId="3F9D9FD4"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F51960"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Непрозорість</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DB6AD1"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92 - 98 відсоток</w:t>
                  </w:r>
                </w:p>
              </w:tc>
            </w:tr>
            <w:tr w:rsidR="0073300C" w:rsidRPr="0073300C" w14:paraId="471C7AB7" w14:textId="77777777" w:rsidTr="0073300C">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0961EF"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Кількість аркушів</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FEC01B" w14:textId="77777777" w:rsidR="0073300C" w:rsidRPr="0073300C" w:rsidRDefault="0073300C" w:rsidP="0073300C">
                  <w:pPr>
                    <w:spacing w:after="0" w:line="240" w:lineRule="auto"/>
                    <w:rPr>
                      <w:rFonts w:ascii="Times New Roman" w:eastAsia="Times New Roman" w:hAnsi="Times New Roman" w:cs="Times New Roman"/>
                      <w:lang w:eastAsia="uk-UA"/>
                    </w:rPr>
                  </w:pPr>
                  <w:r w:rsidRPr="0073300C">
                    <w:rPr>
                      <w:rFonts w:ascii="Times New Roman" w:eastAsia="Times New Roman" w:hAnsi="Times New Roman" w:cs="Times New Roman"/>
                      <w:lang w:eastAsia="uk-UA"/>
                    </w:rPr>
                    <w:t>500 штука</w:t>
                  </w:r>
                </w:p>
              </w:tc>
            </w:tr>
          </w:tbl>
          <w:p w14:paraId="2DAF0535" w14:textId="1FC70762" w:rsidR="009E0999" w:rsidRPr="0073300C" w:rsidRDefault="009E0999"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00F4310C"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9E0999">
              <w:rPr>
                <w:rFonts w:ascii="Times New Roman" w:hAnsi="Times New Roman" w:cs="Times New Roman"/>
                <w:sz w:val="24"/>
                <w:szCs w:val="24"/>
              </w:rPr>
              <w:t>місцевого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1BBA"/>
    <w:rsid w:val="002F3327"/>
    <w:rsid w:val="002F39B4"/>
    <w:rsid w:val="002F3E3D"/>
    <w:rsid w:val="002F5CBC"/>
    <w:rsid w:val="002F76A2"/>
    <w:rsid w:val="00304D72"/>
    <w:rsid w:val="00307270"/>
    <w:rsid w:val="00307920"/>
    <w:rsid w:val="003108D5"/>
    <w:rsid w:val="003123BE"/>
    <w:rsid w:val="003169BB"/>
    <w:rsid w:val="00317EA6"/>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3FC"/>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5F1206"/>
    <w:rsid w:val="005F25A0"/>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5612"/>
    <w:rsid w:val="00706315"/>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4618"/>
    <w:rsid w:val="007A50E4"/>
    <w:rsid w:val="007A6218"/>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535CF"/>
    <w:rsid w:val="00B550E4"/>
    <w:rsid w:val="00B56A85"/>
    <w:rsid w:val="00B572EB"/>
    <w:rsid w:val="00B60503"/>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7D10"/>
    <w:rsid w:val="00C40A67"/>
    <w:rsid w:val="00C424DA"/>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76BD"/>
    <w:rsid w:val="00FC3B6F"/>
    <w:rsid w:val="00FC690B"/>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670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2025-05-23T12:25:00Z</dcterms:created>
  <dcterms:modified xsi:type="dcterms:W3CDTF">2025-05-23T12:25:00Z</dcterms:modified>
</cp:coreProperties>
</file>