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7E60C" w14:textId="77777777" w:rsidR="00476382" w:rsidRDefault="00DD7044">
      <w:pPr>
        <w:pStyle w:val="1"/>
        <w:shd w:val="clear" w:color="auto" w:fill="FFFFFF"/>
        <w:tabs>
          <w:tab w:val="left" w:pos="8080"/>
        </w:tabs>
        <w:spacing w:beforeAutospacing="0" w:after="150" w:afterAutospacing="0"/>
        <w:jc w:val="center"/>
        <w:textAlignment w:val="baseline"/>
        <w:rPr>
          <w:rStyle w:val="a8"/>
          <w:rFonts w:ascii="ProbaPro" w:hAnsi="ProbaPro"/>
          <w:color w:val="0056B3"/>
          <w:sz w:val="33"/>
          <w:szCs w:val="33"/>
          <w:shd w:val="clear" w:color="auto" w:fill="FFFFFF"/>
        </w:rPr>
      </w:pPr>
      <w:r>
        <w:fldChar w:fldCharType="begin"/>
      </w:r>
      <w:r>
        <w:instrText>HYPERLINK "https://if.npu.gov.ua/diialnist/derzhavni-zakupivli/obgruntuvannia-tekhnichnykh-kharakterystyk-ta-ochikuvanoi-vartosti-zakupivel" \h</w:instrText>
      </w:r>
      <w:r>
        <w:fldChar w:fldCharType="separate"/>
      </w:r>
      <w:r>
        <w:rPr>
          <w:rStyle w:val="a8"/>
          <w:rFonts w:ascii="ProbaPro" w:hAnsi="ProbaPro"/>
          <w:color w:val="0056B3"/>
          <w:sz w:val="33"/>
          <w:szCs w:val="33"/>
          <w:shd w:val="clear" w:color="auto" w:fill="FFFFFF"/>
        </w:rPr>
        <w:t>Обґрунтування технічних характеристик та очікуваної вартості закупівель</w:t>
      </w:r>
      <w:r>
        <w:fldChar w:fldCharType="end"/>
      </w:r>
      <w:r w:rsidRPr="00FE5869">
        <w:rPr>
          <w:rStyle w:val="a8"/>
          <w:rFonts w:ascii="ProbaPro" w:hAnsi="ProbaPro"/>
          <w:color w:val="0056B3"/>
          <w:sz w:val="33"/>
          <w:szCs w:val="33"/>
          <w:shd w:val="clear" w:color="auto" w:fill="FFFFFF"/>
          <w:lang w:val="ru-RU"/>
        </w:rPr>
        <w:t xml:space="preserve"> </w:t>
      </w:r>
      <w:r>
        <w:rPr>
          <w:rStyle w:val="a8"/>
          <w:rFonts w:ascii="ProbaPro" w:hAnsi="ProbaPro"/>
          <w:color w:val="0056B3"/>
          <w:sz w:val="33"/>
          <w:szCs w:val="33"/>
          <w:shd w:val="clear" w:color="auto" w:fill="FFFFFF"/>
        </w:rPr>
        <w:t>24.07.2025</w:t>
      </w:r>
    </w:p>
    <w:p w14:paraId="29113865" w14:textId="77777777" w:rsidR="00476382" w:rsidRDefault="00DD7044">
      <w:pPr>
        <w:pStyle w:val="1"/>
        <w:shd w:val="clear" w:color="auto" w:fill="FFFFFF"/>
        <w:spacing w:beforeAutospacing="0" w:after="150" w:afterAutospacing="0"/>
        <w:jc w:val="center"/>
        <w:textAlignment w:val="baseline"/>
        <w:rPr>
          <w:color w:val="2E74B5" w:themeColor="accent1" w:themeShade="BF"/>
          <w:sz w:val="32"/>
          <w:szCs w:val="32"/>
        </w:rPr>
      </w:pPr>
      <w:r>
        <w:rPr>
          <w:color w:val="2E74B5" w:themeColor="accent1" w:themeShade="BF"/>
          <w:sz w:val="32"/>
          <w:szCs w:val="32"/>
        </w:rPr>
        <w:t xml:space="preserve">     «Пристрій радіоелектронної розвідки» </w:t>
      </w:r>
    </w:p>
    <w:p w14:paraId="14AD5309" w14:textId="77777777" w:rsidR="00476382" w:rsidRDefault="00DD7044">
      <w:pPr>
        <w:pStyle w:val="1"/>
        <w:shd w:val="clear" w:color="auto" w:fill="FFFFFF"/>
        <w:spacing w:beforeAutospacing="0" w:after="150" w:afterAutospacing="0"/>
        <w:jc w:val="center"/>
        <w:textAlignment w:val="baseline"/>
        <w:rPr>
          <w:sz w:val="24"/>
          <w:szCs w:val="24"/>
        </w:rPr>
      </w:pPr>
      <w:r>
        <w:rPr>
          <w:sz w:val="24"/>
          <w:szCs w:val="24"/>
        </w:rPr>
        <w:t>Інформація щодо виконання вимог підпункт 1 пункту 4 постанови КМУ від 11.10.2016 №710 (зі змінами)</w:t>
      </w:r>
    </w:p>
    <w:tbl>
      <w:tblPr>
        <w:tblStyle w:val="afff8"/>
        <w:tblW w:w="10665" w:type="dxa"/>
        <w:jc w:val="center"/>
        <w:tblLayout w:type="fixed"/>
        <w:tblLook w:val="04A0" w:firstRow="1" w:lastRow="0" w:firstColumn="1" w:lastColumn="0" w:noHBand="0" w:noVBand="1"/>
      </w:tblPr>
      <w:tblGrid>
        <w:gridCol w:w="703"/>
        <w:gridCol w:w="2269"/>
        <w:gridCol w:w="7693"/>
      </w:tblGrid>
      <w:tr w:rsidR="00476382" w14:paraId="4F483659" w14:textId="77777777">
        <w:trPr>
          <w:trHeight w:val="541"/>
          <w:jc w:val="center"/>
        </w:trPr>
        <w:tc>
          <w:tcPr>
            <w:tcW w:w="703" w:type="dxa"/>
            <w:vAlign w:val="center"/>
          </w:tcPr>
          <w:p w14:paraId="585739AA" w14:textId="77777777" w:rsidR="00476382" w:rsidRDefault="00DD7044">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1</w:t>
            </w:r>
          </w:p>
        </w:tc>
        <w:tc>
          <w:tcPr>
            <w:tcW w:w="2269" w:type="dxa"/>
            <w:vAlign w:val="center"/>
          </w:tcPr>
          <w:p w14:paraId="254C0DD8" w14:textId="77777777" w:rsidR="00476382" w:rsidRDefault="00DD7044">
            <w:pPr>
              <w:spacing w:after="0" w:line="240" w:lineRule="auto"/>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Назва предмету закупівлі:</w:t>
            </w:r>
          </w:p>
        </w:tc>
        <w:tc>
          <w:tcPr>
            <w:tcW w:w="7693" w:type="dxa"/>
            <w:vAlign w:val="center"/>
          </w:tcPr>
          <w:p w14:paraId="71BBDE33" w14:textId="77777777" w:rsidR="00476382" w:rsidRDefault="00DD7044">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35720000-7 Системи розвідки, спостереження, виявлення цілі та рекогносцировки «Пристрій радіоелектронної розвідки» (35721000-4)</w:t>
            </w:r>
          </w:p>
        </w:tc>
      </w:tr>
      <w:tr w:rsidR="00476382" w14:paraId="25B20A34" w14:textId="77777777">
        <w:trPr>
          <w:trHeight w:val="449"/>
          <w:jc w:val="center"/>
        </w:trPr>
        <w:tc>
          <w:tcPr>
            <w:tcW w:w="703" w:type="dxa"/>
            <w:vAlign w:val="center"/>
          </w:tcPr>
          <w:p w14:paraId="2059DCDC" w14:textId="77777777" w:rsidR="00476382" w:rsidRDefault="00DD7044">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2</w:t>
            </w:r>
          </w:p>
        </w:tc>
        <w:tc>
          <w:tcPr>
            <w:tcW w:w="2269" w:type="dxa"/>
            <w:vAlign w:val="center"/>
          </w:tcPr>
          <w:p w14:paraId="327AA64F" w14:textId="77777777" w:rsidR="00476382" w:rsidRDefault="00DD7044">
            <w:pPr>
              <w:spacing w:after="0" w:line="240" w:lineRule="auto"/>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Ідентифікатор закупівлі:</w:t>
            </w:r>
          </w:p>
        </w:tc>
        <w:tc>
          <w:tcPr>
            <w:tcW w:w="7693" w:type="dxa"/>
            <w:vAlign w:val="center"/>
          </w:tcPr>
          <w:p w14:paraId="264AFBFE" w14:textId="77777777" w:rsidR="00476382" w:rsidRDefault="00DD7044">
            <w:pPr>
              <w:spacing w:after="0" w:line="240" w:lineRule="auto"/>
              <w:ind w:right="177"/>
              <w:rPr>
                <w:rFonts w:ascii="Times New Roman" w:hAnsi="Times New Roman" w:cs="Times New Roman"/>
                <w:sz w:val="24"/>
                <w:szCs w:val="24"/>
              </w:rPr>
            </w:pPr>
            <w:r>
              <w:rPr>
                <w:rFonts w:ascii="Times New Roman" w:eastAsia="Calibri" w:hAnsi="Times New Roman" w:cs="Times New Roman"/>
                <w:color w:val="333333"/>
                <w:sz w:val="24"/>
                <w:szCs w:val="24"/>
                <w:shd w:val="clear" w:color="auto" w:fill="FFFFFF"/>
              </w:rPr>
              <w:t>ID: UA-2025-07-24-009037-a</w:t>
            </w:r>
          </w:p>
        </w:tc>
      </w:tr>
      <w:tr w:rsidR="00476382" w14:paraId="51EE0FF2" w14:textId="77777777">
        <w:trPr>
          <w:trHeight w:val="438"/>
          <w:jc w:val="center"/>
        </w:trPr>
        <w:tc>
          <w:tcPr>
            <w:tcW w:w="703" w:type="dxa"/>
            <w:vAlign w:val="center"/>
          </w:tcPr>
          <w:p w14:paraId="3A3E38F2" w14:textId="77777777" w:rsidR="00476382" w:rsidRDefault="00DD7044">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3</w:t>
            </w:r>
          </w:p>
        </w:tc>
        <w:tc>
          <w:tcPr>
            <w:tcW w:w="2269" w:type="dxa"/>
            <w:vAlign w:val="center"/>
          </w:tcPr>
          <w:p w14:paraId="001B5D68" w14:textId="77777777" w:rsidR="00476382" w:rsidRDefault="00DD7044">
            <w:pPr>
              <w:spacing w:after="0" w:line="240" w:lineRule="auto"/>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Процедура закупівлі:</w:t>
            </w:r>
          </w:p>
        </w:tc>
        <w:tc>
          <w:tcPr>
            <w:tcW w:w="7693" w:type="dxa"/>
            <w:vAlign w:val="center"/>
          </w:tcPr>
          <w:p w14:paraId="34DB08D1" w14:textId="77777777" w:rsidR="00476382" w:rsidRDefault="00DD7044">
            <w:pPr>
              <w:spacing w:after="0" w:line="240" w:lineRule="auto"/>
              <w:rPr>
                <w:rFonts w:ascii="Times New Roman" w:hAnsi="Times New Roman" w:cs="Times New Roman"/>
                <w:sz w:val="24"/>
                <w:szCs w:val="24"/>
              </w:rPr>
            </w:pPr>
            <w:r>
              <w:rPr>
                <w:rFonts w:ascii="Times New Roman" w:eastAsia="Calibri" w:hAnsi="Times New Roman" w:cs="Times New Roman"/>
                <w:sz w:val="24"/>
                <w:szCs w:val="24"/>
              </w:rPr>
              <w:t>Відкриті торги з особливостями</w:t>
            </w:r>
          </w:p>
        </w:tc>
      </w:tr>
      <w:tr w:rsidR="00476382" w14:paraId="2F578CD4" w14:textId="77777777" w:rsidTr="004A7A34">
        <w:trPr>
          <w:trHeight w:val="391"/>
          <w:jc w:val="center"/>
        </w:trPr>
        <w:tc>
          <w:tcPr>
            <w:tcW w:w="703" w:type="dxa"/>
            <w:vAlign w:val="center"/>
          </w:tcPr>
          <w:p w14:paraId="34E68CDC" w14:textId="77777777" w:rsidR="00476382" w:rsidRDefault="00DD7044">
            <w:pPr>
              <w:spacing w:after="0" w:line="240" w:lineRule="auto"/>
              <w:jc w:val="center"/>
              <w:rPr>
                <w:rFonts w:ascii="Times New Roman" w:hAnsi="Times New Roman" w:cs="Times New Roman"/>
                <w:sz w:val="24"/>
                <w:szCs w:val="24"/>
              </w:rPr>
            </w:pPr>
            <w:r>
              <w:rPr>
                <w:rFonts w:ascii="Times New Roman" w:eastAsia="Calibri" w:hAnsi="Times New Roman" w:cs="Times New Roman"/>
                <w:sz w:val="24"/>
                <w:szCs w:val="24"/>
              </w:rPr>
              <w:t>4</w:t>
            </w:r>
          </w:p>
        </w:tc>
        <w:tc>
          <w:tcPr>
            <w:tcW w:w="2269" w:type="dxa"/>
            <w:vAlign w:val="center"/>
          </w:tcPr>
          <w:p w14:paraId="0BB69483" w14:textId="77777777" w:rsidR="00476382" w:rsidRDefault="00DD7044">
            <w:pPr>
              <w:spacing w:after="0" w:line="240" w:lineRule="auto"/>
              <w:rPr>
                <w:rFonts w:ascii="Times New Roman" w:hAnsi="Times New Roman" w:cs="Times New Roman"/>
                <w:b/>
                <w:color w:val="000000" w:themeColor="text1"/>
                <w:sz w:val="24"/>
                <w:szCs w:val="24"/>
              </w:rPr>
            </w:pPr>
            <w:r>
              <w:rPr>
                <w:rFonts w:ascii="Times New Roman" w:eastAsia="Calibri" w:hAnsi="Times New Roman" w:cs="Times New Roman"/>
                <w:b/>
                <w:color w:val="000000" w:themeColor="text1"/>
                <w:sz w:val="24"/>
                <w:szCs w:val="24"/>
              </w:rPr>
              <w:t>Очікувана вартість:</w:t>
            </w:r>
          </w:p>
        </w:tc>
        <w:tc>
          <w:tcPr>
            <w:tcW w:w="7693" w:type="dxa"/>
            <w:tcBorders>
              <w:bottom w:val="single" w:sz="4" w:space="0" w:color="auto"/>
            </w:tcBorders>
            <w:vAlign w:val="center"/>
          </w:tcPr>
          <w:p w14:paraId="766C2F17" w14:textId="77777777" w:rsidR="00476382" w:rsidRDefault="00DD7044">
            <w:pPr>
              <w:spacing w:after="0" w:line="240" w:lineRule="auto"/>
              <w:rPr>
                <w:rFonts w:ascii="Times New Roman" w:hAnsi="Times New Roman" w:cs="Times New Roman"/>
                <w:sz w:val="24"/>
                <w:szCs w:val="24"/>
              </w:rPr>
            </w:pPr>
            <w:r>
              <w:rPr>
                <w:rFonts w:ascii="Times New Roman" w:eastAsia="Calibri" w:hAnsi="Times New Roman" w:cs="Times New Roman"/>
                <w:sz w:val="24"/>
                <w:szCs w:val="24"/>
                <w:shd w:val="clear" w:color="auto" w:fill="FFFFFF"/>
              </w:rPr>
              <w:t xml:space="preserve">303 000,00 </w:t>
            </w:r>
            <w:r>
              <w:rPr>
                <w:rFonts w:ascii="Times New Roman" w:eastAsia="Calibri" w:hAnsi="Times New Roman" w:cs="Times New Roman"/>
                <w:sz w:val="24"/>
                <w:szCs w:val="24"/>
              </w:rPr>
              <w:t>грн</w:t>
            </w:r>
          </w:p>
        </w:tc>
      </w:tr>
      <w:tr w:rsidR="00476382" w14:paraId="19FCCAC6" w14:textId="77777777">
        <w:trPr>
          <w:trHeight w:val="3972"/>
          <w:jc w:val="center"/>
        </w:trPr>
        <w:tc>
          <w:tcPr>
            <w:tcW w:w="703" w:type="dxa"/>
            <w:vAlign w:val="center"/>
          </w:tcPr>
          <w:p w14:paraId="4CC26413" w14:textId="77777777" w:rsidR="00476382" w:rsidRDefault="00DD7044">
            <w:pPr>
              <w:spacing w:after="0" w:line="240" w:lineRule="auto"/>
              <w:jc w:val="center"/>
              <w:rPr>
                <w:rFonts w:ascii="Times New Roman" w:hAnsi="Times New Roman" w:cs="Times New Roman"/>
                <w:sz w:val="18"/>
                <w:szCs w:val="18"/>
              </w:rPr>
            </w:pPr>
            <w:r>
              <w:rPr>
                <w:rFonts w:ascii="Times New Roman" w:eastAsia="Calibri" w:hAnsi="Times New Roman" w:cs="Times New Roman"/>
                <w:sz w:val="18"/>
                <w:szCs w:val="18"/>
              </w:rPr>
              <w:t>5</w:t>
            </w:r>
          </w:p>
        </w:tc>
        <w:tc>
          <w:tcPr>
            <w:tcW w:w="2269" w:type="dxa"/>
            <w:vAlign w:val="center"/>
          </w:tcPr>
          <w:p w14:paraId="58861C8B" w14:textId="77777777" w:rsidR="00476382" w:rsidRDefault="00DD7044">
            <w:pPr>
              <w:spacing w:after="0" w:line="240" w:lineRule="auto"/>
              <w:rPr>
                <w:rFonts w:ascii="Times New Roman" w:hAnsi="Times New Roman" w:cs="Times New Roman"/>
                <w:b/>
                <w:sz w:val="18"/>
                <w:szCs w:val="18"/>
              </w:rPr>
            </w:pPr>
            <w:r>
              <w:rPr>
                <w:rFonts w:ascii="Times New Roman" w:eastAsia="Calibri" w:hAnsi="Times New Roman" w:cs="Times New Roman"/>
                <w:b/>
                <w:sz w:val="24"/>
                <w:szCs w:val="24"/>
              </w:rPr>
              <w:t>Обґрунтування технічних і якісних характеристик предмета закупівлі</w:t>
            </w:r>
            <w:r>
              <w:rPr>
                <w:rFonts w:ascii="Times New Roman" w:eastAsia="Calibri" w:hAnsi="Times New Roman" w:cs="Times New Roman"/>
                <w:b/>
                <w:sz w:val="18"/>
                <w:szCs w:val="18"/>
              </w:rPr>
              <w:t>:</w:t>
            </w:r>
          </w:p>
        </w:tc>
        <w:tc>
          <w:tcPr>
            <w:tcW w:w="7693" w:type="dxa"/>
            <w:vAlign w:val="center"/>
          </w:tcPr>
          <w:p w14:paraId="2C01F310" w14:textId="77777777" w:rsidR="00476382" w:rsidRDefault="00DD7044" w:rsidP="00FE5869">
            <w:pPr>
              <w:spacing w:after="0"/>
              <w:jc w:val="both"/>
            </w:pPr>
            <w:r>
              <w:rPr>
                <w:rStyle w:val="ac"/>
                <w:rFonts w:ascii="Times New Roman" w:hAnsi="Times New Roman"/>
                <w:i w:val="0"/>
                <w:color w:val="000000"/>
                <w:sz w:val="24"/>
                <w:szCs w:val="24"/>
              </w:rPr>
              <w:t>1. 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61D67C3C" w14:textId="77777777" w:rsidR="00476382" w:rsidRDefault="00DD7044" w:rsidP="00FE5869">
            <w:pPr>
              <w:spacing w:after="0"/>
              <w:jc w:val="both"/>
            </w:pPr>
            <w:r>
              <w:rPr>
                <w:rStyle w:val="ac"/>
                <w:rFonts w:ascii="Times New Roman" w:hAnsi="Times New Roman"/>
                <w:i w:val="0"/>
                <w:color w:val="000000"/>
                <w:sz w:val="24"/>
                <w:szCs w:val="24"/>
              </w:rPr>
              <w:t>2. 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7C68F850" w14:textId="77777777" w:rsidR="00476382" w:rsidRDefault="00DD7044" w:rsidP="00FE5869">
            <w:pPr>
              <w:spacing w:after="0"/>
              <w:jc w:val="both"/>
            </w:pPr>
            <w:r>
              <w:rPr>
                <w:rStyle w:val="ac"/>
                <w:rFonts w:ascii="Times New Roman" w:hAnsi="Times New Roman"/>
                <w:i w:val="0"/>
                <w:color w:val="000000"/>
                <w:sz w:val="24"/>
                <w:szCs w:val="24"/>
              </w:rPr>
              <w:t>3. 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620B1231" w14:textId="77777777" w:rsidR="00476382" w:rsidRDefault="00DD7044" w:rsidP="00FE5869">
            <w:pPr>
              <w:spacing w:after="0"/>
              <w:jc w:val="both"/>
            </w:pPr>
            <w:r>
              <w:rPr>
                <w:rStyle w:val="ac"/>
                <w:rFonts w:ascii="Times New Roman" w:hAnsi="Times New Roman"/>
                <w:i w:val="0"/>
                <w:color w:val="000000"/>
                <w:sz w:val="24"/>
                <w:szCs w:val="24"/>
              </w:rPr>
              <w:t xml:space="preserve">4. 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Pr>
                <w:rFonts w:ascii="Times New Roman" w:hAnsi="Times New Roman"/>
                <w:color w:val="000000"/>
                <w:sz w:val="24"/>
                <w:szCs w:val="24"/>
                <w:lang w:eastAsia="uk-UA"/>
              </w:rPr>
              <w:t>Продавець відповідає за якість поставленої продукції.</w:t>
            </w:r>
          </w:p>
          <w:p w14:paraId="5DC5C8D3" w14:textId="77777777" w:rsidR="00476382" w:rsidRDefault="00DD7044" w:rsidP="00FE5869">
            <w:pPr>
              <w:spacing w:after="0"/>
              <w:jc w:val="both"/>
            </w:pPr>
            <w:r>
              <w:rPr>
                <w:rStyle w:val="ac"/>
                <w:rFonts w:ascii="Times New Roman" w:hAnsi="Times New Roman"/>
                <w:i w:val="0"/>
                <w:color w:val="000000"/>
                <w:sz w:val="24"/>
                <w:szCs w:val="24"/>
              </w:rPr>
              <w:t>5. 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07B63D7E" w14:textId="77777777" w:rsidR="00476382" w:rsidRDefault="00DD7044" w:rsidP="00FE5869">
            <w:pPr>
              <w:spacing w:after="0"/>
              <w:jc w:val="both"/>
            </w:pPr>
            <w:r>
              <w:rPr>
                <w:rStyle w:val="ac"/>
                <w:rFonts w:ascii="Times New Roman" w:hAnsi="Times New Roman"/>
                <w:i w:val="0"/>
                <w:color w:val="000000"/>
                <w:sz w:val="24"/>
                <w:szCs w:val="24"/>
              </w:rPr>
              <w:t>6. 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p>
          <w:p w14:paraId="7561C165" w14:textId="77777777" w:rsidR="00476382" w:rsidRDefault="00476382">
            <w:pPr>
              <w:shd w:val="clear" w:color="auto" w:fill="FFFFFF"/>
              <w:rPr>
                <w:rFonts w:eastAsia="Times New Roman"/>
                <w:b/>
                <w:color w:val="FF0000"/>
                <w:szCs w:val="24"/>
                <w:u w:val="single"/>
                <w:lang w:val="ru-RU"/>
              </w:rPr>
            </w:pPr>
          </w:p>
          <w:tbl>
            <w:tblPr>
              <w:tblW w:w="7421" w:type="dxa"/>
              <w:jc w:val="center"/>
              <w:tblLayout w:type="fixed"/>
              <w:tblLook w:val="04A0" w:firstRow="1" w:lastRow="0" w:firstColumn="1" w:lastColumn="0" w:noHBand="0" w:noVBand="1"/>
            </w:tblPr>
            <w:tblGrid>
              <w:gridCol w:w="618"/>
              <w:gridCol w:w="1410"/>
              <w:gridCol w:w="1860"/>
              <w:gridCol w:w="2797"/>
              <w:gridCol w:w="736"/>
            </w:tblGrid>
            <w:tr w:rsidR="00476382" w14:paraId="40DCD011" w14:textId="77777777" w:rsidTr="004A7A34">
              <w:trPr>
                <w:trHeight w:val="1470"/>
                <w:jc w:val="center"/>
              </w:trPr>
              <w:tc>
                <w:tcPr>
                  <w:tcW w:w="618" w:type="dxa"/>
                  <w:vAlign w:val="center"/>
                </w:tcPr>
                <w:p w14:paraId="4245297E" w14:textId="77777777" w:rsidR="00476382" w:rsidRDefault="00DD7044">
                  <w:pPr>
                    <w:spacing w:after="0"/>
                    <w:jc w:val="center"/>
                    <w:rPr>
                      <w:rFonts w:ascii="Times New Roman" w:hAnsi="Times New Roman"/>
                    </w:rPr>
                  </w:pPr>
                  <w:r>
                    <w:rPr>
                      <w:rFonts w:ascii="Times New Roman" w:eastAsia="Times New Roman" w:hAnsi="Times New Roman"/>
                      <w:b/>
                      <w:color w:val="000000" w:themeColor="text1"/>
                    </w:rPr>
                    <w:t>№ п/п</w:t>
                  </w:r>
                </w:p>
              </w:tc>
              <w:tc>
                <w:tcPr>
                  <w:tcW w:w="1410" w:type="dxa"/>
                </w:tcPr>
                <w:p w14:paraId="72558C87" w14:textId="77777777" w:rsidR="00476382" w:rsidRDefault="00DD7044">
                  <w:pPr>
                    <w:spacing w:after="0"/>
                    <w:jc w:val="center"/>
                    <w:rPr>
                      <w:rFonts w:ascii="Times New Roman" w:hAnsi="Times New Roman"/>
                    </w:rPr>
                  </w:pPr>
                  <w:r>
                    <w:rPr>
                      <w:rFonts w:ascii="Times New Roman" w:eastAsia="Times New Roman" w:hAnsi="Times New Roman"/>
                      <w:b/>
                      <w:color w:val="000000" w:themeColor="text1"/>
                    </w:rPr>
                    <w:t>Найменування</w:t>
                  </w:r>
                </w:p>
              </w:tc>
              <w:tc>
                <w:tcPr>
                  <w:tcW w:w="4657" w:type="dxa"/>
                  <w:gridSpan w:val="2"/>
                  <w:vAlign w:val="center"/>
                </w:tcPr>
                <w:p w14:paraId="56FD1B5E" w14:textId="77777777" w:rsidR="00476382" w:rsidRDefault="00DD7044">
                  <w:pPr>
                    <w:spacing w:after="0"/>
                    <w:jc w:val="center"/>
                    <w:rPr>
                      <w:rFonts w:ascii="Times New Roman" w:hAnsi="Times New Roman"/>
                    </w:rPr>
                  </w:pPr>
                  <w:r>
                    <w:rPr>
                      <w:rFonts w:ascii="Times New Roman" w:eastAsia="Times New Roman" w:hAnsi="Times New Roman"/>
                      <w:b/>
                      <w:color w:val="000000" w:themeColor="text1"/>
                    </w:rPr>
                    <w:t>Технічні характеристики</w:t>
                  </w:r>
                </w:p>
              </w:tc>
              <w:tc>
                <w:tcPr>
                  <w:tcW w:w="736" w:type="dxa"/>
                  <w:vAlign w:val="center"/>
                </w:tcPr>
                <w:p w14:paraId="470FB698" w14:textId="77777777" w:rsidR="00476382" w:rsidRDefault="00DD7044">
                  <w:pPr>
                    <w:spacing w:after="0"/>
                    <w:jc w:val="center"/>
                    <w:rPr>
                      <w:rFonts w:ascii="Times New Roman" w:hAnsi="Times New Roman"/>
                    </w:rPr>
                  </w:pPr>
                  <w:r>
                    <w:rPr>
                      <w:rFonts w:ascii="Times New Roman" w:eastAsia="Times New Roman" w:hAnsi="Times New Roman"/>
                      <w:b/>
                      <w:color w:val="000000" w:themeColor="text1"/>
                    </w:rPr>
                    <w:t>К-сть</w:t>
                  </w:r>
                </w:p>
              </w:tc>
            </w:tr>
            <w:tr w:rsidR="00476382" w14:paraId="4867D02E" w14:textId="77777777" w:rsidTr="004A7A34">
              <w:trPr>
                <w:jc w:val="center"/>
              </w:trPr>
              <w:tc>
                <w:tcPr>
                  <w:tcW w:w="618" w:type="dxa"/>
                  <w:vMerge w:val="restart"/>
                  <w:vAlign w:val="center"/>
                </w:tcPr>
                <w:p w14:paraId="7226F6C3" w14:textId="77777777" w:rsidR="00476382" w:rsidRDefault="00DD7044">
                  <w:pPr>
                    <w:spacing w:after="0"/>
                    <w:ind w:firstLine="1"/>
                    <w:jc w:val="center"/>
                    <w:rPr>
                      <w:rFonts w:ascii="Times New Roman" w:hAnsi="Times New Roman"/>
                    </w:rPr>
                  </w:pPr>
                  <w:r>
                    <w:rPr>
                      <w:rFonts w:ascii="Times New Roman" w:eastAsia="Times New Roman" w:hAnsi="Times New Roman"/>
                      <w:b/>
                      <w:bCs/>
                    </w:rPr>
                    <w:t>1</w:t>
                  </w:r>
                </w:p>
              </w:tc>
              <w:tc>
                <w:tcPr>
                  <w:tcW w:w="1410" w:type="dxa"/>
                  <w:vMerge w:val="restart"/>
                  <w:vAlign w:val="center"/>
                </w:tcPr>
                <w:p w14:paraId="5BD587D5" w14:textId="77777777" w:rsidR="00476382" w:rsidRDefault="00DD7044">
                  <w:pPr>
                    <w:spacing w:beforeAutospacing="1" w:afterAutospacing="1"/>
                    <w:jc w:val="center"/>
                    <w:rPr>
                      <w:rFonts w:ascii="Times New Roman" w:hAnsi="Times New Roman"/>
                    </w:rPr>
                  </w:pPr>
                  <w:r>
                    <w:rPr>
                      <w:rFonts w:ascii="Times New Roman" w:eastAsia="Times New Roman" w:hAnsi="Times New Roman"/>
                      <w:b/>
                      <w:bCs/>
                    </w:rPr>
                    <w:t xml:space="preserve">Пристрій </w:t>
                  </w:r>
                  <w:r>
                    <w:rPr>
                      <w:rFonts w:ascii="Times New Roman" w:hAnsi="Times New Roman"/>
                      <w:b/>
                      <w:color w:val="000000" w:themeColor="text1"/>
                    </w:rPr>
                    <w:t xml:space="preserve">радіоелектронної розвідки </w:t>
                  </w:r>
                  <w:r>
                    <w:rPr>
                      <w:rFonts w:ascii="Times New Roman" w:eastAsia="Times New Roman" w:hAnsi="Times New Roman"/>
                      <w:b/>
                      <w:bCs/>
                      <w:color w:val="000000" w:themeColor="text1"/>
                    </w:rPr>
                    <w:t xml:space="preserve">Детектор </w:t>
                  </w:r>
                  <w:proofErr w:type="spellStart"/>
                  <w:r>
                    <w:rPr>
                      <w:rFonts w:ascii="Times New Roman" w:eastAsia="Times New Roman" w:hAnsi="Times New Roman"/>
                      <w:b/>
                      <w:bCs/>
                      <w:color w:val="000000" w:themeColor="text1"/>
                    </w:rPr>
                    <w:t>дронів</w:t>
                  </w:r>
                  <w:proofErr w:type="spellEnd"/>
                  <w:r>
                    <w:rPr>
                      <w:rFonts w:ascii="Times New Roman" w:eastAsia="Times New Roman" w:hAnsi="Times New Roman"/>
                      <w:b/>
                      <w:bCs/>
                      <w:color w:val="000000" w:themeColor="text1"/>
                    </w:rPr>
                    <w:t xml:space="preserve"> </w:t>
                  </w:r>
                  <w:proofErr w:type="spellStart"/>
                  <w:r>
                    <w:rPr>
                      <w:rFonts w:ascii="Times New Roman" w:hAnsi="Times New Roman"/>
                      <w:b/>
                      <w:color w:val="000000"/>
                      <w:shd w:val="clear" w:color="auto" w:fill="FFFFFF"/>
                    </w:rPr>
                    <w:t>Skydroid</w:t>
                  </w:r>
                  <w:proofErr w:type="spellEnd"/>
                  <w:r>
                    <w:rPr>
                      <w:rFonts w:ascii="Times New Roman" w:hAnsi="Times New Roman"/>
                      <w:b/>
                      <w:color w:val="000000"/>
                      <w:shd w:val="clear" w:color="auto" w:fill="FFFFFF"/>
                    </w:rPr>
                    <w:t xml:space="preserve"> S10</w:t>
                  </w:r>
                  <w:r>
                    <w:rPr>
                      <w:rFonts w:ascii="Times New Roman" w:hAnsi="Times New Roman" w:cs="Arial"/>
                      <w:color w:val="000000"/>
                      <w:shd w:val="clear" w:color="auto" w:fill="FFFFFF"/>
                    </w:rPr>
                    <w:t xml:space="preserve"> </w:t>
                  </w:r>
                  <w:r>
                    <w:rPr>
                      <w:rFonts w:ascii="Times New Roman" w:hAnsi="Times New Roman"/>
                      <w:b/>
                      <w:color w:val="000000" w:themeColor="text1"/>
                    </w:rPr>
                    <w:t>(або еквівалент)</w:t>
                  </w:r>
                </w:p>
                <w:p w14:paraId="29C8CCEC" w14:textId="77777777" w:rsidR="00476382" w:rsidRDefault="00476382">
                  <w:pPr>
                    <w:spacing w:after="0"/>
                    <w:jc w:val="center"/>
                    <w:rPr>
                      <w:rFonts w:ascii="Times New Roman" w:hAnsi="Times New Roman"/>
                      <w:bCs/>
                      <w:color w:val="000000"/>
                      <w:spacing w:val="-2"/>
                      <w:lang w:eastAsia="uk-UA"/>
                    </w:rPr>
                  </w:pPr>
                </w:p>
              </w:tc>
              <w:tc>
                <w:tcPr>
                  <w:tcW w:w="1860" w:type="dxa"/>
                </w:tcPr>
                <w:p w14:paraId="176A4BB5" w14:textId="77777777" w:rsidR="00476382" w:rsidRDefault="00DD7044">
                  <w:pPr>
                    <w:tabs>
                      <w:tab w:val="left" w:pos="1380"/>
                    </w:tabs>
                    <w:spacing w:after="0"/>
                    <w:rPr>
                      <w:rFonts w:ascii="Times New Roman" w:hAnsi="Times New Roman"/>
                    </w:rPr>
                  </w:pPr>
                  <w:r>
                    <w:rPr>
                      <w:rFonts w:ascii="Times New Roman" w:hAnsi="Times New Roman"/>
                      <w:b/>
                      <w:bCs/>
                      <w:color w:val="000000" w:themeColor="text1"/>
                    </w:rPr>
                    <w:lastRenderedPageBreak/>
                    <w:t>Діапазони частот</w:t>
                  </w:r>
                </w:p>
              </w:tc>
              <w:tc>
                <w:tcPr>
                  <w:tcW w:w="2797" w:type="dxa"/>
                </w:tcPr>
                <w:p w14:paraId="63E72DA7" w14:textId="77777777" w:rsidR="00476382" w:rsidRDefault="00DD7044">
                  <w:pPr>
                    <w:spacing w:after="0"/>
                    <w:jc w:val="center"/>
                    <w:rPr>
                      <w:rFonts w:ascii="Times New Roman" w:hAnsi="Times New Roman"/>
                    </w:rPr>
                  </w:pPr>
                  <w:r>
                    <w:rPr>
                      <w:rFonts w:ascii="Times New Roman" w:hAnsi="Times New Roman"/>
                      <w:color w:val="000000" w:themeColor="text1"/>
                    </w:rPr>
                    <w:t>Від 300 МГц до 6 ГГц</w:t>
                  </w:r>
                </w:p>
              </w:tc>
              <w:tc>
                <w:tcPr>
                  <w:tcW w:w="736" w:type="dxa"/>
                  <w:vMerge w:val="restart"/>
                  <w:vAlign w:val="center"/>
                </w:tcPr>
                <w:p w14:paraId="36CF43C6" w14:textId="77777777" w:rsidR="00476382" w:rsidRDefault="00DD7044">
                  <w:pPr>
                    <w:spacing w:after="0"/>
                    <w:jc w:val="center"/>
                    <w:rPr>
                      <w:rFonts w:ascii="Times New Roman" w:hAnsi="Times New Roman"/>
                    </w:rPr>
                  </w:pPr>
                  <w:r>
                    <w:rPr>
                      <w:rFonts w:ascii="Times New Roman" w:eastAsia="Times New Roman" w:hAnsi="Times New Roman"/>
                      <w:b/>
                      <w:color w:val="000000" w:themeColor="text1"/>
                    </w:rPr>
                    <w:t>10</w:t>
                  </w:r>
                </w:p>
              </w:tc>
            </w:tr>
            <w:tr w:rsidR="00476382" w14:paraId="1C77B084" w14:textId="77777777" w:rsidTr="004A7A34">
              <w:trPr>
                <w:jc w:val="center"/>
              </w:trPr>
              <w:tc>
                <w:tcPr>
                  <w:tcW w:w="618" w:type="dxa"/>
                  <w:vMerge/>
                </w:tcPr>
                <w:p w14:paraId="51AA58F7" w14:textId="77777777" w:rsidR="00476382" w:rsidRDefault="00476382">
                  <w:pPr>
                    <w:spacing w:after="0"/>
                    <w:rPr>
                      <w:rFonts w:ascii="Times New Roman" w:eastAsia="Times New Roman" w:hAnsi="Times New Roman"/>
                      <w:b/>
                      <w:color w:val="FF0000"/>
                      <w:u w:val="single"/>
                    </w:rPr>
                  </w:pPr>
                </w:p>
              </w:tc>
              <w:tc>
                <w:tcPr>
                  <w:tcW w:w="1410" w:type="dxa"/>
                  <w:vMerge/>
                </w:tcPr>
                <w:p w14:paraId="0F23D6EC" w14:textId="77777777" w:rsidR="00476382" w:rsidRDefault="00476382">
                  <w:pPr>
                    <w:spacing w:after="0"/>
                    <w:rPr>
                      <w:rFonts w:ascii="Times New Roman" w:hAnsi="Times New Roman"/>
                      <w:bCs/>
                      <w:color w:val="000000"/>
                      <w:spacing w:val="-2"/>
                      <w:lang w:eastAsia="uk-UA"/>
                    </w:rPr>
                  </w:pPr>
                </w:p>
              </w:tc>
              <w:tc>
                <w:tcPr>
                  <w:tcW w:w="1860" w:type="dxa"/>
                </w:tcPr>
                <w:p w14:paraId="6CF8D161" w14:textId="77777777" w:rsidR="00476382" w:rsidRDefault="00DD7044">
                  <w:pPr>
                    <w:spacing w:after="0"/>
                    <w:rPr>
                      <w:rFonts w:ascii="Times New Roman" w:hAnsi="Times New Roman"/>
                    </w:rPr>
                  </w:pPr>
                  <w:r>
                    <w:rPr>
                      <w:rFonts w:ascii="Times New Roman" w:eastAsia="Times New Roman" w:hAnsi="Times New Roman"/>
                      <w:b/>
                      <w:bCs/>
                    </w:rPr>
                    <w:t>Функції</w:t>
                  </w:r>
                </w:p>
              </w:tc>
              <w:tc>
                <w:tcPr>
                  <w:tcW w:w="2797" w:type="dxa"/>
                </w:tcPr>
                <w:p w14:paraId="2085788A" w14:textId="77777777" w:rsidR="00476382" w:rsidRDefault="00DD7044">
                  <w:pPr>
                    <w:spacing w:after="0"/>
                    <w:jc w:val="center"/>
                    <w:rPr>
                      <w:rFonts w:ascii="Times New Roman" w:hAnsi="Times New Roman"/>
                    </w:rPr>
                  </w:pPr>
                  <w:r>
                    <w:rPr>
                      <w:rFonts w:ascii="Times New Roman" w:eastAsia="Times New Roman" w:hAnsi="Times New Roman"/>
                      <w:lang w:val="ru-RU"/>
                    </w:rPr>
                    <w:t xml:space="preserve">- </w:t>
                  </w:r>
                  <w:r>
                    <w:rPr>
                      <w:rFonts w:ascii="Times New Roman" w:eastAsia="Times New Roman" w:hAnsi="Times New Roman"/>
                    </w:rPr>
                    <w:t>Одночасне автоматичне сканування обох частотних діапазонів</w:t>
                  </w:r>
                </w:p>
                <w:p w14:paraId="3B6E1B2D" w14:textId="77777777" w:rsidR="00476382" w:rsidRDefault="00DD7044">
                  <w:pPr>
                    <w:spacing w:after="0"/>
                    <w:jc w:val="center"/>
                    <w:rPr>
                      <w:rFonts w:ascii="Times New Roman" w:hAnsi="Times New Roman"/>
                    </w:rPr>
                  </w:pPr>
                  <w:r>
                    <w:rPr>
                      <w:rFonts w:ascii="Times New Roman" w:eastAsia="Times New Roman" w:hAnsi="Times New Roman"/>
                      <w:lang w:val="ru-RU"/>
                    </w:rPr>
                    <w:t xml:space="preserve">- </w:t>
                  </w:r>
                  <w:r>
                    <w:rPr>
                      <w:rFonts w:ascii="Times New Roman" w:eastAsia="Times New Roman" w:hAnsi="Times New Roman"/>
                    </w:rPr>
                    <w:t>Виявлення та демонстрація аналогового відео</w:t>
                  </w:r>
                </w:p>
                <w:p w14:paraId="0A156D69" w14:textId="77777777" w:rsidR="00476382" w:rsidRDefault="00DD7044">
                  <w:pPr>
                    <w:spacing w:after="0"/>
                    <w:jc w:val="center"/>
                    <w:rPr>
                      <w:rFonts w:ascii="Times New Roman" w:hAnsi="Times New Roman"/>
                    </w:rPr>
                  </w:pPr>
                  <w:r>
                    <w:rPr>
                      <w:rFonts w:ascii="Times New Roman" w:eastAsia="Times New Roman" w:hAnsi="Times New Roman"/>
                      <w:lang w:val="ru-RU"/>
                    </w:rPr>
                    <w:t xml:space="preserve">- </w:t>
                  </w:r>
                  <w:r>
                    <w:rPr>
                      <w:rFonts w:ascii="Times New Roman" w:eastAsia="Times New Roman" w:hAnsi="Times New Roman"/>
                    </w:rPr>
                    <w:t>Ігнорування частот без зображення</w:t>
                  </w:r>
                </w:p>
                <w:p w14:paraId="7313035F" w14:textId="77777777" w:rsidR="00476382" w:rsidRDefault="00DD7044">
                  <w:pPr>
                    <w:spacing w:after="0"/>
                    <w:jc w:val="center"/>
                    <w:rPr>
                      <w:rFonts w:ascii="Times New Roman" w:hAnsi="Times New Roman"/>
                    </w:rPr>
                  </w:pPr>
                  <w:r>
                    <w:rPr>
                      <w:rFonts w:ascii="Times New Roman" w:eastAsia="Times New Roman" w:hAnsi="Times New Roman"/>
                      <w:lang w:val="ru-RU"/>
                    </w:rPr>
                    <w:t xml:space="preserve">- </w:t>
                  </w:r>
                  <w:proofErr w:type="spellStart"/>
                  <w:r>
                    <w:rPr>
                      <w:rFonts w:ascii="Times New Roman" w:eastAsia="Times New Roman" w:hAnsi="Times New Roman"/>
                    </w:rPr>
                    <w:t>Аудіопопередження</w:t>
                  </w:r>
                  <w:proofErr w:type="spellEnd"/>
                  <w:r>
                    <w:rPr>
                      <w:rFonts w:ascii="Times New Roman" w:eastAsia="Times New Roman" w:hAnsi="Times New Roman"/>
                    </w:rPr>
                    <w:t xml:space="preserve"> при </w:t>
                  </w:r>
                  <w:r>
                    <w:rPr>
                      <w:rFonts w:ascii="Times New Roman" w:eastAsia="Times New Roman" w:hAnsi="Times New Roman"/>
                    </w:rPr>
                    <w:lastRenderedPageBreak/>
                    <w:t>появі нового сигналу (опція відключення)</w:t>
                  </w:r>
                </w:p>
                <w:p w14:paraId="3B75567D" w14:textId="77777777" w:rsidR="00476382" w:rsidRDefault="00DD7044">
                  <w:pPr>
                    <w:spacing w:after="0"/>
                    <w:jc w:val="center"/>
                    <w:rPr>
                      <w:rFonts w:ascii="Times New Roman" w:hAnsi="Times New Roman"/>
                    </w:rPr>
                  </w:pPr>
                  <w:r>
                    <w:rPr>
                      <w:rFonts w:ascii="Times New Roman" w:eastAsia="Times New Roman" w:hAnsi="Times New Roman"/>
                      <w:lang w:val="ru-RU"/>
                    </w:rPr>
                    <w:t xml:space="preserve">- </w:t>
                  </w:r>
                  <w:proofErr w:type="spellStart"/>
                  <w:r>
                    <w:rPr>
                      <w:rFonts w:ascii="Times New Roman" w:eastAsia="Times New Roman" w:hAnsi="Times New Roman"/>
                    </w:rPr>
                    <w:t>Автовивід</w:t>
                  </w:r>
                  <w:proofErr w:type="spellEnd"/>
                  <w:r>
                    <w:rPr>
                      <w:rFonts w:ascii="Times New Roman" w:eastAsia="Times New Roman" w:hAnsi="Times New Roman"/>
                    </w:rPr>
                    <w:t xml:space="preserve"> відео на дисплей (можна вимкнути)</w:t>
                  </w:r>
                </w:p>
              </w:tc>
              <w:tc>
                <w:tcPr>
                  <w:tcW w:w="736" w:type="dxa"/>
                  <w:vMerge/>
                </w:tcPr>
                <w:p w14:paraId="1F83C05F" w14:textId="77777777" w:rsidR="00476382" w:rsidRDefault="00476382">
                  <w:pPr>
                    <w:spacing w:after="0"/>
                    <w:rPr>
                      <w:rFonts w:ascii="Times New Roman" w:eastAsia="Times New Roman" w:hAnsi="Times New Roman"/>
                      <w:b/>
                      <w:color w:val="FF0000"/>
                      <w:u w:val="single"/>
                    </w:rPr>
                  </w:pPr>
                </w:p>
              </w:tc>
            </w:tr>
            <w:tr w:rsidR="00476382" w14:paraId="1A830909" w14:textId="77777777" w:rsidTr="004A7A34">
              <w:trPr>
                <w:jc w:val="center"/>
              </w:trPr>
              <w:tc>
                <w:tcPr>
                  <w:tcW w:w="618" w:type="dxa"/>
                  <w:vMerge/>
                </w:tcPr>
                <w:p w14:paraId="36BB6DAD" w14:textId="77777777" w:rsidR="00476382" w:rsidRDefault="00476382">
                  <w:pPr>
                    <w:spacing w:after="0"/>
                    <w:rPr>
                      <w:rFonts w:ascii="Times New Roman" w:eastAsia="Times New Roman" w:hAnsi="Times New Roman"/>
                      <w:b/>
                      <w:color w:val="FF0000"/>
                      <w:u w:val="single"/>
                    </w:rPr>
                  </w:pPr>
                </w:p>
              </w:tc>
              <w:tc>
                <w:tcPr>
                  <w:tcW w:w="1410" w:type="dxa"/>
                  <w:vMerge/>
                </w:tcPr>
                <w:p w14:paraId="4F6B68C1" w14:textId="77777777" w:rsidR="00476382" w:rsidRDefault="00476382">
                  <w:pPr>
                    <w:spacing w:after="0"/>
                    <w:rPr>
                      <w:rFonts w:ascii="Times New Roman" w:hAnsi="Times New Roman"/>
                      <w:bCs/>
                      <w:color w:val="000000"/>
                      <w:spacing w:val="-2"/>
                      <w:lang w:eastAsia="uk-UA"/>
                    </w:rPr>
                  </w:pPr>
                </w:p>
              </w:tc>
              <w:tc>
                <w:tcPr>
                  <w:tcW w:w="1860" w:type="dxa"/>
                </w:tcPr>
                <w:p w14:paraId="669E84F5" w14:textId="77777777" w:rsidR="00476382" w:rsidRDefault="00DD7044">
                  <w:pPr>
                    <w:spacing w:after="0"/>
                    <w:rPr>
                      <w:rFonts w:ascii="Times New Roman" w:hAnsi="Times New Roman"/>
                    </w:rPr>
                  </w:pPr>
                  <w:r>
                    <w:rPr>
                      <w:rFonts w:ascii="Times New Roman" w:eastAsia="Times New Roman" w:hAnsi="Times New Roman"/>
                      <w:b/>
                      <w:bCs/>
                    </w:rPr>
                    <w:t>Дистанція виявлення</w:t>
                  </w:r>
                </w:p>
              </w:tc>
              <w:tc>
                <w:tcPr>
                  <w:tcW w:w="2797" w:type="dxa"/>
                </w:tcPr>
                <w:p w14:paraId="6A5FAAD4" w14:textId="77777777" w:rsidR="00476382" w:rsidRDefault="00DD7044">
                  <w:pPr>
                    <w:spacing w:after="0"/>
                    <w:jc w:val="center"/>
                    <w:rPr>
                      <w:rFonts w:ascii="Times New Roman" w:hAnsi="Times New Roman"/>
                    </w:rPr>
                  </w:pPr>
                  <w:r>
                    <w:rPr>
                      <w:rFonts w:ascii="Times New Roman" w:hAnsi="Times New Roman"/>
                      <w:color w:val="000000" w:themeColor="text1"/>
                    </w:rPr>
                    <w:t>До 1 км.</w:t>
                  </w:r>
                </w:p>
              </w:tc>
              <w:tc>
                <w:tcPr>
                  <w:tcW w:w="736" w:type="dxa"/>
                  <w:vMerge/>
                </w:tcPr>
                <w:p w14:paraId="73298292" w14:textId="77777777" w:rsidR="00476382" w:rsidRDefault="00476382">
                  <w:pPr>
                    <w:spacing w:after="0"/>
                    <w:rPr>
                      <w:rFonts w:ascii="Times New Roman" w:eastAsia="Times New Roman" w:hAnsi="Times New Roman"/>
                      <w:b/>
                      <w:color w:val="FF0000"/>
                      <w:u w:val="single"/>
                    </w:rPr>
                  </w:pPr>
                </w:p>
              </w:tc>
            </w:tr>
            <w:tr w:rsidR="00476382" w14:paraId="0346C2C6" w14:textId="77777777" w:rsidTr="004A7A34">
              <w:trPr>
                <w:jc w:val="center"/>
              </w:trPr>
              <w:tc>
                <w:tcPr>
                  <w:tcW w:w="618" w:type="dxa"/>
                  <w:vMerge/>
                </w:tcPr>
                <w:p w14:paraId="2FFE6A9F" w14:textId="77777777" w:rsidR="00476382" w:rsidRDefault="00476382">
                  <w:pPr>
                    <w:spacing w:after="0"/>
                    <w:rPr>
                      <w:rFonts w:ascii="Times New Roman" w:eastAsia="Times New Roman" w:hAnsi="Times New Roman"/>
                      <w:b/>
                      <w:color w:val="FF0000"/>
                      <w:u w:val="single"/>
                    </w:rPr>
                  </w:pPr>
                </w:p>
              </w:tc>
              <w:tc>
                <w:tcPr>
                  <w:tcW w:w="1410" w:type="dxa"/>
                  <w:vMerge/>
                </w:tcPr>
                <w:p w14:paraId="4E4D331F" w14:textId="77777777" w:rsidR="00476382" w:rsidRDefault="00476382">
                  <w:pPr>
                    <w:spacing w:after="0"/>
                    <w:rPr>
                      <w:rFonts w:ascii="Times New Roman" w:hAnsi="Times New Roman"/>
                      <w:bCs/>
                      <w:color w:val="000000"/>
                      <w:spacing w:val="-2"/>
                      <w:lang w:eastAsia="uk-UA"/>
                    </w:rPr>
                  </w:pPr>
                </w:p>
              </w:tc>
              <w:tc>
                <w:tcPr>
                  <w:tcW w:w="1860" w:type="dxa"/>
                </w:tcPr>
                <w:p w14:paraId="02AF128B" w14:textId="77777777" w:rsidR="00476382" w:rsidRDefault="00DD7044">
                  <w:pPr>
                    <w:spacing w:after="0"/>
                    <w:rPr>
                      <w:rFonts w:ascii="Times New Roman" w:hAnsi="Times New Roman"/>
                    </w:rPr>
                  </w:pPr>
                  <w:r>
                    <w:rPr>
                      <w:rFonts w:ascii="Times New Roman" w:hAnsi="Times New Roman"/>
                      <w:b/>
                      <w:bCs/>
                      <w:color w:val="000000"/>
                    </w:rPr>
                    <w:t>Час автономної роботи</w:t>
                  </w:r>
                </w:p>
              </w:tc>
              <w:tc>
                <w:tcPr>
                  <w:tcW w:w="2797" w:type="dxa"/>
                </w:tcPr>
                <w:p w14:paraId="11670FA7" w14:textId="77777777" w:rsidR="00476382" w:rsidRDefault="00DD7044">
                  <w:pPr>
                    <w:spacing w:after="0"/>
                    <w:jc w:val="center"/>
                    <w:rPr>
                      <w:rFonts w:ascii="Times New Roman" w:hAnsi="Times New Roman"/>
                    </w:rPr>
                  </w:pPr>
                  <w:r>
                    <w:rPr>
                      <w:rFonts w:ascii="Times New Roman" w:hAnsi="Times New Roman"/>
                      <w:color w:val="000000" w:themeColor="text1"/>
                    </w:rPr>
                    <w:t>15 годин</w:t>
                  </w:r>
                </w:p>
              </w:tc>
              <w:tc>
                <w:tcPr>
                  <w:tcW w:w="736" w:type="dxa"/>
                  <w:vMerge/>
                </w:tcPr>
                <w:p w14:paraId="39D03324" w14:textId="77777777" w:rsidR="00476382" w:rsidRDefault="00476382">
                  <w:pPr>
                    <w:spacing w:after="0"/>
                    <w:rPr>
                      <w:rFonts w:ascii="Times New Roman" w:eastAsia="Times New Roman" w:hAnsi="Times New Roman"/>
                      <w:b/>
                      <w:color w:val="FF0000"/>
                      <w:u w:val="single"/>
                    </w:rPr>
                  </w:pPr>
                </w:p>
              </w:tc>
            </w:tr>
            <w:tr w:rsidR="00476382" w14:paraId="58BEF408" w14:textId="77777777" w:rsidTr="004A7A34">
              <w:trPr>
                <w:jc w:val="center"/>
              </w:trPr>
              <w:tc>
                <w:tcPr>
                  <w:tcW w:w="618" w:type="dxa"/>
                  <w:vMerge/>
                </w:tcPr>
                <w:p w14:paraId="4CAADF79" w14:textId="77777777" w:rsidR="00476382" w:rsidRDefault="00476382">
                  <w:pPr>
                    <w:spacing w:after="0"/>
                    <w:rPr>
                      <w:rFonts w:ascii="Times New Roman" w:eastAsia="Times New Roman" w:hAnsi="Times New Roman"/>
                      <w:b/>
                      <w:color w:val="FF0000"/>
                      <w:u w:val="single"/>
                    </w:rPr>
                  </w:pPr>
                </w:p>
              </w:tc>
              <w:tc>
                <w:tcPr>
                  <w:tcW w:w="1410" w:type="dxa"/>
                  <w:vMerge/>
                </w:tcPr>
                <w:p w14:paraId="524C11FB" w14:textId="77777777" w:rsidR="00476382" w:rsidRDefault="00476382">
                  <w:pPr>
                    <w:spacing w:after="0"/>
                    <w:rPr>
                      <w:rFonts w:ascii="Times New Roman" w:hAnsi="Times New Roman"/>
                      <w:bCs/>
                      <w:color w:val="000000"/>
                      <w:spacing w:val="-2"/>
                      <w:lang w:eastAsia="uk-UA"/>
                    </w:rPr>
                  </w:pPr>
                </w:p>
              </w:tc>
              <w:tc>
                <w:tcPr>
                  <w:tcW w:w="1860" w:type="dxa"/>
                </w:tcPr>
                <w:p w14:paraId="4B5A9FAD" w14:textId="77777777" w:rsidR="00476382" w:rsidRDefault="00DD7044">
                  <w:pPr>
                    <w:spacing w:after="0"/>
                    <w:rPr>
                      <w:rFonts w:ascii="Times New Roman" w:hAnsi="Times New Roman"/>
                    </w:rPr>
                  </w:pPr>
                  <w:r>
                    <w:rPr>
                      <w:rFonts w:ascii="Times New Roman" w:hAnsi="Times New Roman"/>
                      <w:b/>
                      <w:bCs/>
                      <w:color w:val="000000"/>
                    </w:rPr>
                    <w:t>РК дисплей</w:t>
                  </w:r>
                </w:p>
              </w:tc>
              <w:tc>
                <w:tcPr>
                  <w:tcW w:w="2797" w:type="dxa"/>
                </w:tcPr>
                <w:p w14:paraId="6EAC935A" w14:textId="77777777" w:rsidR="00476382" w:rsidRDefault="00DD7044">
                  <w:pPr>
                    <w:spacing w:after="0"/>
                    <w:jc w:val="center"/>
                    <w:rPr>
                      <w:rFonts w:ascii="Times New Roman" w:hAnsi="Times New Roman"/>
                    </w:rPr>
                  </w:pPr>
                  <w:r>
                    <w:rPr>
                      <w:rFonts w:ascii="Times New Roman" w:hAnsi="Times New Roman"/>
                      <w:color w:val="000000" w:themeColor="text1"/>
                    </w:rPr>
                    <w:t>1.5"</w:t>
                  </w:r>
                </w:p>
              </w:tc>
              <w:tc>
                <w:tcPr>
                  <w:tcW w:w="736" w:type="dxa"/>
                  <w:vMerge/>
                </w:tcPr>
                <w:p w14:paraId="6D9DC5ED" w14:textId="77777777" w:rsidR="00476382" w:rsidRDefault="00476382">
                  <w:pPr>
                    <w:spacing w:after="0"/>
                    <w:rPr>
                      <w:rFonts w:ascii="Times New Roman" w:eastAsia="Times New Roman" w:hAnsi="Times New Roman"/>
                      <w:b/>
                      <w:color w:val="FF0000"/>
                      <w:u w:val="single"/>
                    </w:rPr>
                  </w:pPr>
                </w:p>
              </w:tc>
            </w:tr>
            <w:tr w:rsidR="00476382" w14:paraId="5534AB18" w14:textId="77777777" w:rsidTr="004A7A34">
              <w:trPr>
                <w:jc w:val="center"/>
              </w:trPr>
              <w:tc>
                <w:tcPr>
                  <w:tcW w:w="618" w:type="dxa"/>
                  <w:vMerge/>
                </w:tcPr>
                <w:p w14:paraId="30A4B624" w14:textId="77777777" w:rsidR="00476382" w:rsidRDefault="00476382">
                  <w:pPr>
                    <w:spacing w:after="0"/>
                    <w:rPr>
                      <w:rFonts w:ascii="Times New Roman" w:eastAsia="Times New Roman" w:hAnsi="Times New Roman"/>
                      <w:b/>
                      <w:color w:val="FF0000"/>
                      <w:u w:val="single"/>
                    </w:rPr>
                  </w:pPr>
                </w:p>
              </w:tc>
              <w:tc>
                <w:tcPr>
                  <w:tcW w:w="1410" w:type="dxa"/>
                  <w:vMerge/>
                </w:tcPr>
                <w:p w14:paraId="39EC57BF" w14:textId="77777777" w:rsidR="00476382" w:rsidRDefault="00476382">
                  <w:pPr>
                    <w:spacing w:after="0"/>
                    <w:rPr>
                      <w:rFonts w:ascii="Times New Roman" w:hAnsi="Times New Roman"/>
                      <w:bCs/>
                      <w:color w:val="000000"/>
                      <w:spacing w:val="-2"/>
                      <w:lang w:eastAsia="uk-UA"/>
                    </w:rPr>
                  </w:pPr>
                </w:p>
              </w:tc>
              <w:tc>
                <w:tcPr>
                  <w:tcW w:w="1860" w:type="dxa"/>
                </w:tcPr>
                <w:p w14:paraId="3AEF1DF8" w14:textId="77777777" w:rsidR="00476382" w:rsidRDefault="00DD7044">
                  <w:pPr>
                    <w:spacing w:after="0"/>
                    <w:rPr>
                      <w:rFonts w:ascii="Times New Roman" w:hAnsi="Times New Roman"/>
                    </w:rPr>
                  </w:pPr>
                  <w:r>
                    <w:rPr>
                      <w:rFonts w:ascii="Times New Roman" w:hAnsi="Times New Roman"/>
                      <w:b/>
                      <w:bCs/>
                      <w:color w:val="000000"/>
                    </w:rPr>
                    <w:t>Зарядний інтерфейс</w:t>
                  </w:r>
                </w:p>
              </w:tc>
              <w:tc>
                <w:tcPr>
                  <w:tcW w:w="2797" w:type="dxa"/>
                </w:tcPr>
                <w:p w14:paraId="025D75EF" w14:textId="77777777" w:rsidR="00476382" w:rsidRDefault="00DD7044">
                  <w:pPr>
                    <w:spacing w:after="0"/>
                    <w:jc w:val="center"/>
                    <w:rPr>
                      <w:rFonts w:ascii="Times New Roman" w:hAnsi="Times New Roman"/>
                    </w:rPr>
                  </w:pPr>
                  <w:r>
                    <w:rPr>
                      <w:rFonts w:ascii="Times New Roman" w:hAnsi="Times New Roman"/>
                      <w:color w:val="000000" w:themeColor="text1"/>
                    </w:rPr>
                    <w:t xml:space="preserve">USB </w:t>
                  </w:r>
                  <w:proofErr w:type="spellStart"/>
                  <w:r>
                    <w:rPr>
                      <w:rFonts w:ascii="Times New Roman" w:hAnsi="Times New Roman"/>
                      <w:color w:val="000000" w:themeColor="text1"/>
                    </w:rPr>
                    <w:t>Type</w:t>
                  </w:r>
                  <w:proofErr w:type="spellEnd"/>
                  <w:r>
                    <w:rPr>
                      <w:rFonts w:ascii="Times New Roman" w:hAnsi="Times New Roman"/>
                      <w:color w:val="000000" w:themeColor="text1"/>
                    </w:rPr>
                    <w:t>-C</w:t>
                  </w:r>
                </w:p>
              </w:tc>
              <w:tc>
                <w:tcPr>
                  <w:tcW w:w="736" w:type="dxa"/>
                  <w:vMerge/>
                </w:tcPr>
                <w:p w14:paraId="56820633" w14:textId="77777777" w:rsidR="00476382" w:rsidRDefault="00476382">
                  <w:pPr>
                    <w:spacing w:after="0"/>
                    <w:rPr>
                      <w:rFonts w:ascii="Times New Roman" w:eastAsia="Times New Roman" w:hAnsi="Times New Roman"/>
                      <w:b/>
                      <w:color w:val="FF0000"/>
                      <w:u w:val="single"/>
                    </w:rPr>
                  </w:pPr>
                </w:p>
              </w:tc>
            </w:tr>
            <w:tr w:rsidR="00476382" w14:paraId="651BB713" w14:textId="77777777" w:rsidTr="004A7A34">
              <w:trPr>
                <w:jc w:val="center"/>
              </w:trPr>
              <w:tc>
                <w:tcPr>
                  <w:tcW w:w="618" w:type="dxa"/>
                  <w:vMerge/>
                </w:tcPr>
                <w:p w14:paraId="60949D05" w14:textId="77777777" w:rsidR="00476382" w:rsidRDefault="00476382">
                  <w:pPr>
                    <w:spacing w:after="0"/>
                    <w:rPr>
                      <w:rFonts w:ascii="Times New Roman" w:eastAsia="Times New Roman" w:hAnsi="Times New Roman"/>
                      <w:b/>
                      <w:color w:val="FF0000"/>
                      <w:u w:val="single"/>
                    </w:rPr>
                  </w:pPr>
                </w:p>
              </w:tc>
              <w:tc>
                <w:tcPr>
                  <w:tcW w:w="1410" w:type="dxa"/>
                  <w:vMerge/>
                </w:tcPr>
                <w:p w14:paraId="4058B8D6" w14:textId="77777777" w:rsidR="00476382" w:rsidRDefault="00476382">
                  <w:pPr>
                    <w:spacing w:after="0"/>
                    <w:rPr>
                      <w:rFonts w:ascii="Times New Roman" w:hAnsi="Times New Roman"/>
                      <w:bCs/>
                      <w:color w:val="000000"/>
                      <w:spacing w:val="-2"/>
                      <w:lang w:eastAsia="uk-UA"/>
                    </w:rPr>
                  </w:pPr>
                </w:p>
              </w:tc>
              <w:tc>
                <w:tcPr>
                  <w:tcW w:w="1860" w:type="dxa"/>
                </w:tcPr>
                <w:p w14:paraId="26B7B26D" w14:textId="77777777" w:rsidR="00476382" w:rsidRDefault="00DD7044">
                  <w:pPr>
                    <w:spacing w:after="0"/>
                    <w:rPr>
                      <w:rFonts w:ascii="Times New Roman" w:hAnsi="Times New Roman"/>
                    </w:rPr>
                  </w:pPr>
                  <w:r>
                    <w:rPr>
                      <w:rFonts w:ascii="Times New Roman" w:hAnsi="Times New Roman"/>
                      <w:b/>
                      <w:bCs/>
                      <w:color w:val="000000"/>
                    </w:rPr>
                    <w:t>Акумуляторна батарея</w:t>
                  </w:r>
                </w:p>
              </w:tc>
              <w:tc>
                <w:tcPr>
                  <w:tcW w:w="2797" w:type="dxa"/>
                </w:tcPr>
                <w:p w14:paraId="7044BA6A" w14:textId="77777777" w:rsidR="00476382" w:rsidRDefault="00DD7044">
                  <w:pPr>
                    <w:spacing w:after="0"/>
                    <w:jc w:val="center"/>
                    <w:rPr>
                      <w:rFonts w:ascii="Times New Roman" w:hAnsi="Times New Roman"/>
                    </w:rPr>
                  </w:pPr>
                  <w:r>
                    <w:rPr>
                      <w:rFonts w:ascii="Times New Roman" w:hAnsi="Times New Roman"/>
                      <w:color w:val="000000" w:themeColor="text1"/>
                    </w:rPr>
                    <w:t xml:space="preserve">3000 </w:t>
                  </w:r>
                  <w:proofErr w:type="spellStart"/>
                  <w:r>
                    <w:rPr>
                      <w:rFonts w:ascii="Times New Roman" w:hAnsi="Times New Roman"/>
                      <w:color w:val="000000" w:themeColor="text1"/>
                    </w:rPr>
                    <w:t>мАг</w:t>
                  </w:r>
                  <w:proofErr w:type="spellEnd"/>
                </w:p>
              </w:tc>
              <w:tc>
                <w:tcPr>
                  <w:tcW w:w="736" w:type="dxa"/>
                  <w:vMerge/>
                </w:tcPr>
                <w:p w14:paraId="17B064E7" w14:textId="77777777" w:rsidR="00476382" w:rsidRDefault="00476382">
                  <w:pPr>
                    <w:spacing w:after="0"/>
                    <w:rPr>
                      <w:rFonts w:ascii="Times New Roman" w:eastAsia="Times New Roman" w:hAnsi="Times New Roman"/>
                      <w:b/>
                      <w:color w:val="FF0000"/>
                      <w:u w:val="single"/>
                    </w:rPr>
                  </w:pPr>
                </w:p>
              </w:tc>
            </w:tr>
            <w:tr w:rsidR="00476382" w14:paraId="65CEBF3A" w14:textId="77777777" w:rsidTr="004A7A34">
              <w:trPr>
                <w:jc w:val="center"/>
              </w:trPr>
              <w:tc>
                <w:tcPr>
                  <w:tcW w:w="618" w:type="dxa"/>
                  <w:vMerge/>
                </w:tcPr>
                <w:p w14:paraId="734B46D7" w14:textId="77777777" w:rsidR="00476382" w:rsidRDefault="00476382">
                  <w:pPr>
                    <w:spacing w:after="0"/>
                    <w:rPr>
                      <w:rFonts w:ascii="Times New Roman" w:eastAsia="Times New Roman" w:hAnsi="Times New Roman"/>
                      <w:b/>
                      <w:color w:val="FF0000"/>
                      <w:u w:val="single"/>
                    </w:rPr>
                  </w:pPr>
                </w:p>
              </w:tc>
              <w:tc>
                <w:tcPr>
                  <w:tcW w:w="1410" w:type="dxa"/>
                  <w:vMerge/>
                </w:tcPr>
                <w:p w14:paraId="29E9985F" w14:textId="77777777" w:rsidR="00476382" w:rsidRDefault="00476382">
                  <w:pPr>
                    <w:spacing w:after="0"/>
                    <w:rPr>
                      <w:rFonts w:ascii="Times New Roman" w:hAnsi="Times New Roman"/>
                      <w:bCs/>
                      <w:color w:val="000000"/>
                      <w:spacing w:val="-2"/>
                      <w:lang w:eastAsia="uk-UA"/>
                    </w:rPr>
                  </w:pPr>
                </w:p>
              </w:tc>
              <w:tc>
                <w:tcPr>
                  <w:tcW w:w="1860" w:type="dxa"/>
                </w:tcPr>
                <w:p w14:paraId="01874E81" w14:textId="77777777" w:rsidR="00476382" w:rsidRDefault="00DD7044">
                  <w:pPr>
                    <w:spacing w:after="0"/>
                    <w:rPr>
                      <w:rFonts w:ascii="Times New Roman" w:hAnsi="Times New Roman"/>
                    </w:rPr>
                  </w:pPr>
                  <w:r>
                    <w:rPr>
                      <w:rFonts w:ascii="Times New Roman" w:hAnsi="Times New Roman"/>
                      <w:b/>
                      <w:bCs/>
                      <w:color w:val="000000"/>
                    </w:rPr>
                    <w:t>Потужність</w:t>
                  </w:r>
                </w:p>
              </w:tc>
              <w:tc>
                <w:tcPr>
                  <w:tcW w:w="2797" w:type="dxa"/>
                </w:tcPr>
                <w:p w14:paraId="3EDB641C" w14:textId="77777777" w:rsidR="00476382" w:rsidRDefault="00DD7044">
                  <w:pPr>
                    <w:spacing w:after="0"/>
                    <w:jc w:val="center"/>
                    <w:rPr>
                      <w:rFonts w:ascii="Times New Roman" w:hAnsi="Times New Roman"/>
                    </w:rPr>
                  </w:pPr>
                  <w:r>
                    <w:rPr>
                      <w:rFonts w:ascii="Times New Roman" w:hAnsi="Times New Roman"/>
                      <w:color w:val="000000" w:themeColor="text1"/>
                    </w:rPr>
                    <w:t>0.8 Вт</w:t>
                  </w:r>
                </w:p>
              </w:tc>
              <w:tc>
                <w:tcPr>
                  <w:tcW w:w="736" w:type="dxa"/>
                  <w:vMerge/>
                </w:tcPr>
                <w:p w14:paraId="019C5753" w14:textId="77777777" w:rsidR="00476382" w:rsidRDefault="00476382">
                  <w:pPr>
                    <w:spacing w:after="0"/>
                    <w:rPr>
                      <w:rFonts w:ascii="Times New Roman" w:eastAsia="Times New Roman" w:hAnsi="Times New Roman"/>
                      <w:b/>
                      <w:color w:val="FF0000"/>
                      <w:u w:val="single"/>
                    </w:rPr>
                  </w:pPr>
                </w:p>
              </w:tc>
            </w:tr>
            <w:tr w:rsidR="00476382" w14:paraId="3C522EA9" w14:textId="77777777" w:rsidTr="004A7A34">
              <w:trPr>
                <w:trHeight w:val="558"/>
                <w:jc w:val="center"/>
              </w:trPr>
              <w:tc>
                <w:tcPr>
                  <w:tcW w:w="618" w:type="dxa"/>
                  <w:vMerge/>
                </w:tcPr>
                <w:p w14:paraId="478AF720" w14:textId="77777777" w:rsidR="00476382" w:rsidRDefault="00476382">
                  <w:pPr>
                    <w:spacing w:after="0"/>
                    <w:rPr>
                      <w:rFonts w:ascii="Times New Roman" w:eastAsia="Times New Roman" w:hAnsi="Times New Roman"/>
                      <w:b/>
                      <w:color w:val="FF0000"/>
                      <w:u w:val="single"/>
                    </w:rPr>
                  </w:pPr>
                </w:p>
              </w:tc>
              <w:tc>
                <w:tcPr>
                  <w:tcW w:w="1410" w:type="dxa"/>
                  <w:vMerge/>
                </w:tcPr>
                <w:p w14:paraId="393770E0" w14:textId="77777777" w:rsidR="00476382" w:rsidRDefault="00476382">
                  <w:pPr>
                    <w:spacing w:after="0"/>
                    <w:rPr>
                      <w:rFonts w:ascii="Times New Roman" w:hAnsi="Times New Roman"/>
                      <w:bCs/>
                      <w:color w:val="000000"/>
                      <w:spacing w:val="-2"/>
                      <w:lang w:eastAsia="uk-UA"/>
                    </w:rPr>
                  </w:pPr>
                </w:p>
              </w:tc>
              <w:tc>
                <w:tcPr>
                  <w:tcW w:w="1860" w:type="dxa"/>
                </w:tcPr>
                <w:p w14:paraId="1EF20A95" w14:textId="77777777" w:rsidR="00476382" w:rsidRDefault="00DD7044">
                  <w:pPr>
                    <w:spacing w:after="0"/>
                    <w:rPr>
                      <w:rFonts w:ascii="Times New Roman" w:hAnsi="Times New Roman"/>
                    </w:rPr>
                  </w:pPr>
                  <w:r>
                    <w:rPr>
                      <w:rFonts w:ascii="Times New Roman" w:hAnsi="Times New Roman"/>
                      <w:b/>
                      <w:bCs/>
                      <w:color w:val="000000"/>
                    </w:rPr>
                    <w:t>Робоча температура</w:t>
                  </w:r>
                </w:p>
              </w:tc>
              <w:tc>
                <w:tcPr>
                  <w:tcW w:w="2797" w:type="dxa"/>
                </w:tcPr>
                <w:p w14:paraId="468CBB5D" w14:textId="77777777" w:rsidR="00476382" w:rsidRDefault="00DD7044">
                  <w:pPr>
                    <w:spacing w:after="0"/>
                    <w:jc w:val="center"/>
                    <w:rPr>
                      <w:rFonts w:ascii="Times New Roman" w:hAnsi="Times New Roman"/>
                    </w:rPr>
                  </w:pPr>
                  <w:r>
                    <w:rPr>
                      <w:rFonts w:ascii="Times New Roman" w:hAnsi="Times New Roman"/>
                      <w:color w:val="000000" w:themeColor="text1"/>
                    </w:rPr>
                    <w:t>Від -10 до +55 °C</w:t>
                  </w:r>
                </w:p>
              </w:tc>
              <w:tc>
                <w:tcPr>
                  <w:tcW w:w="736" w:type="dxa"/>
                  <w:vMerge/>
                </w:tcPr>
                <w:p w14:paraId="1FFCB255" w14:textId="77777777" w:rsidR="00476382" w:rsidRDefault="00476382">
                  <w:pPr>
                    <w:spacing w:after="0"/>
                    <w:rPr>
                      <w:rFonts w:ascii="Times New Roman" w:eastAsia="Times New Roman" w:hAnsi="Times New Roman"/>
                      <w:b/>
                      <w:color w:val="FF0000"/>
                      <w:u w:val="single"/>
                    </w:rPr>
                  </w:pPr>
                </w:p>
              </w:tc>
            </w:tr>
            <w:tr w:rsidR="00476382" w14:paraId="3564557F" w14:textId="77777777" w:rsidTr="004A7A34">
              <w:trPr>
                <w:trHeight w:val="1810"/>
                <w:jc w:val="center"/>
              </w:trPr>
              <w:tc>
                <w:tcPr>
                  <w:tcW w:w="618" w:type="dxa"/>
                  <w:vMerge/>
                </w:tcPr>
                <w:p w14:paraId="37D4E3AF" w14:textId="77777777" w:rsidR="00476382" w:rsidRDefault="00476382">
                  <w:pPr>
                    <w:spacing w:after="0"/>
                    <w:rPr>
                      <w:rFonts w:ascii="Times New Roman" w:eastAsia="Times New Roman" w:hAnsi="Times New Roman"/>
                      <w:b/>
                      <w:color w:val="FF0000"/>
                      <w:u w:val="single"/>
                    </w:rPr>
                  </w:pPr>
                </w:p>
              </w:tc>
              <w:tc>
                <w:tcPr>
                  <w:tcW w:w="1410" w:type="dxa"/>
                  <w:vMerge/>
                </w:tcPr>
                <w:p w14:paraId="7D2F85B0" w14:textId="77777777" w:rsidR="00476382" w:rsidRDefault="00476382">
                  <w:pPr>
                    <w:spacing w:after="0"/>
                    <w:rPr>
                      <w:rFonts w:ascii="Times New Roman" w:hAnsi="Times New Roman"/>
                      <w:bCs/>
                      <w:color w:val="000000"/>
                      <w:spacing w:val="-2"/>
                      <w:lang w:eastAsia="uk-UA"/>
                    </w:rPr>
                  </w:pPr>
                </w:p>
              </w:tc>
              <w:tc>
                <w:tcPr>
                  <w:tcW w:w="1860" w:type="dxa"/>
                </w:tcPr>
                <w:p w14:paraId="2328BE54" w14:textId="77777777" w:rsidR="00476382" w:rsidRDefault="00DD7044">
                  <w:pPr>
                    <w:spacing w:after="0"/>
                    <w:rPr>
                      <w:rFonts w:ascii="Times New Roman" w:hAnsi="Times New Roman"/>
                    </w:rPr>
                  </w:pPr>
                  <w:r>
                    <w:rPr>
                      <w:rFonts w:ascii="Times New Roman" w:hAnsi="Times New Roman"/>
                      <w:b/>
                      <w:color w:val="000000" w:themeColor="text1"/>
                    </w:rPr>
                    <w:t>Комплектація</w:t>
                  </w:r>
                </w:p>
              </w:tc>
              <w:tc>
                <w:tcPr>
                  <w:tcW w:w="2797" w:type="dxa"/>
                </w:tcPr>
                <w:p w14:paraId="6D1A6D10" w14:textId="77777777" w:rsidR="00476382" w:rsidRDefault="00DD7044">
                  <w:pPr>
                    <w:shd w:val="clear" w:color="auto" w:fill="FFFFFF"/>
                    <w:spacing w:after="0"/>
                    <w:jc w:val="center"/>
                    <w:rPr>
                      <w:rFonts w:ascii="Times New Roman" w:hAnsi="Times New Roman"/>
                    </w:rPr>
                  </w:pPr>
                  <w:r>
                    <w:rPr>
                      <w:rFonts w:ascii="Times New Roman" w:hAnsi="Times New Roman"/>
                      <w:color w:val="000000" w:themeColor="text1"/>
                    </w:rPr>
                    <w:t xml:space="preserve">Детектор </w:t>
                  </w:r>
                  <w:proofErr w:type="spellStart"/>
                  <w:r>
                    <w:rPr>
                      <w:rFonts w:ascii="Times New Roman" w:hAnsi="Times New Roman"/>
                      <w:color w:val="000000" w:themeColor="text1"/>
                    </w:rPr>
                    <w:t>дронів</w:t>
                  </w:r>
                  <w:proofErr w:type="spellEnd"/>
                </w:p>
                <w:p w14:paraId="29D6E2C5" w14:textId="77777777" w:rsidR="00476382" w:rsidRDefault="00DD7044">
                  <w:pPr>
                    <w:shd w:val="clear" w:color="auto" w:fill="FFFFFF"/>
                    <w:spacing w:after="0"/>
                    <w:jc w:val="center"/>
                    <w:rPr>
                      <w:rFonts w:ascii="Times New Roman" w:hAnsi="Times New Roman"/>
                    </w:rPr>
                  </w:pPr>
                  <w:r>
                    <w:rPr>
                      <w:rFonts w:ascii="Times New Roman" w:hAnsi="Times New Roman"/>
                      <w:color w:val="000000" w:themeColor="text1"/>
                    </w:rPr>
                    <w:t>Батарея</w:t>
                  </w:r>
                </w:p>
                <w:p w14:paraId="33C65F08" w14:textId="77777777" w:rsidR="00476382" w:rsidRDefault="00DD7044">
                  <w:pPr>
                    <w:shd w:val="clear" w:color="auto" w:fill="FFFFFF"/>
                    <w:spacing w:after="0"/>
                    <w:jc w:val="center"/>
                    <w:rPr>
                      <w:rFonts w:ascii="Times New Roman" w:hAnsi="Times New Roman"/>
                    </w:rPr>
                  </w:pPr>
                  <w:r>
                    <w:rPr>
                      <w:rFonts w:ascii="Times New Roman" w:hAnsi="Times New Roman"/>
                      <w:color w:val="000000" w:themeColor="text1"/>
                    </w:rPr>
                    <w:t>Антена</w:t>
                  </w:r>
                </w:p>
                <w:p w14:paraId="5C3889F9" w14:textId="77777777" w:rsidR="00476382" w:rsidRDefault="00DD7044">
                  <w:pPr>
                    <w:shd w:val="clear" w:color="auto" w:fill="FFFFFF"/>
                    <w:spacing w:after="0"/>
                    <w:jc w:val="center"/>
                    <w:rPr>
                      <w:rFonts w:ascii="Times New Roman" w:hAnsi="Times New Roman"/>
                    </w:rPr>
                  </w:pPr>
                  <w:r>
                    <w:rPr>
                      <w:rFonts w:ascii="Times New Roman" w:hAnsi="Times New Roman"/>
                      <w:color w:val="000000" w:themeColor="text1"/>
                    </w:rPr>
                    <w:t>Задній затискач.</w:t>
                  </w:r>
                </w:p>
                <w:p w14:paraId="00120E05" w14:textId="77777777" w:rsidR="00476382" w:rsidRDefault="00DD7044">
                  <w:pPr>
                    <w:shd w:val="clear" w:color="auto" w:fill="FFFFFF"/>
                    <w:spacing w:after="0"/>
                    <w:jc w:val="center"/>
                    <w:rPr>
                      <w:rFonts w:ascii="Times New Roman" w:hAnsi="Times New Roman"/>
                    </w:rPr>
                  </w:pPr>
                  <w:r>
                    <w:rPr>
                      <w:rFonts w:ascii="Times New Roman" w:hAnsi="Times New Roman"/>
                      <w:color w:val="000000" w:themeColor="text1"/>
                    </w:rPr>
                    <w:t xml:space="preserve">Зарядний кабель USB </w:t>
                  </w:r>
                  <w:proofErr w:type="spellStart"/>
                  <w:r>
                    <w:rPr>
                      <w:rFonts w:ascii="Times New Roman" w:hAnsi="Times New Roman"/>
                      <w:color w:val="000000" w:themeColor="text1"/>
                    </w:rPr>
                    <w:t>Type</w:t>
                  </w:r>
                  <w:proofErr w:type="spellEnd"/>
                  <w:r>
                    <w:rPr>
                      <w:rFonts w:ascii="Times New Roman" w:hAnsi="Times New Roman"/>
                      <w:color w:val="000000" w:themeColor="text1"/>
                    </w:rPr>
                    <w:t>-C</w:t>
                  </w:r>
                </w:p>
                <w:p w14:paraId="4FB09342" w14:textId="77777777" w:rsidR="00476382" w:rsidRDefault="00DD7044">
                  <w:pPr>
                    <w:shd w:val="clear" w:color="auto" w:fill="FFFFFF"/>
                    <w:spacing w:after="0"/>
                    <w:jc w:val="center"/>
                    <w:rPr>
                      <w:rFonts w:ascii="Times New Roman" w:hAnsi="Times New Roman"/>
                    </w:rPr>
                  </w:pPr>
                  <w:r>
                    <w:rPr>
                      <w:rFonts w:ascii="Times New Roman" w:hAnsi="Times New Roman"/>
                      <w:color w:val="000000" w:themeColor="text1"/>
                    </w:rPr>
                    <w:t>Зарядний адаптер</w:t>
                  </w:r>
                </w:p>
                <w:p w14:paraId="440E22B8" w14:textId="77777777" w:rsidR="00476382" w:rsidRDefault="00DD7044">
                  <w:pPr>
                    <w:shd w:val="clear" w:color="auto" w:fill="FFFFFF"/>
                    <w:spacing w:after="0"/>
                    <w:jc w:val="center"/>
                    <w:rPr>
                      <w:rFonts w:ascii="Times New Roman" w:hAnsi="Times New Roman"/>
                    </w:rPr>
                  </w:pPr>
                  <w:r>
                    <w:rPr>
                      <w:rFonts w:ascii="Times New Roman" w:hAnsi="Times New Roman"/>
                      <w:color w:val="000000" w:themeColor="text1"/>
                    </w:rPr>
                    <w:t>Гарнітура</w:t>
                  </w:r>
                </w:p>
              </w:tc>
              <w:tc>
                <w:tcPr>
                  <w:tcW w:w="736" w:type="dxa"/>
                  <w:vMerge/>
                </w:tcPr>
                <w:p w14:paraId="6D56C8DA" w14:textId="77777777" w:rsidR="00476382" w:rsidRDefault="00476382">
                  <w:pPr>
                    <w:spacing w:after="0"/>
                    <w:rPr>
                      <w:rFonts w:ascii="Times New Roman" w:eastAsia="Times New Roman" w:hAnsi="Times New Roman"/>
                      <w:b/>
                      <w:color w:val="FF0000"/>
                      <w:u w:val="single"/>
                    </w:rPr>
                  </w:pPr>
                </w:p>
              </w:tc>
            </w:tr>
          </w:tbl>
          <w:p w14:paraId="6530BE2E" w14:textId="77777777" w:rsidR="00476382" w:rsidRDefault="00476382">
            <w:pPr>
              <w:shd w:val="clear" w:color="auto" w:fill="FFFFFF"/>
              <w:rPr>
                <w:rFonts w:eastAsia="Times New Roman"/>
                <w:b/>
                <w:color w:val="FF0000"/>
                <w:szCs w:val="24"/>
                <w:u w:val="single"/>
              </w:rPr>
            </w:pPr>
          </w:p>
        </w:tc>
      </w:tr>
      <w:tr w:rsidR="00476382" w14:paraId="6AB33450" w14:textId="77777777">
        <w:trPr>
          <w:trHeight w:val="391"/>
          <w:jc w:val="center"/>
        </w:trPr>
        <w:tc>
          <w:tcPr>
            <w:tcW w:w="703" w:type="dxa"/>
            <w:vAlign w:val="center"/>
          </w:tcPr>
          <w:p w14:paraId="11FBBC2A" w14:textId="77777777" w:rsidR="00476382" w:rsidRDefault="00DD7044">
            <w:pPr>
              <w:spacing w:after="0" w:line="240" w:lineRule="auto"/>
              <w:jc w:val="center"/>
              <w:rPr>
                <w:rFonts w:ascii="Times New Roman" w:hAnsi="Times New Roman" w:cs="Times New Roman"/>
                <w:sz w:val="18"/>
                <w:szCs w:val="18"/>
              </w:rPr>
            </w:pPr>
            <w:r>
              <w:rPr>
                <w:rFonts w:ascii="Times New Roman" w:eastAsia="Calibri" w:hAnsi="Times New Roman" w:cs="Times New Roman"/>
                <w:sz w:val="18"/>
                <w:szCs w:val="18"/>
              </w:rPr>
              <w:lastRenderedPageBreak/>
              <w:t>6</w:t>
            </w:r>
          </w:p>
        </w:tc>
        <w:tc>
          <w:tcPr>
            <w:tcW w:w="2269" w:type="dxa"/>
            <w:vAlign w:val="center"/>
          </w:tcPr>
          <w:p w14:paraId="016E4D83" w14:textId="77777777" w:rsidR="00476382" w:rsidRDefault="00DD7044">
            <w:pPr>
              <w:spacing w:after="0" w:line="240" w:lineRule="auto"/>
              <w:rPr>
                <w:rFonts w:ascii="Times New Roman" w:hAnsi="Times New Roman" w:cs="Times New Roman"/>
                <w:b/>
                <w:sz w:val="24"/>
                <w:szCs w:val="24"/>
              </w:rPr>
            </w:pPr>
            <w:r>
              <w:rPr>
                <w:rFonts w:ascii="Times New Roman" w:eastAsia="Calibri" w:hAnsi="Times New Roman" w:cs="Times New Roman"/>
                <w:b/>
                <w:sz w:val="24"/>
                <w:szCs w:val="24"/>
              </w:rPr>
              <w:t>Обґрунтування очікуваної вартості та розміру бюджетного призначення:</w:t>
            </w:r>
          </w:p>
        </w:tc>
        <w:tc>
          <w:tcPr>
            <w:tcW w:w="7693" w:type="dxa"/>
            <w:vAlign w:val="center"/>
          </w:tcPr>
          <w:p w14:paraId="7FA03B2E" w14:textId="77777777" w:rsidR="00476382" w:rsidRDefault="00DD7044">
            <w:pPr>
              <w:spacing w:after="0" w:line="240" w:lineRule="auto"/>
              <w:jc w:val="both"/>
              <w:rPr>
                <w:rFonts w:ascii="Times New Roman" w:hAnsi="Times New Roman" w:cs="Times New Roman"/>
                <w:sz w:val="24"/>
                <w:szCs w:val="24"/>
              </w:rPr>
            </w:pPr>
            <w:r>
              <w:rPr>
                <w:rFonts w:ascii="Times New Roman" w:eastAsia="Calibri" w:hAnsi="Times New Roman" w:cs="Times New Roman"/>
              </w:rPr>
              <w:t xml:space="preserve">     </w:t>
            </w:r>
            <w:r>
              <w:rPr>
                <w:rFonts w:ascii="Times New Roman" w:eastAsia="Calibri" w:hAnsi="Times New Roman" w:cs="Times New Roman"/>
                <w:sz w:val="24"/>
                <w:szCs w:val="24"/>
              </w:rPr>
              <w:t xml:space="preserve">Загальний обсяг закупівлі сформований виходячи з потреби ГУНП в Івано-Франківській області за кошти місцевого бюджету.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410B5470" w14:textId="77777777" w:rsidR="00476382" w:rsidRDefault="00DD7044">
            <w:pPr>
              <w:spacing w:after="0" w:line="240" w:lineRule="auto"/>
              <w:jc w:val="both"/>
              <w:rPr>
                <w:rFonts w:ascii="Times New Roman" w:hAnsi="Times New Roman" w:cs="Times New Roman"/>
              </w:rPr>
            </w:pPr>
            <w:r>
              <w:rPr>
                <w:rFonts w:ascii="Times New Roman" w:eastAsia="Calibri"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77EAC2EA" w14:textId="77777777" w:rsidR="00476382" w:rsidRDefault="00476382">
      <w:pPr>
        <w:spacing w:after="0" w:line="240" w:lineRule="auto"/>
        <w:rPr>
          <w:rFonts w:ascii="Times New Roman" w:hAnsi="Times New Roman" w:cs="Times New Roman"/>
          <w:sz w:val="18"/>
          <w:szCs w:val="18"/>
        </w:rPr>
      </w:pPr>
    </w:p>
    <w:sectPr w:rsidR="00476382">
      <w:pgSz w:w="11906" w:h="16838"/>
      <w:pgMar w:top="142" w:right="850" w:bottom="568"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ndale Sans UI">
    <w:panose1 w:val="00000000000000000000"/>
    <w:charset w:val="00"/>
    <w:family w:val="roman"/>
    <w:notTrueType/>
    <w:pitch w:val="default"/>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panose1 w:val="02020603050405020304"/>
    <w:charset w:val="CC"/>
    <w:family w:val="roman"/>
    <w:pitch w:val="variable"/>
    <w:sig w:usb0="E0000AFF" w:usb1="500078FF" w:usb2="00000021" w:usb3="00000000" w:csb0="000001BF" w:csb1="00000000"/>
  </w:font>
  <w:font w:name="Verdana">
    <w:panose1 w:val="020B0604030504040204"/>
    <w:charset w:val="CC"/>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ProbaPro">
    <w:altName w:val="Cambria"/>
    <w:charset w:val="CC"/>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0F6"/>
    <w:multiLevelType w:val="multilevel"/>
    <w:tmpl w:val="0B8408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881599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0"/>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382"/>
    <w:rsid w:val="00050964"/>
    <w:rsid w:val="0025681A"/>
    <w:rsid w:val="00476382"/>
    <w:rsid w:val="004A7A34"/>
    <w:rsid w:val="008A740C"/>
    <w:rsid w:val="00DD7044"/>
    <w:rsid w:val="00FE586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A44AA"/>
  <w15:docId w15:val="{756FA749-55D5-4059-8E07-5B65BC37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paragraph" w:styleId="1">
    <w:name w:val="heading 1"/>
    <w:basedOn w:val="a"/>
    <w:link w:val="10"/>
    <w:qFormat/>
    <w:rsid w:val="0088703E"/>
    <w:pPr>
      <w:spacing w:beforeAutospacing="1" w:afterAutospacing="1" w:line="240" w:lineRule="auto"/>
      <w:outlineLvl w:val="0"/>
    </w:pPr>
    <w:rPr>
      <w:rFonts w:ascii="Times New Roman" w:eastAsia="Times New Roman" w:hAnsi="Times New Roman" w:cs="Times New Roman"/>
      <w:b/>
      <w:bCs/>
      <w:kern w:val="2"/>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88703E"/>
    <w:rPr>
      <w:rFonts w:ascii="Times New Roman" w:eastAsia="Times New Roman" w:hAnsi="Times New Roman" w:cs="Times New Roman"/>
      <w:b/>
      <w:bCs/>
      <w:kern w:val="2"/>
      <w:sz w:val="48"/>
      <w:szCs w:val="48"/>
      <w:lang w:eastAsia="uk-UA"/>
    </w:rPr>
  </w:style>
  <w:style w:type="character" w:customStyle="1" w:styleId="a3">
    <w:name w:val="Звичайний (веб) Знак"/>
    <w:link w:val="a4"/>
    <w:uiPriority w:val="99"/>
    <w:qFormat/>
    <w:locked/>
    <w:rsid w:val="00EB6186"/>
    <w:rPr>
      <w:rFonts w:ascii="Times New Roman" w:eastAsia="Times New Roman" w:hAnsi="Times New Roman" w:cs="Times New Roman"/>
      <w:sz w:val="24"/>
      <w:szCs w:val="24"/>
      <w:lang w:eastAsia="uk-UA"/>
    </w:rPr>
  </w:style>
  <w:style w:type="character" w:customStyle="1" w:styleId="a5">
    <w:name w:val="Основний текст_"/>
    <w:basedOn w:val="a0"/>
    <w:link w:val="11"/>
    <w:qFormat/>
    <w:rsid w:val="00EB6186"/>
    <w:rPr>
      <w:rFonts w:ascii="Times New Roman" w:eastAsia="Times New Roman" w:hAnsi="Times New Roman"/>
      <w:spacing w:val="2"/>
      <w:shd w:val="clear" w:color="auto" w:fill="FFFFFF"/>
    </w:rPr>
  </w:style>
  <w:style w:type="character" w:customStyle="1" w:styleId="a6">
    <w:name w:val="Абзац списку Знак"/>
    <w:link w:val="a7"/>
    <w:uiPriority w:val="99"/>
    <w:qFormat/>
    <w:rsid w:val="00C040C0"/>
  </w:style>
  <w:style w:type="character" w:customStyle="1" w:styleId="tendertuidzvje7">
    <w:name w:val="tender__tuid__zvje7"/>
    <w:basedOn w:val="a0"/>
    <w:qFormat/>
    <w:rsid w:val="00823BFC"/>
  </w:style>
  <w:style w:type="character" w:styleId="a8">
    <w:name w:val="Hyperlink"/>
    <w:basedOn w:val="a0"/>
    <w:uiPriority w:val="99"/>
    <w:unhideWhenUsed/>
    <w:rsid w:val="00257A55"/>
    <w:rPr>
      <w:color w:val="0000FF"/>
      <w:u w:val="single"/>
    </w:rPr>
  </w:style>
  <w:style w:type="character" w:customStyle="1" w:styleId="a9">
    <w:name w:val="Без інтервалів Знак"/>
    <w:link w:val="aa"/>
    <w:uiPriority w:val="99"/>
    <w:qFormat/>
    <w:rsid w:val="00BE4831"/>
    <w:rPr>
      <w:rFonts w:ascii="Times New Roman" w:eastAsia="Calibri" w:hAnsi="Times New Roman" w:cs="Times New Roman"/>
      <w:sz w:val="24"/>
    </w:rPr>
  </w:style>
  <w:style w:type="character" w:styleId="ab">
    <w:name w:val="Strong"/>
    <w:uiPriority w:val="99"/>
    <w:qFormat/>
    <w:rsid w:val="00DE2C92"/>
    <w:rPr>
      <w:b/>
      <w:bCs/>
    </w:rPr>
  </w:style>
  <w:style w:type="character" w:customStyle="1" w:styleId="normaltextrun">
    <w:name w:val="normaltextrun"/>
    <w:qFormat/>
    <w:rsid w:val="00DE2C92"/>
  </w:style>
  <w:style w:type="character" w:customStyle="1" w:styleId="eop">
    <w:name w:val="eop"/>
    <w:qFormat/>
    <w:rsid w:val="00DE2C92"/>
  </w:style>
  <w:style w:type="character" w:styleId="ac">
    <w:name w:val="Subtle Emphasis"/>
    <w:uiPriority w:val="19"/>
    <w:qFormat/>
    <w:rsid w:val="001D6768"/>
    <w:rPr>
      <w:i/>
      <w:iCs/>
      <w:color w:val="404040"/>
    </w:rPr>
  </w:style>
  <w:style w:type="character" w:customStyle="1" w:styleId="ad">
    <w:name w:val="Основной текст"/>
    <w:qFormat/>
    <w:rsid w:val="005D444C"/>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lang w:val="uk-UA" w:eastAsia="uk-UA" w:bidi="uk-UA"/>
    </w:rPr>
  </w:style>
  <w:style w:type="character" w:customStyle="1" w:styleId="ae">
    <w:name w:val="Основной текст + Полужирный"/>
    <w:qFormat/>
    <w:rsid w:val="005C6301"/>
    <w:rPr>
      <w:rFonts w:ascii="Times New Roman" w:eastAsia="Times New Roman" w:hAnsi="Times New Roman" w:cs="Times New Roman"/>
      <w:b/>
      <w:bCs/>
      <w:i w:val="0"/>
      <w:iCs w:val="0"/>
      <w:caps w:val="0"/>
      <w:smallCaps w:val="0"/>
      <w:strike w:val="0"/>
      <w:dstrike w:val="0"/>
      <w:color w:val="000000"/>
      <w:spacing w:val="0"/>
      <w:w w:val="100"/>
      <w:sz w:val="19"/>
      <w:szCs w:val="19"/>
      <w:u w:val="none"/>
      <w:lang w:val="uk-UA" w:eastAsia="uk-UA" w:bidi="uk-UA"/>
    </w:rPr>
  </w:style>
  <w:style w:type="character" w:customStyle="1" w:styleId="Exact">
    <w:name w:val="Основной текст Exact"/>
    <w:qFormat/>
    <w:rsid w:val="005C6301"/>
    <w:rPr>
      <w:rFonts w:ascii="Times New Roman" w:eastAsia="Times New Roman" w:hAnsi="Times New Roman" w:cs="Times New Roman"/>
      <w:b w:val="0"/>
      <w:bCs w:val="0"/>
      <w:i w:val="0"/>
      <w:iCs w:val="0"/>
      <w:caps w:val="0"/>
      <w:smallCaps w:val="0"/>
      <w:strike w:val="0"/>
      <w:dstrike w:val="0"/>
      <w:spacing w:val="7"/>
      <w:sz w:val="18"/>
      <w:szCs w:val="18"/>
      <w:u w:val="none"/>
    </w:rPr>
  </w:style>
  <w:style w:type="character" w:customStyle="1" w:styleId="20">
    <w:name w:val="Заголовок 2 Знак"/>
    <w:basedOn w:val="a0"/>
    <w:link w:val="2"/>
    <w:qFormat/>
    <w:rsid w:val="00536242"/>
    <w:rPr>
      <w:rFonts w:asciiTheme="majorHAnsi" w:eastAsiaTheme="majorEastAsia" w:hAnsiTheme="majorHAnsi" w:cstheme="majorBidi"/>
      <w:color w:val="2E74B5" w:themeColor="accent1" w:themeShade="BF"/>
      <w:sz w:val="26"/>
      <w:szCs w:val="26"/>
    </w:rPr>
  </w:style>
  <w:style w:type="character" w:customStyle="1" w:styleId="ng-star-inserted1">
    <w:name w:val="ng-star-inserted1"/>
    <w:basedOn w:val="a0"/>
    <w:qFormat/>
    <w:rsid w:val="00536242"/>
  </w:style>
  <w:style w:type="character" w:styleId="af">
    <w:name w:val="Emphasis"/>
    <w:uiPriority w:val="20"/>
    <w:qFormat/>
    <w:rsid w:val="00287E83"/>
    <w:rPr>
      <w:i/>
      <w:iCs/>
    </w:rPr>
  </w:style>
  <w:style w:type="character" w:customStyle="1" w:styleId="30">
    <w:name w:val="Заголовок 3 Знак"/>
    <w:basedOn w:val="a0"/>
    <w:link w:val="3"/>
    <w:qFormat/>
    <w:rsid w:val="00686DBF"/>
    <w:rPr>
      <w:rFonts w:ascii="Cambria" w:eastAsia="Times New Roman" w:hAnsi="Cambria" w:cs="Times New Roman"/>
      <w:b/>
      <w:bCs/>
      <w:color w:val="4F81BD"/>
      <w:sz w:val="24"/>
    </w:rPr>
  </w:style>
  <w:style w:type="character" w:customStyle="1" w:styleId="rvts9">
    <w:name w:val="rvts9"/>
    <w:basedOn w:val="a0"/>
    <w:qFormat/>
    <w:rsid w:val="00686DBF"/>
  </w:style>
  <w:style w:type="character" w:customStyle="1" w:styleId="rvts23">
    <w:name w:val="rvts23"/>
    <w:basedOn w:val="a0"/>
    <w:qFormat/>
    <w:rsid w:val="00686DBF"/>
  </w:style>
  <w:style w:type="character" w:customStyle="1" w:styleId="rvts82">
    <w:name w:val="rvts82"/>
    <w:basedOn w:val="a0"/>
    <w:qFormat/>
    <w:rsid w:val="00686DBF"/>
  </w:style>
  <w:style w:type="character" w:customStyle="1" w:styleId="HTML">
    <w:name w:val="Стандартний HTML Знак"/>
    <w:basedOn w:val="a0"/>
    <w:link w:val="HTML0"/>
    <w:uiPriority w:val="99"/>
    <w:qFormat/>
    <w:rsid w:val="00686DBF"/>
    <w:rPr>
      <w:rFonts w:ascii="Courier New" w:eastAsia="Times New Roman" w:hAnsi="Courier New" w:cs="Courier New"/>
      <w:sz w:val="20"/>
      <w:szCs w:val="20"/>
      <w:lang w:val="ru-RU" w:eastAsia="ru-RU"/>
    </w:rPr>
  </w:style>
  <w:style w:type="character" w:customStyle="1" w:styleId="grame">
    <w:name w:val="grame"/>
    <w:qFormat/>
    <w:rsid w:val="00686DBF"/>
  </w:style>
  <w:style w:type="character" w:customStyle="1" w:styleId="af0">
    <w:name w:val="Основний текст з відступом Знак"/>
    <w:basedOn w:val="a0"/>
    <w:link w:val="af1"/>
    <w:qFormat/>
    <w:rsid w:val="00686DBF"/>
    <w:rPr>
      <w:rFonts w:ascii="Times New Roman" w:eastAsia="Times New Roman" w:hAnsi="Times New Roman" w:cs="Times New Roman"/>
      <w:sz w:val="24"/>
      <w:szCs w:val="24"/>
      <w:lang w:eastAsia="uk-UA"/>
    </w:rPr>
  </w:style>
  <w:style w:type="character" w:customStyle="1" w:styleId="af2">
    <w:name w:val="Верхній колонтитул Знак"/>
    <w:basedOn w:val="a0"/>
    <w:link w:val="af3"/>
    <w:uiPriority w:val="99"/>
    <w:qFormat/>
    <w:rsid w:val="00686DBF"/>
    <w:rPr>
      <w:rFonts w:ascii="Times New Roman" w:eastAsia="Times New Roman" w:hAnsi="Times New Roman" w:cs="Times New Roman"/>
      <w:sz w:val="24"/>
      <w:szCs w:val="24"/>
      <w:lang w:eastAsia="ar-SA"/>
    </w:rPr>
  </w:style>
  <w:style w:type="character" w:customStyle="1" w:styleId="af4">
    <w:name w:val="Текст у виносці Знак"/>
    <w:basedOn w:val="a0"/>
    <w:link w:val="af5"/>
    <w:semiHidden/>
    <w:qFormat/>
    <w:rsid w:val="00686DBF"/>
    <w:rPr>
      <w:rFonts w:ascii="Tahoma" w:eastAsia="Calibri" w:hAnsi="Tahoma" w:cs="Tahoma"/>
      <w:sz w:val="16"/>
      <w:szCs w:val="16"/>
    </w:rPr>
  </w:style>
  <w:style w:type="character" w:customStyle="1" w:styleId="x-attributesvalue">
    <w:name w:val="x-attributes__value"/>
    <w:qFormat/>
    <w:rsid w:val="00686DBF"/>
  </w:style>
  <w:style w:type="character" w:customStyle="1" w:styleId="chars-value-inner">
    <w:name w:val="chars-value-inner"/>
    <w:qFormat/>
    <w:rsid w:val="00686DBF"/>
  </w:style>
  <w:style w:type="character" w:customStyle="1" w:styleId="h-hidden">
    <w:name w:val="h-hidden"/>
    <w:qFormat/>
    <w:rsid w:val="00686DBF"/>
    <w:rPr>
      <w:rFonts w:cs="Times New Roman"/>
    </w:rPr>
  </w:style>
  <w:style w:type="character" w:customStyle="1" w:styleId="af6">
    <w:name w:val="Основний текст Знак"/>
    <w:basedOn w:val="a0"/>
    <w:link w:val="af7"/>
    <w:qFormat/>
    <w:rsid w:val="00686DBF"/>
    <w:rPr>
      <w:rFonts w:ascii="Times New Roman" w:eastAsia="Calibri" w:hAnsi="Times New Roman" w:cs="Times New Roman"/>
      <w:sz w:val="24"/>
    </w:rPr>
  </w:style>
  <w:style w:type="character" w:customStyle="1" w:styleId="af8">
    <w:name w:val="Нижній колонтитул Знак"/>
    <w:basedOn w:val="a0"/>
    <w:link w:val="af9"/>
    <w:uiPriority w:val="99"/>
    <w:qFormat/>
    <w:rsid w:val="00686DBF"/>
    <w:rPr>
      <w:rFonts w:ascii="Times New Roman" w:eastAsia="Calibri" w:hAnsi="Times New Roman" w:cs="Times New Roman"/>
      <w:sz w:val="24"/>
    </w:rPr>
  </w:style>
  <w:style w:type="character" w:customStyle="1" w:styleId="31">
    <w:name w:val="Основний текст (3)_"/>
    <w:link w:val="32"/>
    <w:qFormat/>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qFormat/>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1">
    <w:name w:val="Заголовок №2_"/>
    <w:link w:val="22"/>
    <w:qFormat/>
    <w:rsid w:val="00686DBF"/>
    <w:rPr>
      <w:rFonts w:ascii="Segoe UI" w:eastAsia="Segoe UI" w:hAnsi="Segoe UI" w:cs="Segoe UI"/>
      <w:b/>
      <w:bCs/>
      <w:sz w:val="40"/>
      <w:szCs w:val="40"/>
      <w:shd w:val="clear" w:color="auto" w:fill="FFFFFF"/>
    </w:rPr>
  </w:style>
  <w:style w:type="character" w:customStyle="1" w:styleId="afa">
    <w:name w:val="Колонтитул_"/>
    <w:qFormat/>
    <w:rsid w:val="00686DBF"/>
    <w:rPr>
      <w:rFonts w:ascii="Segoe UI" w:eastAsia="Segoe UI" w:hAnsi="Segoe UI" w:cs="Segoe UI"/>
      <w:b w:val="0"/>
      <w:bCs w:val="0"/>
      <w:i w:val="0"/>
      <w:iCs w:val="0"/>
      <w:caps w:val="0"/>
      <w:smallCaps w:val="0"/>
      <w:strike w:val="0"/>
      <w:dstrike w:val="0"/>
      <w:sz w:val="17"/>
      <w:szCs w:val="17"/>
      <w:u w:val="none"/>
    </w:rPr>
  </w:style>
  <w:style w:type="character" w:customStyle="1" w:styleId="afb">
    <w:name w:val="Колонтитул"/>
    <w:qFormat/>
    <w:rsid w:val="00686DBF"/>
    <w:rPr>
      <w:rFonts w:ascii="Segoe UI" w:eastAsia="Segoe UI" w:hAnsi="Segoe UI" w:cs="Segoe UI"/>
      <w:b w:val="0"/>
      <w:bCs w:val="0"/>
      <w:i w:val="0"/>
      <w:iCs w:val="0"/>
      <w:caps w:val="0"/>
      <w:smallCaps w:val="0"/>
      <w:strike w:val="0"/>
      <w:dstrike w:val="0"/>
      <w:color w:val="000000"/>
      <w:spacing w:val="0"/>
      <w:w w:val="100"/>
      <w:sz w:val="17"/>
      <w:szCs w:val="17"/>
      <w:u w:val="none"/>
      <w:lang w:val="uk-UA" w:eastAsia="uk-UA" w:bidi="uk-UA"/>
    </w:rPr>
  </w:style>
  <w:style w:type="character" w:customStyle="1" w:styleId="23">
    <w:name w:val="Основний текст (2)_"/>
    <w:link w:val="24"/>
    <w:qFormat/>
    <w:rsid w:val="00686DBF"/>
    <w:rPr>
      <w:rFonts w:ascii="Segoe UI" w:eastAsia="Segoe UI" w:hAnsi="Segoe UI" w:cs="Segoe UI"/>
      <w:b/>
      <w:bCs/>
      <w:sz w:val="19"/>
      <w:szCs w:val="19"/>
      <w:shd w:val="clear" w:color="auto" w:fill="FFFFFF"/>
    </w:rPr>
  </w:style>
  <w:style w:type="character" w:customStyle="1" w:styleId="33">
    <w:name w:val="Заголовок №3_"/>
    <w:link w:val="34"/>
    <w:uiPriority w:val="99"/>
    <w:qFormat/>
    <w:rsid w:val="00686DBF"/>
    <w:rPr>
      <w:rFonts w:ascii="Segoe UI" w:eastAsia="Segoe UI" w:hAnsi="Segoe UI" w:cs="Segoe UI"/>
      <w:b/>
      <w:bCs/>
      <w:sz w:val="19"/>
      <w:szCs w:val="19"/>
      <w:shd w:val="clear" w:color="auto" w:fill="FFFFFF"/>
      <w:lang w:val="en-US" w:bidi="en-US"/>
    </w:rPr>
  </w:style>
  <w:style w:type="character" w:customStyle="1" w:styleId="afc">
    <w:name w:val="Підпис до таблиці_"/>
    <w:link w:val="afd"/>
    <w:qFormat/>
    <w:rsid w:val="00686DBF"/>
    <w:rPr>
      <w:rFonts w:ascii="Segoe UI" w:eastAsia="Segoe UI" w:hAnsi="Segoe UI" w:cs="Segoe UI"/>
      <w:sz w:val="17"/>
      <w:szCs w:val="17"/>
      <w:shd w:val="clear" w:color="auto" w:fill="FFFFFF"/>
    </w:rPr>
  </w:style>
  <w:style w:type="character" w:customStyle="1" w:styleId="25">
    <w:name w:val="Основний текст2"/>
    <w:qFormat/>
    <w:rsid w:val="00686DBF"/>
    <w:rPr>
      <w:rFonts w:ascii="Segoe UI" w:eastAsia="Segoe UI" w:hAnsi="Segoe UI" w:cs="Segoe UI"/>
      <w:b w:val="0"/>
      <w:bCs w:val="0"/>
      <w:i w:val="0"/>
      <w:iCs w:val="0"/>
      <w:caps w:val="0"/>
      <w:smallCaps w:val="0"/>
      <w:strike w:val="0"/>
      <w:dstrike w:val="0"/>
      <w:color w:val="000000"/>
      <w:spacing w:val="0"/>
      <w:w w:val="100"/>
      <w:sz w:val="17"/>
      <w:szCs w:val="17"/>
      <w:u w:val="none"/>
      <w:lang w:val="uk-UA" w:eastAsia="uk-UA" w:bidi="uk-UA"/>
    </w:rPr>
  </w:style>
  <w:style w:type="character" w:customStyle="1" w:styleId="Calibri95pt">
    <w:name w:val="Основний текст + Calibri;9;5 pt;Курсив"/>
    <w:qFormat/>
    <w:rsid w:val="00686DBF"/>
    <w:rPr>
      <w:rFonts w:ascii="Calibri" w:eastAsia="Calibri" w:hAnsi="Calibri" w:cs="Calibri"/>
      <w:b w:val="0"/>
      <w:bCs w:val="0"/>
      <w:i/>
      <w:iCs/>
      <w:caps w:val="0"/>
      <w:smallCaps w:val="0"/>
      <w:strike w:val="0"/>
      <w:dstrike w:val="0"/>
      <w:color w:val="000000"/>
      <w:spacing w:val="0"/>
      <w:w w:val="100"/>
      <w:sz w:val="19"/>
      <w:szCs w:val="19"/>
      <w:u w:val="none"/>
      <w:lang w:val="uk-UA" w:eastAsia="uk-UA" w:bidi="uk-UA"/>
    </w:rPr>
  </w:style>
  <w:style w:type="character" w:customStyle="1" w:styleId="6">
    <w:name w:val="Основний текст (6)_"/>
    <w:link w:val="60"/>
    <w:qFormat/>
    <w:rsid w:val="00686DBF"/>
    <w:rPr>
      <w:rFonts w:ascii="Segoe UI" w:eastAsia="Segoe UI" w:hAnsi="Segoe UI" w:cs="Segoe UI"/>
      <w:b/>
      <w:bCs/>
      <w:sz w:val="40"/>
      <w:szCs w:val="40"/>
      <w:shd w:val="clear" w:color="auto" w:fill="FFFFFF"/>
    </w:rPr>
  </w:style>
  <w:style w:type="character" w:customStyle="1" w:styleId="afe">
    <w:name w:val="Основний текст + Малі великі літери"/>
    <w:qFormat/>
    <w:rsid w:val="00686DBF"/>
    <w:rPr>
      <w:rFonts w:ascii="Segoe UI" w:eastAsia="Segoe UI" w:hAnsi="Segoe UI" w:cs="Segoe UI"/>
      <w:b w:val="0"/>
      <w:bCs w:val="0"/>
      <w:i w:val="0"/>
      <w:iCs w:val="0"/>
      <w:smallCaps/>
      <w:strike w:val="0"/>
      <w:dstrike w:val="0"/>
      <w:color w:val="000000"/>
      <w:spacing w:val="0"/>
      <w:w w:val="100"/>
      <w:sz w:val="17"/>
      <w:szCs w:val="17"/>
      <w:u w:val="none"/>
      <w:lang w:val="uk-UA" w:eastAsia="uk-UA" w:bidi="uk-UA"/>
    </w:rPr>
  </w:style>
  <w:style w:type="character" w:customStyle="1" w:styleId="propery-title">
    <w:name w:val="propery-title"/>
    <w:basedOn w:val="a0"/>
    <w:qFormat/>
    <w:rsid w:val="00686DBF"/>
  </w:style>
  <w:style w:type="character" w:customStyle="1" w:styleId="propery-des">
    <w:name w:val="propery-des"/>
    <w:basedOn w:val="a0"/>
    <w:qFormat/>
    <w:rsid w:val="00686DBF"/>
  </w:style>
  <w:style w:type="character" w:customStyle="1" w:styleId="2436">
    <w:name w:val="2436"/>
    <w:qFormat/>
    <w:rsid w:val="00686DBF"/>
  </w:style>
  <w:style w:type="character" w:customStyle="1" w:styleId="aff">
    <w:name w:val="Назва Знак"/>
    <w:basedOn w:val="a0"/>
    <w:link w:val="aff0"/>
    <w:uiPriority w:val="1"/>
    <w:qFormat/>
    <w:rsid w:val="00686DBF"/>
    <w:rPr>
      <w:rFonts w:ascii="Arial" w:eastAsia="Times New Roman" w:hAnsi="Arial" w:cs="Times New Roman"/>
      <w:b/>
      <w:sz w:val="18"/>
      <w:szCs w:val="20"/>
      <w:lang w:eastAsia="ru-RU"/>
    </w:rPr>
  </w:style>
  <w:style w:type="character" w:customStyle="1" w:styleId="41">
    <w:name w:val="Основний текст (4)_"/>
    <w:link w:val="42"/>
    <w:qFormat/>
    <w:rsid w:val="00266A70"/>
    <w:rPr>
      <w:rFonts w:eastAsia="Times New Roman"/>
      <w:b/>
      <w:bCs/>
      <w:spacing w:val="2"/>
      <w:sz w:val="21"/>
      <w:szCs w:val="21"/>
      <w:shd w:val="clear" w:color="auto" w:fill="FFFFFF"/>
    </w:rPr>
  </w:style>
  <w:style w:type="character" w:customStyle="1" w:styleId="40">
    <w:name w:val="Заголовок 4 Знак"/>
    <w:basedOn w:val="a0"/>
    <w:link w:val="4"/>
    <w:qFormat/>
    <w:rsid w:val="001B03D0"/>
    <w:rPr>
      <w:rFonts w:ascii="Times New Roman" w:eastAsia="Times New Roman" w:hAnsi="Times New Roman" w:cs="Times New Roman"/>
      <w:b/>
      <w:bCs/>
      <w:sz w:val="28"/>
      <w:szCs w:val="28"/>
      <w:lang w:eastAsia="uk-UA"/>
    </w:rPr>
  </w:style>
  <w:style w:type="character" w:customStyle="1" w:styleId="y2iqfc">
    <w:name w:val="y2iqfc"/>
    <w:qFormat/>
    <w:rsid w:val="001B03D0"/>
  </w:style>
  <w:style w:type="character" w:customStyle="1" w:styleId="h-vertical-middle">
    <w:name w:val="h-vertical-middle"/>
    <w:qFormat/>
    <w:rsid w:val="001B03D0"/>
  </w:style>
  <w:style w:type="character" w:customStyle="1" w:styleId="12">
    <w:name w:val="Без интервала Знак1"/>
    <w:uiPriority w:val="1"/>
    <w:qFormat/>
    <w:locked/>
    <w:rsid w:val="001B03D0"/>
    <w:rPr>
      <w:lang w:val="uk-UA" w:eastAsia="en-US"/>
    </w:rPr>
  </w:style>
  <w:style w:type="character" w:customStyle="1" w:styleId="Sylfaen">
    <w:name w:val="Основной текст + Sylfaen"/>
    <w:uiPriority w:val="99"/>
    <w:qFormat/>
    <w:rsid w:val="001B03D0"/>
    <w:rPr>
      <w:rFonts w:ascii="Sylfaen" w:hAnsi="Sylfaen" w:cs="Sylfaen"/>
      <w:color w:val="000000"/>
      <w:spacing w:val="0"/>
      <w:w w:val="100"/>
      <w:sz w:val="22"/>
      <w:szCs w:val="22"/>
      <w:u w:val="none"/>
      <w:lang w:val="uk-UA"/>
    </w:rPr>
  </w:style>
  <w:style w:type="character" w:customStyle="1" w:styleId="Exact0">
    <w:name w:val="Подпись к картинке Exact"/>
    <w:link w:val="aff1"/>
    <w:uiPriority w:val="99"/>
    <w:qFormat/>
    <w:locked/>
    <w:rsid w:val="001B03D0"/>
    <w:rPr>
      <w:rFonts w:eastAsia="Times New Roman"/>
      <w:spacing w:val="-2"/>
      <w:shd w:val="clear" w:color="auto" w:fill="FFFFFF"/>
    </w:rPr>
  </w:style>
  <w:style w:type="character" w:customStyle="1" w:styleId="aff2">
    <w:name w:val="Основной текст_"/>
    <w:link w:val="13"/>
    <w:uiPriority w:val="99"/>
    <w:qFormat/>
    <w:locked/>
    <w:rsid w:val="001B03D0"/>
    <w:rPr>
      <w:rFonts w:eastAsia="Times New Roman"/>
      <w:shd w:val="clear" w:color="auto" w:fill="FFFFFF"/>
    </w:rPr>
  </w:style>
  <w:style w:type="character" w:customStyle="1" w:styleId="11pt">
    <w:name w:val="Основной текст + 11 pt"/>
    <w:uiPriority w:val="99"/>
    <w:qFormat/>
    <w:rsid w:val="001B03D0"/>
    <w:rPr>
      <w:rFonts w:ascii="Times New Roman" w:eastAsia="Times New Roman" w:hAnsi="Times New Roman" w:cs="Times New Roman"/>
      <w:color w:val="000000"/>
      <w:spacing w:val="0"/>
      <w:w w:val="100"/>
      <w:sz w:val="22"/>
      <w:szCs w:val="22"/>
      <w:u w:val="none"/>
      <w:shd w:val="clear" w:color="auto" w:fill="FFFFFF"/>
      <w:lang w:val="uk-UA"/>
    </w:rPr>
  </w:style>
  <w:style w:type="character" w:customStyle="1" w:styleId="3Exact">
    <w:name w:val="Основной текст (3) Exact"/>
    <w:uiPriority w:val="99"/>
    <w:qFormat/>
    <w:rsid w:val="001B03D0"/>
    <w:rPr>
      <w:rFonts w:ascii="Times New Roman" w:hAnsi="Times New Roman" w:cs="Times New Roman"/>
      <w:spacing w:val="-4"/>
      <w:sz w:val="21"/>
      <w:szCs w:val="21"/>
      <w:u w:val="none"/>
    </w:rPr>
  </w:style>
  <w:style w:type="character" w:customStyle="1" w:styleId="35">
    <w:name w:val="Основной текст (3)_"/>
    <w:link w:val="36"/>
    <w:uiPriority w:val="99"/>
    <w:qFormat/>
    <w:locked/>
    <w:rsid w:val="001B03D0"/>
    <w:rPr>
      <w:rFonts w:eastAsia="Times New Roman"/>
      <w:shd w:val="clear" w:color="auto" w:fill="FFFFFF"/>
    </w:rPr>
  </w:style>
  <w:style w:type="character" w:customStyle="1" w:styleId="100">
    <w:name w:val="Подпись к таблице + 10"/>
    <w:uiPriority w:val="99"/>
    <w:qFormat/>
    <w:rsid w:val="001B03D0"/>
    <w:rPr>
      <w:rFonts w:ascii="Sylfaen" w:hAnsi="Sylfaen" w:cs="Sylfaen"/>
      <w:i/>
      <w:iCs/>
      <w:color w:val="000000"/>
      <w:spacing w:val="-10"/>
      <w:w w:val="100"/>
      <w:sz w:val="21"/>
      <w:szCs w:val="21"/>
      <w:u w:val="none"/>
      <w:lang w:val="en-US"/>
    </w:rPr>
  </w:style>
  <w:style w:type="character" w:customStyle="1" w:styleId="101">
    <w:name w:val="Основной текст + 10"/>
    <w:uiPriority w:val="99"/>
    <w:qFormat/>
    <w:rsid w:val="001B03D0"/>
    <w:rPr>
      <w:rFonts w:ascii="Times New Roman" w:eastAsia="Times New Roman" w:hAnsi="Times New Roman" w:cs="Times New Roman"/>
      <w:color w:val="000000"/>
      <w:spacing w:val="0"/>
      <w:w w:val="100"/>
      <w:sz w:val="21"/>
      <w:szCs w:val="21"/>
      <w:u w:val="none"/>
      <w:shd w:val="clear" w:color="auto" w:fill="FFFFFF"/>
      <w:lang w:val="uk-UA"/>
    </w:rPr>
  </w:style>
  <w:style w:type="character" w:customStyle="1" w:styleId="26">
    <w:name w:val="Основной текст2"/>
    <w:uiPriority w:val="99"/>
    <w:qFormat/>
    <w:rsid w:val="001B03D0"/>
    <w:rPr>
      <w:rFonts w:ascii="Times New Roman" w:eastAsia="Times New Roman" w:hAnsi="Times New Roman" w:cs="Times New Roman"/>
      <w:color w:val="000000"/>
      <w:spacing w:val="20"/>
      <w:w w:val="100"/>
      <w:sz w:val="25"/>
      <w:szCs w:val="25"/>
      <w:u w:val="none"/>
      <w:shd w:val="clear" w:color="auto" w:fill="FFFFFF"/>
      <w:lang w:val="uk-UA"/>
    </w:rPr>
  </w:style>
  <w:style w:type="character" w:customStyle="1" w:styleId="37">
    <w:name w:val="Основной текст3"/>
    <w:uiPriority w:val="99"/>
    <w:qFormat/>
    <w:rsid w:val="001B03D0"/>
    <w:rPr>
      <w:rFonts w:ascii="Times New Roman" w:eastAsia="Times New Roman" w:hAnsi="Times New Roman" w:cs="Times New Roman"/>
      <w:color w:val="000000"/>
      <w:spacing w:val="20"/>
      <w:w w:val="100"/>
      <w:sz w:val="25"/>
      <w:szCs w:val="25"/>
      <w:u w:val="none"/>
      <w:shd w:val="clear" w:color="auto" w:fill="FFFFFF"/>
      <w:lang w:val="uk-UA"/>
    </w:rPr>
  </w:style>
  <w:style w:type="character" w:customStyle="1" w:styleId="38">
    <w:name w:val="Основной текст (3) + Полужирный"/>
    <w:uiPriority w:val="99"/>
    <w:qFormat/>
    <w:rsid w:val="001B03D0"/>
    <w:rPr>
      <w:rFonts w:ascii="Times New Roman" w:eastAsia="Times New Roman" w:hAnsi="Times New Roman" w:cs="Times New Roman"/>
      <w:b/>
      <w:bCs/>
      <w:color w:val="000000"/>
      <w:spacing w:val="20"/>
      <w:w w:val="100"/>
      <w:sz w:val="24"/>
      <w:szCs w:val="24"/>
      <w:shd w:val="clear" w:color="auto" w:fill="FFFFFF"/>
      <w:lang w:val="de-DE"/>
    </w:rPr>
  </w:style>
  <w:style w:type="character" w:customStyle="1" w:styleId="apple-style-span">
    <w:name w:val="apple-style-span"/>
    <w:qFormat/>
    <w:rsid w:val="001B03D0"/>
  </w:style>
  <w:style w:type="character" w:customStyle="1" w:styleId="39">
    <w:name w:val="Основний текст з відступом 3 Знак"/>
    <w:basedOn w:val="a0"/>
    <w:link w:val="3a"/>
    <w:qFormat/>
    <w:rsid w:val="001B03D0"/>
    <w:rPr>
      <w:rFonts w:ascii="Calibri" w:eastAsia="Times New Roman" w:hAnsi="Calibri" w:cs="Times New Roman"/>
      <w:sz w:val="16"/>
      <w:szCs w:val="16"/>
      <w:lang w:val="ru-RU" w:eastAsia="ru-RU"/>
    </w:rPr>
  </w:style>
  <w:style w:type="character" w:customStyle="1" w:styleId="aff3">
    <w:name w:val="Текст Знак"/>
    <w:basedOn w:val="a0"/>
    <w:link w:val="aff4"/>
    <w:qFormat/>
    <w:rsid w:val="001B03D0"/>
    <w:rPr>
      <w:rFonts w:ascii="Courier New" w:eastAsia="Times New Roman" w:hAnsi="Courier New" w:cs="Times New Roman"/>
      <w:sz w:val="20"/>
      <w:szCs w:val="20"/>
      <w:lang w:eastAsia="x-none"/>
    </w:rPr>
  </w:style>
  <w:style w:type="character" w:styleId="aff5">
    <w:name w:val="page number"/>
    <w:rsid w:val="001B03D0"/>
  </w:style>
  <w:style w:type="character" w:styleId="aff6">
    <w:name w:val="annotation reference"/>
    <w:uiPriority w:val="99"/>
    <w:semiHidden/>
    <w:unhideWhenUsed/>
    <w:qFormat/>
    <w:rsid w:val="001B03D0"/>
    <w:rPr>
      <w:sz w:val="16"/>
      <w:szCs w:val="16"/>
    </w:rPr>
  </w:style>
  <w:style w:type="character" w:customStyle="1" w:styleId="aff7">
    <w:name w:val="Текст примітки Знак"/>
    <w:basedOn w:val="a0"/>
    <w:link w:val="aff8"/>
    <w:uiPriority w:val="99"/>
    <w:semiHidden/>
    <w:qFormat/>
    <w:rsid w:val="001B03D0"/>
    <w:rPr>
      <w:rFonts w:ascii="Calibri" w:eastAsia="Times New Roman" w:hAnsi="Calibri" w:cs="Times New Roman"/>
      <w:sz w:val="20"/>
      <w:szCs w:val="20"/>
      <w:lang w:val="ru-RU" w:eastAsia="ru-RU"/>
    </w:rPr>
  </w:style>
  <w:style w:type="character" w:customStyle="1" w:styleId="aff9">
    <w:name w:val="Тема примітки Знак"/>
    <w:basedOn w:val="aff7"/>
    <w:link w:val="affa"/>
    <w:uiPriority w:val="99"/>
    <w:semiHidden/>
    <w:qFormat/>
    <w:rsid w:val="001B03D0"/>
    <w:rPr>
      <w:rFonts w:ascii="Calibri" w:eastAsia="Times New Roman" w:hAnsi="Calibri" w:cs="Times New Roman"/>
      <w:b/>
      <w:bCs/>
      <w:sz w:val="20"/>
      <w:szCs w:val="20"/>
      <w:lang w:val="ru-RU" w:eastAsia="ru-RU"/>
    </w:rPr>
  </w:style>
  <w:style w:type="character" w:customStyle="1" w:styleId="affb">
    <w:name w:val="Підзаголовок Знак"/>
    <w:basedOn w:val="a0"/>
    <w:link w:val="affc"/>
    <w:uiPriority w:val="11"/>
    <w:qFormat/>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b"/>
    <w:qFormat/>
    <w:locked/>
    <w:rsid w:val="0025574C"/>
    <w:rPr>
      <w:rFonts w:ascii="Calibri" w:eastAsia="Andale Sans UI" w:hAnsi="Calibri" w:cs="Times New Roman"/>
      <w:kern w:val="2"/>
      <w:lang w:val="ru-RU" w:eastAsia="ru-RU"/>
    </w:rPr>
  </w:style>
  <w:style w:type="character" w:styleId="affd">
    <w:name w:val="FollowedHyperlink"/>
    <w:basedOn w:val="a0"/>
    <w:uiPriority w:val="99"/>
    <w:semiHidden/>
    <w:unhideWhenUsed/>
    <w:rsid w:val="00A1333F"/>
    <w:rPr>
      <w:color w:val="800080"/>
      <w:u w:val="single"/>
    </w:rPr>
  </w:style>
  <w:style w:type="paragraph" w:customStyle="1" w:styleId="affe">
    <w:name w:val="Заголовок"/>
    <w:basedOn w:val="a"/>
    <w:next w:val="af7"/>
    <w:qFormat/>
    <w:pPr>
      <w:keepNext/>
      <w:spacing w:before="240" w:after="120"/>
    </w:pPr>
    <w:rPr>
      <w:rFonts w:ascii="Liberation Sans" w:eastAsia="Microsoft YaHei" w:hAnsi="Liberation Sans" w:cs="Arial"/>
      <w:sz w:val="28"/>
      <w:szCs w:val="28"/>
    </w:rPr>
  </w:style>
  <w:style w:type="paragraph" w:styleId="af7">
    <w:name w:val="Body Text"/>
    <w:basedOn w:val="a"/>
    <w:link w:val="af6"/>
    <w:unhideWhenUsed/>
    <w:rsid w:val="00686DBF"/>
    <w:pPr>
      <w:spacing w:after="120" w:line="240" w:lineRule="auto"/>
      <w:ind w:firstLine="567"/>
      <w:jc w:val="both"/>
    </w:pPr>
    <w:rPr>
      <w:rFonts w:ascii="Times New Roman" w:eastAsia="Calibri" w:hAnsi="Times New Roman" w:cs="Times New Roman"/>
      <w:sz w:val="24"/>
    </w:rPr>
  </w:style>
  <w:style w:type="paragraph" w:styleId="afff">
    <w:name w:val="List"/>
    <w:basedOn w:val="af7"/>
    <w:rPr>
      <w:rFonts w:cs="Arial"/>
    </w:rPr>
  </w:style>
  <w:style w:type="paragraph" w:styleId="afff0">
    <w:name w:val="caption"/>
    <w:basedOn w:val="a"/>
    <w:qFormat/>
    <w:pPr>
      <w:suppressLineNumbers/>
      <w:spacing w:before="120" w:after="120"/>
    </w:pPr>
    <w:rPr>
      <w:rFonts w:cs="Arial"/>
      <w:i/>
      <w:iCs/>
      <w:sz w:val="24"/>
      <w:szCs w:val="24"/>
    </w:rPr>
  </w:style>
  <w:style w:type="paragraph" w:customStyle="1" w:styleId="afff1">
    <w:name w:val="Покажчик"/>
    <w:basedOn w:val="a"/>
    <w:qFormat/>
    <w:pPr>
      <w:suppressLineNumbers/>
    </w:pPr>
    <w:rPr>
      <w:rFonts w:cs="Arial"/>
    </w:rPr>
  </w:style>
  <w:style w:type="paragraph" w:styleId="a7">
    <w:name w:val="List Paragraph"/>
    <w:basedOn w:val="a"/>
    <w:link w:val="a6"/>
    <w:uiPriority w:val="34"/>
    <w:qFormat/>
    <w:rsid w:val="00D13BB6"/>
    <w:pPr>
      <w:ind w:left="720"/>
      <w:contextualSpacing/>
    </w:pPr>
  </w:style>
  <w:style w:type="paragraph" w:styleId="a4">
    <w:name w:val="Normal (Web)"/>
    <w:basedOn w:val="a"/>
    <w:link w:val="a3"/>
    <w:uiPriority w:val="99"/>
    <w:unhideWhenUsed/>
    <w:qFormat/>
    <w:rsid w:val="00961473"/>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11">
    <w:name w:val="Основний текст1"/>
    <w:basedOn w:val="a"/>
    <w:link w:val="a5"/>
    <w:qFormat/>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qFormat/>
    <w:rsid w:val="0088741C"/>
    <w:pPr>
      <w:spacing w:line="276" w:lineRule="auto"/>
    </w:pPr>
    <w:rPr>
      <w:rFonts w:ascii="Arial" w:eastAsia="Times New Roman" w:hAnsi="Arial" w:cs="Arial"/>
      <w:color w:val="000000"/>
      <w:lang w:val="ru-RU" w:eastAsia="zh-CN"/>
    </w:rPr>
  </w:style>
  <w:style w:type="paragraph" w:customStyle="1" w:styleId="14">
    <w:name w:val="Обычный1"/>
    <w:qFormat/>
    <w:rsid w:val="00C040C0"/>
    <w:pPr>
      <w:spacing w:line="276" w:lineRule="auto"/>
    </w:pPr>
    <w:rPr>
      <w:rFonts w:ascii="Arial" w:eastAsia="Arial" w:hAnsi="Arial" w:cs="Arial"/>
      <w:color w:val="000000"/>
      <w:lang w:val="en-US"/>
    </w:rPr>
  </w:style>
  <w:style w:type="paragraph" w:styleId="aa">
    <w:name w:val="No Spacing"/>
    <w:link w:val="a9"/>
    <w:uiPriority w:val="99"/>
    <w:qFormat/>
    <w:rsid w:val="00BE4831"/>
    <w:pPr>
      <w:ind w:firstLine="567"/>
      <w:jc w:val="both"/>
    </w:pPr>
    <w:rPr>
      <w:rFonts w:ascii="Times New Roman" w:hAnsi="Times New Roman" w:cs="Times New Roman"/>
      <w:sz w:val="24"/>
    </w:rPr>
  </w:style>
  <w:style w:type="paragraph" w:customStyle="1" w:styleId="WW-">
    <w:name w:val="WW-Базовый"/>
    <w:qFormat/>
    <w:rsid w:val="00F95D81"/>
    <w:pPr>
      <w:widowControl w:val="0"/>
    </w:pPr>
    <w:rPr>
      <w:rFonts w:ascii="Liberation Serif" w:eastAsia="Liberation Serif" w:hAnsi="Liberation Serif" w:cs="Liberation Serif"/>
      <w:kern w:val="2"/>
      <w:sz w:val="24"/>
      <w:szCs w:val="24"/>
      <w:lang w:eastAsia="hi-IN" w:bidi="hi-IN"/>
    </w:rPr>
  </w:style>
  <w:style w:type="paragraph" w:customStyle="1" w:styleId="afff2">
    <w:name w:val="???????"/>
    <w:qFormat/>
    <w:rsid w:val="00F95D81"/>
    <w:pPr>
      <w:widowControl w:val="0"/>
    </w:pPr>
    <w:rPr>
      <w:rFonts w:ascii="Times New Roman" w:eastAsia="Times New Roman" w:hAnsi="Times New Roman" w:cs="Arial"/>
      <w:kern w:val="2"/>
      <w:sz w:val="24"/>
      <w:szCs w:val="24"/>
      <w:lang w:val="en-US" w:eastAsia="hi-IN" w:bidi="hi-IN"/>
    </w:rPr>
  </w:style>
  <w:style w:type="paragraph" w:customStyle="1" w:styleId="afff3">
    <w:name w:val="Содержимое таблицы"/>
    <w:basedOn w:val="WW-"/>
    <w:qFormat/>
    <w:rsid w:val="00F95D81"/>
    <w:rPr>
      <w:lang w:eastAsia="ar-SA" w:bidi="ar-SA"/>
    </w:rPr>
  </w:style>
  <w:style w:type="paragraph" w:customStyle="1" w:styleId="rtejustify">
    <w:name w:val="rtejustify"/>
    <w:basedOn w:val="a"/>
    <w:qFormat/>
    <w:rsid w:val="00F95D81"/>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qFormat/>
    <w:rsid w:val="00DE2C92"/>
    <w:pPr>
      <w:spacing w:beforeAutospacing="1" w:afterAutospacing="1" w:line="240" w:lineRule="auto"/>
    </w:pPr>
    <w:rPr>
      <w:rFonts w:ascii="Times New Roman" w:eastAsia="Times New Roman" w:hAnsi="Times New Roman" w:cs="Times New Roman"/>
      <w:sz w:val="24"/>
      <w:szCs w:val="24"/>
      <w:lang w:val="ru-RU" w:eastAsia="ru-RU"/>
    </w:rPr>
  </w:style>
  <w:style w:type="paragraph" w:customStyle="1" w:styleId="15">
    <w:name w:val="Абзац списка1"/>
    <w:basedOn w:val="a"/>
    <w:uiPriority w:val="34"/>
    <w:qFormat/>
    <w:rsid w:val="001D6768"/>
    <w:pPr>
      <w:spacing w:after="0" w:line="240" w:lineRule="auto"/>
      <w:ind w:left="720" w:firstLine="567"/>
      <w:contextualSpacing/>
      <w:jc w:val="both"/>
    </w:pPr>
    <w:rPr>
      <w:rFonts w:ascii="Times New Roman" w:eastAsia="Calibri" w:hAnsi="Times New Roman" w:cs="Times New Roman"/>
      <w:sz w:val="24"/>
    </w:rPr>
  </w:style>
  <w:style w:type="paragraph" w:customStyle="1" w:styleId="ng-star-inserted">
    <w:name w:val="ng-star-inserted"/>
    <w:basedOn w:val="a"/>
    <w:qFormat/>
    <w:rsid w:val="00536242"/>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27">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paragraph" w:customStyle="1" w:styleId="rvps14">
    <w:name w:val="rvps14"/>
    <w:basedOn w:val="a"/>
    <w:qFormat/>
    <w:rsid w:val="00686DBF"/>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qFormat/>
    <w:rsid w:val="00686DBF"/>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rvps2">
    <w:name w:val="rvps2"/>
    <w:basedOn w:val="a"/>
    <w:qFormat/>
    <w:rsid w:val="00686DBF"/>
    <w:pPr>
      <w:spacing w:beforeAutospacing="1" w:afterAutospacing="1" w:line="240" w:lineRule="auto"/>
    </w:pPr>
    <w:rPr>
      <w:rFonts w:ascii="Times New Roman" w:eastAsia="Times New Roman" w:hAnsi="Times New Roman" w:cs="Times New Roman"/>
      <w:sz w:val="24"/>
      <w:szCs w:val="24"/>
      <w:lang w:eastAsia="uk-UA"/>
    </w:rPr>
  </w:style>
  <w:style w:type="paragraph" w:styleId="HTML0">
    <w:name w:val="HTML Preformatted"/>
    <w:basedOn w:val="a"/>
    <w:link w:val="HTML"/>
    <w:uiPriority w:val="99"/>
    <w:unhideWhenUsed/>
    <w:qFormat/>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paragraph" w:customStyle="1" w:styleId="28">
    <w:name w:val="Обычный2"/>
    <w:qFormat/>
    <w:rsid w:val="00686DBF"/>
    <w:pPr>
      <w:spacing w:line="276" w:lineRule="auto"/>
    </w:pPr>
    <w:rPr>
      <w:rFonts w:ascii="Arial" w:eastAsia="Times New Roman" w:hAnsi="Arial" w:cs="Arial"/>
      <w:color w:val="000000"/>
      <w:szCs w:val="20"/>
      <w:lang w:val="en-US"/>
    </w:rPr>
  </w:style>
  <w:style w:type="paragraph" w:customStyle="1" w:styleId="Normal1">
    <w:name w:val="Normal1"/>
    <w:qFormat/>
    <w:rsid w:val="00686DBF"/>
    <w:pPr>
      <w:widowControl w:val="0"/>
      <w:spacing w:line="300" w:lineRule="auto"/>
      <w:jc w:val="both"/>
    </w:pPr>
    <w:rPr>
      <w:rFonts w:ascii="Times New Roman" w:eastAsia="Times New Roman" w:hAnsi="Times New Roman" w:cs="Times New Roman"/>
      <w:szCs w:val="20"/>
      <w:lang w:eastAsia="ru-RU"/>
    </w:rPr>
  </w:style>
  <w:style w:type="paragraph" w:styleId="af1">
    <w:name w:val="Body Text Indent"/>
    <w:basedOn w:val="a"/>
    <w:link w:val="af0"/>
    <w:rsid w:val="00686DBF"/>
    <w:pPr>
      <w:spacing w:after="120" w:line="240" w:lineRule="auto"/>
      <w:ind w:left="283"/>
    </w:pPr>
    <w:rPr>
      <w:rFonts w:ascii="Times New Roman" w:eastAsia="Times New Roman" w:hAnsi="Times New Roman" w:cs="Times New Roman"/>
      <w:sz w:val="24"/>
      <w:szCs w:val="24"/>
      <w:lang w:eastAsia="uk-UA"/>
    </w:rPr>
  </w:style>
  <w:style w:type="paragraph" w:customStyle="1" w:styleId="afff4">
    <w:name w:val="Верхній і нижній колонтитули"/>
    <w:basedOn w:val="a"/>
    <w:qFormat/>
  </w:style>
  <w:style w:type="paragraph" w:styleId="af3">
    <w:name w:val="header"/>
    <w:basedOn w:val="a"/>
    <w:link w:val="af2"/>
    <w:uiPriority w:val="99"/>
    <w:rsid w:val="00686DBF"/>
    <w:pPr>
      <w:suppressLineNumbers/>
      <w:tabs>
        <w:tab w:val="center" w:pos="5460"/>
        <w:tab w:val="right" w:pos="10920"/>
      </w:tabs>
      <w:spacing w:after="0" w:line="240" w:lineRule="auto"/>
    </w:pPr>
    <w:rPr>
      <w:rFonts w:ascii="Times New Roman" w:eastAsia="Times New Roman" w:hAnsi="Times New Roman" w:cs="Times New Roman"/>
      <w:sz w:val="24"/>
      <w:szCs w:val="24"/>
      <w:lang w:eastAsia="ar-SA"/>
    </w:rPr>
  </w:style>
  <w:style w:type="paragraph" w:styleId="af5">
    <w:name w:val="Balloon Text"/>
    <w:basedOn w:val="a"/>
    <w:link w:val="af4"/>
    <w:semiHidden/>
    <w:unhideWhenUsed/>
    <w:qFormat/>
    <w:rsid w:val="00686DBF"/>
    <w:pPr>
      <w:spacing w:after="0" w:line="240" w:lineRule="auto"/>
      <w:ind w:firstLine="567"/>
      <w:jc w:val="both"/>
    </w:pPr>
    <w:rPr>
      <w:rFonts w:ascii="Tahoma" w:eastAsia="Calibri" w:hAnsi="Tahoma" w:cs="Tahoma"/>
      <w:sz w:val="16"/>
      <w:szCs w:val="16"/>
    </w:rPr>
  </w:style>
  <w:style w:type="paragraph" w:styleId="af9">
    <w:name w:val="footer"/>
    <w:basedOn w:val="a"/>
    <w:link w:val="af8"/>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paragraph" w:customStyle="1" w:styleId="32">
    <w:name w:val="Основний текст (3)"/>
    <w:basedOn w:val="a"/>
    <w:link w:val="31"/>
    <w:qFormat/>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qFormat/>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3">
    <w:name w:val="Основний текст4"/>
    <w:basedOn w:val="a"/>
    <w:qFormat/>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2">
    <w:name w:val="Заголовок №2"/>
    <w:basedOn w:val="a"/>
    <w:link w:val="21"/>
    <w:qFormat/>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4">
    <w:name w:val="Основний текст (2)"/>
    <w:basedOn w:val="a"/>
    <w:link w:val="23"/>
    <w:qFormat/>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4">
    <w:name w:val="Заголовок №3"/>
    <w:basedOn w:val="a"/>
    <w:link w:val="33"/>
    <w:uiPriority w:val="99"/>
    <w:qFormat/>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d">
    <w:name w:val="Підпис до таблиці"/>
    <w:basedOn w:val="a"/>
    <w:link w:val="afc"/>
    <w:qFormat/>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qFormat/>
    <w:rsid w:val="00686DBF"/>
    <w:pPr>
      <w:widowControl w:val="0"/>
      <w:shd w:val="clear" w:color="auto" w:fill="FFFFFF"/>
      <w:spacing w:after="0" w:line="0" w:lineRule="atLeast"/>
      <w:jc w:val="both"/>
    </w:pPr>
    <w:rPr>
      <w:rFonts w:ascii="Segoe UI" w:eastAsia="Segoe UI" w:hAnsi="Segoe UI" w:cs="Segoe UI"/>
      <w:b/>
      <w:bCs/>
      <w:sz w:val="40"/>
      <w:szCs w:val="40"/>
    </w:rPr>
  </w:style>
  <w:style w:type="paragraph" w:customStyle="1" w:styleId="docdata">
    <w:name w:val="docdata"/>
    <w:basedOn w:val="a"/>
    <w:qFormat/>
    <w:rsid w:val="00686DBF"/>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686DBF"/>
    <w:pPr>
      <w:widowControl w:val="0"/>
      <w:spacing w:after="0" w:line="256" w:lineRule="exact"/>
      <w:ind w:left="57"/>
    </w:pPr>
    <w:rPr>
      <w:rFonts w:ascii="Times New Roman" w:eastAsia="Times New Roman" w:hAnsi="Times New Roman" w:cs="Times New Roman"/>
    </w:rPr>
  </w:style>
  <w:style w:type="paragraph" w:styleId="aff0">
    <w:name w:val="Title"/>
    <w:basedOn w:val="a"/>
    <w:link w:val="aff"/>
    <w:uiPriority w:val="1"/>
    <w:qFormat/>
    <w:rsid w:val="00686DBF"/>
    <w:pPr>
      <w:widowControl w:val="0"/>
      <w:spacing w:after="0" w:line="240" w:lineRule="auto"/>
      <w:ind w:left="320"/>
      <w:jc w:val="center"/>
    </w:pPr>
    <w:rPr>
      <w:rFonts w:ascii="Arial" w:eastAsia="Times New Roman" w:hAnsi="Arial" w:cs="Times New Roman"/>
      <w:b/>
      <w:sz w:val="18"/>
      <w:szCs w:val="20"/>
      <w:lang w:eastAsia="ru-RU"/>
    </w:rPr>
  </w:style>
  <w:style w:type="paragraph" w:customStyle="1" w:styleId="42">
    <w:name w:val="Основний текст (4)"/>
    <w:basedOn w:val="a"/>
    <w:link w:val="41"/>
    <w:qFormat/>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f5">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paragraph" w:customStyle="1" w:styleId="16">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paragraph" w:customStyle="1" w:styleId="3b">
    <w:name w:val="Абзац списку3"/>
    <w:basedOn w:val="a"/>
    <w:link w:val="ListParagraphChar"/>
    <w:qFormat/>
    <w:rsid w:val="001B03D0"/>
    <w:pPr>
      <w:widowControl w:val="0"/>
      <w:spacing w:after="200" w:line="276" w:lineRule="auto"/>
      <w:ind w:left="720"/>
    </w:pPr>
    <w:rPr>
      <w:rFonts w:ascii="Calibri" w:eastAsia="Andale Sans UI" w:hAnsi="Calibri" w:cs="Times New Roman"/>
      <w:kern w:val="2"/>
      <w:lang w:val="ru-RU" w:eastAsia="ru-RU"/>
    </w:rPr>
  </w:style>
  <w:style w:type="paragraph" w:customStyle="1" w:styleId="Oaeno">
    <w:name w:val="Oaeno"/>
    <w:qFormat/>
    <w:rsid w:val="001B03D0"/>
    <w:pPr>
      <w:widowControl w:val="0"/>
      <w:spacing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1">
    <w:name w:val="Подпись к картинке"/>
    <w:basedOn w:val="a"/>
    <w:link w:val="Exact0"/>
    <w:uiPriority w:val="99"/>
    <w:qFormat/>
    <w:rsid w:val="001B03D0"/>
    <w:pPr>
      <w:widowControl w:val="0"/>
      <w:shd w:val="clear" w:color="auto" w:fill="FFFFFF"/>
      <w:spacing w:after="0" w:line="278" w:lineRule="exact"/>
    </w:pPr>
    <w:rPr>
      <w:rFonts w:eastAsia="Times New Roman"/>
      <w:spacing w:val="-2"/>
    </w:rPr>
  </w:style>
  <w:style w:type="paragraph" w:customStyle="1" w:styleId="13">
    <w:name w:val="Основной текст1"/>
    <w:basedOn w:val="a"/>
    <w:link w:val="aff2"/>
    <w:uiPriority w:val="99"/>
    <w:qFormat/>
    <w:rsid w:val="001B03D0"/>
    <w:pPr>
      <w:widowControl w:val="0"/>
      <w:shd w:val="clear" w:color="auto" w:fill="FFFFFF"/>
      <w:spacing w:after="0" w:line="240" w:lineRule="auto"/>
    </w:pPr>
    <w:rPr>
      <w:rFonts w:eastAsia="Times New Roman"/>
    </w:rPr>
  </w:style>
  <w:style w:type="paragraph" w:customStyle="1" w:styleId="36">
    <w:name w:val="Основной текст (3)"/>
    <w:basedOn w:val="a"/>
    <w:link w:val="35"/>
    <w:uiPriority w:val="99"/>
    <w:qFormat/>
    <w:rsid w:val="001B03D0"/>
    <w:pPr>
      <w:widowControl w:val="0"/>
      <w:shd w:val="clear" w:color="auto" w:fill="FFFFFF"/>
      <w:spacing w:after="0" w:line="240" w:lineRule="atLeast"/>
    </w:pPr>
    <w:rPr>
      <w:rFonts w:eastAsia="Times New Roman"/>
    </w:rPr>
  </w:style>
  <w:style w:type="paragraph" w:customStyle="1" w:styleId="51">
    <w:name w:val="Основной текст5"/>
    <w:basedOn w:val="a"/>
    <w:uiPriority w:val="99"/>
    <w:qFormat/>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paragraph" w:styleId="3a">
    <w:name w:val="Body Text Indent 3"/>
    <w:basedOn w:val="a"/>
    <w:link w:val="39"/>
    <w:qFormat/>
    <w:rsid w:val="001B03D0"/>
    <w:pPr>
      <w:spacing w:after="120" w:line="276" w:lineRule="auto"/>
      <w:ind w:left="283"/>
    </w:pPr>
    <w:rPr>
      <w:rFonts w:ascii="Calibri" w:eastAsia="Times New Roman" w:hAnsi="Calibri" w:cs="Times New Roman"/>
      <w:sz w:val="16"/>
      <w:szCs w:val="16"/>
      <w:lang w:val="ru-RU" w:eastAsia="ru-RU"/>
    </w:rPr>
  </w:style>
  <w:style w:type="paragraph" w:styleId="aff4">
    <w:name w:val="Plain Text"/>
    <w:basedOn w:val="a"/>
    <w:link w:val="aff3"/>
    <w:qFormat/>
    <w:rsid w:val="001B03D0"/>
    <w:pPr>
      <w:spacing w:after="0" w:line="240" w:lineRule="auto"/>
    </w:pPr>
    <w:rPr>
      <w:rFonts w:ascii="Courier New" w:eastAsia="Times New Roman" w:hAnsi="Courier New" w:cs="Times New Roman"/>
      <w:sz w:val="20"/>
      <w:szCs w:val="20"/>
      <w:lang w:eastAsia="x-none"/>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qFormat/>
    <w:rsid w:val="001B03D0"/>
    <w:pPr>
      <w:spacing w:after="0" w:line="240" w:lineRule="auto"/>
    </w:pPr>
    <w:rPr>
      <w:rFonts w:ascii="Verdana" w:eastAsia="Times New Roman" w:hAnsi="Verdana" w:cs="Verdana"/>
      <w:sz w:val="20"/>
      <w:szCs w:val="20"/>
      <w:lang w:val="en-US"/>
    </w:rPr>
  </w:style>
  <w:style w:type="paragraph" w:styleId="aff8">
    <w:name w:val="annotation text"/>
    <w:basedOn w:val="a"/>
    <w:link w:val="aff7"/>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paragraph" w:styleId="affa">
    <w:name w:val="annotation subject"/>
    <w:basedOn w:val="aff8"/>
    <w:next w:val="aff8"/>
    <w:link w:val="aff9"/>
    <w:uiPriority w:val="99"/>
    <w:semiHidden/>
    <w:unhideWhenUsed/>
    <w:qFormat/>
    <w:rsid w:val="001B03D0"/>
    <w:rPr>
      <w:b/>
      <w:bCs/>
    </w:rPr>
  </w:style>
  <w:style w:type="paragraph" w:styleId="affc">
    <w:name w:val="Subtitle"/>
    <w:basedOn w:val="a"/>
    <w:next w:val="a"/>
    <w:link w:val="affb"/>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paragraph" w:customStyle="1" w:styleId="Default">
    <w:name w:val="Default"/>
    <w:qFormat/>
    <w:rsid w:val="006F5A55"/>
    <w:rPr>
      <w:rFonts w:ascii="Times New Roman" w:eastAsia="Times New Roman" w:hAnsi="Times New Roman" w:cs="Liberation Serif"/>
      <w:color w:val="000000"/>
      <w:sz w:val="24"/>
      <w:szCs w:val="24"/>
      <w:lang w:eastAsia="ar-SA"/>
    </w:rPr>
  </w:style>
  <w:style w:type="paragraph" w:customStyle="1" w:styleId="msonormal0">
    <w:name w:val="msonormal"/>
    <w:basedOn w:val="a"/>
    <w:qFormat/>
    <w:rsid w:val="00A1333F"/>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qFormat/>
    <w:rsid w:val="00A1333F"/>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qFormat/>
    <w:rsid w:val="00A1333F"/>
    <w:pPr>
      <w:spacing w:beforeAutospacing="1"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qFormat/>
    <w:rsid w:val="00A1333F"/>
    <w:pPr>
      <w:spacing w:beforeAutospacing="1" w:afterAutospacing="1" w:line="240" w:lineRule="auto"/>
    </w:pPr>
    <w:rPr>
      <w:rFonts w:ascii="Arial" w:eastAsia="Times New Roman" w:hAnsi="Arial" w:cs="Arial"/>
      <w:sz w:val="18"/>
      <w:szCs w:val="18"/>
      <w:lang w:eastAsia="uk-UA"/>
    </w:rPr>
  </w:style>
  <w:style w:type="paragraph" w:customStyle="1" w:styleId="xl64">
    <w:name w:val="xl64"/>
    <w:basedOn w:val="a"/>
    <w:qFormat/>
    <w:rsid w:val="00A1333F"/>
    <w:pPr>
      <w:spacing w:beforeAutospacing="1" w:afterAutospacing="1" w:line="240" w:lineRule="auto"/>
    </w:pPr>
    <w:rPr>
      <w:rFonts w:ascii="Arial" w:eastAsia="Times New Roman" w:hAnsi="Arial" w:cs="Arial"/>
      <w:sz w:val="18"/>
      <w:szCs w:val="18"/>
      <w:lang w:eastAsia="uk-UA"/>
    </w:rPr>
  </w:style>
  <w:style w:type="paragraph" w:customStyle="1" w:styleId="xl65">
    <w:name w:val="xl65"/>
    <w:basedOn w:val="a"/>
    <w:qFormat/>
    <w:rsid w:val="00A1333F"/>
    <w:pPr>
      <w:spacing w:beforeAutospacing="1" w:afterAutospacing="1" w:line="240" w:lineRule="auto"/>
    </w:pPr>
    <w:rPr>
      <w:rFonts w:ascii="Arial" w:eastAsia="Times New Roman" w:hAnsi="Arial" w:cs="Arial"/>
      <w:b/>
      <w:bCs/>
      <w:sz w:val="18"/>
      <w:szCs w:val="18"/>
      <w:lang w:eastAsia="uk-UA"/>
    </w:rPr>
  </w:style>
  <w:style w:type="paragraph" w:customStyle="1" w:styleId="xl66">
    <w:name w:val="xl66"/>
    <w:basedOn w:val="a"/>
    <w:qFormat/>
    <w:rsid w:val="00A1333F"/>
    <w:pPr>
      <w:spacing w:beforeAutospacing="1"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qFormat/>
    <w:rsid w:val="00A1333F"/>
    <w:pPr>
      <w:spacing w:beforeAutospacing="1"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qFormat/>
    <w:rsid w:val="00A1333F"/>
    <w:pPr>
      <w:spacing w:beforeAutospacing="1" w:afterAutospacing="1" w:line="240" w:lineRule="auto"/>
      <w:jc w:val="center"/>
    </w:pPr>
    <w:rPr>
      <w:rFonts w:ascii="Arial" w:eastAsia="Times New Roman" w:hAnsi="Arial" w:cs="Arial"/>
      <w:sz w:val="18"/>
      <w:szCs w:val="18"/>
      <w:lang w:eastAsia="uk-UA"/>
    </w:rPr>
  </w:style>
  <w:style w:type="paragraph" w:customStyle="1" w:styleId="xl69">
    <w:name w:val="xl69"/>
    <w:basedOn w:val="a"/>
    <w:qFormat/>
    <w:rsid w:val="00A1333F"/>
    <w:pPr>
      <w:spacing w:beforeAutospacing="1" w:afterAutospacing="1" w:line="240" w:lineRule="auto"/>
    </w:pPr>
    <w:rPr>
      <w:rFonts w:ascii="Arial" w:eastAsia="Times New Roman" w:hAnsi="Arial" w:cs="Arial"/>
      <w:b/>
      <w:bCs/>
      <w:sz w:val="28"/>
      <w:szCs w:val="28"/>
      <w:lang w:eastAsia="uk-UA"/>
    </w:rPr>
  </w:style>
  <w:style w:type="paragraph" w:customStyle="1" w:styleId="xl70">
    <w:name w:val="xl70"/>
    <w:basedOn w:val="a"/>
    <w:qFormat/>
    <w:rsid w:val="00A1333F"/>
    <w:pPr>
      <w:spacing w:beforeAutospacing="1" w:afterAutospacing="1" w:line="240" w:lineRule="auto"/>
    </w:pPr>
    <w:rPr>
      <w:rFonts w:ascii="Arial" w:eastAsia="Times New Roman" w:hAnsi="Arial" w:cs="Arial"/>
      <w:sz w:val="28"/>
      <w:szCs w:val="28"/>
      <w:lang w:eastAsia="uk-UA"/>
    </w:rPr>
  </w:style>
  <w:style w:type="paragraph" w:customStyle="1" w:styleId="xl71">
    <w:name w:val="xl71"/>
    <w:basedOn w:val="a"/>
    <w:qFormat/>
    <w:rsid w:val="00A1333F"/>
    <w:pPr>
      <w:spacing w:beforeAutospacing="1" w:afterAutospacing="1" w:line="240" w:lineRule="auto"/>
    </w:pPr>
    <w:rPr>
      <w:rFonts w:ascii="Arial" w:eastAsia="Times New Roman" w:hAnsi="Arial" w:cs="Arial"/>
      <w:sz w:val="28"/>
      <w:szCs w:val="28"/>
      <w:lang w:eastAsia="uk-UA"/>
    </w:rPr>
  </w:style>
  <w:style w:type="paragraph" w:customStyle="1" w:styleId="xl72">
    <w:name w:val="xl72"/>
    <w:basedOn w:val="a"/>
    <w:qFormat/>
    <w:rsid w:val="00A1333F"/>
    <w:pPr>
      <w:spacing w:beforeAutospacing="1" w:afterAutospacing="1" w:line="240" w:lineRule="auto"/>
    </w:pPr>
    <w:rPr>
      <w:rFonts w:ascii="Arial" w:eastAsia="Times New Roman" w:hAnsi="Arial" w:cs="Arial"/>
      <w:b/>
      <w:bCs/>
      <w:sz w:val="24"/>
      <w:szCs w:val="24"/>
      <w:lang w:eastAsia="uk-UA"/>
    </w:rPr>
  </w:style>
  <w:style w:type="paragraph" w:customStyle="1" w:styleId="xl73">
    <w:name w:val="xl73"/>
    <w:basedOn w:val="a"/>
    <w:qFormat/>
    <w:rsid w:val="00A1333F"/>
    <w:pPr>
      <w:spacing w:beforeAutospacing="1" w:afterAutospacing="1" w:line="240" w:lineRule="auto"/>
    </w:pPr>
    <w:rPr>
      <w:rFonts w:ascii="Arial" w:eastAsia="Times New Roman" w:hAnsi="Arial" w:cs="Arial"/>
      <w:sz w:val="24"/>
      <w:szCs w:val="24"/>
      <w:lang w:eastAsia="uk-UA"/>
    </w:rPr>
  </w:style>
  <w:style w:type="paragraph" w:customStyle="1" w:styleId="xl74">
    <w:name w:val="xl74"/>
    <w:basedOn w:val="a"/>
    <w:qFormat/>
    <w:rsid w:val="00A1333F"/>
    <w:pPr>
      <w:spacing w:beforeAutospacing="1" w:afterAutospacing="1" w:line="240" w:lineRule="auto"/>
    </w:pPr>
    <w:rPr>
      <w:rFonts w:ascii="Arial" w:eastAsia="Times New Roman" w:hAnsi="Arial" w:cs="Arial"/>
      <w:sz w:val="24"/>
      <w:szCs w:val="24"/>
      <w:lang w:eastAsia="uk-UA"/>
    </w:rPr>
  </w:style>
  <w:style w:type="paragraph" w:customStyle="1" w:styleId="xl75">
    <w:name w:val="xl75"/>
    <w:basedOn w:val="a"/>
    <w:qFormat/>
    <w:rsid w:val="00A1333F"/>
    <w:pPr>
      <w:spacing w:beforeAutospacing="1"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qFormat/>
    <w:rsid w:val="00A1333F"/>
    <w:pPr>
      <w:spacing w:beforeAutospacing="1"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qFormat/>
    <w:rsid w:val="00A1333F"/>
    <w:pPr>
      <w:spacing w:beforeAutospacing="1"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qFormat/>
    <w:rsid w:val="00A1333F"/>
    <w:pPr>
      <w:spacing w:beforeAutospacing="1" w:afterAutospacing="1" w:line="240" w:lineRule="auto"/>
    </w:pPr>
    <w:rPr>
      <w:rFonts w:ascii="Arial" w:eastAsia="Times New Roman" w:hAnsi="Arial" w:cs="Arial"/>
      <w:sz w:val="18"/>
      <w:szCs w:val="18"/>
      <w:lang w:eastAsia="uk-UA"/>
    </w:rPr>
  </w:style>
  <w:style w:type="paragraph" w:customStyle="1" w:styleId="xl79">
    <w:name w:val="xl79"/>
    <w:basedOn w:val="a"/>
    <w:qFormat/>
    <w:rsid w:val="00A1333F"/>
    <w:pPr>
      <w:spacing w:beforeAutospacing="1"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qFormat/>
    <w:rsid w:val="00A1333F"/>
    <w:pPr>
      <w:spacing w:beforeAutospacing="1" w:afterAutospacing="1" w:line="240" w:lineRule="auto"/>
      <w:jc w:val="right"/>
    </w:pPr>
    <w:rPr>
      <w:rFonts w:ascii="Arial" w:eastAsia="Times New Roman" w:hAnsi="Arial" w:cs="Arial"/>
      <w:b/>
      <w:bCs/>
      <w:sz w:val="18"/>
      <w:szCs w:val="18"/>
      <w:lang w:eastAsia="uk-UA"/>
    </w:rPr>
  </w:style>
  <w:style w:type="paragraph" w:customStyle="1" w:styleId="xl81">
    <w:name w:val="xl81"/>
    <w:basedOn w:val="a"/>
    <w:qFormat/>
    <w:rsid w:val="00A1333F"/>
    <w:pPr>
      <w:spacing w:beforeAutospacing="1" w:afterAutospacing="1" w:line="240" w:lineRule="auto"/>
    </w:pPr>
    <w:rPr>
      <w:rFonts w:ascii="Arial" w:eastAsia="Times New Roman" w:hAnsi="Arial" w:cs="Arial"/>
      <w:b/>
      <w:bCs/>
      <w:sz w:val="18"/>
      <w:szCs w:val="18"/>
      <w:lang w:eastAsia="uk-UA"/>
    </w:rPr>
  </w:style>
  <w:style w:type="paragraph" w:customStyle="1" w:styleId="xl82">
    <w:name w:val="xl82"/>
    <w:basedOn w:val="a"/>
    <w:qFormat/>
    <w:rsid w:val="00A1333F"/>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qFormat/>
    <w:rsid w:val="00A1333F"/>
    <w:pPr>
      <w:pBdr>
        <w:left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qFormat/>
    <w:rsid w:val="00A1333F"/>
    <w:pPr>
      <w:pBdr>
        <w:left w:val="single" w:sz="4" w:space="0" w:color="000000"/>
        <w:bottom w:val="single" w:sz="4" w:space="0" w:color="000000"/>
      </w:pBdr>
      <w:spacing w:beforeAutospacing="1"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qFormat/>
    <w:rsid w:val="00A1333F"/>
    <w:pPr>
      <w:pBdr>
        <w:left w:val="single" w:sz="4" w:space="0" w:color="000000"/>
        <w:bottom w:val="single" w:sz="4" w:space="0" w:color="000000"/>
        <w:right w:val="single" w:sz="4" w:space="0" w:color="000000"/>
      </w:pBdr>
      <w:spacing w:beforeAutospacing="1"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qFormat/>
    <w:rsid w:val="00A1333F"/>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qFormat/>
    <w:rsid w:val="00A1333F"/>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qFormat/>
    <w:rsid w:val="00A1333F"/>
    <w:pPr>
      <w:pBdr>
        <w:top w:val="single" w:sz="4" w:space="0" w:color="000000"/>
        <w:left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qFormat/>
    <w:rsid w:val="00A1333F"/>
    <w:pPr>
      <w:pBdr>
        <w:top w:val="single" w:sz="4" w:space="0" w:color="000000"/>
        <w:left w:val="single" w:sz="4" w:space="0" w:color="000000"/>
        <w:bottom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qFormat/>
    <w:rsid w:val="00A1333F"/>
    <w:pPr>
      <w:pBdr>
        <w:top w:val="single" w:sz="4" w:space="0" w:color="000000"/>
        <w:bottom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qFormat/>
    <w:rsid w:val="00A1333F"/>
    <w:pPr>
      <w:pBdr>
        <w:top w:val="single" w:sz="4" w:space="0" w:color="000000"/>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qFormat/>
    <w:rsid w:val="00A1333F"/>
    <w:pPr>
      <w:pBdr>
        <w:left w:val="single" w:sz="4" w:space="0" w:color="000000"/>
        <w:bottom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qFormat/>
    <w:rsid w:val="00A1333F"/>
    <w:pPr>
      <w:pBdr>
        <w:bottom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qFormat/>
    <w:rsid w:val="00A1333F"/>
    <w:pPr>
      <w:pBdr>
        <w:bottom w:val="single" w:sz="4" w:space="0" w:color="000000"/>
        <w:right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qFormat/>
    <w:rsid w:val="00A1333F"/>
    <w:pPr>
      <w:pBdr>
        <w:left w:val="single" w:sz="4" w:space="0" w:color="000000"/>
        <w:bottom w:val="single" w:sz="4" w:space="0" w:color="000000"/>
      </w:pBdr>
      <w:spacing w:beforeAutospacing="1"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qFormat/>
    <w:rsid w:val="00A1333F"/>
    <w:pPr>
      <w:pBdr>
        <w:bottom w:val="single" w:sz="4" w:space="0" w:color="000000"/>
      </w:pBdr>
      <w:spacing w:beforeAutospacing="1"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qFormat/>
    <w:rsid w:val="00A1333F"/>
    <w:pPr>
      <w:pBdr>
        <w:bottom w:val="single" w:sz="4" w:space="0" w:color="000000"/>
      </w:pBdr>
      <w:spacing w:beforeAutospacing="1"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qFormat/>
    <w:rsid w:val="00A1333F"/>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qFormat/>
    <w:rsid w:val="00A1333F"/>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qFormat/>
    <w:rsid w:val="00A1333F"/>
    <w:pPr>
      <w:spacing w:beforeAutospacing="1"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qFormat/>
    <w:rsid w:val="00A1333F"/>
    <w:pPr>
      <w:pBdr>
        <w:top w:val="single" w:sz="4" w:space="0" w:color="000000"/>
        <w:lef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qFormat/>
    <w:rsid w:val="00A1333F"/>
    <w:pPr>
      <w:pBdr>
        <w:top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qFormat/>
    <w:rsid w:val="00A1333F"/>
    <w:pPr>
      <w:pBdr>
        <w:top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qFormat/>
    <w:rsid w:val="00A1333F"/>
    <w:pPr>
      <w:pBdr>
        <w:top w:val="single" w:sz="4" w:space="0" w:color="000000"/>
        <w:left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qFormat/>
    <w:rsid w:val="00A1333F"/>
    <w:pPr>
      <w:pBdr>
        <w:top w:val="single" w:sz="4" w:space="0" w:color="000000"/>
        <w:bottom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qFormat/>
    <w:rsid w:val="00A1333F"/>
    <w:pPr>
      <w:pBdr>
        <w:top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7">
    <w:name w:val="Без інтервалів1"/>
    <w:qFormat/>
    <w:rsid w:val="00BB0A50"/>
    <w:rPr>
      <w:rFonts w:ascii="Aptos" w:eastAsia="Times New Roman" w:hAnsi="Aptos" w:cs="Calibri"/>
      <w:lang w:eastAsia="zh-CN"/>
    </w:rPr>
  </w:style>
  <w:style w:type="paragraph" w:customStyle="1" w:styleId="afff6">
    <w:name w:val="Другое"/>
    <w:basedOn w:val="a"/>
    <w:qFormat/>
    <w:rsid w:val="00BB0A50"/>
    <w:pPr>
      <w:widowControl w:val="0"/>
      <w:spacing w:after="0" w:line="240" w:lineRule="auto"/>
    </w:pPr>
    <w:rPr>
      <w:rFonts w:ascii="Times New Roman" w:eastAsia="Arial Unicode MS" w:hAnsi="Times New Roman" w:cs="Times New Roman"/>
      <w:color w:val="000000"/>
      <w:kern w:val="2"/>
      <w:lang w:eastAsia="zh-CN"/>
    </w:rPr>
  </w:style>
  <w:style w:type="numbering" w:customStyle="1" w:styleId="afff7">
    <w:name w:val="Без маркерів"/>
    <w:uiPriority w:val="99"/>
    <w:semiHidden/>
    <w:unhideWhenUsed/>
    <w:qFormat/>
  </w:style>
  <w:style w:type="numbering" w:customStyle="1" w:styleId="18">
    <w:name w:val="Немає списку1"/>
    <w:uiPriority w:val="99"/>
    <w:semiHidden/>
    <w:unhideWhenUsed/>
    <w:qFormat/>
    <w:rsid w:val="001B03D0"/>
  </w:style>
  <w:style w:type="table" w:styleId="afff8">
    <w:name w:val="Table Grid"/>
    <w:basedOn w:val="a1"/>
    <w:uiPriority w:val="39"/>
    <w:rsid w:val="00D13B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uiPriority w:val="99"/>
    <w:rsid w:val="00686DBF"/>
    <w:rPr>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686DBF"/>
    <w:rPr>
      <w:lang w:val="en-US"/>
    </w:rPr>
    <w:tblPr>
      <w:tblCellMar>
        <w:top w:w="0" w:type="dxa"/>
        <w:left w:w="0" w:type="dxa"/>
        <w:bottom w:w="0" w:type="dxa"/>
        <w:right w:w="0" w:type="dxa"/>
      </w:tblCellMar>
    </w:tblPr>
  </w:style>
  <w:style w:type="table" w:customStyle="1" w:styleId="19">
    <w:name w:val="Сітка таблиці1"/>
    <w:basedOn w:val="a1"/>
    <w:uiPriority w:val="59"/>
    <w:rsid w:val="001B03D0"/>
    <w:rPr>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2206</Words>
  <Characters>1258</Characters>
  <Application>Microsoft Office Word</Application>
  <DocSecurity>0</DocSecurity>
  <Lines>10</Lines>
  <Paragraphs>6</Paragraphs>
  <ScaleCrop>false</ScaleCrop>
  <Company>diakov.net</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dc:description/>
  <cp:lastModifiedBy>Lilu S</cp:lastModifiedBy>
  <cp:revision>56</cp:revision>
  <dcterms:created xsi:type="dcterms:W3CDTF">2025-06-25T14:10:00Z</dcterms:created>
  <dcterms:modified xsi:type="dcterms:W3CDTF">2025-07-28T09:33:00Z</dcterms:modified>
  <dc:language>uk-UA</dc:language>
</cp:coreProperties>
</file>