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EA" w:rsidRDefault="007A51EA" w:rsidP="007A51EA">
      <w:pPr>
        <w:widowControl/>
        <w:tabs>
          <w:tab w:val="left" w:pos="0"/>
          <w:tab w:val="right" w:pos="10080"/>
        </w:tabs>
        <w:autoSpaceDE/>
        <w:adjustRightInd/>
        <w:jc w:val="center"/>
        <w:rPr>
          <w:rFonts w:eastAsia="Calibri"/>
          <w:b/>
          <w:position w:val="6"/>
          <w:sz w:val="32"/>
          <w:szCs w:val="32"/>
          <w:lang w:val="uk-UA" w:eastAsia="en-US"/>
        </w:rPr>
      </w:pPr>
      <w:r>
        <w:rPr>
          <w:rFonts w:eastAsia="Calibri"/>
          <w:b/>
          <w:position w:val="6"/>
          <w:sz w:val="32"/>
          <w:szCs w:val="32"/>
          <w:lang w:val="uk-UA" w:eastAsia="en-US"/>
        </w:rPr>
        <w:t xml:space="preserve">ІНФОРМАЦІЯ </w:t>
      </w:r>
    </w:p>
    <w:p w:rsidR="007A51EA" w:rsidRDefault="007A51EA" w:rsidP="007A51EA">
      <w:pPr>
        <w:widowControl/>
        <w:shd w:val="clear" w:color="auto" w:fill="FFFFFF"/>
        <w:autoSpaceDE/>
        <w:adjustRightInd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>
        <w:rPr>
          <w:rFonts w:eastAsia="Calibri"/>
          <w:b/>
          <w:position w:val="6"/>
          <w:sz w:val="28"/>
          <w:szCs w:val="28"/>
          <w:lang w:val="uk-UA" w:eastAsia="en-US"/>
        </w:rPr>
        <w:t xml:space="preserve">про стан законності, боротьби зі злочинністю, охорони громадської безпеки і порядку та результати діяльності </w:t>
      </w:r>
    </w:p>
    <w:p w:rsidR="007A51EA" w:rsidRDefault="007A51EA" w:rsidP="007A51EA">
      <w:pPr>
        <w:widowControl/>
        <w:shd w:val="clear" w:color="auto" w:fill="FFFFFF"/>
        <w:autoSpaceDE/>
        <w:adjustRightInd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>
        <w:rPr>
          <w:rFonts w:eastAsia="Calibri"/>
          <w:b/>
          <w:position w:val="6"/>
          <w:sz w:val="28"/>
          <w:szCs w:val="28"/>
          <w:lang w:val="uk-UA" w:eastAsia="en-US"/>
        </w:rPr>
        <w:t>ВП №1 (м. Яремче) Надвірнянського РВП</w:t>
      </w:r>
    </w:p>
    <w:p w:rsidR="007A51EA" w:rsidRDefault="007A51EA" w:rsidP="007A51EA">
      <w:pPr>
        <w:shd w:val="clear" w:color="auto" w:fill="FFFFFF"/>
        <w:jc w:val="center"/>
        <w:rPr>
          <w:b/>
          <w:position w:val="6"/>
          <w:sz w:val="28"/>
          <w:szCs w:val="28"/>
          <w:lang w:val="uk-UA"/>
        </w:rPr>
      </w:pPr>
      <w:r>
        <w:rPr>
          <w:rFonts w:eastAsia="Calibri"/>
          <w:b/>
          <w:position w:val="6"/>
          <w:sz w:val="28"/>
          <w:szCs w:val="28"/>
          <w:lang w:val="uk-UA" w:eastAsia="en-US"/>
        </w:rPr>
        <w:t xml:space="preserve"> ГУНП в Івано-Франківській області за 12 місяців 2022 року</w:t>
      </w:r>
    </w:p>
    <w:p w:rsidR="007A51EA" w:rsidRDefault="007A51EA" w:rsidP="007A51E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A51EA" w:rsidRDefault="007A51EA" w:rsidP="007A51EA">
      <w:pPr>
        <w:widowControl/>
        <w:shd w:val="clear" w:color="auto" w:fill="FFFFFF"/>
        <w:autoSpaceDE/>
        <w:adjustRightInd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Не зважаючи на те, що вся України перебуває у воєнному стані,   робота відділення поліції, за вказаний період, була направлена на забезпечення встановлених Конституцією України прав, свобод і законних інтересів громадян, інтересів держави, здійснення заходів, передбачених наказами та рішеннями Кабінету Міністрів, колегій МВС України, НПУ та ГУНП в області, розпоряджень органів місцевого самоврядування. Проведена робота щодо профілактики вчинення кримінальних правопорушень дала певні позитивні результати. </w:t>
      </w:r>
    </w:p>
    <w:p w:rsidR="007A51EA" w:rsidRDefault="007A51EA" w:rsidP="007A51EA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вказаного періоду працівниками </w:t>
      </w:r>
      <w:r>
        <w:rPr>
          <w:rFonts w:eastAsia="Calibri"/>
          <w:sz w:val="28"/>
          <w:szCs w:val="28"/>
          <w:lang w:eastAsia="en-US"/>
        </w:rPr>
        <w:t xml:space="preserve">відділення поліції </w:t>
      </w:r>
      <w:r>
        <w:rPr>
          <w:color w:val="000000"/>
          <w:sz w:val="28"/>
          <w:szCs w:val="28"/>
        </w:rPr>
        <w:t xml:space="preserve">проведено ряд організаційних та практичних заходів, спрямованих на зміцнення правопорядку, охорону прав і свобод громадян, протидію проявам злочинності та корупції, забезпечення охорони публічного порядку й безпеки на території </w:t>
      </w:r>
      <w:r w:rsidR="00A05CE6">
        <w:rPr>
          <w:color w:val="000000"/>
          <w:sz w:val="28"/>
          <w:szCs w:val="28"/>
        </w:rPr>
        <w:t>обслуговування відділення поліції №1 (м. Яремче)</w:t>
      </w:r>
      <w:r>
        <w:rPr>
          <w:color w:val="000000"/>
          <w:sz w:val="28"/>
          <w:szCs w:val="28"/>
        </w:rPr>
        <w:t xml:space="preserve">. </w:t>
      </w:r>
    </w:p>
    <w:p w:rsidR="007A51EA" w:rsidRDefault="007A51EA" w:rsidP="007A51EA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Забезпечено участь працівників </w:t>
      </w:r>
      <w:r w:rsidR="00A05CE6">
        <w:rPr>
          <w:sz w:val="28"/>
          <w:szCs w:val="28"/>
        </w:rPr>
        <w:t>відділення поліції № 1 (м. Яремче)</w:t>
      </w:r>
      <w:r>
        <w:rPr>
          <w:sz w:val="28"/>
          <w:szCs w:val="28"/>
        </w:rPr>
        <w:t xml:space="preserve"> у виконанні завдань територіальної оборони, забезпеченні та здійсненні заходів правового режиму воєнного стану на території обслуговування.</w:t>
      </w:r>
    </w:p>
    <w:p w:rsidR="007A51EA" w:rsidRDefault="007A51EA" w:rsidP="007A51EA">
      <w:pPr>
        <w:ind w:firstLine="709"/>
        <w:jc w:val="both"/>
        <w:rPr>
          <w:b/>
          <w:sz w:val="28"/>
          <w:szCs w:val="28"/>
          <w:lang w:val="uk-UA" w:eastAsia="en-US"/>
        </w:rPr>
      </w:pPr>
      <w:r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З початку агресії російської федерації на дорогах </w:t>
      </w:r>
      <w:r w:rsidR="00A05CE6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обслуговування </w:t>
      </w:r>
      <w:r w:rsidR="00A05CE6" w:rsidRPr="00A05CE6">
        <w:rPr>
          <w:sz w:val="28"/>
          <w:szCs w:val="28"/>
          <w:lang w:val="uk-UA"/>
        </w:rPr>
        <w:t>відділення поліції № 1 (м. Яремче)</w:t>
      </w:r>
      <w:r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з метою контролю за в’їздом-виїздом громадян до населених пунктів, виявлення ДРГ, </w:t>
      </w:r>
      <w:r>
        <w:rPr>
          <w:sz w:val="28"/>
          <w:szCs w:val="28"/>
          <w:shd w:val="clear" w:color="auto" w:fill="FFFFFF"/>
          <w:lang w:val="uk-UA"/>
        </w:rPr>
        <w:t xml:space="preserve">перевірки осіб, транспортних засобів, багажу та вантажів </w:t>
      </w:r>
      <w:r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було створено</w:t>
      </w:r>
      <w:r>
        <w:rPr>
          <w:sz w:val="28"/>
          <w:szCs w:val="28"/>
          <w:lang w:val="uk-UA"/>
        </w:rPr>
        <w:t> блок-пос</w:t>
      </w:r>
      <w:r w:rsidR="00A05CE6">
        <w:rPr>
          <w:sz w:val="28"/>
          <w:szCs w:val="28"/>
          <w:lang w:val="uk-UA"/>
        </w:rPr>
        <w:t>т, який розташований в с. Яблуниця</w:t>
      </w:r>
      <w:r>
        <w:rPr>
          <w:sz w:val="28"/>
          <w:szCs w:val="28"/>
          <w:lang w:val="uk-UA"/>
        </w:rPr>
        <w:t xml:space="preserve">. </w:t>
      </w:r>
    </w:p>
    <w:p w:rsidR="007A51EA" w:rsidRPr="00A05CE6" w:rsidRDefault="007A51EA" w:rsidP="007A51EA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Створено </w:t>
      </w:r>
      <w:proofErr w:type="spellStart"/>
      <w:r>
        <w:rPr>
          <w:sz w:val="28"/>
          <w:szCs w:val="28"/>
          <w:lang w:eastAsia="en-US"/>
        </w:rPr>
        <w:t>спеціальні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оперативні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групи</w:t>
      </w:r>
      <w:proofErr w:type="spellEnd"/>
      <w:r>
        <w:rPr>
          <w:sz w:val="28"/>
          <w:szCs w:val="28"/>
          <w:lang w:eastAsia="en-US"/>
        </w:rPr>
        <w:t xml:space="preserve">, для </w:t>
      </w:r>
      <w:proofErr w:type="spellStart"/>
      <w:r>
        <w:rPr>
          <w:sz w:val="28"/>
          <w:szCs w:val="28"/>
          <w:lang w:eastAsia="en-US"/>
        </w:rPr>
        <w:t>виявлення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диверсійно-розвідувальних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груп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колаборантів</w:t>
      </w:r>
      <w:proofErr w:type="spellEnd"/>
      <w:r>
        <w:rPr>
          <w:sz w:val="28"/>
          <w:szCs w:val="28"/>
          <w:lang w:eastAsia="en-US"/>
        </w:rPr>
        <w:t xml:space="preserve"> та </w:t>
      </w:r>
      <w:proofErr w:type="spellStart"/>
      <w:r>
        <w:rPr>
          <w:sz w:val="28"/>
          <w:szCs w:val="28"/>
          <w:lang w:eastAsia="en-US"/>
        </w:rPr>
        <w:t>інших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осіб</w:t>
      </w:r>
      <w:proofErr w:type="spellEnd"/>
      <w:r>
        <w:rPr>
          <w:sz w:val="28"/>
          <w:szCs w:val="28"/>
          <w:lang w:val="uk-UA" w:eastAsia="en-US"/>
        </w:rPr>
        <w:t xml:space="preserve">. </w:t>
      </w:r>
      <w:r w:rsidRPr="00A05CE6">
        <w:rPr>
          <w:sz w:val="28"/>
          <w:szCs w:val="28"/>
          <w:lang w:val="uk-UA" w:eastAsia="en-US"/>
        </w:rPr>
        <w:t xml:space="preserve">Окрім цього, щоденно проводилась перевірка ринків, готелів, </w:t>
      </w:r>
      <w:proofErr w:type="spellStart"/>
      <w:r w:rsidRPr="00A05CE6">
        <w:rPr>
          <w:sz w:val="28"/>
          <w:szCs w:val="28"/>
          <w:lang w:val="uk-UA" w:eastAsia="en-US"/>
        </w:rPr>
        <w:t>хостелів</w:t>
      </w:r>
      <w:proofErr w:type="spellEnd"/>
      <w:r w:rsidRPr="00A05CE6">
        <w:rPr>
          <w:sz w:val="28"/>
          <w:szCs w:val="28"/>
          <w:lang w:val="uk-UA" w:eastAsia="en-US"/>
        </w:rPr>
        <w:t xml:space="preserve">, мотелів, приватних садиб, які розташовані на території </w:t>
      </w:r>
      <w:r w:rsidR="00A05CE6">
        <w:rPr>
          <w:sz w:val="28"/>
          <w:szCs w:val="28"/>
          <w:lang w:val="uk-UA" w:eastAsia="en-US"/>
        </w:rPr>
        <w:t>обслуговування</w:t>
      </w:r>
      <w:r w:rsidRPr="00A05CE6">
        <w:rPr>
          <w:sz w:val="28"/>
          <w:szCs w:val="28"/>
          <w:lang w:val="uk-UA" w:eastAsia="en-US"/>
        </w:rPr>
        <w:t>.</w:t>
      </w:r>
    </w:p>
    <w:p w:rsidR="007A51EA" w:rsidRDefault="007A51EA" w:rsidP="007A51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Для </w:t>
      </w:r>
      <w:proofErr w:type="spellStart"/>
      <w:r>
        <w:rPr>
          <w:sz w:val="28"/>
          <w:szCs w:val="28"/>
          <w:lang w:eastAsia="en-US"/>
        </w:rPr>
        <w:t>забезпечення</w:t>
      </w:r>
      <w:proofErr w:type="spellEnd"/>
      <w:r>
        <w:rPr>
          <w:sz w:val="28"/>
          <w:szCs w:val="28"/>
          <w:lang w:eastAsia="en-US"/>
        </w:rPr>
        <w:t xml:space="preserve"> оперативного </w:t>
      </w:r>
      <w:proofErr w:type="spellStart"/>
      <w:r>
        <w:rPr>
          <w:sz w:val="28"/>
          <w:szCs w:val="28"/>
          <w:lang w:eastAsia="en-US"/>
        </w:rPr>
        <w:t>реагування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повідомлення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громадян</w:t>
      </w:r>
      <w:proofErr w:type="spellEnd"/>
      <w:r>
        <w:rPr>
          <w:sz w:val="28"/>
          <w:szCs w:val="28"/>
          <w:lang w:eastAsia="en-US"/>
        </w:rPr>
        <w:t xml:space="preserve"> про </w:t>
      </w:r>
      <w:proofErr w:type="spellStart"/>
      <w:r>
        <w:rPr>
          <w:sz w:val="28"/>
          <w:szCs w:val="28"/>
          <w:lang w:eastAsia="en-US"/>
        </w:rPr>
        <w:t>правопорушення</w:t>
      </w:r>
      <w:proofErr w:type="spellEnd"/>
      <w:r>
        <w:rPr>
          <w:sz w:val="28"/>
          <w:szCs w:val="28"/>
          <w:lang w:eastAsia="en-US"/>
        </w:rPr>
        <w:t xml:space="preserve"> та </w:t>
      </w:r>
      <w:proofErr w:type="spellStart"/>
      <w:r>
        <w:rPr>
          <w:sz w:val="28"/>
          <w:szCs w:val="28"/>
          <w:lang w:eastAsia="en-US"/>
        </w:rPr>
        <w:t>події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середньому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добу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 w:rsidRPr="00497C74">
        <w:rPr>
          <w:b/>
          <w:sz w:val="28"/>
          <w:szCs w:val="28"/>
          <w:lang w:eastAsia="en-US"/>
        </w:rPr>
        <w:t>залучається</w:t>
      </w:r>
      <w:proofErr w:type="spellEnd"/>
      <w:r w:rsidRPr="00497C74">
        <w:rPr>
          <w:b/>
          <w:sz w:val="28"/>
          <w:szCs w:val="28"/>
          <w:lang w:eastAsia="en-US"/>
        </w:rPr>
        <w:t xml:space="preserve"> </w:t>
      </w:r>
      <w:r w:rsidR="00497C74" w:rsidRPr="00497C74">
        <w:rPr>
          <w:b/>
          <w:sz w:val="28"/>
          <w:szCs w:val="28"/>
          <w:lang w:val="uk-UA" w:eastAsia="en-US"/>
        </w:rPr>
        <w:t>3</w:t>
      </w:r>
      <w:r>
        <w:rPr>
          <w:b/>
          <w:sz w:val="28"/>
          <w:szCs w:val="28"/>
          <w:lang w:eastAsia="en-US"/>
        </w:rPr>
        <w:t xml:space="preserve"> наряд</w:t>
      </w:r>
      <w:r w:rsidR="00497C74">
        <w:rPr>
          <w:b/>
          <w:sz w:val="28"/>
          <w:szCs w:val="28"/>
          <w:lang w:val="uk-UA"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поліці</w:t>
      </w:r>
      <w:proofErr w:type="spellEnd"/>
      <w:r>
        <w:rPr>
          <w:sz w:val="28"/>
          <w:szCs w:val="28"/>
          <w:lang w:val="uk-UA" w:eastAsia="en-US"/>
        </w:rPr>
        <w:t xml:space="preserve">ї. </w:t>
      </w:r>
    </w:p>
    <w:p w:rsidR="007A51EA" w:rsidRDefault="007A51EA" w:rsidP="007A51E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Значна увага приділялась покращенню стану дотримання законності при прийнятті, реєстрації заяв і повідомлень про вчинені кримінальні правопорушення та інші події, підвищення якості та оперативності реагування на кримінальні правопорушення.</w:t>
      </w:r>
    </w:p>
    <w:p w:rsidR="007A51EA" w:rsidRPr="00D77CD9" w:rsidRDefault="007A51EA" w:rsidP="007A51E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12 місяців 2022 року</w:t>
      </w:r>
      <w:r>
        <w:rPr>
          <w:sz w:val="28"/>
          <w:szCs w:val="28"/>
          <w:lang w:val="uk-UA"/>
        </w:rPr>
        <w:t xml:space="preserve"> до </w:t>
      </w:r>
      <w:r w:rsidR="003B569C">
        <w:rPr>
          <w:rFonts w:eastAsia="Calibri"/>
          <w:sz w:val="28"/>
          <w:szCs w:val="28"/>
          <w:lang w:val="uk-UA" w:eastAsia="en-US"/>
        </w:rPr>
        <w:t>відділення поліції</w:t>
      </w:r>
      <w:r>
        <w:rPr>
          <w:sz w:val="28"/>
          <w:szCs w:val="28"/>
          <w:lang w:val="uk-UA"/>
        </w:rPr>
        <w:t xml:space="preserve"> надійшло </w:t>
      </w:r>
      <w:r w:rsidR="000C46F7" w:rsidRPr="000C46F7">
        <w:rPr>
          <w:sz w:val="28"/>
          <w:szCs w:val="28"/>
          <w:lang w:val="uk-UA"/>
        </w:rPr>
        <w:t>5072</w:t>
      </w:r>
      <w:r>
        <w:rPr>
          <w:sz w:val="28"/>
          <w:szCs w:val="28"/>
          <w:lang w:val="uk-UA"/>
        </w:rPr>
        <w:t xml:space="preserve"> заяв та повідомлень про вчинені кримінальні правопорушення та інші події </w:t>
      </w:r>
      <w:r>
        <w:rPr>
          <w:b/>
          <w:sz w:val="28"/>
          <w:szCs w:val="28"/>
          <w:lang w:val="uk-UA"/>
        </w:rPr>
        <w:t>(надалі ЄО)</w:t>
      </w:r>
      <w:r>
        <w:rPr>
          <w:sz w:val="28"/>
          <w:szCs w:val="28"/>
          <w:lang w:val="uk-UA"/>
        </w:rPr>
        <w:t xml:space="preserve">, із них </w:t>
      </w:r>
      <w:r w:rsidR="000C46F7" w:rsidRPr="000C46F7">
        <w:rPr>
          <w:b/>
          <w:bCs/>
          <w:sz w:val="28"/>
          <w:szCs w:val="28"/>
          <w:lang w:val="uk-UA"/>
        </w:rPr>
        <w:t>266</w:t>
      </w:r>
      <w:r w:rsidR="00497C74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заяв та повідомлень містять ознаки злочину і </w:t>
      </w:r>
      <w:r>
        <w:rPr>
          <w:b/>
          <w:sz w:val="28"/>
          <w:szCs w:val="28"/>
          <w:lang w:val="uk-UA"/>
        </w:rPr>
        <w:t>внесені до єдиного реєстру досудових розслідувань</w:t>
      </w:r>
      <w:r>
        <w:rPr>
          <w:sz w:val="28"/>
          <w:szCs w:val="28"/>
          <w:lang w:val="uk-UA"/>
        </w:rPr>
        <w:t xml:space="preserve">. З внесених в ЄРДР – </w:t>
      </w:r>
      <w:r w:rsidR="00D77CD9" w:rsidRPr="00D77CD9">
        <w:rPr>
          <w:b/>
          <w:sz w:val="28"/>
          <w:szCs w:val="28"/>
          <w:lang w:val="uk-UA"/>
        </w:rPr>
        <w:t>46</w:t>
      </w:r>
      <w:r w:rsidRPr="00D77CD9">
        <w:rPr>
          <w:b/>
          <w:sz w:val="28"/>
          <w:szCs w:val="28"/>
          <w:lang w:val="uk-UA"/>
        </w:rPr>
        <w:t xml:space="preserve"> особливо тяжкі та тяжкі</w:t>
      </w:r>
      <w:r w:rsidR="00497C74" w:rsidRPr="00D77CD9">
        <w:rPr>
          <w:sz w:val="28"/>
          <w:szCs w:val="28"/>
          <w:lang w:val="uk-UA"/>
        </w:rPr>
        <w:t>.</w:t>
      </w:r>
      <w:r w:rsidRPr="00D77CD9">
        <w:rPr>
          <w:sz w:val="28"/>
          <w:szCs w:val="28"/>
          <w:lang w:val="uk-UA"/>
        </w:rPr>
        <w:t xml:space="preserve">  </w:t>
      </w:r>
    </w:p>
    <w:p w:rsidR="007A51EA" w:rsidRPr="00E92B8E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вказаний період </w:t>
      </w:r>
      <w:r>
        <w:rPr>
          <w:b/>
          <w:sz w:val="28"/>
          <w:szCs w:val="28"/>
          <w:lang w:val="uk-UA"/>
        </w:rPr>
        <w:t xml:space="preserve">із зареєстрованих </w:t>
      </w:r>
      <w:r w:rsidR="00E92B8E">
        <w:rPr>
          <w:b/>
          <w:sz w:val="28"/>
          <w:szCs w:val="28"/>
          <w:lang w:val="uk-UA"/>
        </w:rPr>
        <w:t>146</w:t>
      </w:r>
      <w:r w:rsidRPr="003B569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кримінальних правопорушень </w:t>
      </w:r>
      <w:r>
        <w:rPr>
          <w:b/>
          <w:sz w:val="28"/>
          <w:szCs w:val="28"/>
          <w:lang w:val="uk-UA"/>
        </w:rPr>
        <w:t>розкрито</w:t>
      </w:r>
      <w:r w:rsidRPr="00E92B8E">
        <w:rPr>
          <w:b/>
          <w:sz w:val="28"/>
          <w:szCs w:val="28"/>
          <w:lang w:val="uk-UA"/>
        </w:rPr>
        <w:t xml:space="preserve"> </w:t>
      </w:r>
      <w:r w:rsidR="00E92B8E" w:rsidRPr="00E92B8E">
        <w:rPr>
          <w:b/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, питома вага складає </w:t>
      </w:r>
      <w:r w:rsidRPr="00E92B8E">
        <w:rPr>
          <w:b/>
          <w:sz w:val="28"/>
          <w:szCs w:val="28"/>
          <w:lang w:val="uk-UA"/>
        </w:rPr>
        <w:t>6</w:t>
      </w:r>
      <w:r w:rsidR="00E92B8E" w:rsidRPr="00E92B8E">
        <w:rPr>
          <w:b/>
          <w:sz w:val="28"/>
          <w:szCs w:val="28"/>
          <w:lang w:val="uk-UA"/>
        </w:rPr>
        <w:t>0</w:t>
      </w:r>
      <w:r w:rsidRPr="00E92B8E">
        <w:rPr>
          <w:b/>
          <w:sz w:val="28"/>
          <w:szCs w:val="28"/>
          <w:lang w:val="uk-UA"/>
        </w:rPr>
        <w:t>,</w:t>
      </w:r>
      <w:r w:rsidR="00E92B8E" w:rsidRPr="00E92B8E">
        <w:rPr>
          <w:b/>
          <w:sz w:val="28"/>
          <w:szCs w:val="28"/>
          <w:lang w:val="uk-UA"/>
        </w:rPr>
        <w:t>4</w:t>
      </w:r>
      <w:r w:rsidRPr="00E92B8E">
        <w:rPr>
          <w:b/>
          <w:sz w:val="28"/>
          <w:szCs w:val="28"/>
          <w:lang w:val="uk-UA"/>
        </w:rPr>
        <w:t>%,</w:t>
      </w:r>
      <w:r w:rsidRPr="003B569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зареєстрованих особливо тяжких і тяжких кримінальних правопорушень –</w:t>
      </w:r>
      <w:r w:rsidR="00E92B8E" w:rsidRPr="00E92B8E">
        <w:rPr>
          <w:b/>
          <w:sz w:val="28"/>
          <w:szCs w:val="28"/>
          <w:lang w:val="uk-UA"/>
        </w:rPr>
        <w:t xml:space="preserve">46 </w:t>
      </w:r>
      <w:r w:rsidRPr="00E92B8E">
        <w:rPr>
          <w:b/>
          <w:sz w:val="28"/>
          <w:szCs w:val="28"/>
          <w:lang w:val="uk-UA"/>
        </w:rPr>
        <w:t xml:space="preserve">розкрито </w:t>
      </w:r>
      <w:r w:rsidR="00E92B8E" w:rsidRPr="00E92B8E">
        <w:rPr>
          <w:b/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, питома вага складає </w:t>
      </w:r>
      <w:r w:rsidR="00E92B8E" w:rsidRPr="00E92B8E">
        <w:rPr>
          <w:b/>
          <w:sz w:val="28"/>
          <w:szCs w:val="28"/>
          <w:lang w:val="uk-UA"/>
        </w:rPr>
        <w:t>54,3</w:t>
      </w:r>
      <w:r w:rsidRPr="00E92B8E">
        <w:rPr>
          <w:b/>
          <w:sz w:val="28"/>
          <w:szCs w:val="28"/>
          <w:lang w:val="uk-UA"/>
        </w:rPr>
        <w:t>%.</w:t>
      </w:r>
    </w:p>
    <w:p w:rsidR="007A51EA" w:rsidRPr="00E92B8E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</w:p>
    <w:p w:rsidR="007A51EA" w:rsidRDefault="007A51EA" w:rsidP="007A51EA">
      <w:pPr>
        <w:ind w:firstLine="540"/>
        <w:jc w:val="both"/>
        <w:rPr>
          <w:sz w:val="28"/>
          <w:szCs w:val="28"/>
          <w:lang w:val="uk-UA"/>
        </w:rPr>
      </w:pPr>
    </w:p>
    <w:p w:rsidR="007A51EA" w:rsidRPr="00562A36" w:rsidRDefault="007A51EA" w:rsidP="007A51EA">
      <w:pPr>
        <w:ind w:firstLine="540"/>
        <w:jc w:val="both"/>
        <w:rPr>
          <w:sz w:val="28"/>
          <w:szCs w:val="28"/>
          <w:lang w:val="uk-UA"/>
        </w:rPr>
      </w:pPr>
    </w:p>
    <w:p w:rsidR="007A51EA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Можна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відзначити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позитивні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наступних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напрямках</w:t>
      </w:r>
      <w:proofErr w:type="spellEnd"/>
      <w:r>
        <w:rPr>
          <w:b/>
          <w:sz w:val="28"/>
          <w:szCs w:val="28"/>
          <w:lang w:val="uk-UA"/>
        </w:rPr>
        <w:t>:</w:t>
      </w:r>
    </w:p>
    <w:p w:rsidR="007A51EA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Тяжкі тілесні ушкодження: </w:t>
      </w:r>
      <w:r w:rsidR="003B569C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ареєстровано </w:t>
      </w:r>
      <w:r w:rsidR="003B569C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розкрито </w:t>
      </w:r>
      <w:r w:rsidR="003B569C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7A51EA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Легкі тілесні ушкодження: всього </w:t>
      </w:r>
      <w:r>
        <w:rPr>
          <w:b/>
          <w:sz w:val="28"/>
          <w:szCs w:val="28"/>
          <w:lang w:val="uk-UA"/>
        </w:rPr>
        <w:t xml:space="preserve">зареєстровано </w:t>
      </w:r>
      <w:r w:rsidR="00357069">
        <w:rPr>
          <w:b/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кримінальних правопорушень, з них </w:t>
      </w:r>
      <w:r w:rsidR="00357069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особам оголошено про підозру</w:t>
      </w:r>
      <w:r>
        <w:rPr>
          <w:sz w:val="28"/>
          <w:szCs w:val="28"/>
          <w:lang w:val="uk-UA"/>
        </w:rPr>
        <w:t xml:space="preserve">, питома вага розкриття складає </w:t>
      </w:r>
      <w:r w:rsidR="00357069" w:rsidRPr="00926318">
        <w:rPr>
          <w:sz w:val="28"/>
          <w:szCs w:val="28"/>
          <w:lang w:val="uk-UA"/>
        </w:rPr>
        <w:t>90</w:t>
      </w:r>
      <w:r w:rsidRPr="00926318">
        <w:rPr>
          <w:sz w:val="28"/>
          <w:szCs w:val="28"/>
          <w:lang w:val="uk-UA"/>
        </w:rPr>
        <w:t>,</w:t>
      </w:r>
      <w:r w:rsidR="00357069" w:rsidRPr="00926318">
        <w:rPr>
          <w:sz w:val="28"/>
          <w:szCs w:val="28"/>
          <w:lang w:val="uk-UA"/>
        </w:rPr>
        <w:t>5</w:t>
      </w:r>
      <w:r w:rsidRPr="00926318">
        <w:rPr>
          <w:sz w:val="28"/>
          <w:szCs w:val="28"/>
          <w:lang w:val="uk-UA"/>
        </w:rPr>
        <w:t xml:space="preserve"> %;</w:t>
      </w:r>
    </w:p>
    <w:p w:rsidR="007A51EA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Крадіжки: </w:t>
      </w:r>
      <w:r>
        <w:rPr>
          <w:b/>
          <w:sz w:val="28"/>
          <w:szCs w:val="28"/>
          <w:lang w:val="uk-UA"/>
        </w:rPr>
        <w:t xml:space="preserve">зареєстровано </w:t>
      </w:r>
      <w:r w:rsidR="00357069">
        <w:rPr>
          <w:b/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з них </w:t>
      </w:r>
      <w:r>
        <w:rPr>
          <w:b/>
          <w:sz w:val="28"/>
          <w:szCs w:val="28"/>
          <w:lang w:val="uk-UA"/>
        </w:rPr>
        <w:t xml:space="preserve">оголошено підозри </w:t>
      </w:r>
      <w:r w:rsidR="00357069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особам</w:t>
      </w:r>
      <w:r>
        <w:rPr>
          <w:sz w:val="28"/>
          <w:szCs w:val="28"/>
          <w:lang w:val="uk-UA"/>
        </w:rPr>
        <w:t xml:space="preserve">, що становить </w:t>
      </w:r>
      <w:r w:rsidR="00357069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,4%,  </w:t>
      </w:r>
      <w:r>
        <w:rPr>
          <w:b/>
          <w:sz w:val="28"/>
          <w:szCs w:val="28"/>
          <w:lang w:val="uk-UA"/>
        </w:rPr>
        <w:t>квартирних крадіжок взагалі не зареєстровано</w:t>
      </w:r>
      <w:r>
        <w:rPr>
          <w:sz w:val="28"/>
          <w:szCs w:val="28"/>
          <w:lang w:val="uk-UA"/>
        </w:rPr>
        <w:t>;</w:t>
      </w:r>
    </w:p>
    <w:p w:rsidR="007A51EA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Крадіжки зі складів, баз, магазинів та інших торговельний точок: зареєстровано </w:t>
      </w:r>
      <w:r w:rsidR="00357069">
        <w:rPr>
          <w:b/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з яких по </w:t>
      </w:r>
      <w:r w:rsidR="00357069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особам оголошено про підозру</w:t>
      </w:r>
      <w:r>
        <w:rPr>
          <w:sz w:val="28"/>
          <w:szCs w:val="28"/>
          <w:lang w:val="uk-UA"/>
        </w:rPr>
        <w:t xml:space="preserve">, що становить </w:t>
      </w:r>
      <w:r w:rsidR="00357069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%. </w:t>
      </w:r>
    </w:p>
    <w:p w:rsidR="007A51EA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Грабежі: </w:t>
      </w:r>
      <w:r>
        <w:rPr>
          <w:b/>
          <w:sz w:val="28"/>
          <w:szCs w:val="28"/>
          <w:lang w:val="uk-UA"/>
        </w:rPr>
        <w:t xml:space="preserve">зареєстровано </w:t>
      </w:r>
      <w:r w:rsidR="00357069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, розкрит</w:t>
      </w:r>
      <w:r w:rsidR="00357069">
        <w:rPr>
          <w:b/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. </w:t>
      </w:r>
    </w:p>
    <w:p w:rsidR="007A51EA" w:rsidRPr="00357069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069">
        <w:rPr>
          <w:sz w:val="28"/>
          <w:szCs w:val="28"/>
          <w:lang w:val="uk-UA"/>
        </w:rPr>
        <w:t xml:space="preserve">Угони: </w:t>
      </w:r>
      <w:r w:rsidRPr="00357069">
        <w:rPr>
          <w:b/>
          <w:sz w:val="28"/>
          <w:szCs w:val="28"/>
          <w:lang w:val="uk-UA"/>
        </w:rPr>
        <w:t xml:space="preserve">зареєстровано </w:t>
      </w:r>
      <w:r w:rsidR="00357069" w:rsidRPr="00357069">
        <w:rPr>
          <w:b/>
          <w:sz w:val="28"/>
          <w:szCs w:val="28"/>
          <w:lang w:val="uk-UA"/>
        </w:rPr>
        <w:t>1</w:t>
      </w:r>
      <w:r w:rsidR="00357069">
        <w:rPr>
          <w:sz w:val="28"/>
          <w:szCs w:val="28"/>
          <w:lang w:val="uk-UA"/>
        </w:rPr>
        <w:t xml:space="preserve">, </w:t>
      </w:r>
      <w:r w:rsidR="00357069" w:rsidRPr="00357069">
        <w:rPr>
          <w:b/>
          <w:bCs/>
          <w:sz w:val="28"/>
          <w:szCs w:val="28"/>
          <w:lang w:val="uk-UA"/>
        </w:rPr>
        <w:t>розкрито.</w:t>
      </w:r>
    </w:p>
    <w:p w:rsidR="007A51EA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Потребує покращення розкриття наступного виду кримінальних правопорушень:</w:t>
      </w:r>
    </w:p>
    <w:p w:rsidR="007A51EA" w:rsidRDefault="007A51EA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Шахрайства: </w:t>
      </w:r>
      <w:r>
        <w:rPr>
          <w:b/>
          <w:sz w:val="28"/>
          <w:szCs w:val="28"/>
          <w:lang w:val="uk-UA"/>
        </w:rPr>
        <w:t xml:space="preserve">зареєстровано </w:t>
      </w:r>
      <w:r w:rsidR="000E23D8">
        <w:rPr>
          <w:b/>
          <w:sz w:val="28"/>
          <w:szCs w:val="28"/>
          <w:lang w:val="uk-UA"/>
        </w:rPr>
        <w:t>17</w:t>
      </w:r>
      <w:r w:rsidR="000E23D8" w:rsidRPr="000E23D8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жодний не розкритий.</w:t>
      </w:r>
    </w:p>
    <w:p w:rsidR="007A51EA" w:rsidRDefault="007A51EA" w:rsidP="007A51EA">
      <w:pPr>
        <w:ind w:left="540"/>
        <w:jc w:val="both"/>
        <w:rPr>
          <w:sz w:val="28"/>
          <w:szCs w:val="28"/>
          <w:lang w:val="uk-UA"/>
        </w:rPr>
      </w:pPr>
    </w:p>
    <w:p w:rsidR="007A51EA" w:rsidRDefault="007A51EA" w:rsidP="007A51EA">
      <w:pPr>
        <w:ind w:left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Незаконне поводження зі зброєю:</w:t>
      </w:r>
    </w:p>
    <w:p w:rsidR="007A51EA" w:rsidRDefault="007A51EA" w:rsidP="007A5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вказаний період працівниками </w:t>
      </w:r>
      <w:r w:rsidR="009D7A0D">
        <w:rPr>
          <w:sz w:val="28"/>
          <w:szCs w:val="28"/>
          <w:lang w:val="uk-UA"/>
        </w:rPr>
        <w:t>ВП №1 (м. Яремче) Надвірнянського РВП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зареєстровано </w:t>
      </w:r>
      <w:r w:rsidR="009D7A0D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фактів</w:t>
      </w:r>
      <w:r>
        <w:rPr>
          <w:sz w:val="28"/>
          <w:szCs w:val="28"/>
          <w:lang w:val="uk-UA"/>
        </w:rPr>
        <w:t xml:space="preserve"> незаконного поводження зі зброєю з яких </w:t>
      </w:r>
      <w:r w:rsidR="009D7A0D">
        <w:rPr>
          <w:b/>
          <w:sz w:val="28"/>
          <w:szCs w:val="28"/>
          <w:lang w:val="uk-UA"/>
        </w:rPr>
        <w:t xml:space="preserve">7 </w:t>
      </w:r>
      <w:r>
        <w:rPr>
          <w:b/>
          <w:sz w:val="28"/>
          <w:szCs w:val="28"/>
          <w:lang w:val="uk-UA"/>
        </w:rPr>
        <w:t>особам оголошено підозри</w:t>
      </w:r>
      <w:r>
        <w:rPr>
          <w:sz w:val="28"/>
          <w:szCs w:val="28"/>
          <w:lang w:val="uk-UA"/>
        </w:rPr>
        <w:t xml:space="preserve">, із них зареєстровано </w:t>
      </w:r>
      <w:r w:rsidR="009D7A0D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факт</w:t>
      </w:r>
      <w:r w:rsidR="009D7A0D">
        <w:rPr>
          <w:b/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незаконного поводження із вогнепальною зброєю з яких </w:t>
      </w:r>
      <w:r w:rsidR="009D7A0D">
        <w:rPr>
          <w:b/>
          <w:sz w:val="28"/>
          <w:szCs w:val="28"/>
          <w:lang w:val="uk-UA"/>
        </w:rPr>
        <w:t xml:space="preserve">7 </w:t>
      </w:r>
      <w:r>
        <w:rPr>
          <w:b/>
          <w:sz w:val="28"/>
          <w:szCs w:val="28"/>
          <w:lang w:val="uk-UA"/>
        </w:rPr>
        <w:t>особам оголошено підозри</w:t>
      </w:r>
      <w:r>
        <w:rPr>
          <w:sz w:val="28"/>
          <w:szCs w:val="28"/>
          <w:lang w:val="uk-UA"/>
        </w:rPr>
        <w:t xml:space="preserve">. </w:t>
      </w:r>
    </w:p>
    <w:p w:rsidR="007A51EA" w:rsidRDefault="007A51EA" w:rsidP="009D7A0D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7A51EA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Наркозлочини</w:t>
      </w:r>
      <w:proofErr w:type="spellEnd"/>
      <w:r>
        <w:rPr>
          <w:b/>
          <w:sz w:val="28"/>
          <w:szCs w:val="28"/>
          <w:lang w:val="uk-UA"/>
        </w:rPr>
        <w:t>:</w:t>
      </w:r>
    </w:p>
    <w:p w:rsidR="007A51EA" w:rsidRDefault="007A51EA" w:rsidP="007A51E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12 місяців 2022 року </w:t>
      </w:r>
      <w:r w:rsidR="00607D77">
        <w:rPr>
          <w:sz w:val="28"/>
          <w:szCs w:val="28"/>
          <w:lang w:val="uk-UA"/>
        </w:rPr>
        <w:t xml:space="preserve">ВП №1 (м. Яремче) </w:t>
      </w:r>
      <w:r>
        <w:rPr>
          <w:b/>
          <w:sz w:val="28"/>
          <w:szCs w:val="28"/>
          <w:lang w:val="uk-UA"/>
        </w:rPr>
        <w:t xml:space="preserve">зареєстровано </w:t>
      </w:r>
      <w:r w:rsidR="00607D77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наркозлочинів</w:t>
      </w:r>
      <w:proofErr w:type="spellEnd"/>
      <w:r>
        <w:rPr>
          <w:sz w:val="28"/>
          <w:szCs w:val="28"/>
          <w:lang w:val="uk-UA"/>
        </w:rPr>
        <w:t xml:space="preserve"> з яких </w:t>
      </w:r>
      <w:r w:rsidR="00607D77">
        <w:rPr>
          <w:b/>
          <w:sz w:val="28"/>
          <w:szCs w:val="28"/>
          <w:lang w:val="uk-UA"/>
        </w:rPr>
        <w:t>1</w:t>
      </w:r>
      <w:r w:rsidR="0063622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особам оголошено підозри</w:t>
      </w:r>
      <w:r>
        <w:rPr>
          <w:sz w:val="28"/>
          <w:szCs w:val="28"/>
          <w:lang w:val="uk-UA"/>
        </w:rPr>
        <w:t xml:space="preserve">. З вказаної категорії злочинів особлива увага приділялася виявленню збуту наркотичних засобів. Так за вказаний період зареєстровано </w:t>
      </w:r>
      <w:r>
        <w:rPr>
          <w:b/>
          <w:sz w:val="28"/>
          <w:szCs w:val="28"/>
          <w:lang w:val="uk-UA"/>
        </w:rPr>
        <w:t>1 факт збуту</w:t>
      </w:r>
      <w:r>
        <w:rPr>
          <w:sz w:val="28"/>
          <w:szCs w:val="28"/>
          <w:lang w:val="uk-UA"/>
        </w:rPr>
        <w:t xml:space="preserve"> наркотичних засобів</w:t>
      </w:r>
      <w:r w:rsidR="00607D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7A51EA" w:rsidRDefault="007A51EA" w:rsidP="007A51E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патрулювання вулиць, перевірки транспортних засобів у нічний час, а також несення служби на блокпост</w:t>
      </w:r>
      <w:r w:rsidR="00607D7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працівниками поліції </w:t>
      </w:r>
      <w:r>
        <w:rPr>
          <w:b/>
          <w:sz w:val="28"/>
          <w:szCs w:val="28"/>
          <w:lang w:val="uk-UA"/>
        </w:rPr>
        <w:t xml:space="preserve">виявлено </w:t>
      </w:r>
      <w:r w:rsidR="00607D77">
        <w:rPr>
          <w:b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фактів зберігання наркотичних засобів, </w:t>
      </w:r>
      <w:r w:rsidR="00607D77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особам оголошено</w:t>
      </w:r>
      <w:r>
        <w:rPr>
          <w:sz w:val="28"/>
          <w:szCs w:val="28"/>
          <w:lang w:val="uk-UA"/>
        </w:rPr>
        <w:t xml:space="preserve"> підозри. </w:t>
      </w:r>
    </w:p>
    <w:p w:rsidR="007A51EA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</w:p>
    <w:p w:rsidR="007A51EA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Дорожньо-транспортні пригоди:</w:t>
      </w:r>
    </w:p>
    <w:p w:rsidR="007A51EA" w:rsidRDefault="007A51EA" w:rsidP="007A51E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за вказаний період зареєстровано </w:t>
      </w:r>
      <w:r w:rsidR="00607D77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фактів</w:t>
      </w:r>
      <w:r>
        <w:rPr>
          <w:sz w:val="28"/>
          <w:szCs w:val="28"/>
          <w:lang w:val="uk-UA"/>
        </w:rPr>
        <w:t xml:space="preserve"> порушення правил безпеки дорожнього руху або експлуатації транспорту особами, які керують транспортними засобами, з яких </w:t>
      </w:r>
      <w:r w:rsidR="00607D77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особам оголошено підозри</w:t>
      </w:r>
      <w:r>
        <w:rPr>
          <w:sz w:val="28"/>
          <w:szCs w:val="28"/>
          <w:lang w:val="uk-UA"/>
        </w:rPr>
        <w:t xml:space="preserve">. Питома вага розкриття становить лише </w:t>
      </w:r>
      <w:r w:rsidR="00607D77"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 xml:space="preserve">% через те, що по вказаній категорії кримінальних правопорушень необхідне проведення великої кількості різних  експертиз. </w:t>
      </w:r>
    </w:p>
    <w:p w:rsidR="007A51EA" w:rsidRDefault="004F255E" w:rsidP="004F25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A51EA">
        <w:rPr>
          <w:b/>
          <w:sz w:val="28"/>
          <w:szCs w:val="28"/>
          <w:lang w:val="uk-UA"/>
        </w:rPr>
        <w:t>Економічні злочини:</w:t>
      </w:r>
    </w:p>
    <w:p w:rsidR="007A51EA" w:rsidRDefault="007A51EA" w:rsidP="007A51E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Слідчим </w:t>
      </w:r>
      <w:r w:rsidR="00607D77">
        <w:rPr>
          <w:sz w:val="28"/>
          <w:szCs w:val="28"/>
          <w:lang w:val="uk-UA"/>
        </w:rPr>
        <w:t>відділенням ВП №1 (м. Яремче)</w:t>
      </w:r>
      <w:r>
        <w:rPr>
          <w:sz w:val="28"/>
          <w:szCs w:val="28"/>
          <w:lang w:val="uk-UA"/>
        </w:rPr>
        <w:t xml:space="preserve"> за матеріалами оперативних служб проводилося досудове розслідування по:</w:t>
      </w:r>
    </w:p>
    <w:p w:rsidR="007A51EA" w:rsidRPr="003F533F" w:rsidRDefault="00607D77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F533F">
        <w:rPr>
          <w:b/>
          <w:sz w:val="28"/>
          <w:szCs w:val="28"/>
          <w:lang w:val="uk-UA"/>
        </w:rPr>
        <w:t>1</w:t>
      </w:r>
      <w:r w:rsidR="007A51EA" w:rsidRPr="003F533F">
        <w:rPr>
          <w:b/>
          <w:sz w:val="28"/>
          <w:szCs w:val="28"/>
          <w:lang w:val="uk-UA"/>
        </w:rPr>
        <w:t xml:space="preserve"> факт </w:t>
      </w:r>
      <w:r w:rsidR="007A51EA" w:rsidRPr="003F533F">
        <w:rPr>
          <w:sz w:val="28"/>
          <w:szCs w:val="28"/>
          <w:lang w:val="uk-UA"/>
        </w:rPr>
        <w:t xml:space="preserve">розкрадання, привласнення коштів </w:t>
      </w:r>
      <w:r w:rsidRPr="003F533F">
        <w:rPr>
          <w:sz w:val="28"/>
          <w:szCs w:val="28"/>
          <w:lang w:val="uk-UA"/>
        </w:rPr>
        <w:t>по</w:t>
      </w:r>
      <w:r w:rsidR="007A51EA" w:rsidRPr="003F533F">
        <w:rPr>
          <w:sz w:val="28"/>
          <w:szCs w:val="28"/>
          <w:lang w:val="uk-UA"/>
        </w:rPr>
        <w:t xml:space="preserve"> як</w:t>
      </w:r>
      <w:r w:rsidRPr="003F533F">
        <w:rPr>
          <w:sz w:val="28"/>
          <w:szCs w:val="28"/>
          <w:lang w:val="uk-UA"/>
        </w:rPr>
        <w:t>ому</w:t>
      </w:r>
      <w:r w:rsidR="007A51EA" w:rsidRPr="003F533F">
        <w:rPr>
          <w:sz w:val="28"/>
          <w:szCs w:val="28"/>
          <w:lang w:val="uk-UA"/>
        </w:rPr>
        <w:t xml:space="preserve"> </w:t>
      </w:r>
      <w:r w:rsidR="007A51EA" w:rsidRPr="003F533F">
        <w:rPr>
          <w:b/>
          <w:sz w:val="28"/>
          <w:szCs w:val="28"/>
          <w:lang w:val="uk-UA"/>
        </w:rPr>
        <w:t xml:space="preserve"> особ</w:t>
      </w:r>
      <w:r w:rsidRPr="003F533F">
        <w:rPr>
          <w:b/>
          <w:sz w:val="28"/>
          <w:szCs w:val="28"/>
          <w:lang w:val="uk-UA"/>
        </w:rPr>
        <w:t>і</w:t>
      </w:r>
      <w:r w:rsidR="007A51EA" w:rsidRPr="003F533F">
        <w:rPr>
          <w:sz w:val="28"/>
          <w:szCs w:val="28"/>
          <w:lang w:val="uk-UA"/>
        </w:rPr>
        <w:t xml:space="preserve"> оголошено </w:t>
      </w:r>
      <w:r w:rsidRPr="003F533F">
        <w:rPr>
          <w:sz w:val="28"/>
          <w:szCs w:val="28"/>
          <w:lang w:val="uk-UA"/>
        </w:rPr>
        <w:t xml:space="preserve">про </w:t>
      </w:r>
      <w:r w:rsidR="007A51EA" w:rsidRPr="003F533F">
        <w:rPr>
          <w:sz w:val="28"/>
          <w:szCs w:val="28"/>
          <w:lang w:val="uk-UA"/>
        </w:rPr>
        <w:t>підозр</w:t>
      </w:r>
      <w:r w:rsidRPr="003F533F">
        <w:rPr>
          <w:sz w:val="28"/>
          <w:szCs w:val="28"/>
          <w:lang w:val="uk-UA"/>
        </w:rPr>
        <w:t>у</w:t>
      </w:r>
      <w:r w:rsidR="007A51EA" w:rsidRPr="003F533F">
        <w:rPr>
          <w:sz w:val="28"/>
          <w:szCs w:val="28"/>
          <w:lang w:val="uk-UA"/>
        </w:rPr>
        <w:t>;</w:t>
      </w:r>
    </w:p>
    <w:p w:rsidR="007A51EA" w:rsidRPr="003F533F" w:rsidRDefault="003F533F" w:rsidP="007A51E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F533F">
        <w:rPr>
          <w:b/>
          <w:sz w:val="28"/>
          <w:szCs w:val="28"/>
          <w:lang w:val="uk-UA"/>
        </w:rPr>
        <w:t>7</w:t>
      </w:r>
      <w:r w:rsidR="007A51EA" w:rsidRPr="003F533F">
        <w:rPr>
          <w:b/>
          <w:sz w:val="28"/>
          <w:szCs w:val="28"/>
          <w:lang w:val="uk-UA"/>
        </w:rPr>
        <w:t xml:space="preserve"> злочин</w:t>
      </w:r>
      <w:r w:rsidRPr="003F533F">
        <w:rPr>
          <w:b/>
          <w:sz w:val="28"/>
          <w:szCs w:val="28"/>
          <w:lang w:val="uk-UA"/>
        </w:rPr>
        <w:t>ів</w:t>
      </w:r>
      <w:r w:rsidR="007A51EA" w:rsidRPr="003F533F">
        <w:rPr>
          <w:sz w:val="28"/>
          <w:szCs w:val="28"/>
          <w:lang w:val="uk-UA"/>
        </w:rPr>
        <w:t xml:space="preserve"> у сфері службової діяльності з яких </w:t>
      </w:r>
      <w:r w:rsidRPr="003F533F">
        <w:rPr>
          <w:b/>
          <w:sz w:val="28"/>
          <w:szCs w:val="28"/>
          <w:lang w:val="uk-UA"/>
        </w:rPr>
        <w:t>4</w:t>
      </w:r>
      <w:r w:rsidR="007A51EA" w:rsidRPr="003F533F">
        <w:rPr>
          <w:b/>
          <w:sz w:val="28"/>
          <w:szCs w:val="28"/>
          <w:lang w:val="uk-UA"/>
        </w:rPr>
        <w:t xml:space="preserve"> особам</w:t>
      </w:r>
      <w:r w:rsidR="007A51EA" w:rsidRPr="003F533F">
        <w:rPr>
          <w:sz w:val="28"/>
          <w:szCs w:val="28"/>
          <w:lang w:val="uk-UA"/>
        </w:rPr>
        <w:t xml:space="preserve"> оголошено підозри;</w:t>
      </w:r>
    </w:p>
    <w:p w:rsidR="007A51EA" w:rsidRPr="0055040C" w:rsidRDefault="007A51EA" w:rsidP="007A51EA">
      <w:pPr>
        <w:ind w:firstLine="540"/>
        <w:jc w:val="both"/>
        <w:rPr>
          <w:sz w:val="28"/>
          <w:szCs w:val="28"/>
        </w:rPr>
      </w:pPr>
    </w:p>
    <w:p w:rsidR="007A51EA" w:rsidRDefault="007A51EA" w:rsidP="007A51EA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слідчого відділу та підрозділу дізнання.</w:t>
      </w:r>
    </w:p>
    <w:p w:rsidR="007A51EA" w:rsidRPr="000C46F7" w:rsidRDefault="007A51EA" w:rsidP="00EA2F2E">
      <w:pPr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0C46F7" w:rsidRPr="000C46F7" w:rsidRDefault="007A51EA" w:rsidP="000C46F7">
      <w:pPr>
        <w:tabs>
          <w:tab w:val="left" w:pos="720"/>
        </w:tabs>
        <w:jc w:val="both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46F7">
        <w:rPr>
          <w:sz w:val="28"/>
          <w:szCs w:val="28"/>
          <w:lang w:val="uk-UA"/>
        </w:rPr>
        <w:tab/>
      </w:r>
      <w:r w:rsidR="000C46F7" w:rsidRPr="000C46F7">
        <w:rPr>
          <w:color w:val="000000"/>
          <w:sz w:val="26"/>
          <w:szCs w:val="26"/>
          <w:lang w:val="uk-UA"/>
        </w:rPr>
        <w:t>Протягом часу із 01.01.2022 по 31.12.2022 в СВ ВП №1 (</w:t>
      </w:r>
      <w:proofErr w:type="spellStart"/>
      <w:r w:rsidR="000C46F7" w:rsidRPr="000C46F7">
        <w:rPr>
          <w:color w:val="000000"/>
          <w:sz w:val="26"/>
          <w:szCs w:val="26"/>
          <w:lang w:val="uk-UA"/>
        </w:rPr>
        <w:t>м.Яремче</w:t>
      </w:r>
      <w:proofErr w:type="spellEnd"/>
      <w:r w:rsidR="000C46F7" w:rsidRPr="000C46F7">
        <w:rPr>
          <w:color w:val="000000"/>
          <w:sz w:val="26"/>
          <w:szCs w:val="26"/>
          <w:lang w:val="uk-UA"/>
        </w:rPr>
        <w:t xml:space="preserve">) </w:t>
      </w:r>
      <w:proofErr w:type="spellStart"/>
      <w:r w:rsidR="000C46F7" w:rsidRPr="000C46F7">
        <w:rPr>
          <w:color w:val="000000"/>
          <w:sz w:val="26"/>
          <w:szCs w:val="26"/>
          <w:lang w:val="uk-UA"/>
        </w:rPr>
        <w:t>Надвірнянського</w:t>
      </w:r>
      <w:proofErr w:type="spellEnd"/>
      <w:r w:rsidR="000C46F7" w:rsidRPr="000C46F7">
        <w:rPr>
          <w:color w:val="000000"/>
          <w:sz w:val="26"/>
          <w:szCs w:val="26"/>
          <w:lang w:val="uk-UA"/>
        </w:rPr>
        <w:t xml:space="preserve"> РВП ГУНП слідчі слідчого відділення внесли до ЄРДР, тобто зареєстрували </w:t>
      </w:r>
      <w:r w:rsidR="000C46F7" w:rsidRPr="000C46F7">
        <w:rPr>
          <w:b/>
          <w:color w:val="000000"/>
          <w:sz w:val="26"/>
          <w:szCs w:val="26"/>
          <w:lang w:val="uk-UA"/>
        </w:rPr>
        <w:t xml:space="preserve">133 </w:t>
      </w:r>
      <w:r w:rsidR="000C46F7" w:rsidRPr="000C46F7">
        <w:rPr>
          <w:color w:val="000000"/>
          <w:sz w:val="26"/>
          <w:szCs w:val="26"/>
          <w:lang w:val="uk-UA"/>
        </w:rPr>
        <w:t xml:space="preserve">кримінальні провадження, </w:t>
      </w:r>
      <w:r w:rsidR="000C46F7" w:rsidRPr="000C46F7">
        <w:rPr>
          <w:b/>
          <w:color w:val="000000"/>
          <w:sz w:val="26"/>
          <w:szCs w:val="26"/>
          <w:lang w:val="uk-UA"/>
        </w:rPr>
        <w:t>6</w:t>
      </w:r>
      <w:r w:rsidR="000C46F7" w:rsidRPr="000C46F7">
        <w:rPr>
          <w:color w:val="000000"/>
          <w:sz w:val="26"/>
          <w:szCs w:val="26"/>
          <w:lang w:val="uk-UA"/>
        </w:rPr>
        <w:t xml:space="preserve"> провадження відновлено із раніше закритих, </w:t>
      </w:r>
      <w:r w:rsidR="000C46F7" w:rsidRPr="000C46F7">
        <w:rPr>
          <w:b/>
          <w:color w:val="000000"/>
          <w:sz w:val="26"/>
          <w:szCs w:val="26"/>
          <w:lang w:val="uk-UA"/>
        </w:rPr>
        <w:t xml:space="preserve">41 </w:t>
      </w:r>
      <w:r w:rsidR="000C46F7" w:rsidRPr="000C46F7">
        <w:rPr>
          <w:color w:val="000000"/>
          <w:sz w:val="26"/>
          <w:szCs w:val="26"/>
          <w:lang w:val="uk-UA"/>
        </w:rPr>
        <w:t xml:space="preserve">кримінальних проваджень надійшло із інших підрозділів, </w:t>
      </w:r>
      <w:r w:rsidR="000C46F7" w:rsidRPr="000C46F7">
        <w:rPr>
          <w:b/>
          <w:color w:val="000000"/>
          <w:sz w:val="26"/>
          <w:szCs w:val="26"/>
          <w:lang w:val="uk-UA"/>
        </w:rPr>
        <w:t>1</w:t>
      </w:r>
      <w:r w:rsidR="000C46F7" w:rsidRPr="000C46F7">
        <w:rPr>
          <w:color w:val="000000"/>
          <w:sz w:val="26"/>
          <w:szCs w:val="26"/>
          <w:lang w:val="uk-UA"/>
        </w:rPr>
        <w:t xml:space="preserve"> провадження відновлено із раніше зупинених.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6"/>
          <w:szCs w:val="26"/>
          <w:lang w:val="uk-UA"/>
        </w:rPr>
      </w:pPr>
      <w:r w:rsidRPr="000C46F7">
        <w:rPr>
          <w:color w:val="000000"/>
          <w:sz w:val="26"/>
          <w:szCs w:val="26"/>
          <w:lang w:val="uk-UA"/>
        </w:rPr>
        <w:t xml:space="preserve">  </w:t>
      </w:r>
      <w:r>
        <w:rPr>
          <w:color w:val="000000"/>
          <w:sz w:val="26"/>
          <w:szCs w:val="26"/>
          <w:lang w:val="uk-UA"/>
        </w:rPr>
        <w:tab/>
      </w:r>
      <w:proofErr w:type="spellStart"/>
      <w:proofErr w:type="gramStart"/>
      <w:r w:rsidRPr="000C46F7">
        <w:rPr>
          <w:color w:val="000000"/>
          <w:sz w:val="28"/>
          <w:szCs w:val="28"/>
        </w:rPr>
        <w:t>Протягом</w:t>
      </w:r>
      <w:proofErr w:type="spellEnd"/>
      <w:r w:rsidRPr="000C46F7">
        <w:rPr>
          <w:color w:val="000000"/>
          <w:sz w:val="28"/>
          <w:szCs w:val="28"/>
        </w:rPr>
        <w:t xml:space="preserve">  </w:t>
      </w:r>
      <w:proofErr w:type="spellStart"/>
      <w:r w:rsidRPr="000C46F7">
        <w:rPr>
          <w:color w:val="000000"/>
          <w:sz w:val="28"/>
          <w:szCs w:val="28"/>
        </w:rPr>
        <w:t>вказаного</w:t>
      </w:r>
      <w:proofErr w:type="spellEnd"/>
      <w:proofErr w:type="gram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періоду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слідчими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прийнято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рішення</w:t>
      </w:r>
      <w:proofErr w:type="spellEnd"/>
      <w:r w:rsidRPr="000C46F7">
        <w:rPr>
          <w:color w:val="000000"/>
          <w:sz w:val="28"/>
          <w:szCs w:val="28"/>
        </w:rPr>
        <w:t>: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- </w:t>
      </w:r>
      <w:r w:rsidRPr="000C46F7">
        <w:rPr>
          <w:b/>
          <w:color w:val="000000"/>
          <w:sz w:val="28"/>
          <w:szCs w:val="28"/>
        </w:rPr>
        <w:t xml:space="preserve">по 73 </w:t>
      </w:r>
      <w:proofErr w:type="spellStart"/>
      <w:r w:rsidRPr="000C46F7">
        <w:rPr>
          <w:b/>
          <w:color w:val="000000"/>
          <w:sz w:val="28"/>
          <w:szCs w:val="28"/>
        </w:rPr>
        <w:t>матеріалах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винесені</w:t>
      </w:r>
      <w:proofErr w:type="spellEnd"/>
      <w:r w:rsidRPr="000C46F7">
        <w:rPr>
          <w:color w:val="000000"/>
          <w:sz w:val="28"/>
          <w:szCs w:val="28"/>
        </w:rPr>
        <w:t xml:space="preserve"> постанови про </w:t>
      </w:r>
      <w:proofErr w:type="spellStart"/>
      <w:r w:rsidRPr="000C46F7">
        <w:rPr>
          <w:color w:val="000000"/>
          <w:sz w:val="28"/>
          <w:szCs w:val="28"/>
        </w:rPr>
        <w:t>закриття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за </w:t>
      </w:r>
      <w:proofErr w:type="spellStart"/>
      <w:r w:rsidRPr="000C46F7">
        <w:rPr>
          <w:color w:val="000000"/>
          <w:sz w:val="28"/>
          <w:szCs w:val="28"/>
        </w:rPr>
        <w:t>відсутності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події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кримінального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правопорушення</w:t>
      </w:r>
      <w:proofErr w:type="spellEnd"/>
      <w:r w:rsidRPr="000C46F7">
        <w:rPr>
          <w:color w:val="000000"/>
          <w:sz w:val="28"/>
          <w:szCs w:val="28"/>
        </w:rPr>
        <w:t xml:space="preserve"> та складу </w:t>
      </w:r>
      <w:proofErr w:type="spellStart"/>
      <w:r w:rsidRPr="000C46F7">
        <w:rPr>
          <w:color w:val="000000"/>
          <w:sz w:val="28"/>
          <w:szCs w:val="28"/>
        </w:rPr>
        <w:t>кримінального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правопорушення</w:t>
      </w:r>
      <w:proofErr w:type="spellEnd"/>
      <w:r w:rsidRPr="000C46F7">
        <w:rPr>
          <w:color w:val="000000"/>
          <w:sz w:val="28"/>
          <w:szCs w:val="28"/>
        </w:rPr>
        <w:t xml:space="preserve">.  </w:t>
      </w:r>
      <w:r w:rsidRPr="000C46F7">
        <w:rPr>
          <w:b/>
          <w:color w:val="000000"/>
          <w:sz w:val="28"/>
          <w:szCs w:val="28"/>
          <w:u w:val="single"/>
        </w:rPr>
        <w:t xml:space="preserve">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- </w:t>
      </w:r>
      <w:r w:rsidRPr="000C46F7">
        <w:rPr>
          <w:b/>
          <w:color w:val="000000"/>
          <w:sz w:val="28"/>
          <w:szCs w:val="28"/>
        </w:rPr>
        <w:t xml:space="preserve">29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направлено за </w:t>
      </w:r>
      <w:proofErr w:type="spellStart"/>
      <w:r w:rsidRPr="000C46F7">
        <w:rPr>
          <w:color w:val="000000"/>
          <w:sz w:val="28"/>
          <w:szCs w:val="28"/>
        </w:rPr>
        <w:t>підслідністю</w:t>
      </w:r>
      <w:proofErr w:type="spellEnd"/>
      <w:r w:rsidRPr="000C46F7">
        <w:rPr>
          <w:color w:val="000000"/>
          <w:sz w:val="28"/>
          <w:szCs w:val="28"/>
        </w:rPr>
        <w:t xml:space="preserve"> в </w:t>
      </w:r>
      <w:proofErr w:type="spellStart"/>
      <w:r w:rsidRPr="000C46F7">
        <w:rPr>
          <w:color w:val="000000"/>
          <w:sz w:val="28"/>
          <w:szCs w:val="28"/>
        </w:rPr>
        <w:t>інші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територіальні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підрозділи</w:t>
      </w:r>
      <w:proofErr w:type="spellEnd"/>
      <w:r w:rsidRPr="000C46F7">
        <w:rPr>
          <w:color w:val="000000"/>
          <w:sz w:val="28"/>
          <w:szCs w:val="28"/>
        </w:rPr>
        <w:t>;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- </w:t>
      </w:r>
      <w:r w:rsidRPr="000C46F7">
        <w:rPr>
          <w:b/>
          <w:color w:val="000000"/>
          <w:sz w:val="28"/>
          <w:szCs w:val="28"/>
        </w:rPr>
        <w:t xml:space="preserve">20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приєднано</w:t>
      </w:r>
      <w:proofErr w:type="spellEnd"/>
      <w:r w:rsidRPr="000C46F7">
        <w:rPr>
          <w:color w:val="000000"/>
          <w:sz w:val="28"/>
          <w:szCs w:val="28"/>
        </w:rPr>
        <w:t xml:space="preserve"> до </w:t>
      </w:r>
      <w:proofErr w:type="spellStart"/>
      <w:r w:rsidRPr="000C46F7">
        <w:rPr>
          <w:color w:val="000000"/>
          <w:sz w:val="28"/>
          <w:szCs w:val="28"/>
        </w:rPr>
        <w:t>інших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>.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За </w:t>
      </w:r>
      <w:proofErr w:type="spellStart"/>
      <w:r w:rsidRPr="000C46F7">
        <w:rPr>
          <w:color w:val="000000"/>
          <w:sz w:val="28"/>
          <w:szCs w:val="28"/>
        </w:rPr>
        <w:t>вказаний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період</w:t>
      </w:r>
      <w:proofErr w:type="spellEnd"/>
      <w:r w:rsidRPr="000C46F7">
        <w:rPr>
          <w:color w:val="000000"/>
          <w:sz w:val="28"/>
          <w:szCs w:val="28"/>
        </w:rPr>
        <w:t xml:space="preserve"> часу в суд </w:t>
      </w:r>
      <w:r w:rsidRPr="000C46F7">
        <w:rPr>
          <w:b/>
          <w:color w:val="000000"/>
          <w:sz w:val="28"/>
          <w:szCs w:val="28"/>
        </w:rPr>
        <w:t xml:space="preserve">направлено 49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(</w:t>
      </w:r>
      <w:r w:rsidRPr="000C46F7">
        <w:rPr>
          <w:b/>
          <w:bCs/>
          <w:color w:val="000000"/>
          <w:sz w:val="28"/>
          <w:szCs w:val="28"/>
        </w:rPr>
        <w:t>6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угодами</w:t>
      </w:r>
      <w:proofErr w:type="spellEnd"/>
      <w:r w:rsidRPr="000C46F7">
        <w:rPr>
          <w:color w:val="000000"/>
          <w:sz w:val="28"/>
          <w:szCs w:val="28"/>
        </w:rPr>
        <w:t xml:space="preserve"> про </w:t>
      </w:r>
      <w:proofErr w:type="spellStart"/>
      <w:r w:rsidRPr="000C46F7">
        <w:rPr>
          <w:color w:val="000000"/>
          <w:sz w:val="28"/>
          <w:szCs w:val="28"/>
        </w:rPr>
        <w:t>визнання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винуватості</w:t>
      </w:r>
      <w:proofErr w:type="spellEnd"/>
      <w:r w:rsidRPr="000C46F7">
        <w:rPr>
          <w:color w:val="000000"/>
          <w:sz w:val="28"/>
          <w:szCs w:val="28"/>
        </w:rPr>
        <w:t xml:space="preserve">), з них </w:t>
      </w:r>
      <w:r w:rsidRPr="000C46F7">
        <w:rPr>
          <w:b/>
          <w:color w:val="000000"/>
          <w:sz w:val="28"/>
          <w:szCs w:val="28"/>
        </w:rPr>
        <w:t xml:space="preserve">45 </w:t>
      </w:r>
      <w:proofErr w:type="spellStart"/>
      <w:r w:rsidRPr="000C46F7">
        <w:rPr>
          <w:color w:val="000000"/>
          <w:sz w:val="28"/>
          <w:szCs w:val="28"/>
        </w:rPr>
        <w:t>кримінальне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направлено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обвинувальними</w:t>
      </w:r>
      <w:proofErr w:type="spellEnd"/>
      <w:r w:rsidRPr="000C46F7">
        <w:rPr>
          <w:color w:val="000000"/>
          <w:sz w:val="28"/>
          <w:szCs w:val="28"/>
        </w:rPr>
        <w:t xml:space="preserve"> актами, </w:t>
      </w:r>
      <w:r w:rsidRPr="000C46F7">
        <w:rPr>
          <w:b/>
          <w:color w:val="000000"/>
          <w:sz w:val="28"/>
          <w:szCs w:val="28"/>
        </w:rPr>
        <w:t>1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кримінальне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направлено до суду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клопотанням</w:t>
      </w:r>
      <w:proofErr w:type="spellEnd"/>
      <w:r w:rsidRPr="000C46F7">
        <w:rPr>
          <w:color w:val="000000"/>
          <w:sz w:val="28"/>
          <w:szCs w:val="28"/>
        </w:rPr>
        <w:t xml:space="preserve"> про </w:t>
      </w:r>
      <w:proofErr w:type="spellStart"/>
      <w:r w:rsidRPr="000C46F7">
        <w:rPr>
          <w:color w:val="000000"/>
          <w:sz w:val="28"/>
          <w:szCs w:val="28"/>
        </w:rPr>
        <w:t>звільнення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підозрюваного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від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кримінальної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відповідальності</w:t>
      </w:r>
      <w:proofErr w:type="spellEnd"/>
      <w:r w:rsidRPr="000C46F7">
        <w:rPr>
          <w:color w:val="000000"/>
          <w:sz w:val="28"/>
          <w:szCs w:val="28"/>
        </w:rPr>
        <w:t xml:space="preserve">, </w:t>
      </w:r>
      <w:r w:rsidRPr="000C46F7">
        <w:rPr>
          <w:b/>
          <w:color w:val="000000"/>
          <w:sz w:val="28"/>
          <w:szCs w:val="28"/>
        </w:rPr>
        <w:t>1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кримінальне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направлено до суду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клопотанням</w:t>
      </w:r>
      <w:proofErr w:type="spellEnd"/>
      <w:r w:rsidRPr="000C46F7">
        <w:rPr>
          <w:color w:val="000000"/>
          <w:sz w:val="28"/>
          <w:szCs w:val="28"/>
        </w:rPr>
        <w:t xml:space="preserve"> про </w:t>
      </w:r>
      <w:proofErr w:type="spellStart"/>
      <w:r w:rsidRPr="000C46F7">
        <w:rPr>
          <w:color w:val="000000"/>
          <w:sz w:val="28"/>
          <w:szCs w:val="28"/>
        </w:rPr>
        <w:t>застосування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примусових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заходів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медичного</w:t>
      </w:r>
      <w:proofErr w:type="spellEnd"/>
      <w:r w:rsidRPr="000C46F7">
        <w:rPr>
          <w:color w:val="000000"/>
          <w:sz w:val="28"/>
          <w:szCs w:val="28"/>
        </w:rPr>
        <w:t xml:space="preserve"> характеру, </w:t>
      </w:r>
      <w:r w:rsidRPr="000C46F7">
        <w:rPr>
          <w:b/>
          <w:color w:val="000000"/>
          <w:sz w:val="28"/>
          <w:szCs w:val="28"/>
        </w:rPr>
        <w:t>2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направлено до суду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клопотанням</w:t>
      </w:r>
      <w:proofErr w:type="spellEnd"/>
      <w:r w:rsidRPr="000C46F7">
        <w:rPr>
          <w:color w:val="000000"/>
          <w:sz w:val="28"/>
          <w:szCs w:val="28"/>
        </w:rPr>
        <w:t xml:space="preserve"> про </w:t>
      </w:r>
      <w:proofErr w:type="spellStart"/>
      <w:r w:rsidRPr="000C46F7">
        <w:rPr>
          <w:color w:val="000000"/>
          <w:sz w:val="28"/>
          <w:szCs w:val="28"/>
        </w:rPr>
        <w:t>закриття</w:t>
      </w:r>
      <w:proofErr w:type="spellEnd"/>
      <w:r w:rsidRPr="000C46F7">
        <w:rPr>
          <w:color w:val="000000"/>
          <w:sz w:val="28"/>
          <w:szCs w:val="28"/>
        </w:rPr>
        <w:t xml:space="preserve"> у </w:t>
      </w:r>
      <w:proofErr w:type="spellStart"/>
      <w:r w:rsidRPr="000C46F7">
        <w:rPr>
          <w:color w:val="000000"/>
          <w:sz w:val="28"/>
          <w:szCs w:val="28"/>
        </w:rPr>
        <w:t>зв’язку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не </w:t>
      </w:r>
      <w:proofErr w:type="spellStart"/>
      <w:r w:rsidRPr="000C46F7">
        <w:rPr>
          <w:color w:val="000000"/>
          <w:sz w:val="28"/>
          <w:szCs w:val="28"/>
        </w:rPr>
        <w:t>встановленням</w:t>
      </w:r>
      <w:proofErr w:type="spellEnd"/>
      <w:r w:rsidRPr="000C46F7">
        <w:rPr>
          <w:color w:val="000000"/>
          <w:sz w:val="28"/>
          <w:szCs w:val="28"/>
        </w:rPr>
        <w:t xml:space="preserve"> особи. </w:t>
      </w:r>
    </w:p>
    <w:p w:rsidR="000C46F7" w:rsidRPr="000C46F7" w:rsidRDefault="000C46F7" w:rsidP="000C46F7">
      <w:pPr>
        <w:tabs>
          <w:tab w:val="left" w:pos="720"/>
        </w:tabs>
        <w:jc w:val="both"/>
        <w:rPr>
          <w:b/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0C46F7">
        <w:rPr>
          <w:color w:val="000000"/>
          <w:sz w:val="28"/>
          <w:szCs w:val="28"/>
        </w:rPr>
        <w:t xml:space="preserve">По </w:t>
      </w:r>
      <w:proofErr w:type="spellStart"/>
      <w:r w:rsidRPr="000C46F7">
        <w:rPr>
          <w:color w:val="000000"/>
          <w:sz w:val="28"/>
          <w:szCs w:val="28"/>
        </w:rPr>
        <w:t>направлених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gramStart"/>
      <w:r w:rsidRPr="000C46F7">
        <w:rPr>
          <w:color w:val="000000"/>
          <w:sz w:val="28"/>
          <w:szCs w:val="28"/>
        </w:rPr>
        <w:t>до суду</w:t>
      </w:r>
      <w:proofErr w:type="gram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потерпілим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завдано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r w:rsidRPr="000C46F7">
        <w:rPr>
          <w:b/>
          <w:color w:val="000000"/>
          <w:sz w:val="28"/>
          <w:szCs w:val="28"/>
        </w:rPr>
        <w:t>856 000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гривень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збитків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них </w:t>
      </w:r>
      <w:r w:rsidRPr="000C46F7">
        <w:rPr>
          <w:b/>
          <w:color w:val="000000"/>
          <w:sz w:val="28"/>
          <w:szCs w:val="28"/>
        </w:rPr>
        <w:t>224 000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гривень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відшкодовано</w:t>
      </w:r>
      <w:proofErr w:type="spellEnd"/>
      <w:r w:rsidRPr="000C46F7">
        <w:rPr>
          <w:color w:val="000000"/>
          <w:sz w:val="28"/>
          <w:szCs w:val="28"/>
        </w:rPr>
        <w:t xml:space="preserve">, </w:t>
      </w:r>
      <w:proofErr w:type="spellStart"/>
      <w:r w:rsidRPr="000C46F7">
        <w:rPr>
          <w:color w:val="000000"/>
          <w:sz w:val="28"/>
          <w:szCs w:val="28"/>
        </w:rPr>
        <w:t>накладено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арешт</w:t>
      </w:r>
      <w:proofErr w:type="spellEnd"/>
      <w:r w:rsidRPr="000C46F7">
        <w:rPr>
          <w:color w:val="000000"/>
          <w:sz w:val="28"/>
          <w:szCs w:val="28"/>
        </w:rPr>
        <w:t xml:space="preserve"> на </w:t>
      </w:r>
      <w:r w:rsidRPr="000C46F7">
        <w:rPr>
          <w:b/>
          <w:color w:val="000000"/>
          <w:sz w:val="28"/>
          <w:szCs w:val="28"/>
        </w:rPr>
        <w:t>633 000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гривень</w:t>
      </w:r>
      <w:proofErr w:type="spellEnd"/>
      <w:r w:rsidRPr="000C46F7">
        <w:rPr>
          <w:color w:val="000000"/>
          <w:sz w:val="28"/>
          <w:szCs w:val="28"/>
        </w:rPr>
        <w:t xml:space="preserve">, </w:t>
      </w:r>
      <w:proofErr w:type="spellStart"/>
      <w:r w:rsidRPr="000C46F7">
        <w:rPr>
          <w:color w:val="000000"/>
          <w:sz w:val="28"/>
          <w:szCs w:val="28"/>
        </w:rPr>
        <w:t>цивільні</w:t>
      </w:r>
      <w:proofErr w:type="spellEnd"/>
      <w:r w:rsidRPr="000C46F7">
        <w:rPr>
          <w:color w:val="000000"/>
          <w:sz w:val="28"/>
          <w:szCs w:val="28"/>
        </w:rPr>
        <w:t xml:space="preserve"> позови </w:t>
      </w:r>
      <w:proofErr w:type="spellStart"/>
      <w:r w:rsidRPr="000C46F7">
        <w:rPr>
          <w:color w:val="000000"/>
          <w:sz w:val="28"/>
          <w:szCs w:val="28"/>
        </w:rPr>
        <w:t>пред’являлись</w:t>
      </w:r>
      <w:proofErr w:type="spellEnd"/>
      <w:r w:rsidRPr="000C46F7">
        <w:rPr>
          <w:color w:val="000000"/>
          <w:sz w:val="28"/>
          <w:szCs w:val="28"/>
        </w:rPr>
        <w:t xml:space="preserve"> на суму </w:t>
      </w:r>
      <w:r w:rsidRPr="000C46F7">
        <w:rPr>
          <w:b/>
          <w:color w:val="000000"/>
          <w:sz w:val="28"/>
          <w:szCs w:val="28"/>
        </w:rPr>
        <w:t>608 000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гривень</w:t>
      </w:r>
      <w:proofErr w:type="spellEnd"/>
      <w:r w:rsidRPr="000C46F7">
        <w:rPr>
          <w:color w:val="000000"/>
          <w:sz w:val="28"/>
          <w:szCs w:val="28"/>
        </w:rPr>
        <w:t xml:space="preserve">.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C46F7">
        <w:rPr>
          <w:color w:val="000000"/>
          <w:sz w:val="28"/>
          <w:szCs w:val="28"/>
        </w:rPr>
        <w:t xml:space="preserve">За </w:t>
      </w:r>
      <w:proofErr w:type="spellStart"/>
      <w:r w:rsidRPr="000C46F7">
        <w:rPr>
          <w:color w:val="000000"/>
          <w:sz w:val="28"/>
          <w:szCs w:val="28"/>
        </w:rPr>
        <w:t>вказаний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період</w:t>
      </w:r>
      <w:proofErr w:type="spellEnd"/>
      <w:r w:rsidRPr="000C46F7">
        <w:rPr>
          <w:color w:val="000000"/>
          <w:sz w:val="28"/>
          <w:szCs w:val="28"/>
        </w:rPr>
        <w:t xml:space="preserve"> в порядку ст. 208 КПК </w:t>
      </w:r>
      <w:proofErr w:type="spellStart"/>
      <w:r w:rsidRPr="000C46F7">
        <w:rPr>
          <w:color w:val="000000"/>
          <w:sz w:val="28"/>
          <w:szCs w:val="28"/>
        </w:rPr>
        <w:t>України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C46F7">
        <w:rPr>
          <w:color w:val="000000"/>
          <w:sz w:val="28"/>
          <w:szCs w:val="28"/>
        </w:rPr>
        <w:t>затримались</w:t>
      </w:r>
      <w:proofErr w:type="spellEnd"/>
      <w:r w:rsidRPr="000C46F7">
        <w:rPr>
          <w:color w:val="000000"/>
          <w:sz w:val="28"/>
          <w:szCs w:val="28"/>
        </w:rPr>
        <w:t xml:space="preserve">  </w:t>
      </w:r>
      <w:r w:rsidRPr="000C46F7">
        <w:rPr>
          <w:b/>
          <w:color w:val="000000"/>
          <w:sz w:val="28"/>
          <w:szCs w:val="28"/>
        </w:rPr>
        <w:t>9</w:t>
      </w:r>
      <w:proofErr w:type="gramEnd"/>
      <w:r w:rsidRPr="000C46F7">
        <w:rPr>
          <w:b/>
          <w:color w:val="000000"/>
          <w:sz w:val="28"/>
          <w:szCs w:val="28"/>
        </w:rPr>
        <w:t xml:space="preserve"> 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підозрюваних</w:t>
      </w:r>
      <w:proofErr w:type="spellEnd"/>
      <w:r w:rsidRPr="000C46F7">
        <w:rPr>
          <w:color w:val="000000"/>
          <w:sz w:val="28"/>
          <w:szCs w:val="28"/>
        </w:rPr>
        <w:t xml:space="preserve"> за </w:t>
      </w:r>
      <w:proofErr w:type="spellStart"/>
      <w:r w:rsidRPr="000C46F7">
        <w:rPr>
          <w:color w:val="000000"/>
          <w:sz w:val="28"/>
          <w:szCs w:val="28"/>
        </w:rPr>
        <w:t>вчинення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злочинів</w:t>
      </w:r>
      <w:proofErr w:type="spellEnd"/>
      <w:r w:rsidRPr="000C46F7">
        <w:rPr>
          <w:color w:val="000000"/>
          <w:sz w:val="28"/>
          <w:szCs w:val="28"/>
        </w:rPr>
        <w:t>.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0C46F7">
        <w:rPr>
          <w:color w:val="000000"/>
          <w:sz w:val="28"/>
          <w:szCs w:val="28"/>
        </w:rPr>
        <w:t>Протягом</w:t>
      </w:r>
      <w:proofErr w:type="spellEnd"/>
      <w:r w:rsidRPr="000C46F7">
        <w:rPr>
          <w:color w:val="000000"/>
          <w:sz w:val="28"/>
          <w:szCs w:val="28"/>
        </w:rPr>
        <w:t xml:space="preserve"> часу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01.01.2022 по 31.12.2022 в СД </w:t>
      </w:r>
      <w:proofErr w:type="spellStart"/>
      <w:r w:rsidRPr="000C46F7">
        <w:rPr>
          <w:color w:val="000000"/>
          <w:sz w:val="28"/>
          <w:szCs w:val="28"/>
        </w:rPr>
        <w:t>відділення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поліції</w:t>
      </w:r>
      <w:proofErr w:type="spellEnd"/>
      <w:r w:rsidRPr="000C46F7">
        <w:rPr>
          <w:color w:val="000000"/>
          <w:sz w:val="28"/>
          <w:szCs w:val="28"/>
        </w:rPr>
        <w:t xml:space="preserve"> №1 (</w:t>
      </w:r>
      <w:proofErr w:type="spellStart"/>
      <w:r w:rsidRPr="000C46F7">
        <w:rPr>
          <w:color w:val="000000"/>
          <w:sz w:val="28"/>
          <w:szCs w:val="28"/>
        </w:rPr>
        <w:t>м.Яремче</w:t>
      </w:r>
      <w:proofErr w:type="spellEnd"/>
      <w:r w:rsidRPr="000C46F7">
        <w:rPr>
          <w:color w:val="000000"/>
          <w:sz w:val="28"/>
          <w:szCs w:val="28"/>
        </w:rPr>
        <w:t xml:space="preserve">) </w:t>
      </w:r>
      <w:proofErr w:type="spellStart"/>
      <w:proofErr w:type="gramStart"/>
      <w:r w:rsidRPr="000C46F7">
        <w:rPr>
          <w:color w:val="000000"/>
          <w:sz w:val="28"/>
          <w:szCs w:val="28"/>
        </w:rPr>
        <w:t>Надвірнянського</w:t>
      </w:r>
      <w:proofErr w:type="spellEnd"/>
      <w:r w:rsidRPr="000C46F7">
        <w:rPr>
          <w:color w:val="000000"/>
          <w:sz w:val="28"/>
          <w:szCs w:val="28"/>
        </w:rPr>
        <w:t xml:space="preserve">  РВП</w:t>
      </w:r>
      <w:proofErr w:type="gramEnd"/>
      <w:r w:rsidRPr="000C46F7">
        <w:rPr>
          <w:color w:val="000000"/>
          <w:sz w:val="28"/>
          <w:szCs w:val="28"/>
        </w:rPr>
        <w:t xml:space="preserve"> ГУНП </w:t>
      </w:r>
      <w:proofErr w:type="spellStart"/>
      <w:r w:rsidRPr="000C46F7">
        <w:rPr>
          <w:color w:val="000000"/>
          <w:sz w:val="28"/>
          <w:szCs w:val="28"/>
        </w:rPr>
        <w:t>дізнавачі</w:t>
      </w:r>
      <w:proofErr w:type="spellEnd"/>
      <w:r w:rsidRPr="000C46F7">
        <w:rPr>
          <w:color w:val="000000"/>
          <w:sz w:val="28"/>
          <w:szCs w:val="28"/>
        </w:rPr>
        <w:t xml:space="preserve"> внесли до ЄРДР, </w:t>
      </w:r>
      <w:proofErr w:type="spellStart"/>
      <w:r w:rsidRPr="000C46F7">
        <w:rPr>
          <w:color w:val="000000"/>
          <w:sz w:val="28"/>
          <w:szCs w:val="28"/>
        </w:rPr>
        <w:t>зареєстрували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r w:rsidRPr="000C46F7">
        <w:rPr>
          <w:b/>
          <w:color w:val="000000"/>
          <w:sz w:val="28"/>
          <w:szCs w:val="28"/>
        </w:rPr>
        <w:t xml:space="preserve">116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, </w:t>
      </w:r>
      <w:r w:rsidRPr="000C46F7">
        <w:rPr>
          <w:b/>
          <w:color w:val="000000"/>
          <w:sz w:val="28"/>
          <w:szCs w:val="28"/>
        </w:rPr>
        <w:t xml:space="preserve">5 </w:t>
      </w:r>
      <w:proofErr w:type="spellStart"/>
      <w:r w:rsidRPr="000C46F7">
        <w:rPr>
          <w:color w:val="000000"/>
          <w:sz w:val="28"/>
          <w:szCs w:val="28"/>
        </w:rPr>
        <w:t>кримінальні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надійшло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інших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підрозділів</w:t>
      </w:r>
      <w:proofErr w:type="spellEnd"/>
      <w:r w:rsidRPr="000C46F7">
        <w:rPr>
          <w:color w:val="000000"/>
          <w:sz w:val="28"/>
          <w:szCs w:val="28"/>
        </w:rPr>
        <w:t xml:space="preserve">.     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0C46F7">
        <w:rPr>
          <w:color w:val="000000"/>
          <w:sz w:val="28"/>
          <w:szCs w:val="28"/>
        </w:rPr>
        <w:t>Протягом</w:t>
      </w:r>
      <w:proofErr w:type="spellEnd"/>
      <w:r w:rsidRPr="000C46F7">
        <w:rPr>
          <w:color w:val="000000"/>
          <w:sz w:val="28"/>
          <w:szCs w:val="28"/>
        </w:rPr>
        <w:t xml:space="preserve">  </w:t>
      </w:r>
      <w:proofErr w:type="spellStart"/>
      <w:r w:rsidRPr="000C46F7">
        <w:rPr>
          <w:color w:val="000000"/>
          <w:sz w:val="28"/>
          <w:szCs w:val="28"/>
        </w:rPr>
        <w:t>вказаного</w:t>
      </w:r>
      <w:proofErr w:type="spellEnd"/>
      <w:proofErr w:type="gram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періоду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дізнавачами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прийнято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рішення</w:t>
      </w:r>
      <w:proofErr w:type="spellEnd"/>
      <w:r w:rsidRPr="000C46F7">
        <w:rPr>
          <w:color w:val="000000"/>
          <w:sz w:val="28"/>
          <w:szCs w:val="28"/>
        </w:rPr>
        <w:t>: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- </w:t>
      </w:r>
      <w:r w:rsidRPr="000C46F7">
        <w:rPr>
          <w:b/>
          <w:color w:val="000000"/>
          <w:sz w:val="28"/>
          <w:szCs w:val="28"/>
        </w:rPr>
        <w:t xml:space="preserve">по 47 </w:t>
      </w:r>
      <w:proofErr w:type="spellStart"/>
      <w:r w:rsidRPr="000C46F7">
        <w:rPr>
          <w:b/>
          <w:color w:val="000000"/>
          <w:sz w:val="28"/>
          <w:szCs w:val="28"/>
        </w:rPr>
        <w:t>матеріалах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винесені</w:t>
      </w:r>
      <w:proofErr w:type="spellEnd"/>
      <w:r w:rsidRPr="000C46F7">
        <w:rPr>
          <w:color w:val="000000"/>
          <w:sz w:val="28"/>
          <w:szCs w:val="28"/>
        </w:rPr>
        <w:t xml:space="preserve"> постанови про </w:t>
      </w:r>
      <w:proofErr w:type="spellStart"/>
      <w:r w:rsidRPr="000C46F7">
        <w:rPr>
          <w:color w:val="000000"/>
          <w:sz w:val="28"/>
          <w:szCs w:val="28"/>
        </w:rPr>
        <w:t>закриття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за </w:t>
      </w:r>
      <w:proofErr w:type="spellStart"/>
      <w:r w:rsidRPr="000C46F7">
        <w:rPr>
          <w:color w:val="000000"/>
          <w:sz w:val="28"/>
          <w:szCs w:val="28"/>
        </w:rPr>
        <w:t>відсутності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події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кримінального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правопорушення</w:t>
      </w:r>
      <w:proofErr w:type="spellEnd"/>
      <w:r w:rsidRPr="000C46F7">
        <w:rPr>
          <w:color w:val="000000"/>
          <w:sz w:val="28"/>
          <w:szCs w:val="28"/>
        </w:rPr>
        <w:t xml:space="preserve"> та складу </w:t>
      </w:r>
      <w:proofErr w:type="spellStart"/>
      <w:r w:rsidRPr="000C46F7">
        <w:rPr>
          <w:color w:val="000000"/>
          <w:sz w:val="28"/>
          <w:szCs w:val="28"/>
        </w:rPr>
        <w:t>кримінального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правопорушення</w:t>
      </w:r>
      <w:proofErr w:type="spellEnd"/>
      <w:r w:rsidRPr="000C46F7">
        <w:rPr>
          <w:color w:val="000000"/>
          <w:sz w:val="28"/>
          <w:szCs w:val="28"/>
        </w:rPr>
        <w:t xml:space="preserve">. 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- </w:t>
      </w:r>
      <w:r w:rsidRPr="000C46F7">
        <w:rPr>
          <w:b/>
          <w:color w:val="000000"/>
          <w:sz w:val="28"/>
          <w:szCs w:val="28"/>
        </w:rPr>
        <w:t xml:space="preserve">10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направлені</w:t>
      </w:r>
      <w:proofErr w:type="spellEnd"/>
      <w:r w:rsidRPr="000C46F7">
        <w:rPr>
          <w:color w:val="000000"/>
          <w:sz w:val="28"/>
          <w:szCs w:val="28"/>
        </w:rPr>
        <w:t xml:space="preserve"> за </w:t>
      </w:r>
      <w:proofErr w:type="spellStart"/>
      <w:r w:rsidRPr="000C46F7">
        <w:rPr>
          <w:color w:val="000000"/>
          <w:sz w:val="28"/>
          <w:szCs w:val="28"/>
        </w:rPr>
        <w:t>підслідністю</w:t>
      </w:r>
      <w:proofErr w:type="spellEnd"/>
      <w:r w:rsidRPr="000C46F7">
        <w:rPr>
          <w:color w:val="000000"/>
          <w:sz w:val="28"/>
          <w:szCs w:val="28"/>
        </w:rPr>
        <w:t xml:space="preserve"> в </w:t>
      </w:r>
      <w:proofErr w:type="spellStart"/>
      <w:r w:rsidRPr="000C46F7">
        <w:rPr>
          <w:color w:val="000000"/>
          <w:sz w:val="28"/>
          <w:szCs w:val="28"/>
        </w:rPr>
        <w:t>інші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територіальні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підрозділи</w:t>
      </w:r>
      <w:proofErr w:type="spellEnd"/>
      <w:r w:rsidRPr="000C46F7">
        <w:rPr>
          <w:color w:val="000000"/>
          <w:sz w:val="28"/>
          <w:szCs w:val="28"/>
        </w:rPr>
        <w:t xml:space="preserve">,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них </w:t>
      </w:r>
      <w:r w:rsidRPr="000C46F7">
        <w:rPr>
          <w:b/>
          <w:color w:val="000000"/>
          <w:sz w:val="28"/>
          <w:szCs w:val="28"/>
        </w:rPr>
        <w:t>6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за ч.1 ст.190 КК </w:t>
      </w:r>
      <w:proofErr w:type="spellStart"/>
      <w:r w:rsidRPr="000C46F7">
        <w:rPr>
          <w:color w:val="000000"/>
          <w:sz w:val="28"/>
          <w:szCs w:val="28"/>
        </w:rPr>
        <w:t>України</w:t>
      </w:r>
      <w:proofErr w:type="spellEnd"/>
      <w:r w:rsidRPr="000C46F7">
        <w:rPr>
          <w:color w:val="000000"/>
          <w:sz w:val="28"/>
          <w:szCs w:val="28"/>
        </w:rPr>
        <w:t xml:space="preserve">;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</w:r>
      <w:r w:rsidRPr="000C46F7">
        <w:rPr>
          <w:b/>
          <w:color w:val="000000"/>
          <w:sz w:val="28"/>
          <w:szCs w:val="28"/>
        </w:rPr>
        <w:t xml:space="preserve">- 8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приєднано</w:t>
      </w:r>
      <w:proofErr w:type="spellEnd"/>
      <w:r w:rsidRPr="000C46F7">
        <w:rPr>
          <w:color w:val="000000"/>
          <w:sz w:val="28"/>
          <w:szCs w:val="28"/>
        </w:rPr>
        <w:t xml:space="preserve"> до </w:t>
      </w:r>
      <w:proofErr w:type="spellStart"/>
      <w:r w:rsidRPr="000C46F7">
        <w:rPr>
          <w:color w:val="000000"/>
          <w:sz w:val="28"/>
          <w:szCs w:val="28"/>
        </w:rPr>
        <w:t>інших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>.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- </w:t>
      </w:r>
      <w:r w:rsidRPr="000C46F7">
        <w:rPr>
          <w:b/>
          <w:color w:val="000000"/>
          <w:sz w:val="28"/>
          <w:szCs w:val="28"/>
        </w:rPr>
        <w:t xml:space="preserve">42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провадженнях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повідомлено</w:t>
      </w:r>
      <w:proofErr w:type="spellEnd"/>
      <w:r w:rsidRPr="000C46F7">
        <w:rPr>
          <w:color w:val="000000"/>
          <w:sz w:val="28"/>
          <w:szCs w:val="28"/>
        </w:rPr>
        <w:t xml:space="preserve"> про </w:t>
      </w:r>
      <w:proofErr w:type="spellStart"/>
      <w:r w:rsidRPr="000C46F7">
        <w:rPr>
          <w:color w:val="000000"/>
          <w:sz w:val="28"/>
          <w:szCs w:val="28"/>
        </w:rPr>
        <w:t>підозру</w:t>
      </w:r>
      <w:proofErr w:type="spellEnd"/>
      <w:r w:rsidRPr="000C46F7">
        <w:rPr>
          <w:color w:val="000000"/>
          <w:sz w:val="28"/>
          <w:szCs w:val="28"/>
        </w:rPr>
        <w:t xml:space="preserve">. 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ab/>
        <w:t xml:space="preserve">За </w:t>
      </w:r>
      <w:proofErr w:type="spellStart"/>
      <w:r w:rsidRPr="000C46F7">
        <w:rPr>
          <w:color w:val="000000"/>
          <w:sz w:val="28"/>
          <w:szCs w:val="28"/>
        </w:rPr>
        <w:t>вказаний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період</w:t>
      </w:r>
      <w:proofErr w:type="spellEnd"/>
      <w:r w:rsidRPr="000C46F7">
        <w:rPr>
          <w:color w:val="000000"/>
          <w:sz w:val="28"/>
          <w:szCs w:val="28"/>
        </w:rPr>
        <w:t xml:space="preserve"> часу в суд </w:t>
      </w:r>
      <w:r w:rsidRPr="000C46F7">
        <w:rPr>
          <w:b/>
          <w:color w:val="000000"/>
          <w:sz w:val="28"/>
          <w:szCs w:val="28"/>
        </w:rPr>
        <w:t xml:space="preserve">направлено 39 </w:t>
      </w:r>
      <w:proofErr w:type="spellStart"/>
      <w:r w:rsidRPr="000C46F7">
        <w:rPr>
          <w:b/>
          <w:color w:val="000000"/>
          <w:sz w:val="28"/>
          <w:szCs w:val="28"/>
        </w:rPr>
        <w:t>кримінальних</w:t>
      </w:r>
      <w:proofErr w:type="spellEnd"/>
      <w:r w:rsidRPr="000C46F7">
        <w:rPr>
          <w:b/>
          <w:color w:val="000000"/>
          <w:sz w:val="28"/>
          <w:szCs w:val="28"/>
        </w:rPr>
        <w:t xml:space="preserve"> </w:t>
      </w:r>
      <w:proofErr w:type="spellStart"/>
      <w:r w:rsidRPr="000C46F7">
        <w:rPr>
          <w:b/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r w:rsidRPr="000C46F7">
        <w:rPr>
          <w:b/>
          <w:color w:val="000000"/>
          <w:sz w:val="28"/>
          <w:szCs w:val="28"/>
        </w:rPr>
        <w:t>(1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кримінальне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із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угодою</w:t>
      </w:r>
      <w:proofErr w:type="spellEnd"/>
      <w:r w:rsidRPr="000C46F7">
        <w:rPr>
          <w:color w:val="000000"/>
          <w:sz w:val="28"/>
          <w:szCs w:val="28"/>
        </w:rPr>
        <w:t xml:space="preserve"> про </w:t>
      </w:r>
      <w:proofErr w:type="spellStart"/>
      <w:r w:rsidRPr="000C46F7">
        <w:rPr>
          <w:color w:val="000000"/>
          <w:sz w:val="28"/>
          <w:szCs w:val="28"/>
        </w:rPr>
        <w:t>визнання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винуватості</w:t>
      </w:r>
      <w:proofErr w:type="spellEnd"/>
      <w:r w:rsidRPr="000C46F7">
        <w:rPr>
          <w:color w:val="000000"/>
          <w:sz w:val="28"/>
          <w:szCs w:val="28"/>
        </w:rPr>
        <w:t xml:space="preserve">).          </w:t>
      </w:r>
    </w:p>
    <w:p w:rsidR="000C46F7" w:rsidRPr="000C46F7" w:rsidRDefault="000C46F7" w:rsidP="000C46F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C46F7">
        <w:rPr>
          <w:color w:val="000000"/>
          <w:sz w:val="28"/>
          <w:szCs w:val="28"/>
        </w:rPr>
        <w:t xml:space="preserve"> </w:t>
      </w:r>
      <w:r w:rsidRPr="000C46F7">
        <w:rPr>
          <w:color w:val="000000"/>
          <w:sz w:val="28"/>
          <w:szCs w:val="28"/>
        </w:rPr>
        <w:tab/>
        <w:t xml:space="preserve">Станом на 31.12.2022 </w:t>
      </w:r>
      <w:proofErr w:type="spellStart"/>
      <w:r w:rsidRPr="000C46F7">
        <w:rPr>
          <w:color w:val="000000"/>
          <w:sz w:val="28"/>
          <w:szCs w:val="28"/>
        </w:rPr>
        <w:t>залишок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незакінчених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становить 44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. </w:t>
      </w:r>
      <w:proofErr w:type="spellStart"/>
      <w:r w:rsidRPr="000C46F7">
        <w:rPr>
          <w:color w:val="000000"/>
          <w:sz w:val="28"/>
          <w:szCs w:val="28"/>
        </w:rPr>
        <w:t>Залишок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незакінчених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кримінальних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зареєстрованих</w:t>
      </w:r>
      <w:proofErr w:type="spellEnd"/>
      <w:r w:rsidRPr="000C46F7">
        <w:rPr>
          <w:color w:val="000000"/>
          <w:sz w:val="28"/>
          <w:szCs w:val="28"/>
        </w:rPr>
        <w:t xml:space="preserve">  у 2022 </w:t>
      </w:r>
      <w:proofErr w:type="spellStart"/>
      <w:r w:rsidRPr="000C46F7">
        <w:rPr>
          <w:color w:val="000000"/>
          <w:sz w:val="28"/>
          <w:szCs w:val="28"/>
        </w:rPr>
        <w:t>році</w:t>
      </w:r>
      <w:proofErr w:type="spellEnd"/>
      <w:r w:rsidRPr="000C46F7">
        <w:rPr>
          <w:color w:val="000000"/>
          <w:sz w:val="28"/>
          <w:szCs w:val="28"/>
        </w:rPr>
        <w:t xml:space="preserve"> становить </w:t>
      </w:r>
      <w:r w:rsidRPr="000C46F7">
        <w:rPr>
          <w:b/>
          <w:color w:val="000000"/>
          <w:sz w:val="28"/>
          <w:szCs w:val="28"/>
        </w:rPr>
        <w:t>23</w:t>
      </w:r>
      <w:r w:rsidRPr="000C46F7">
        <w:rPr>
          <w:color w:val="000000"/>
          <w:sz w:val="28"/>
          <w:szCs w:val="28"/>
        </w:rPr>
        <w:t xml:space="preserve"> </w:t>
      </w:r>
      <w:proofErr w:type="spellStart"/>
      <w:r w:rsidRPr="000C46F7">
        <w:rPr>
          <w:color w:val="000000"/>
          <w:sz w:val="28"/>
          <w:szCs w:val="28"/>
        </w:rPr>
        <w:t>проваджень</w:t>
      </w:r>
      <w:proofErr w:type="spellEnd"/>
      <w:r w:rsidRPr="000C46F7">
        <w:rPr>
          <w:color w:val="000000"/>
          <w:sz w:val="28"/>
          <w:szCs w:val="28"/>
        </w:rPr>
        <w:t xml:space="preserve">. </w:t>
      </w:r>
    </w:p>
    <w:p w:rsidR="007A51EA" w:rsidRDefault="007A51EA" w:rsidP="007A51EA">
      <w:pPr>
        <w:ind w:firstLine="540"/>
        <w:jc w:val="both"/>
        <w:rPr>
          <w:b/>
          <w:color w:val="000000"/>
          <w:sz w:val="28"/>
          <w:szCs w:val="28"/>
          <w:lang w:val="uk-UA"/>
        </w:rPr>
      </w:pPr>
    </w:p>
    <w:p w:rsidR="007A51EA" w:rsidRDefault="007A51EA" w:rsidP="007A51EA">
      <w:pPr>
        <w:pStyle w:val="style11"/>
        <w:ind w:firstLine="900"/>
      </w:pPr>
      <w:r>
        <w:rPr>
          <w:b/>
          <w:color w:val="000000"/>
          <w:sz w:val="28"/>
          <w:szCs w:val="28"/>
          <w:lang w:val="uk-UA"/>
        </w:rPr>
        <w:t>Адміністративна практика.</w:t>
      </w:r>
    </w:p>
    <w:p w:rsidR="007A51EA" w:rsidRDefault="007A51EA" w:rsidP="007A51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вказаний період дільничними офіцерами поліції складено – </w:t>
      </w:r>
      <w:r w:rsidR="007821EE">
        <w:rPr>
          <w:b/>
          <w:sz w:val="28"/>
          <w:szCs w:val="28"/>
          <w:lang w:val="uk-UA"/>
        </w:rPr>
        <w:t xml:space="preserve">532 </w:t>
      </w:r>
      <w:r>
        <w:rPr>
          <w:b/>
          <w:sz w:val="28"/>
          <w:szCs w:val="28"/>
          <w:lang w:val="uk-UA"/>
        </w:rPr>
        <w:t>адміністративних</w:t>
      </w:r>
      <w:r>
        <w:rPr>
          <w:sz w:val="28"/>
          <w:szCs w:val="28"/>
          <w:lang w:val="uk-UA"/>
        </w:rPr>
        <w:t xml:space="preserve"> протоколів та постанов, у 202</w:t>
      </w:r>
      <w:r w:rsidR="006362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році за аналогічний період складено – </w:t>
      </w:r>
      <w:r w:rsidR="007821EE">
        <w:rPr>
          <w:sz w:val="28"/>
          <w:szCs w:val="28"/>
          <w:lang w:val="uk-UA"/>
        </w:rPr>
        <w:t>529</w:t>
      </w:r>
      <w:r>
        <w:rPr>
          <w:sz w:val="28"/>
          <w:szCs w:val="28"/>
          <w:lang w:val="uk-UA"/>
        </w:rPr>
        <w:t xml:space="preserve"> адміністративних протоколів/постанов.</w:t>
      </w:r>
    </w:p>
    <w:p w:rsidR="007A51EA" w:rsidRDefault="007A51EA" w:rsidP="007A51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Працівниками секторів реагування патрульної поліції </w:t>
      </w:r>
      <w:r>
        <w:rPr>
          <w:b/>
          <w:sz w:val="28"/>
          <w:szCs w:val="28"/>
          <w:lang w:val="uk-UA"/>
        </w:rPr>
        <w:t xml:space="preserve">складено – </w:t>
      </w:r>
      <w:r w:rsidR="007821EE">
        <w:rPr>
          <w:b/>
          <w:sz w:val="28"/>
          <w:szCs w:val="28"/>
          <w:lang w:val="uk-UA"/>
        </w:rPr>
        <w:t>2704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адміністративних протоколів/постанов, а за 2021 рік </w:t>
      </w:r>
      <w:r>
        <w:rPr>
          <w:b/>
          <w:sz w:val="28"/>
          <w:szCs w:val="28"/>
          <w:lang w:val="uk-UA"/>
        </w:rPr>
        <w:t xml:space="preserve">складено – </w:t>
      </w:r>
      <w:r w:rsidR="007821EE">
        <w:rPr>
          <w:b/>
          <w:sz w:val="28"/>
          <w:szCs w:val="28"/>
          <w:lang w:val="uk-UA"/>
        </w:rPr>
        <w:t>3153</w:t>
      </w:r>
      <w:r>
        <w:rPr>
          <w:sz w:val="28"/>
          <w:szCs w:val="28"/>
          <w:lang w:val="uk-UA"/>
        </w:rPr>
        <w:t xml:space="preserve">. Основним пріоритетом у запобіганню вчиненням кримінальних правопорушень працівниками СРПП є виявлення </w:t>
      </w:r>
      <w:r>
        <w:rPr>
          <w:b/>
          <w:sz w:val="28"/>
          <w:szCs w:val="28"/>
          <w:lang w:val="uk-UA"/>
        </w:rPr>
        <w:t>ст. 130 КУпАП</w:t>
      </w:r>
      <w:r>
        <w:rPr>
          <w:sz w:val="28"/>
          <w:szCs w:val="28"/>
          <w:lang w:val="uk-UA"/>
        </w:rPr>
        <w:t xml:space="preserve"> (керування транспортними засобами або судами, які перебувають у стані алкогольного, наркотичного чи іншого сп’яніння або під впливом лікарських препаратів, що знижують увагу та швидкість реакції.) Так за вказаний </w:t>
      </w:r>
      <w:r>
        <w:rPr>
          <w:b/>
          <w:sz w:val="28"/>
          <w:szCs w:val="28"/>
          <w:lang w:val="uk-UA"/>
        </w:rPr>
        <w:t xml:space="preserve">складено – </w:t>
      </w:r>
      <w:r w:rsidR="007821EE">
        <w:rPr>
          <w:b/>
          <w:sz w:val="28"/>
          <w:szCs w:val="28"/>
          <w:lang w:val="uk-UA"/>
        </w:rPr>
        <w:t>1</w:t>
      </w:r>
      <w:r w:rsidR="00C570E1">
        <w:rPr>
          <w:b/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протоколів, у 2021 році </w:t>
      </w:r>
      <w:r w:rsidR="007821EE">
        <w:rPr>
          <w:b/>
          <w:sz w:val="28"/>
          <w:szCs w:val="28"/>
          <w:lang w:val="uk-UA"/>
        </w:rPr>
        <w:t>1</w:t>
      </w:r>
      <w:r w:rsidR="00C570E1">
        <w:rPr>
          <w:b/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. </w:t>
      </w:r>
    </w:p>
    <w:p w:rsidR="007A51EA" w:rsidRDefault="007A51EA" w:rsidP="007A51EA">
      <w:pPr>
        <w:ind w:firstLine="709"/>
        <w:jc w:val="both"/>
        <w:rPr>
          <w:b/>
          <w:sz w:val="28"/>
          <w:szCs w:val="28"/>
          <w:lang w:val="uk-UA"/>
        </w:rPr>
      </w:pPr>
    </w:p>
    <w:p w:rsidR="007A51EA" w:rsidRPr="00C570E1" w:rsidRDefault="007A51EA" w:rsidP="007A51EA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Підсумовуючи вищенаведене, проведеним аналізом криміногенної ситуації на території обслуговування </w:t>
      </w:r>
      <w:r w:rsidR="000E23D8">
        <w:rPr>
          <w:iCs/>
          <w:sz w:val="28"/>
          <w:szCs w:val="28"/>
          <w:lang w:val="uk-UA"/>
        </w:rPr>
        <w:t>ВП №1 (м. Яремче)</w:t>
      </w:r>
      <w:r>
        <w:rPr>
          <w:iCs/>
          <w:sz w:val="28"/>
          <w:szCs w:val="28"/>
          <w:lang w:val="uk-UA"/>
        </w:rPr>
        <w:t xml:space="preserve"> </w:t>
      </w:r>
      <w:r w:rsidR="000E23D8">
        <w:rPr>
          <w:iCs/>
          <w:sz w:val="28"/>
          <w:szCs w:val="28"/>
          <w:lang w:val="uk-UA"/>
        </w:rPr>
        <w:t xml:space="preserve">Надвірнянського РВП </w:t>
      </w:r>
      <w:r>
        <w:rPr>
          <w:iCs/>
          <w:sz w:val="28"/>
          <w:szCs w:val="28"/>
          <w:lang w:val="uk-UA"/>
        </w:rPr>
        <w:t xml:space="preserve">ГУНП в області можна дійти висновку, що ситуація покращилась щодо зменшення кількості вчинених злочинів, про те як наслідок зменшилась загальна кількість розкритих кримінальних правопорушень. </w:t>
      </w:r>
      <w:r w:rsidRPr="00C570E1">
        <w:rPr>
          <w:iCs/>
          <w:sz w:val="28"/>
          <w:szCs w:val="28"/>
          <w:lang w:val="uk-UA"/>
        </w:rPr>
        <w:t xml:space="preserve">При цьому збільшилась кількість вчинених тяжких та особливо тяжких злочинів, що викликано введенням на території України воєнного стану. </w:t>
      </w:r>
    </w:p>
    <w:p w:rsidR="007A51EA" w:rsidRDefault="007A51EA" w:rsidP="007A51EA">
      <w:pPr>
        <w:ind w:firstLine="709"/>
        <w:jc w:val="both"/>
      </w:pP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вищевказаних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інших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заходів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значною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мірою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сприяло</w:t>
      </w:r>
      <w:proofErr w:type="spellEnd"/>
      <w:r>
        <w:rPr>
          <w:sz w:val="28"/>
          <w:szCs w:val="28"/>
          <w:lang w:eastAsia="uk-UA"/>
        </w:rPr>
        <w:t xml:space="preserve"> тому, </w:t>
      </w:r>
      <w:proofErr w:type="spellStart"/>
      <w:r>
        <w:rPr>
          <w:sz w:val="28"/>
          <w:szCs w:val="28"/>
          <w:lang w:eastAsia="uk-UA"/>
        </w:rPr>
        <w:t>що</w:t>
      </w:r>
      <w:proofErr w:type="spellEnd"/>
      <w:r>
        <w:rPr>
          <w:sz w:val="28"/>
          <w:szCs w:val="28"/>
          <w:lang w:eastAsia="uk-UA"/>
        </w:rPr>
        <w:t xml:space="preserve"> стан </w:t>
      </w:r>
      <w:proofErr w:type="spellStart"/>
      <w:r>
        <w:rPr>
          <w:sz w:val="28"/>
          <w:szCs w:val="28"/>
          <w:lang w:eastAsia="uk-UA"/>
        </w:rPr>
        <w:t>оперативної</w:t>
      </w:r>
      <w:proofErr w:type="spellEnd"/>
      <w:r>
        <w:rPr>
          <w:sz w:val="28"/>
          <w:szCs w:val="28"/>
          <w:lang w:eastAsia="uk-UA"/>
        </w:rPr>
        <w:t xml:space="preserve"> обстановки на </w:t>
      </w:r>
      <w:proofErr w:type="spellStart"/>
      <w:r>
        <w:rPr>
          <w:sz w:val="28"/>
          <w:szCs w:val="28"/>
          <w:lang w:eastAsia="uk-UA"/>
        </w:rPr>
        <w:t>тери</w:t>
      </w:r>
      <w:proofErr w:type="spellEnd"/>
      <w:r w:rsidR="000E23D8">
        <w:rPr>
          <w:sz w:val="28"/>
          <w:szCs w:val="28"/>
          <w:lang w:val="uk-UA" w:eastAsia="uk-UA"/>
        </w:rPr>
        <w:t>торії обслуговування ВП №1 (</w:t>
      </w:r>
      <w:proofErr w:type="spellStart"/>
      <w:r w:rsidR="000E23D8">
        <w:rPr>
          <w:sz w:val="28"/>
          <w:szCs w:val="28"/>
          <w:lang w:val="uk-UA" w:eastAsia="uk-UA"/>
        </w:rPr>
        <w:t>м.Яремче</w:t>
      </w:r>
      <w:proofErr w:type="spellEnd"/>
      <w:r w:rsidR="000E23D8">
        <w:rPr>
          <w:sz w:val="28"/>
          <w:szCs w:val="28"/>
          <w:lang w:val="uk-UA" w:eastAsia="uk-UA"/>
        </w:rPr>
        <w:t>)</w:t>
      </w:r>
      <w:r w:rsidR="00561DF6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  <w:lang w:eastAsia="uk-UA"/>
        </w:rPr>
        <w:t>стабільний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контрольований</w:t>
      </w:r>
      <w:proofErr w:type="spellEnd"/>
      <w:r>
        <w:rPr>
          <w:sz w:val="28"/>
          <w:szCs w:val="28"/>
          <w:lang w:eastAsia="uk-UA"/>
        </w:rPr>
        <w:t>.</w:t>
      </w:r>
    </w:p>
    <w:p w:rsidR="007A51EA" w:rsidRDefault="007A51EA" w:rsidP="007A51EA">
      <w:pPr>
        <w:jc w:val="both"/>
        <w:rPr>
          <w:b/>
          <w:sz w:val="28"/>
          <w:szCs w:val="28"/>
          <w:lang w:val="uk-UA"/>
        </w:rPr>
      </w:pPr>
      <w:r w:rsidRPr="00645038">
        <w:rPr>
          <w:b/>
          <w:sz w:val="28"/>
          <w:szCs w:val="28"/>
          <w:lang w:val="uk-UA"/>
        </w:rPr>
        <w:t xml:space="preserve"> </w:t>
      </w:r>
    </w:p>
    <w:p w:rsidR="009B50D2" w:rsidRDefault="009B50D2" w:rsidP="007A51EA">
      <w:pPr>
        <w:jc w:val="both"/>
        <w:rPr>
          <w:b/>
          <w:sz w:val="28"/>
          <w:szCs w:val="28"/>
          <w:lang w:val="uk-UA"/>
        </w:rPr>
      </w:pPr>
    </w:p>
    <w:p w:rsidR="009B50D2" w:rsidRDefault="009B50D2" w:rsidP="007A51EA">
      <w:pPr>
        <w:jc w:val="both"/>
        <w:rPr>
          <w:b/>
          <w:sz w:val="28"/>
          <w:szCs w:val="28"/>
          <w:lang w:val="uk-UA"/>
        </w:rPr>
      </w:pPr>
    </w:p>
    <w:p w:rsidR="009B50D2" w:rsidRDefault="009B50D2" w:rsidP="007A51EA">
      <w:pPr>
        <w:jc w:val="both"/>
        <w:rPr>
          <w:b/>
          <w:sz w:val="28"/>
          <w:szCs w:val="28"/>
          <w:lang w:val="uk-UA"/>
        </w:rPr>
      </w:pPr>
    </w:p>
    <w:p w:rsidR="009B50D2" w:rsidRDefault="009B50D2" w:rsidP="007A51EA">
      <w:pPr>
        <w:jc w:val="both"/>
        <w:rPr>
          <w:b/>
          <w:sz w:val="28"/>
          <w:szCs w:val="28"/>
          <w:lang w:val="uk-UA"/>
        </w:rPr>
      </w:pPr>
    </w:p>
    <w:p w:rsidR="009B50D2" w:rsidRDefault="009B50D2" w:rsidP="007A51EA">
      <w:pPr>
        <w:jc w:val="both"/>
        <w:rPr>
          <w:b/>
          <w:sz w:val="28"/>
          <w:szCs w:val="28"/>
          <w:lang w:val="uk-UA"/>
        </w:rPr>
      </w:pPr>
    </w:p>
    <w:p w:rsidR="009B50D2" w:rsidRPr="00645038" w:rsidRDefault="009B50D2" w:rsidP="007A51EA">
      <w:pPr>
        <w:jc w:val="both"/>
        <w:rPr>
          <w:b/>
          <w:sz w:val="28"/>
          <w:szCs w:val="28"/>
        </w:rPr>
      </w:pPr>
    </w:p>
    <w:p w:rsidR="009B50D2" w:rsidRDefault="009B50D2" w:rsidP="009B50D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proofErr w:type="spellStart"/>
      <w:r>
        <w:rPr>
          <w:b/>
          <w:sz w:val="28"/>
          <w:szCs w:val="28"/>
        </w:rPr>
        <w:t>повагою</w:t>
      </w:r>
      <w:proofErr w:type="spellEnd"/>
      <w:r>
        <w:rPr>
          <w:b/>
          <w:sz w:val="28"/>
          <w:szCs w:val="28"/>
        </w:rPr>
        <w:t>,</w:t>
      </w:r>
    </w:p>
    <w:p w:rsidR="009B50D2" w:rsidRDefault="009B50D2" w:rsidP="009B50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</w:t>
      </w:r>
    </w:p>
    <w:p w:rsidR="009B50D2" w:rsidRDefault="009B50D2" w:rsidP="009B50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відділення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поліції</w:t>
      </w:r>
      <w:proofErr w:type="spellEnd"/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1 (м. </w:t>
      </w:r>
      <w:proofErr w:type="spellStart"/>
      <w:r>
        <w:rPr>
          <w:b/>
          <w:sz w:val="28"/>
          <w:szCs w:val="28"/>
        </w:rPr>
        <w:t>Яремче</w:t>
      </w:r>
      <w:proofErr w:type="spellEnd"/>
      <w:r>
        <w:rPr>
          <w:b/>
          <w:sz w:val="28"/>
          <w:szCs w:val="28"/>
        </w:rPr>
        <w:t xml:space="preserve">) </w:t>
      </w:r>
    </w:p>
    <w:p w:rsidR="009B50D2" w:rsidRDefault="009B50D2" w:rsidP="009B50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Надвірнянського</w:t>
      </w:r>
      <w:proofErr w:type="spellEnd"/>
      <w:r>
        <w:rPr>
          <w:b/>
          <w:sz w:val="28"/>
          <w:szCs w:val="28"/>
        </w:rPr>
        <w:t xml:space="preserve"> РВП ГУНП </w:t>
      </w:r>
    </w:p>
    <w:p w:rsidR="009B50D2" w:rsidRDefault="009B50D2" w:rsidP="009B50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Івано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Франківській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9B50D2" w:rsidRDefault="009B50D2" w:rsidP="009B50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підполковник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поліції</w:t>
      </w:r>
      <w:proofErr w:type="spellEnd"/>
      <w:r>
        <w:rPr>
          <w:b/>
          <w:sz w:val="28"/>
          <w:szCs w:val="28"/>
        </w:rPr>
        <w:t xml:space="preserve">                                             Василь СТРУК</w:t>
      </w:r>
    </w:p>
    <w:p w:rsidR="009B50D2" w:rsidRDefault="009B50D2" w:rsidP="009B50D2">
      <w:pPr>
        <w:rPr>
          <w:rFonts w:ascii="Calibri" w:hAnsi="Calibri"/>
        </w:rPr>
      </w:pPr>
    </w:p>
    <w:p w:rsidR="00F12C76" w:rsidRDefault="00F12C76" w:rsidP="006C0B77">
      <w:pPr>
        <w:ind w:firstLine="709"/>
        <w:jc w:val="both"/>
      </w:pPr>
    </w:p>
    <w:sectPr w:rsidR="00F12C76" w:rsidSect="007D0C0B">
      <w:pgSz w:w="11909" w:h="16834"/>
      <w:pgMar w:top="567" w:right="1134" w:bottom="567" w:left="1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AF3"/>
    <w:multiLevelType w:val="hybridMultilevel"/>
    <w:tmpl w:val="A7EECD24"/>
    <w:lvl w:ilvl="0" w:tplc="81F042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A6B"/>
    <w:rsid w:val="000C46F7"/>
    <w:rsid w:val="000E23D8"/>
    <w:rsid w:val="002F3A66"/>
    <w:rsid w:val="003132EA"/>
    <w:rsid w:val="00357069"/>
    <w:rsid w:val="003B569C"/>
    <w:rsid w:val="003F533F"/>
    <w:rsid w:val="00497C74"/>
    <w:rsid w:val="004F255E"/>
    <w:rsid w:val="00561DF6"/>
    <w:rsid w:val="00607D77"/>
    <w:rsid w:val="006134D4"/>
    <w:rsid w:val="00636227"/>
    <w:rsid w:val="006C0B77"/>
    <w:rsid w:val="007821EE"/>
    <w:rsid w:val="007A51EA"/>
    <w:rsid w:val="008220FE"/>
    <w:rsid w:val="008242FF"/>
    <w:rsid w:val="00870751"/>
    <w:rsid w:val="008B3A6B"/>
    <w:rsid w:val="00922C48"/>
    <w:rsid w:val="00926318"/>
    <w:rsid w:val="009B50D2"/>
    <w:rsid w:val="009D7A0D"/>
    <w:rsid w:val="009E2471"/>
    <w:rsid w:val="00A05CE6"/>
    <w:rsid w:val="00B01DEB"/>
    <w:rsid w:val="00B915B7"/>
    <w:rsid w:val="00C570E1"/>
    <w:rsid w:val="00D77CD9"/>
    <w:rsid w:val="00E92B8E"/>
    <w:rsid w:val="00EA2F2E"/>
    <w:rsid w:val="00EA59DF"/>
    <w:rsid w:val="00EE4070"/>
    <w:rsid w:val="00F12C76"/>
    <w:rsid w:val="00F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9504"/>
  <w15:docId w15:val="{CCFFB7E5-2F61-42EE-8FAF-F2E8F97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1EA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7A51E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A51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7A51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Strong"/>
    <w:uiPriority w:val="22"/>
    <w:qFormat/>
    <w:rsid w:val="007A51EA"/>
    <w:rPr>
      <w:b/>
      <w:bCs/>
    </w:rPr>
  </w:style>
  <w:style w:type="paragraph" w:customStyle="1" w:styleId="listparagraph">
    <w:name w:val="listparagraph"/>
    <w:basedOn w:val="a"/>
    <w:rsid w:val="007A51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a"/>
    <w:rsid w:val="007A51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0C46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C4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D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5914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2023-02-02T08:52:00Z</cp:lastPrinted>
  <dcterms:created xsi:type="dcterms:W3CDTF">2023-01-29T07:44:00Z</dcterms:created>
  <dcterms:modified xsi:type="dcterms:W3CDTF">2023-02-02T08:52:00Z</dcterms:modified>
</cp:coreProperties>
</file>