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F9" w:rsidRPr="00F86C7D" w:rsidRDefault="00F86C7D" w:rsidP="00F86C7D">
      <w:pPr>
        <w:jc w:val="center"/>
        <w:rPr>
          <w:rFonts w:cs="Times New Roman"/>
          <w:b/>
          <w:sz w:val="32"/>
          <w:lang w:eastAsia="en-US"/>
        </w:rPr>
      </w:pPr>
      <w:r w:rsidRPr="00F86C7D">
        <w:rPr>
          <w:rFonts w:cs="Times New Roman"/>
          <w:b/>
          <w:sz w:val="32"/>
          <w:lang w:eastAsia="en-US"/>
        </w:rPr>
        <w:t>ІНФОРМАЦІЯ</w:t>
      </w:r>
    </w:p>
    <w:p w:rsidR="00F86C7D" w:rsidRPr="00F86C7D" w:rsidRDefault="00F86C7D" w:rsidP="00F86C7D">
      <w:pPr>
        <w:jc w:val="center"/>
        <w:rPr>
          <w:rFonts w:cs="Times New Roman"/>
          <w:b/>
          <w:sz w:val="32"/>
          <w:lang w:eastAsia="en-US"/>
        </w:rPr>
      </w:pPr>
      <w:r w:rsidRPr="00F86C7D">
        <w:rPr>
          <w:rFonts w:cs="Times New Roman"/>
          <w:b/>
          <w:sz w:val="32"/>
          <w:lang w:eastAsia="en-US"/>
        </w:rPr>
        <w:t>про стан законності, боротьби зі злочинністю, охорони публічної безпеки і порядку та результати діяльності відділення поліції № 2 (смт. Рожнятів) Калуського РВП ГУНП в Івано-Франківській області за 12 місяців 2022 року</w:t>
      </w:r>
    </w:p>
    <w:p w:rsidR="00F86C7D" w:rsidRDefault="00F86C7D">
      <w:pPr>
        <w:rPr>
          <w:rFonts w:cs="Times New Roman"/>
          <w:b/>
          <w:sz w:val="20"/>
          <w:lang w:eastAsia="en-US"/>
        </w:rPr>
      </w:pPr>
    </w:p>
    <w:p w:rsidR="00F86C7D" w:rsidRDefault="00F86C7D">
      <w:pPr>
        <w:rPr>
          <w:rFonts w:cs="Times New Roman"/>
          <w:b/>
          <w:sz w:val="20"/>
          <w:lang w:eastAsia="en-US"/>
        </w:rPr>
      </w:pPr>
    </w:p>
    <w:p w:rsidR="00F86C7D" w:rsidRDefault="00F86C7D" w:rsidP="00F86C7D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зважаючи на те, що вся України перебуває у воєнному стані,   робота відділення поліції, за вказаний період, була направлена на 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та рішеннями Кабінету Міністрів, колегій МВС України, НПУ та ГУНП в області, розпоряджень органів місцевого самоврядування. Проведена робота щодо профілактики вчинення кримінальних правопорушень дала певні позитивні результати. </w:t>
      </w:r>
    </w:p>
    <w:p w:rsidR="00F86C7D" w:rsidRDefault="00F86C7D" w:rsidP="00F86C7D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вказаного періоду працівниками </w:t>
      </w:r>
      <w:r>
        <w:rPr>
          <w:rFonts w:eastAsia="Calibri"/>
          <w:sz w:val="28"/>
          <w:szCs w:val="28"/>
          <w:lang w:eastAsia="en-US"/>
        </w:rPr>
        <w:t xml:space="preserve">відділення поліції </w:t>
      </w:r>
      <w:r>
        <w:rPr>
          <w:color w:val="000000"/>
          <w:sz w:val="28"/>
          <w:szCs w:val="28"/>
        </w:rPr>
        <w:t xml:space="preserve">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та корупції, забезпечення охорони публічного порядку й безпеки на території обслуговування відділення поліції №2 (смт. Рожнятів). </w:t>
      </w:r>
    </w:p>
    <w:p w:rsidR="00F86C7D" w:rsidRDefault="00F86C7D" w:rsidP="00F86C7D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Забезпечено участь працівників відділення поліції № 2 (смт. Рожнятів) у виконанні завдань територіальної оборони, забезпеченні та здійсненні заходів правового режиму воєнного стану на території обслуговування.</w:t>
      </w:r>
    </w:p>
    <w:p w:rsidR="00F86C7D" w:rsidRPr="00F86C7D" w:rsidRDefault="00F86C7D" w:rsidP="00F86C7D">
      <w:pPr>
        <w:ind w:firstLine="709"/>
        <w:jc w:val="both"/>
        <w:rPr>
          <w:sz w:val="28"/>
          <w:szCs w:val="28"/>
          <w:lang w:eastAsia="en-US"/>
        </w:rPr>
      </w:pPr>
      <w:r w:rsidRPr="00F86C7D">
        <w:rPr>
          <w:rStyle w:val="af4"/>
          <w:b w:val="0"/>
          <w:sz w:val="28"/>
          <w:szCs w:val="28"/>
          <w:bdr w:val="none" w:sz="0" w:space="0" w:color="auto" w:frame="1"/>
        </w:rPr>
        <w:t>З початку агресії російської федерації на дорогах обслуговування</w:t>
      </w:r>
      <w:r w:rsidRPr="00F86C7D">
        <w:rPr>
          <w:rStyle w:val="af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відділення поліції № 2</w:t>
      </w:r>
      <w:r w:rsidRPr="00F86C7D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F86C7D">
        <w:rPr>
          <w:sz w:val="28"/>
          <w:szCs w:val="28"/>
        </w:rPr>
        <w:t>м</w:t>
      </w:r>
      <w:r>
        <w:rPr>
          <w:sz w:val="28"/>
          <w:szCs w:val="28"/>
        </w:rPr>
        <w:t>т. Рожнятів</w:t>
      </w:r>
      <w:r w:rsidRPr="00F86C7D">
        <w:rPr>
          <w:sz w:val="28"/>
          <w:szCs w:val="28"/>
        </w:rPr>
        <w:t>)</w:t>
      </w:r>
      <w:r w:rsidRPr="00F86C7D">
        <w:rPr>
          <w:rStyle w:val="af4"/>
          <w:sz w:val="28"/>
          <w:szCs w:val="28"/>
          <w:bdr w:val="none" w:sz="0" w:space="0" w:color="auto" w:frame="1"/>
        </w:rPr>
        <w:t xml:space="preserve"> </w:t>
      </w:r>
      <w:r w:rsidRPr="00F86C7D">
        <w:rPr>
          <w:rStyle w:val="af4"/>
          <w:b w:val="0"/>
          <w:sz w:val="28"/>
          <w:szCs w:val="28"/>
          <w:bdr w:val="none" w:sz="0" w:space="0" w:color="auto" w:frame="1"/>
        </w:rPr>
        <w:t>з метою контролю за в’їздом-виїздом громадян до населених пунктів, виявлення ДРГ,</w:t>
      </w:r>
      <w:r w:rsidRPr="00F86C7D">
        <w:rPr>
          <w:rStyle w:val="af4"/>
          <w:sz w:val="28"/>
          <w:szCs w:val="28"/>
          <w:bdr w:val="none" w:sz="0" w:space="0" w:color="auto" w:frame="1"/>
        </w:rPr>
        <w:t xml:space="preserve"> </w:t>
      </w:r>
      <w:r w:rsidRPr="00F86C7D">
        <w:rPr>
          <w:sz w:val="28"/>
          <w:szCs w:val="28"/>
          <w:shd w:val="clear" w:color="auto" w:fill="FFFFFF"/>
        </w:rPr>
        <w:t xml:space="preserve">перевірки осіб, транспортних засобів, багажу та вантажів </w:t>
      </w:r>
      <w:r w:rsidRPr="00F86C7D">
        <w:rPr>
          <w:rStyle w:val="af4"/>
          <w:b w:val="0"/>
          <w:sz w:val="28"/>
          <w:szCs w:val="28"/>
          <w:bdr w:val="none" w:sz="0" w:space="0" w:color="auto" w:frame="1"/>
        </w:rPr>
        <w:t>було створено</w:t>
      </w:r>
      <w:r w:rsidRPr="00F86C7D">
        <w:rPr>
          <w:sz w:val="28"/>
          <w:szCs w:val="28"/>
        </w:rPr>
        <w:t> блок-пост</w:t>
      </w:r>
      <w:r>
        <w:rPr>
          <w:sz w:val="28"/>
          <w:szCs w:val="28"/>
        </w:rPr>
        <w:t>и.</w:t>
      </w:r>
    </w:p>
    <w:p w:rsidR="00F86C7D" w:rsidRPr="00A05CE6" w:rsidRDefault="00F86C7D" w:rsidP="00F86C7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Створено спеціальні оперативні групи, для виявлення диверсійно-розвідувальних груп, колаборантів та інших осіб. </w:t>
      </w:r>
      <w:r w:rsidRPr="00A05CE6">
        <w:rPr>
          <w:sz w:val="28"/>
          <w:szCs w:val="28"/>
          <w:lang w:eastAsia="en-US"/>
        </w:rPr>
        <w:t xml:space="preserve">Окрім цього, щоденно проводилась перевірка ринків, готелів, хостелів, мотелів, приватних садиб, які розташовані на території </w:t>
      </w:r>
      <w:r>
        <w:rPr>
          <w:sz w:val="28"/>
          <w:szCs w:val="28"/>
          <w:lang w:eastAsia="en-US"/>
        </w:rPr>
        <w:t>обслуговування</w:t>
      </w:r>
      <w:r w:rsidRPr="00A05CE6">
        <w:rPr>
          <w:sz w:val="28"/>
          <w:szCs w:val="28"/>
          <w:lang w:eastAsia="en-US"/>
        </w:rPr>
        <w:t>.</w:t>
      </w:r>
    </w:p>
    <w:p w:rsidR="00F86C7D" w:rsidRDefault="00F86C7D" w:rsidP="00F86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забезпечення оперативного реагування на повідомлення громадян про правопорушення та події в середньому на добу </w:t>
      </w:r>
      <w:r w:rsidRPr="00F86C7D">
        <w:rPr>
          <w:sz w:val="28"/>
          <w:szCs w:val="28"/>
          <w:lang w:eastAsia="en-US"/>
        </w:rPr>
        <w:t>залучається 3 наряди</w:t>
      </w:r>
      <w:r>
        <w:rPr>
          <w:sz w:val="28"/>
          <w:szCs w:val="28"/>
          <w:lang w:eastAsia="en-US"/>
        </w:rPr>
        <w:t xml:space="preserve"> поліції. </w:t>
      </w:r>
    </w:p>
    <w:p w:rsidR="00F86C7D" w:rsidRDefault="00F86C7D" w:rsidP="00F86C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Значна увага приділялась покращенню стану дотримання законності при прийнятті, реєстрації заяв і повідомлень про вчинені кримінальні правопорушення та інші події, підвищення якості та оперативності реагування на кримінальні правопорушення.</w:t>
      </w:r>
    </w:p>
    <w:p w:rsidR="00F86C7D" w:rsidRPr="00F86C7D" w:rsidRDefault="00F86C7D" w:rsidP="00F86C7D">
      <w:pPr>
        <w:ind w:firstLine="708"/>
        <w:jc w:val="both"/>
      </w:pPr>
    </w:p>
    <w:p w:rsidR="00B53A8B" w:rsidRPr="00F86C7D" w:rsidRDefault="00B53A8B" w:rsidP="00B53A8B">
      <w:pPr>
        <w:widowControl w:val="0"/>
        <w:shd w:val="clear" w:color="auto" w:fill="FFFFFF" w:themeFill="background1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 xml:space="preserve">Стан дотримання законності під час реєстрації </w:t>
      </w:r>
    </w:p>
    <w:p w:rsidR="00B53A8B" w:rsidRPr="00D9371D" w:rsidRDefault="00B53A8B" w:rsidP="00B53A8B">
      <w:pPr>
        <w:widowControl w:val="0"/>
        <w:shd w:val="clear" w:color="auto" w:fill="FFFFFF" w:themeFill="background1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  <w:lang w:eastAsia="en-US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та розгляду звернень громадян</w:t>
      </w:r>
    </w:p>
    <w:p w:rsidR="00B53A8B" w:rsidRPr="00D9371D" w:rsidRDefault="00B53A8B" w:rsidP="00B53A8B"/>
    <w:p w:rsidR="00B53A8B" w:rsidRPr="00D9371D" w:rsidRDefault="00D1030C" w:rsidP="00B53A8B">
      <w:pPr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b/>
          <w:sz w:val="28"/>
          <w:szCs w:val="28"/>
        </w:rPr>
        <w:t>За 12</w:t>
      </w:r>
      <w:r w:rsidR="00B53A8B" w:rsidRPr="00D9371D">
        <w:rPr>
          <w:rFonts w:cs="Times New Roman"/>
          <w:b/>
          <w:sz w:val="28"/>
          <w:szCs w:val="28"/>
        </w:rPr>
        <w:t xml:space="preserve"> місяців 2022 року</w:t>
      </w:r>
      <w:r w:rsidR="00B53A8B" w:rsidRPr="00D9371D">
        <w:rPr>
          <w:rFonts w:cs="Times New Roman"/>
          <w:sz w:val="28"/>
          <w:szCs w:val="28"/>
        </w:rPr>
        <w:t xml:space="preserve"> у відділенні поліції № 2 (смт. Рожнятів) в єдиному обліку </w:t>
      </w:r>
      <w:r w:rsidR="00B53A8B" w:rsidRPr="00D9371D">
        <w:rPr>
          <w:rFonts w:cs="Times New Roman"/>
          <w:b/>
          <w:sz w:val="28"/>
          <w:szCs w:val="28"/>
        </w:rPr>
        <w:t xml:space="preserve">зареєстровано </w:t>
      </w:r>
      <w:r w:rsidR="00F60A5D" w:rsidRPr="00D9371D">
        <w:rPr>
          <w:rFonts w:cs="Times New Roman"/>
          <w:b/>
          <w:i/>
          <w:sz w:val="28"/>
          <w:szCs w:val="28"/>
        </w:rPr>
        <w:t>3392</w:t>
      </w:r>
      <w:r w:rsidR="00B53A8B" w:rsidRPr="00D9371D">
        <w:rPr>
          <w:rFonts w:cs="Times New Roman"/>
          <w:b/>
          <w:sz w:val="28"/>
          <w:szCs w:val="28"/>
        </w:rPr>
        <w:t xml:space="preserve"> заяв і повідомлень</w:t>
      </w:r>
      <w:r w:rsidR="00B53A8B" w:rsidRPr="00D9371D">
        <w:rPr>
          <w:rFonts w:cs="Times New Roman"/>
          <w:sz w:val="28"/>
          <w:szCs w:val="28"/>
        </w:rPr>
        <w:t xml:space="preserve"> про вчинені </w:t>
      </w:r>
      <w:r w:rsidR="00B53A8B" w:rsidRPr="00D9371D">
        <w:rPr>
          <w:rFonts w:cs="Times New Roman"/>
          <w:sz w:val="28"/>
          <w:szCs w:val="28"/>
        </w:rPr>
        <w:lastRenderedPageBreak/>
        <w:t xml:space="preserve">кримінальні правопорушення та інші події, що на </w:t>
      </w:r>
      <w:r w:rsidR="00F60A5D" w:rsidRPr="00D9371D">
        <w:rPr>
          <w:rFonts w:cs="Times New Roman"/>
          <w:b/>
          <w:i/>
          <w:sz w:val="28"/>
          <w:szCs w:val="28"/>
        </w:rPr>
        <w:t>785</w:t>
      </w:r>
      <w:r w:rsidR="00B53A8B" w:rsidRPr="00D9371D">
        <w:rPr>
          <w:rFonts w:cs="Times New Roman"/>
          <w:b/>
          <w:i/>
          <w:sz w:val="28"/>
          <w:szCs w:val="28"/>
          <w:u w:val="single"/>
        </w:rPr>
        <w:t xml:space="preserve"> менше, ніж за 2021 рік</w:t>
      </w:r>
      <w:r w:rsidR="00F60A5D" w:rsidRPr="00D9371D">
        <w:rPr>
          <w:rFonts w:cs="Times New Roman"/>
          <w:i/>
          <w:sz w:val="28"/>
          <w:szCs w:val="28"/>
        </w:rPr>
        <w:t xml:space="preserve"> (4177</w:t>
      </w:r>
      <w:r w:rsidR="00B53A8B" w:rsidRPr="00D9371D">
        <w:rPr>
          <w:rFonts w:cs="Times New Roman"/>
          <w:i/>
          <w:sz w:val="28"/>
          <w:szCs w:val="28"/>
        </w:rPr>
        <w:t>)</w:t>
      </w:r>
      <w:r w:rsidR="00B53A8B" w:rsidRPr="00D9371D">
        <w:rPr>
          <w:rFonts w:cs="Times New Roman"/>
          <w:sz w:val="28"/>
          <w:szCs w:val="28"/>
        </w:rPr>
        <w:t>.</w:t>
      </w:r>
    </w:p>
    <w:p w:rsidR="00B53A8B" w:rsidRPr="00D9371D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Із загальної кількості зареєстрованих у ЄО заяв і повідомлень </w:t>
      </w:r>
      <w:r w:rsidRPr="00D9371D">
        <w:rPr>
          <w:rFonts w:cs="Times New Roman"/>
          <w:b/>
          <w:sz w:val="28"/>
          <w:szCs w:val="28"/>
        </w:rPr>
        <w:t xml:space="preserve">до ЄРДР внесено </w:t>
      </w:r>
      <w:r w:rsidR="00F40BEB" w:rsidRPr="00D9371D">
        <w:rPr>
          <w:rFonts w:cs="Times New Roman"/>
          <w:b/>
          <w:i/>
          <w:sz w:val="28"/>
          <w:szCs w:val="28"/>
        </w:rPr>
        <w:t>21</w:t>
      </w:r>
      <w:r w:rsidR="00283171" w:rsidRPr="00D9371D">
        <w:rPr>
          <w:rFonts w:cs="Times New Roman"/>
          <w:b/>
          <w:i/>
          <w:sz w:val="28"/>
          <w:szCs w:val="28"/>
        </w:rPr>
        <w:t>6</w:t>
      </w:r>
      <w:r w:rsidRPr="00D9371D">
        <w:rPr>
          <w:rFonts w:cs="Times New Roman"/>
          <w:sz w:val="28"/>
          <w:szCs w:val="28"/>
        </w:rPr>
        <w:t xml:space="preserve">, </w:t>
      </w:r>
      <w:r w:rsidR="00F40BEB" w:rsidRPr="00D9371D">
        <w:rPr>
          <w:rFonts w:cs="Times New Roman"/>
          <w:b/>
          <w:i/>
          <w:sz w:val="28"/>
          <w:szCs w:val="28"/>
          <w:u w:val="single"/>
        </w:rPr>
        <w:t>що на 93</w:t>
      </w:r>
      <w:r w:rsidRPr="00D9371D">
        <w:rPr>
          <w:rFonts w:cs="Times New Roman"/>
          <w:b/>
          <w:i/>
          <w:sz w:val="28"/>
          <w:szCs w:val="28"/>
          <w:u w:val="single"/>
        </w:rPr>
        <w:t xml:space="preserve"> менше</w:t>
      </w:r>
      <w:r w:rsidRPr="00D9371D">
        <w:rPr>
          <w:rFonts w:cs="Times New Roman"/>
          <w:sz w:val="28"/>
          <w:szCs w:val="28"/>
        </w:rPr>
        <w:t xml:space="preserve"> ніж у минулому році (торік - </w:t>
      </w:r>
      <w:r w:rsidR="00F40BEB" w:rsidRPr="00D9371D">
        <w:rPr>
          <w:rFonts w:cs="Times New Roman"/>
          <w:i/>
          <w:sz w:val="28"/>
          <w:szCs w:val="28"/>
        </w:rPr>
        <w:t>309</w:t>
      </w:r>
      <w:r w:rsidRPr="00D9371D">
        <w:rPr>
          <w:rFonts w:cs="Times New Roman"/>
          <w:sz w:val="28"/>
          <w:szCs w:val="28"/>
        </w:rPr>
        <w:t xml:space="preserve">). </w:t>
      </w:r>
    </w:p>
    <w:p w:rsidR="00B53A8B" w:rsidRPr="00D9371D" w:rsidRDefault="00F60A5D" w:rsidP="00B53A8B">
      <w:pPr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b/>
          <w:i/>
          <w:sz w:val="28"/>
          <w:szCs w:val="28"/>
        </w:rPr>
        <w:t>870</w:t>
      </w:r>
      <w:r w:rsidR="00B53A8B" w:rsidRPr="00D9371D">
        <w:rPr>
          <w:rFonts w:cs="Times New Roman"/>
          <w:sz w:val="28"/>
          <w:szCs w:val="28"/>
        </w:rPr>
        <w:t xml:space="preserve"> заяв і повідомлень обліковано як такі, що не містили ознак кримінального правопорушення, </w:t>
      </w:r>
      <w:r w:rsidR="00F40BEB" w:rsidRPr="00D9371D">
        <w:rPr>
          <w:rFonts w:cs="Times New Roman"/>
          <w:b/>
          <w:i/>
          <w:sz w:val="28"/>
          <w:szCs w:val="28"/>
          <w:u w:val="single"/>
        </w:rPr>
        <w:t>що на 438</w:t>
      </w:r>
      <w:r w:rsidR="00B53A8B" w:rsidRPr="00D9371D">
        <w:rPr>
          <w:rFonts w:cs="Times New Roman"/>
          <w:i/>
          <w:sz w:val="28"/>
          <w:szCs w:val="28"/>
        </w:rPr>
        <w:t xml:space="preserve"> </w:t>
      </w:r>
      <w:r w:rsidR="00B53A8B" w:rsidRPr="00D9371D">
        <w:rPr>
          <w:rFonts w:cs="Times New Roman"/>
          <w:b/>
          <w:i/>
          <w:sz w:val="28"/>
          <w:szCs w:val="28"/>
        </w:rPr>
        <w:t>менше ніж у 2021 році</w:t>
      </w:r>
      <w:r w:rsidR="00B53A8B" w:rsidRPr="00D9371D">
        <w:rPr>
          <w:rFonts w:cs="Times New Roman"/>
          <w:sz w:val="28"/>
          <w:szCs w:val="28"/>
        </w:rPr>
        <w:t xml:space="preserve"> (торік - </w:t>
      </w:r>
      <w:r w:rsidRPr="00D9371D">
        <w:rPr>
          <w:rFonts w:cs="Times New Roman"/>
          <w:i/>
          <w:sz w:val="28"/>
          <w:szCs w:val="28"/>
        </w:rPr>
        <w:t>1308</w:t>
      </w:r>
      <w:r w:rsidR="00B53A8B" w:rsidRPr="00D9371D">
        <w:rPr>
          <w:rFonts w:cs="Times New Roman"/>
          <w:sz w:val="28"/>
          <w:szCs w:val="28"/>
        </w:rPr>
        <w:t>).</w:t>
      </w:r>
    </w:p>
    <w:p w:rsidR="00B53A8B" w:rsidRPr="00D9371D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 </w:t>
      </w:r>
      <w:r w:rsidR="00F60A5D" w:rsidRPr="00D9371D">
        <w:rPr>
          <w:rFonts w:cs="Times New Roman"/>
          <w:b/>
          <w:i/>
          <w:sz w:val="28"/>
          <w:szCs w:val="28"/>
          <w:lang w:val="ru-RU"/>
        </w:rPr>
        <w:t>437</w:t>
      </w:r>
      <w:r w:rsidRPr="00D9371D">
        <w:rPr>
          <w:rFonts w:cs="Times New Roman"/>
          <w:i/>
          <w:sz w:val="28"/>
          <w:szCs w:val="28"/>
          <w:lang w:val="ru-RU"/>
        </w:rPr>
        <w:t xml:space="preserve"> </w:t>
      </w:r>
      <w:r w:rsidRPr="00D9371D">
        <w:rPr>
          <w:rFonts w:cs="Times New Roman"/>
          <w:sz w:val="28"/>
          <w:szCs w:val="28"/>
          <w:lang w:val="ru-RU"/>
        </w:rPr>
        <w:t>матер</w:t>
      </w:r>
      <w:r w:rsidRPr="00D9371D">
        <w:rPr>
          <w:rFonts w:cs="Times New Roman"/>
          <w:sz w:val="28"/>
          <w:szCs w:val="28"/>
        </w:rPr>
        <w:t>і</w:t>
      </w:r>
      <w:r w:rsidRPr="00D9371D">
        <w:rPr>
          <w:rFonts w:cs="Times New Roman"/>
          <w:sz w:val="28"/>
          <w:szCs w:val="28"/>
          <w:lang w:val="ru-RU"/>
        </w:rPr>
        <w:t xml:space="preserve">алами складено адмінпротоколи, що на </w:t>
      </w:r>
      <w:r w:rsidR="00F60A5D" w:rsidRPr="00D9371D">
        <w:rPr>
          <w:rFonts w:cs="Times New Roman"/>
          <w:b/>
          <w:i/>
          <w:sz w:val="28"/>
          <w:szCs w:val="28"/>
        </w:rPr>
        <w:t>90</w:t>
      </w:r>
      <w:r w:rsidRPr="00D9371D">
        <w:rPr>
          <w:rFonts w:cs="Times New Roman"/>
          <w:b/>
          <w:i/>
          <w:sz w:val="28"/>
          <w:szCs w:val="28"/>
        </w:rPr>
        <w:t xml:space="preserve"> менше</w:t>
      </w:r>
      <w:r w:rsidRPr="00D9371D">
        <w:rPr>
          <w:rFonts w:cs="Times New Roman"/>
          <w:sz w:val="28"/>
          <w:szCs w:val="28"/>
        </w:rPr>
        <w:t xml:space="preserve"> ніж у 2021 році (торік - </w:t>
      </w:r>
      <w:r w:rsidR="00F60A5D" w:rsidRPr="00D9371D">
        <w:rPr>
          <w:rFonts w:cs="Times New Roman"/>
          <w:b/>
          <w:i/>
          <w:sz w:val="28"/>
          <w:szCs w:val="28"/>
        </w:rPr>
        <w:t>527</w:t>
      </w:r>
      <w:r w:rsidRPr="00D9371D">
        <w:rPr>
          <w:rFonts w:cs="Times New Roman"/>
          <w:sz w:val="28"/>
          <w:szCs w:val="28"/>
        </w:rPr>
        <w:t>).</w:t>
      </w:r>
    </w:p>
    <w:p w:rsidR="00B53A8B" w:rsidRPr="00D9371D" w:rsidRDefault="00B53A8B" w:rsidP="00B53A8B">
      <w:pPr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В поточному році </w:t>
      </w:r>
      <w:r w:rsidRPr="00D9371D">
        <w:rPr>
          <w:rFonts w:cs="Times New Roman"/>
          <w:b/>
          <w:i/>
          <w:sz w:val="28"/>
          <w:szCs w:val="28"/>
          <w:u w:val="single"/>
        </w:rPr>
        <w:t>за спрощеним порядком розгляду</w:t>
      </w:r>
      <w:r w:rsidRPr="00D9371D">
        <w:rPr>
          <w:rFonts w:cs="Times New Roman"/>
          <w:sz w:val="28"/>
          <w:szCs w:val="28"/>
        </w:rPr>
        <w:t xml:space="preserve"> заяв і повідомлень без ознак кримінальних правопорушень розглянуто </w:t>
      </w:r>
      <w:r w:rsidR="00F60A5D" w:rsidRPr="00D9371D">
        <w:rPr>
          <w:rFonts w:cs="Times New Roman"/>
          <w:b/>
          <w:i/>
          <w:sz w:val="28"/>
          <w:szCs w:val="28"/>
        </w:rPr>
        <w:t>16</w:t>
      </w:r>
      <w:r w:rsidR="00283171" w:rsidRPr="00D9371D">
        <w:rPr>
          <w:rFonts w:cs="Times New Roman"/>
          <w:b/>
          <w:i/>
          <w:sz w:val="28"/>
          <w:szCs w:val="28"/>
        </w:rPr>
        <w:t>2</w:t>
      </w:r>
      <w:r w:rsidRPr="00D9371D">
        <w:rPr>
          <w:rFonts w:cs="Times New Roman"/>
          <w:b/>
          <w:i/>
          <w:sz w:val="28"/>
          <w:szCs w:val="28"/>
        </w:rPr>
        <w:t>0</w:t>
      </w:r>
      <w:r w:rsidRPr="00D9371D">
        <w:rPr>
          <w:rFonts w:cs="Times New Roman"/>
          <w:sz w:val="28"/>
          <w:szCs w:val="28"/>
        </w:rPr>
        <w:t xml:space="preserve"> таких звернень, </w:t>
      </w:r>
      <w:r w:rsidR="00F60A5D" w:rsidRPr="00D9371D">
        <w:rPr>
          <w:rFonts w:cs="Times New Roman"/>
          <w:b/>
          <w:i/>
          <w:sz w:val="28"/>
          <w:szCs w:val="28"/>
          <w:u w:val="single"/>
        </w:rPr>
        <w:t>що на 110</w:t>
      </w:r>
      <w:r w:rsidRPr="00D9371D">
        <w:rPr>
          <w:rFonts w:cs="Times New Roman"/>
          <w:i/>
          <w:sz w:val="28"/>
          <w:szCs w:val="28"/>
        </w:rPr>
        <w:t xml:space="preserve"> </w:t>
      </w:r>
      <w:r w:rsidRPr="00D9371D">
        <w:rPr>
          <w:rFonts w:cs="Times New Roman"/>
          <w:b/>
          <w:i/>
          <w:sz w:val="28"/>
          <w:szCs w:val="28"/>
        </w:rPr>
        <w:t>менше ніж у 2021 році</w:t>
      </w:r>
      <w:r w:rsidRPr="00D9371D">
        <w:rPr>
          <w:rFonts w:cs="Times New Roman"/>
          <w:sz w:val="28"/>
          <w:szCs w:val="28"/>
        </w:rPr>
        <w:t xml:space="preserve"> (торік - </w:t>
      </w:r>
      <w:r w:rsidR="00F60A5D" w:rsidRPr="00D9371D">
        <w:rPr>
          <w:rFonts w:cs="Times New Roman"/>
          <w:i/>
          <w:sz w:val="28"/>
          <w:szCs w:val="28"/>
        </w:rPr>
        <w:t>1730</w:t>
      </w:r>
      <w:r w:rsidRPr="00D9371D">
        <w:rPr>
          <w:rFonts w:cs="Times New Roman"/>
          <w:sz w:val="28"/>
          <w:szCs w:val="28"/>
        </w:rPr>
        <w:t>).</w:t>
      </w:r>
    </w:p>
    <w:p w:rsidR="00B53A8B" w:rsidRPr="004864EE" w:rsidRDefault="00B53A8B" w:rsidP="003071F5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:rsidR="00B53A8B" w:rsidRPr="00D9371D" w:rsidRDefault="00B53A8B" w:rsidP="00612DF9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Результати роботи слідчого відділення</w:t>
      </w:r>
    </w:p>
    <w:p w:rsidR="00612DF9" w:rsidRPr="00D9371D" w:rsidRDefault="00612DF9" w:rsidP="00612DF9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B53A8B" w:rsidRPr="00D9371D" w:rsidRDefault="00B53A8B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Розслідувалося </w:t>
      </w:r>
      <w:r w:rsidR="00221C2D" w:rsidRPr="00D9371D">
        <w:rPr>
          <w:rFonts w:cs="Times New Roman"/>
          <w:b/>
          <w:i/>
          <w:sz w:val="28"/>
          <w:szCs w:val="28"/>
        </w:rPr>
        <w:t>344</w:t>
      </w:r>
      <w:r w:rsidRPr="00D9371D">
        <w:rPr>
          <w:rFonts w:cs="Times New Roman"/>
          <w:sz w:val="28"/>
          <w:szCs w:val="28"/>
        </w:rPr>
        <w:t xml:space="preserve"> кримінальних проваджень, у них </w:t>
      </w:r>
      <w:r w:rsidR="00221C2D" w:rsidRPr="00D9371D">
        <w:rPr>
          <w:rFonts w:cs="Times New Roman"/>
          <w:b/>
          <w:i/>
          <w:sz w:val="28"/>
          <w:szCs w:val="28"/>
        </w:rPr>
        <w:t>367</w:t>
      </w:r>
      <w:r w:rsidRPr="00D9371D">
        <w:rPr>
          <w:rFonts w:cs="Times New Roman"/>
          <w:sz w:val="28"/>
          <w:szCs w:val="28"/>
        </w:rPr>
        <w:t xml:space="preserve"> кримінальних правопорушень з них </w:t>
      </w:r>
      <w:r w:rsidR="006B1F20" w:rsidRPr="00D9371D">
        <w:rPr>
          <w:rFonts w:cs="Times New Roman"/>
          <w:b/>
          <w:i/>
          <w:sz w:val="28"/>
          <w:szCs w:val="28"/>
        </w:rPr>
        <w:t>7</w:t>
      </w:r>
      <w:r w:rsidRPr="00D9371D">
        <w:rPr>
          <w:rFonts w:cs="Times New Roman"/>
          <w:sz w:val="28"/>
          <w:szCs w:val="28"/>
        </w:rPr>
        <w:t xml:space="preserve"> кримінальних проступків.</w:t>
      </w:r>
    </w:p>
    <w:p w:rsidR="00B53A8B" w:rsidRPr="00D9371D" w:rsidRDefault="00221C2D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b/>
          <w:i/>
          <w:sz w:val="28"/>
          <w:szCs w:val="28"/>
        </w:rPr>
        <w:t>142</w:t>
      </w:r>
      <w:r w:rsidR="00B53A8B" w:rsidRPr="00D9371D">
        <w:rPr>
          <w:rFonts w:cs="Times New Roman"/>
          <w:sz w:val="28"/>
          <w:szCs w:val="28"/>
        </w:rPr>
        <w:t xml:space="preserve"> кримінальних проваджень розпочато у звітному періоді (у тому числі виділених в окреме провадження згідно з частиною 3 ст. 217 КПК України), </w:t>
      </w:r>
      <w:r w:rsidRPr="00D9371D">
        <w:rPr>
          <w:rFonts w:cs="Times New Roman"/>
          <w:b/>
          <w:i/>
          <w:sz w:val="28"/>
          <w:szCs w:val="28"/>
        </w:rPr>
        <w:t>2</w:t>
      </w:r>
      <w:r w:rsidR="00B53A8B" w:rsidRPr="00D9371D">
        <w:rPr>
          <w:rFonts w:cs="Times New Roman"/>
          <w:sz w:val="28"/>
          <w:szCs w:val="28"/>
        </w:rPr>
        <w:t xml:space="preserve"> відновлено розслідування у раніше закритих кримінальних провадженнях, </w:t>
      </w:r>
      <w:r w:rsidR="00B53A8B" w:rsidRPr="00D9371D">
        <w:rPr>
          <w:rFonts w:cs="Times New Roman"/>
          <w:b/>
          <w:i/>
          <w:sz w:val="28"/>
          <w:szCs w:val="28"/>
        </w:rPr>
        <w:t>7</w:t>
      </w:r>
      <w:r w:rsidR="00B53A8B" w:rsidRPr="00D9371D">
        <w:rPr>
          <w:rFonts w:cs="Times New Roman"/>
          <w:sz w:val="28"/>
          <w:szCs w:val="28"/>
        </w:rPr>
        <w:t xml:space="preserve"> відновлено розслідування у раніше зупинених кримінальних провадженнях та </w:t>
      </w:r>
      <w:r w:rsidRPr="00D9371D">
        <w:rPr>
          <w:rFonts w:cs="Times New Roman"/>
          <w:b/>
          <w:i/>
          <w:sz w:val="28"/>
          <w:szCs w:val="28"/>
        </w:rPr>
        <w:t>12</w:t>
      </w:r>
      <w:r w:rsidR="00B53A8B" w:rsidRPr="00D9371D">
        <w:rPr>
          <w:rFonts w:cs="Times New Roman"/>
          <w:sz w:val="28"/>
          <w:szCs w:val="28"/>
        </w:rPr>
        <w:t xml:space="preserve"> надійшло проваджень від інших органів (у т.ч. із судів), прийнятих до провадження.</w:t>
      </w:r>
    </w:p>
    <w:p w:rsidR="00B53A8B" w:rsidRPr="00D9371D" w:rsidRDefault="00B53A8B" w:rsidP="00B53A8B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Об’єднано </w:t>
      </w:r>
      <w:r w:rsidRPr="00D9371D">
        <w:rPr>
          <w:rFonts w:cs="Times New Roman"/>
          <w:b/>
          <w:i/>
          <w:sz w:val="28"/>
          <w:szCs w:val="28"/>
        </w:rPr>
        <w:t>15</w:t>
      </w:r>
      <w:r w:rsidRPr="00D9371D">
        <w:rPr>
          <w:rFonts w:cs="Times New Roman"/>
          <w:sz w:val="28"/>
          <w:szCs w:val="28"/>
        </w:rPr>
        <w:t xml:space="preserve"> кримінальних провадження.</w:t>
      </w:r>
    </w:p>
    <w:p w:rsidR="00B53A8B" w:rsidRPr="00D9371D" w:rsidRDefault="00B53A8B" w:rsidP="00B53A8B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>Усього закінчено</w:t>
      </w:r>
      <w:r w:rsidR="00221C2D" w:rsidRPr="00D9371D">
        <w:rPr>
          <w:rFonts w:cs="Times New Roman"/>
          <w:b/>
          <w:i/>
          <w:sz w:val="28"/>
          <w:szCs w:val="28"/>
        </w:rPr>
        <w:t xml:space="preserve"> 12</w:t>
      </w:r>
      <w:r w:rsidR="006B1F20" w:rsidRPr="00D9371D">
        <w:rPr>
          <w:rFonts w:cs="Times New Roman"/>
          <w:b/>
          <w:i/>
          <w:sz w:val="28"/>
          <w:szCs w:val="28"/>
        </w:rPr>
        <w:t>2</w:t>
      </w:r>
      <w:r w:rsidRPr="00D9371D">
        <w:rPr>
          <w:rFonts w:cs="Times New Roman"/>
          <w:sz w:val="28"/>
          <w:szCs w:val="28"/>
        </w:rPr>
        <w:t xml:space="preserve"> кримінальних проваджень у звітному періоді, із них:</w:t>
      </w:r>
    </w:p>
    <w:p w:rsidR="00B53A8B" w:rsidRPr="00D9371D" w:rsidRDefault="00B53A8B" w:rsidP="00B53A8B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направлено до суду </w:t>
      </w:r>
      <w:r w:rsidR="00221C2D" w:rsidRPr="00D9371D">
        <w:rPr>
          <w:rFonts w:cs="Times New Roman"/>
          <w:b/>
          <w:i/>
          <w:sz w:val="28"/>
          <w:szCs w:val="28"/>
        </w:rPr>
        <w:t>55</w:t>
      </w:r>
      <w:r w:rsidRPr="00D9371D">
        <w:rPr>
          <w:rFonts w:cs="Times New Roman"/>
          <w:sz w:val="28"/>
          <w:szCs w:val="28"/>
        </w:rPr>
        <w:t xml:space="preserve"> із обвинувальним актом, </w:t>
      </w:r>
      <w:r w:rsidRPr="00D9371D">
        <w:rPr>
          <w:rFonts w:cs="Times New Roman"/>
          <w:b/>
          <w:i/>
          <w:sz w:val="28"/>
          <w:szCs w:val="28"/>
        </w:rPr>
        <w:t>2</w:t>
      </w:r>
      <w:r w:rsidRPr="00D9371D">
        <w:rPr>
          <w:rFonts w:cs="Times New Roman"/>
          <w:sz w:val="28"/>
          <w:szCs w:val="28"/>
        </w:rPr>
        <w:t xml:space="preserve"> з угодою про визнання винуватості.</w:t>
      </w:r>
    </w:p>
    <w:p w:rsidR="00B53A8B" w:rsidRPr="00D9371D" w:rsidRDefault="00B53A8B" w:rsidP="00B53A8B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закрито </w:t>
      </w:r>
      <w:r w:rsidR="00221C2D" w:rsidRPr="00D9371D">
        <w:rPr>
          <w:rFonts w:cs="Times New Roman"/>
          <w:b/>
          <w:i/>
          <w:sz w:val="28"/>
          <w:szCs w:val="28"/>
        </w:rPr>
        <w:t>67</w:t>
      </w:r>
      <w:r w:rsidRPr="00D9371D">
        <w:rPr>
          <w:rFonts w:cs="Times New Roman"/>
          <w:sz w:val="28"/>
          <w:szCs w:val="28"/>
        </w:rPr>
        <w:t xml:space="preserve"> кримінальних проваджень із числа закінчених.</w:t>
      </w:r>
    </w:p>
    <w:p w:rsidR="00B53A8B" w:rsidRPr="00D9371D" w:rsidRDefault="00B53A8B" w:rsidP="00B53A8B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 підслідністю було направлено </w:t>
      </w:r>
      <w:r w:rsidRPr="00D9371D">
        <w:rPr>
          <w:rFonts w:cs="Times New Roman"/>
          <w:b/>
          <w:i/>
          <w:sz w:val="28"/>
          <w:szCs w:val="28"/>
        </w:rPr>
        <w:t>1</w:t>
      </w:r>
      <w:r w:rsidR="00221C2D" w:rsidRPr="00D9371D">
        <w:rPr>
          <w:rFonts w:cs="Times New Roman"/>
          <w:b/>
          <w:i/>
          <w:sz w:val="28"/>
          <w:szCs w:val="28"/>
          <w:lang w:val="ru-RU"/>
        </w:rPr>
        <w:t>7</w:t>
      </w:r>
      <w:r w:rsidRPr="00D9371D">
        <w:rPr>
          <w:rFonts w:cs="Times New Roman"/>
          <w:b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>кримінальних проваджень.</w:t>
      </w:r>
    </w:p>
    <w:p w:rsidR="00B53A8B" w:rsidRPr="00D9371D" w:rsidRDefault="00B53A8B" w:rsidP="00B53A8B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Зупинено  </w:t>
      </w:r>
      <w:r w:rsidR="00221C2D" w:rsidRPr="00D9371D">
        <w:rPr>
          <w:rFonts w:cs="Times New Roman"/>
          <w:b/>
          <w:i/>
          <w:sz w:val="28"/>
          <w:szCs w:val="28"/>
        </w:rPr>
        <w:t>7</w:t>
      </w:r>
      <w:r w:rsidRPr="00D9371D">
        <w:rPr>
          <w:rFonts w:cs="Times New Roman"/>
          <w:sz w:val="28"/>
          <w:szCs w:val="28"/>
        </w:rPr>
        <w:t xml:space="preserve"> кримінальних проваджень за п.2 ч.1 ст. 280 КПК України.</w:t>
      </w:r>
    </w:p>
    <w:p w:rsidR="00B53A8B" w:rsidRPr="00D9371D" w:rsidRDefault="00B53A8B" w:rsidP="00B53A8B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Залишок незакінчених кримінальних проваджень </w:t>
      </w:r>
      <w:r w:rsidR="00221C2D" w:rsidRPr="00D9371D">
        <w:rPr>
          <w:rFonts w:cs="Times New Roman"/>
          <w:b/>
          <w:i/>
          <w:sz w:val="28"/>
          <w:szCs w:val="28"/>
        </w:rPr>
        <w:t>183</w:t>
      </w:r>
      <w:r w:rsidRPr="00D9371D">
        <w:rPr>
          <w:rFonts w:cs="Times New Roman"/>
          <w:sz w:val="28"/>
          <w:szCs w:val="28"/>
        </w:rPr>
        <w:t xml:space="preserve"> із них, </w:t>
      </w:r>
      <w:r w:rsidR="00221C2D" w:rsidRPr="00D9371D">
        <w:rPr>
          <w:rFonts w:cs="Times New Roman"/>
          <w:b/>
          <w:i/>
          <w:sz w:val="28"/>
          <w:szCs w:val="28"/>
        </w:rPr>
        <w:t>7</w:t>
      </w:r>
      <w:r w:rsidRPr="00D9371D">
        <w:rPr>
          <w:rFonts w:cs="Times New Roman"/>
          <w:sz w:val="28"/>
          <w:szCs w:val="28"/>
        </w:rPr>
        <w:t xml:space="preserve"> з повідомленням особи про підозру у вчиненні кримінального правопорушення.</w:t>
      </w:r>
    </w:p>
    <w:p w:rsidR="00B53A8B" w:rsidRPr="00D9371D" w:rsidRDefault="00B53A8B" w:rsidP="00B53A8B">
      <w:pPr>
        <w:ind w:right="-83"/>
        <w:jc w:val="both"/>
        <w:rPr>
          <w:rFonts w:cs="Times New Roman"/>
          <w:i/>
          <w:sz w:val="28"/>
          <w:szCs w:val="28"/>
        </w:rPr>
      </w:pPr>
    </w:p>
    <w:p w:rsidR="00B53A8B" w:rsidRPr="00D9371D" w:rsidRDefault="00B53A8B" w:rsidP="00B53A8B">
      <w:pPr>
        <w:shd w:val="clear" w:color="auto" w:fill="FFFFFF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Результати роботи сектору дізнання</w:t>
      </w:r>
    </w:p>
    <w:p w:rsidR="00B53A8B" w:rsidRPr="00D9371D" w:rsidRDefault="00B53A8B" w:rsidP="00B53A8B">
      <w:pPr>
        <w:ind w:right="-83"/>
        <w:jc w:val="both"/>
        <w:rPr>
          <w:rFonts w:cs="Times New Roman"/>
          <w:i/>
          <w:sz w:val="28"/>
          <w:szCs w:val="28"/>
        </w:rPr>
      </w:pPr>
    </w:p>
    <w:p w:rsidR="00221C2D" w:rsidRPr="00D9371D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Розслідувалося </w:t>
      </w:r>
      <w:r w:rsidRPr="00D9371D">
        <w:rPr>
          <w:rFonts w:cs="Times New Roman"/>
          <w:b/>
          <w:i/>
          <w:sz w:val="28"/>
          <w:szCs w:val="28"/>
        </w:rPr>
        <w:t>111</w:t>
      </w:r>
      <w:r w:rsidRPr="00D9371D">
        <w:rPr>
          <w:rFonts w:cs="Times New Roman"/>
          <w:sz w:val="28"/>
          <w:szCs w:val="28"/>
        </w:rPr>
        <w:t xml:space="preserve"> кримінальних проваджень, у них </w:t>
      </w:r>
      <w:r w:rsidRPr="00D9371D">
        <w:rPr>
          <w:rFonts w:cs="Times New Roman"/>
          <w:b/>
          <w:i/>
          <w:sz w:val="28"/>
          <w:szCs w:val="28"/>
        </w:rPr>
        <w:t>121</w:t>
      </w:r>
      <w:r w:rsidRPr="00D9371D">
        <w:rPr>
          <w:rFonts w:cs="Times New Roman"/>
          <w:sz w:val="28"/>
          <w:szCs w:val="28"/>
        </w:rPr>
        <w:t xml:space="preserve"> кримінальних правопорушень з них </w:t>
      </w:r>
      <w:r w:rsidRPr="00D9371D">
        <w:rPr>
          <w:rFonts w:cs="Times New Roman"/>
          <w:b/>
          <w:i/>
          <w:sz w:val="28"/>
          <w:szCs w:val="28"/>
        </w:rPr>
        <w:t>112</w:t>
      </w:r>
      <w:r w:rsidRPr="00D9371D">
        <w:rPr>
          <w:rFonts w:cs="Times New Roman"/>
          <w:sz w:val="28"/>
          <w:szCs w:val="28"/>
        </w:rPr>
        <w:t xml:space="preserve"> кримінальних проступків.</w:t>
      </w:r>
    </w:p>
    <w:p w:rsidR="00221C2D" w:rsidRPr="00D9371D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b/>
          <w:i/>
          <w:sz w:val="28"/>
          <w:szCs w:val="28"/>
          <w:lang w:val="ru-RU"/>
        </w:rPr>
        <w:t>72</w:t>
      </w:r>
      <w:r w:rsidRPr="00D9371D">
        <w:rPr>
          <w:rFonts w:cs="Times New Roman"/>
          <w:sz w:val="28"/>
          <w:szCs w:val="28"/>
        </w:rPr>
        <w:t xml:space="preserve"> кримінальних проваджень розпочато у звітному періоді (у тому числі виділених в окреме провадження згідно з частиною 3 ст. 217 КПК України), </w:t>
      </w:r>
      <w:r w:rsidRPr="00D9371D">
        <w:rPr>
          <w:rFonts w:cs="Times New Roman"/>
          <w:b/>
          <w:i/>
          <w:sz w:val="28"/>
          <w:szCs w:val="28"/>
        </w:rPr>
        <w:t>6</w:t>
      </w:r>
      <w:r w:rsidRPr="00D9371D">
        <w:rPr>
          <w:rFonts w:cs="Times New Roman"/>
          <w:sz w:val="28"/>
          <w:szCs w:val="28"/>
        </w:rPr>
        <w:t xml:space="preserve"> відновлено розслідування у раніше закритих кримінальних провадженнях та </w:t>
      </w:r>
      <w:r w:rsidRPr="00D9371D">
        <w:rPr>
          <w:rFonts w:cs="Times New Roman"/>
          <w:b/>
          <w:i/>
          <w:sz w:val="28"/>
          <w:szCs w:val="28"/>
        </w:rPr>
        <w:t>5</w:t>
      </w:r>
      <w:r w:rsidRPr="00D9371D">
        <w:rPr>
          <w:rFonts w:cs="Times New Roman"/>
          <w:sz w:val="28"/>
          <w:szCs w:val="28"/>
        </w:rPr>
        <w:t xml:space="preserve"> надійшло проваджень від інших органів (у т.ч. із судів), прийнятих до провадження.</w:t>
      </w:r>
    </w:p>
    <w:p w:rsidR="00221C2D" w:rsidRPr="00D9371D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Об’єднано </w:t>
      </w:r>
      <w:r w:rsidRPr="00D9371D">
        <w:rPr>
          <w:rFonts w:cs="Times New Roman"/>
          <w:b/>
          <w:i/>
          <w:sz w:val="28"/>
          <w:szCs w:val="28"/>
        </w:rPr>
        <w:t>6</w:t>
      </w:r>
      <w:r w:rsidRPr="00D9371D">
        <w:rPr>
          <w:rFonts w:cs="Times New Roman"/>
          <w:sz w:val="28"/>
          <w:szCs w:val="28"/>
        </w:rPr>
        <w:t xml:space="preserve"> кримінальних провадження.</w:t>
      </w:r>
    </w:p>
    <w:p w:rsidR="00221C2D" w:rsidRPr="00D9371D" w:rsidRDefault="00221C2D" w:rsidP="00221C2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>37 кримінальних проваджень (закінчених у формі дізнання) направлених прокурору.</w:t>
      </w:r>
    </w:p>
    <w:p w:rsidR="00221C2D" w:rsidRPr="00D9371D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lastRenderedPageBreak/>
        <w:t>Усього закінчено</w:t>
      </w:r>
      <w:r w:rsidR="00B74F54" w:rsidRPr="00D9371D">
        <w:rPr>
          <w:rFonts w:cs="Times New Roman"/>
          <w:b/>
          <w:i/>
          <w:sz w:val="28"/>
          <w:szCs w:val="28"/>
        </w:rPr>
        <w:t xml:space="preserve"> 83</w:t>
      </w:r>
      <w:r w:rsidRPr="00D9371D">
        <w:rPr>
          <w:rFonts w:cs="Times New Roman"/>
          <w:sz w:val="28"/>
          <w:szCs w:val="28"/>
        </w:rPr>
        <w:t xml:space="preserve"> кримінальних проваджень у звітному періоді, із них:</w:t>
      </w:r>
    </w:p>
    <w:p w:rsidR="00B74F54" w:rsidRPr="00D9371D" w:rsidRDefault="00221C2D" w:rsidP="009812C4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направлено до суду </w:t>
      </w:r>
      <w:r w:rsidR="00B74F54" w:rsidRPr="00D9371D">
        <w:rPr>
          <w:rFonts w:cs="Times New Roman"/>
          <w:b/>
          <w:i/>
          <w:sz w:val="28"/>
          <w:szCs w:val="28"/>
        </w:rPr>
        <w:t>37</w:t>
      </w:r>
      <w:r w:rsidRPr="00D9371D">
        <w:rPr>
          <w:rFonts w:cs="Times New Roman"/>
          <w:sz w:val="28"/>
          <w:szCs w:val="28"/>
        </w:rPr>
        <w:t xml:space="preserve"> із обвинувальним актом, </w:t>
      </w:r>
      <w:r w:rsidR="00B74F54" w:rsidRPr="00D9371D">
        <w:rPr>
          <w:rFonts w:cs="Times New Roman"/>
          <w:b/>
          <w:i/>
          <w:sz w:val="28"/>
          <w:szCs w:val="28"/>
        </w:rPr>
        <w:t xml:space="preserve">1 </w:t>
      </w:r>
      <w:r w:rsidRPr="00D9371D">
        <w:rPr>
          <w:rFonts w:cs="Times New Roman"/>
          <w:sz w:val="28"/>
          <w:szCs w:val="28"/>
        </w:rPr>
        <w:t xml:space="preserve">з </w:t>
      </w:r>
      <w:r w:rsidR="00B74F54" w:rsidRPr="00D9371D">
        <w:rPr>
          <w:rFonts w:cs="Times New Roman"/>
          <w:sz w:val="28"/>
          <w:szCs w:val="28"/>
        </w:rPr>
        <w:t xml:space="preserve">клопотанням про закриття кримінальних проваджень у зв’язку із не встановленням особи, яка вчинила кримінальне правопорушення. </w:t>
      </w:r>
    </w:p>
    <w:p w:rsidR="00221C2D" w:rsidRPr="00D9371D" w:rsidRDefault="00221C2D" w:rsidP="009812C4">
      <w:pPr>
        <w:pStyle w:val="a7"/>
        <w:numPr>
          <w:ilvl w:val="0"/>
          <w:numId w:val="12"/>
        </w:numPr>
        <w:shd w:val="clear" w:color="auto" w:fill="FFFFFF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закрито </w:t>
      </w:r>
      <w:r w:rsidR="00B74F54" w:rsidRPr="00D9371D">
        <w:rPr>
          <w:rFonts w:cs="Times New Roman"/>
          <w:b/>
          <w:i/>
          <w:sz w:val="28"/>
          <w:szCs w:val="28"/>
        </w:rPr>
        <w:t>45</w:t>
      </w:r>
      <w:r w:rsidRPr="00D9371D">
        <w:rPr>
          <w:rFonts w:cs="Times New Roman"/>
          <w:sz w:val="28"/>
          <w:szCs w:val="28"/>
        </w:rPr>
        <w:t xml:space="preserve"> кримінальних проваджень із числа закінчених.</w:t>
      </w:r>
    </w:p>
    <w:p w:rsidR="00221C2D" w:rsidRPr="00D9371D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 підслідністю було направлено </w:t>
      </w:r>
      <w:r w:rsidR="00B74F54" w:rsidRPr="00D9371D">
        <w:rPr>
          <w:rFonts w:cs="Times New Roman"/>
          <w:b/>
          <w:i/>
          <w:sz w:val="28"/>
          <w:szCs w:val="28"/>
        </w:rPr>
        <w:t>6</w:t>
      </w:r>
      <w:r w:rsidRPr="00D9371D">
        <w:rPr>
          <w:rFonts w:cs="Times New Roman"/>
          <w:b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>кримінальних проваджень.</w:t>
      </w:r>
    </w:p>
    <w:p w:rsidR="00221C2D" w:rsidRPr="00D9371D" w:rsidRDefault="00221C2D" w:rsidP="00221C2D">
      <w:pPr>
        <w:shd w:val="clear" w:color="auto" w:fill="FFFFFF"/>
        <w:ind w:firstLine="36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Залишок незакінчених кримінальних проваджень </w:t>
      </w:r>
      <w:r w:rsidR="00B74F54" w:rsidRPr="00D9371D">
        <w:rPr>
          <w:rFonts w:cs="Times New Roman"/>
          <w:b/>
          <w:i/>
          <w:sz w:val="28"/>
          <w:szCs w:val="28"/>
        </w:rPr>
        <w:t>16</w:t>
      </w:r>
      <w:r w:rsidRPr="00D9371D">
        <w:rPr>
          <w:rFonts w:cs="Times New Roman"/>
          <w:sz w:val="28"/>
          <w:szCs w:val="28"/>
        </w:rPr>
        <w:t>.</w:t>
      </w:r>
    </w:p>
    <w:p w:rsidR="00612DF9" w:rsidRPr="00CF4E35" w:rsidRDefault="00612DF9" w:rsidP="00F86C7D">
      <w:pPr>
        <w:jc w:val="both"/>
        <w:rPr>
          <w:rFonts w:eastAsiaTheme="minorEastAsia" w:cs="Times New Roman"/>
          <w:color w:val="FF0000"/>
          <w:sz w:val="28"/>
          <w:szCs w:val="28"/>
          <w:lang w:eastAsia="uk-UA"/>
        </w:rPr>
      </w:pPr>
    </w:p>
    <w:p w:rsidR="00B53A8B" w:rsidRPr="00D9371D" w:rsidRDefault="00B53A8B" w:rsidP="00B53A8B">
      <w:pPr>
        <w:ind w:left="720" w:right="-83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Результати роботи СКП</w:t>
      </w:r>
    </w:p>
    <w:p w:rsidR="00B53A8B" w:rsidRPr="00D9371D" w:rsidRDefault="00B53A8B" w:rsidP="00B53A8B">
      <w:pPr>
        <w:ind w:left="720" w:right="-83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B53A8B" w:rsidRPr="00D9371D" w:rsidRDefault="00B53A8B" w:rsidP="00B53A8B">
      <w:pPr>
        <w:ind w:firstLine="708"/>
        <w:jc w:val="both"/>
        <w:rPr>
          <w:rFonts w:cs="Times New Roman"/>
          <w:sz w:val="28"/>
          <w:szCs w:val="28"/>
          <w:u w:val="single"/>
        </w:rPr>
      </w:pPr>
      <w:r w:rsidRPr="00D9371D">
        <w:rPr>
          <w:rFonts w:cs="Times New Roman"/>
          <w:sz w:val="28"/>
          <w:szCs w:val="28"/>
        </w:rPr>
        <w:t xml:space="preserve">Працівниками сектору кримінальної поліції розкрито </w:t>
      </w:r>
      <w:r w:rsidR="00BA3A5A" w:rsidRPr="00D9371D">
        <w:rPr>
          <w:rFonts w:cs="Times New Roman"/>
          <w:b/>
          <w:i/>
          <w:sz w:val="28"/>
          <w:szCs w:val="28"/>
        </w:rPr>
        <w:t>45</w:t>
      </w:r>
      <w:r w:rsidRPr="00D9371D">
        <w:rPr>
          <w:rFonts w:cs="Times New Roman"/>
          <w:sz w:val="28"/>
          <w:szCs w:val="28"/>
        </w:rPr>
        <w:t xml:space="preserve"> кримінальних правопорушень </w:t>
      </w:r>
      <w:r w:rsidR="00BA3A5A" w:rsidRPr="00D9371D">
        <w:rPr>
          <w:rFonts w:cs="Times New Roman"/>
          <w:b/>
          <w:i/>
          <w:sz w:val="28"/>
          <w:szCs w:val="28"/>
          <w:u w:val="single"/>
          <w:lang w:val="ru-RU" w:eastAsia="uk-UA"/>
        </w:rPr>
        <w:t>(62</w:t>
      </w:r>
      <w:r w:rsidR="00AF4E4D" w:rsidRPr="00D9371D">
        <w:rPr>
          <w:rFonts w:cs="Times New Roman"/>
          <w:b/>
          <w:i/>
          <w:sz w:val="28"/>
          <w:szCs w:val="28"/>
          <w:u w:val="single"/>
          <w:lang w:val="ru-RU" w:eastAsia="uk-UA"/>
        </w:rPr>
        <w:t xml:space="preserve"> - 2021</w:t>
      </w:r>
      <w:r w:rsidRPr="00D9371D">
        <w:rPr>
          <w:rFonts w:cs="Times New Roman"/>
          <w:b/>
          <w:i/>
          <w:sz w:val="28"/>
          <w:szCs w:val="28"/>
          <w:u w:val="single"/>
          <w:lang w:val="ru-RU" w:eastAsia="uk-UA"/>
        </w:rPr>
        <w:t>)</w:t>
      </w:r>
      <w:r w:rsidRPr="00D9371D">
        <w:rPr>
          <w:rFonts w:cs="Times New Roman"/>
          <w:b/>
          <w:i/>
          <w:sz w:val="28"/>
          <w:szCs w:val="28"/>
          <w:lang w:val="ru-RU" w:eastAsia="uk-UA"/>
        </w:rPr>
        <w:t xml:space="preserve">,  </w:t>
      </w:r>
      <w:r w:rsidRPr="00D9371D">
        <w:rPr>
          <w:rFonts w:cs="Times New Roman"/>
          <w:sz w:val="28"/>
          <w:szCs w:val="28"/>
        </w:rPr>
        <w:t>(ст. ст. 124 ч.1,</w:t>
      </w:r>
      <w:r w:rsidR="003071F5" w:rsidRPr="00D9371D">
        <w:rPr>
          <w:rFonts w:cs="Times New Roman"/>
          <w:sz w:val="28"/>
          <w:szCs w:val="28"/>
        </w:rPr>
        <w:t xml:space="preserve"> 128 ч.1,</w:t>
      </w:r>
      <w:r w:rsidRPr="00D9371D">
        <w:rPr>
          <w:rFonts w:cs="Times New Roman"/>
          <w:sz w:val="28"/>
          <w:szCs w:val="28"/>
        </w:rPr>
        <w:t xml:space="preserve"> 152 ч.4, 185 ч.1, 185 ч.3 - 5,</w:t>
      </w:r>
      <w:r w:rsidR="003071F5" w:rsidRPr="00D9371D">
        <w:rPr>
          <w:rFonts w:cs="Times New Roman"/>
          <w:sz w:val="28"/>
          <w:szCs w:val="28"/>
        </w:rPr>
        <w:t xml:space="preserve"> </w:t>
      </w:r>
      <w:r w:rsidR="00BA3A5A" w:rsidRPr="00D9371D">
        <w:rPr>
          <w:rFonts w:cs="Times New Roman"/>
          <w:sz w:val="28"/>
          <w:szCs w:val="28"/>
        </w:rPr>
        <w:t>185 ч.4 - 12</w:t>
      </w:r>
      <w:r w:rsidRPr="00D9371D">
        <w:rPr>
          <w:rFonts w:cs="Times New Roman"/>
          <w:sz w:val="28"/>
          <w:szCs w:val="28"/>
        </w:rPr>
        <w:t xml:space="preserve">, </w:t>
      </w:r>
      <w:r w:rsidR="003071F5" w:rsidRPr="00D9371D">
        <w:rPr>
          <w:rFonts w:cs="Times New Roman"/>
          <w:sz w:val="28"/>
          <w:szCs w:val="28"/>
        </w:rPr>
        <w:t>186 ч.2</w:t>
      </w:r>
      <w:r w:rsidRPr="00D9371D">
        <w:rPr>
          <w:rFonts w:cs="Times New Roman"/>
          <w:sz w:val="28"/>
          <w:szCs w:val="28"/>
        </w:rPr>
        <w:t xml:space="preserve">, 263 ч.1 - 3, </w:t>
      </w:r>
      <w:r w:rsidR="003071F5" w:rsidRPr="00D9371D">
        <w:rPr>
          <w:rFonts w:cs="Times New Roman"/>
          <w:sz w:val="28"/>
          <w:szCs w:val="28"/>
        </w:rPr>
        <w:t xml:space="preserve">263 – 1 ч.1, </w:t>
      </w:r>
      <w:r w:rsidRPr="00D9371D">
        <w:rPr>
          <w:rFonts w:cs="Times New Roman"/>
          <w:sz w:val="28"/>
          <w:szCs w:val="28"/>
        </w:rPr>
        <w:t xml:space="preserve"> 263 ч.2, 311 ч.2, 310 ч.1, 309</w:t>
      </w:r>
      <w:r w:rsidR="003071F5" w:rsidRPr="00D9371D">
        <w:rPr>
          <w:rFonts w:cs="Times New Roman"/>
          <w:sz w:val="28"/>
          <w:szCs w:val="28"/>
        </w:rPr>
        <w:t xml:space="preserve"> ч.1</w:t>
      </w:r>
      <w:r w:rsidRPr="00D9371D">
        <w:rPr>
          <w:rFonts w:cs="Times New Roman"/>
          <w:sz w:val="28"/>
          <w:szCs w:val="28"/>
        </w:rPr>
        <w:t xml:space="preserve"> - 5, </w:t>
      </w:r>
      <w:r w:rsidR="003071F5" w:rsidRPr="00D9371D">
        <w:rPr>
          <w:rFonts w:cs="Times New Roman"/>
          <w:sz w:val="28"/>
          <w:szCs w:val="28"/>
        </w:rPr>
        <w:t xml:space="preserve">309 ч.2, </w:t>
      </w:r>
      <w:r w:rsidRPr="00D9371D">
        <w:rPr>
          <w:rFonts w:cs="Times New Roman"/>
          <w:sz w:val="28"/>
          <w:szCs w:val="28"/>
        </w:rPr>
        <w:t>191 ч.3 - 5,  357 ч.1 – 2, 362 ч.3, 240 ч.3, 286 ч.2).</w:t>
      </w:r>
    </w:p>
    <w:p w:rsidR="00B53A8B" w:rsidRPr="00D9371D" w:rsidRDefault="00B53A8B" w:rsidP="00B53A8B">
      <w:pPr>
        <w:jc w:val="both"/>
        <w:rPr>
          <w:b/>
          <w:sz w:val="28"/>
          <w:szCs w:val="28"/>
          <w:u w:val="single"/>
        </w:rPr>
      </w:pP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>ОСОБЛИВО ТЯЖКІ І ТЯЖКІ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="00F40BEB" w:rsidRPr="00D9371D">
        <w:rPr>
          <w:b/>
          <w:i/>
          <w:sz w:val="28"/>
          <w:szCs w:val="28"/>
        </w:rPr>
        <w:t>44</w:t>
      </w:r>
      <w:r w:rsidRPr="00D9371D">
        <w:rPr>
          <w:sz w:val="28"/>
          <w:szCs w:val="28"/>
        </w:rPr>
        <w:t xml:space="preserve"> особливо тяжких та тяжких кримінальних правопорушень проти </w:t>
      </w:r>
      <w:r w:rsidR="00F40BEB" w:rsidRPr="00D9371D">
        <w:rPr>
          <w:b/>
          <w:i/>
          <w:sz w:val="28"/>
          <w:szCs w:val="28"/>
        </w:rPr>
        <w:t>48</w:t>
      </w:r>
      <w:r w:rsidRPr="00D9371D">
        <w:rPr>
          <w:sz w:val="28"/>
          <w:szCs w:val="28"/>
        </w:rPr>
        <w:t xml:space="preserve"> в минулому році (динаміка</w:t>
      </w:r>
      <w:r w:rsidR="00F40BEB" w:rsidRPr="00D9371D">
        <w:rPr>
          <w:i/>
          <w:sz w:val="28"/>
          <w:szCs w:val="28"/>
        </w:rPr>
        <w:t xml:space="preserve"> -8,3</w:t>
      </w:r>
      <w:r w:rsidRPr="00D9371D">
        <w:rPr>
          <w:i/>
          <w:sz w:val="28"/>
          <w:szCs w:val="28"/>
        </w:rPr>
        <w:t>%</w:t>
      </w:r>
      <w:r w:rsidRPr="00D9371D">
        <w:rPr>
          <w:sz w:val="28"/>
          <w:szCs w:val="28"/>
        </w:rPr>
        <w:t xml:space="preserve">), </w:t>
      </w:r>
      <w:r w:rsidR="00F40BEB" w:rsidRPr="00D9371D">
        <w:rPr>
          <w:b/>
          <w:i/>
          <w:sz w:val="28"/>
          <w:szCs w:val="28"/>
        </w:rPr>
        <w:t>34</w:t>
      </w:r>
      <w:r w:rsidRPr="00D9371D">
        <w:rPr>
          <w:sz w:val="28"/>
          <w:szCs w:val="28"/>
        </w:rPr>
        <w:t xml:space="preserve"> направлено до суду проти </w:t>
      </w:r>
      <w:r w:rsidR="00F40BEB" w:rsidRPr="00D9371D">
        <w:rPr>
          <w:b/>
          <w:i/>
          <w:sz w:val="28"/>
          <w:szCs w:val="28"/>
        </w:rPr>
        <w:t>39</w:t>
      </w:r>
      <w:r w:rsidRPr="00D9371D">
        <w:rPr>
          <w:sz w:val="28"/>
          <w:szCs w:val="28"/>
        </w:rPr>
        <w:t xml:space="preserve"> (динаміка до суду</w:t>
      </w:r>
      <w:r w:rsidR="00F40BEB" w:rsidRPr="00D9371D">
        <w:rPr>
          <w:i/>
          <w:sz w:val="28"/>
          <w:szCs w:val="28"/>
        </w:rPr>
        <w:t xml:space="preserve"> -12,8</w:t>
      </w:r>
      <w:r w:rsidRPr="00D9371D">
        <w:rPr>
          <w:sz w:val="28"/>
          <w:szCs w:val="28"/>
        </w:rPr>
        <w:t xml:space="preserve">%). </w:t>
      </w:r>
      <w:r w:rsidR="00F40BEB" w:rsidRPr="00D9371D">
        <w:rPr>
          <w:b/>
          <w:i/>
          <w:sz w:val="28"/>
          <w:szCs w:val="28"/>
        </w:rPr>
        <w:t>33</w:t>
      </w:r>
      <w:r w:rsidR="001031C6" w:rsidRPr="00D9371D">
        <w:rPr>
          <w:sz w:val="28"/>
          <w:szCs w:val="28"/>
        </w:rPr>
        <w:t xml:space="preserve"> ос</w:t>
      </w:r>
      <w:r w:rsidR="00F40BEB" w:rsidRPr="00D9371D">
        <w:rPr>
          <w:sz w:val="28"/>
          <w:szCs w:val="28"/>
        </w:rPr>
        <w:t>обам</w:t>
      </w:r>
      <w:r w:rsidRPr="00D9371D">
        <w:rPr>
          <w:sz w:val="28"/>
          <w:szCs w:val="28"/>
        </w:rPr>
        <w:t xml:space="preserve"> повідомлено про підозру по</w:t>
      </w:r>
      <w:r w:rsidR="00F40BEB" w:rsidRPr="00D9371D">
        <w:rPr>
          <w:b/>
          <w:i/>
          <w:sz w:val="28"/>
          <w:szCs w:val="28"/>
        </w:rPr>
        <w:t xml:space="preserve"> 35</w:t>
      </w:r>
      <w:r w:rsidRPr="00D9371D">
        <w:rPr>
          <w:b/>
          <w:i/>
          <w:sz w:val="28"/>
          <w:szCs w:val="28"/>
        </w:rPr>
        <w:t xml:space="preserve"> </w:t>
      </w:r>
      <w:r w:rsidR="00F40BEB" w:rsidRPr="00D9371D">
        <w:rPr>
          <w:sz w:val="28"/>
          <w:szCs w:val="28"/>
        </w:rPr>
        <w:t>кримінальних провадженнях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="00F40BEB" w:rsidRPr="00D9371D">
        <w:rPr>
          <w:b/>
          <w:i/>
          <w:sz w:val="28"/>
          <w:szCs w:val="28"/>
        </w:rPr>
        <w:t>150</w:t>
      </w:r>
      <w:r w:rsidRPr="00D9371D">
        <w:rPr>
          <w:sz w:val="28"/>
          <w:szCs w:val="28"/>
        </w:rPr>
        <w:t xml:space="preserve">. </w:t>
      </w:r>
    </w:p>
    <w:p w:rsidR="00B53A8B" w:rsidRPr="00D9371D" w:rsidRDefault="00B53A8B" w:rsidP="00B53A8B">
      <w:pPr>
        <w:jc w:val="both"/>
        <w:rPr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>ОСОБЛИВО ТЯЖКІ ЗЛОЧИНИ</w:t>
      </w:r>
    </w:p>
    <w:p w:rsidR="00B53A8B" w:rsidRPr="00D9371D" w:rsidRDefault="00F40BE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Pr="00D9371D">
        <w:rPr>
          <w:b/>
          <w:i/>
          <w:sz w:val="28"/>
          <w:szCs w:val="28"/>
        </w:rPr>
        <w:t>3</w:t>
      </w:r>
      <w:r w:rsidR="00B53A8B" w:rsidRPr="00D9371D">
        <w:rPr>
          <w:sz w:val="28"/>
          <w:szCs w:val="28"/>
        </w:rPr>
        <w:t xml:space="preserve"> особливо тяжких кримінальних правопорушення проти </w:t>
      </w:r>
      <w:r w:rsidR="001031C6" w:rsidRPr="00D9371D">
        <w:rPr>
          <w:b/>
          <w:i/>
          <w:sz w:val="28"/>
          <w:szCs w:val="28"/>
        </w:rPr>
        <w:t>1</w:t>
      </w:r>
      <w:r w:rsidR="00B53A8B" w:rsidRPr="00D9371D">
        <w:rPr>
          <w:sz w:val="28"/>
          <w:szCs w:val="28"/>
        </w:rPr>
        <w:t xml:space="preserve"> в минулому році (динаміка</w:t>
      </w:r>
      <w:r w:rsidRPr="00D9371D">
        <w:rPr>
          <w:i/>
          <w:sz w:val="28"/>
          <w:szCs w:val="28"/>
        </w:rPr>
        <w:t xml:space="preserve"> 2</w:t>
      </w:r>
      <w:r w:rsidR="00B53A8B" w:rsidRPr="00D9371D">
        <w:rPr>
          <w:i/>
          <w:sz w:val="28"/>
          <w:szCs w:val="28"/>
        </w:rPr>
        <w:t>00,0%</w:t>
      </w:r>
      <w:r w:rsidR="00B53A8B" w:rsidRPr="00D9371D">
        <w:rPr>
          <w:sz w:val="28"/>
          <w:szCs w:val="28"/>
        </w:rPr>
        <w:t xml:space="preserve">), </w:t>
      </w:r>
      <w:r w:rsidR="00B53A8B" w:rsidRPr="00D9371D">
        <w:rPr>
          <w:b/>
          <w:i/>
          <w:sz w:val="28"/>
          <w:szCs w:val="28"/>
        </w:rPr>
        <w:t>1</w:t>
      </w:r>
      <w:r w:rsidR="00B53A8B" w:rsidRPr="00D9371D">
        <w:rPr>
          <w:sz w:val="28"/>
          <w:szCs w:val="28"/>
        </w:rPr>
        <w:t xml:space="preserve"> направлено до суду (динаміка до суду </w:t>
      </w:r>
      <w:r w:rsidR="00B53A8B" w:rsidRPr="00D9371D">
        <w:rPr>
          <w:i/>
          <w:sz w:val="28"/>
          <w:szCs w:val="28"/>
        </w:rPr>
        <w:t>100</w:t>
      </w:r>
      <w:r w:rsidR="00B53A8B" w:rsidRPr="00D9371D">
        <w:rPr>
          <w:sz w:val="28"/>
          <w:szCs w:val="28"/>
        </w:rPr>
        <w:t xml:space="preserve">%). </w:t>
      </w:r>
      <w:r w:rsidR="00B53A8B" w:rsidRPr="00D9371D">
        <w:rPr>
          <w:b/>
          <w:i/>
          <w:sz w:val="28"/>
          <w:szCs w:val="28"/>
        </w:rPr>
        <w:t>1</w:t>
      </w:r>
      <w:r w:rsidR="00B53A8B" w:rsidRPr="00D9371D">
        <w:rPr>
          <w:sz w:val="28"/>
          <w:szCs w:val="28"/>
        </w:rPr>
        <w:t xml:space="preserve"> особі повідомлено про підозру по</w:t>
      </w:r>
      <w:r w:rsidR="00B53A8B" w:rsidRPr="00D9371D">
        <w:rPr>
          <w:b/>
          <w:i/>
          <w:sz w:val="28"/>
          <w:szCs w:val="28"/>
        </w:rPr>
        <w:t xml:space="preserve"> 1 </w:t>
      </w:r>
      <w:r w:rsidR="00B53A8B" w:rsidRPr="00D9371D">
        <w:rPr>
          <w:sz w:val="28"/>
          <w:szCs w:val="28"/>
        </w:rPr>
        <w:t xml:space="preserve">кримінальному провадженні.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="00F40BEB" w:rsidRPr="00D9371D">
        <w:rPr>
          <w:b/>
          <w:i/>
          <w:sz w:val="28"/>
          <w:szCs w:val="28"/>
        </w:rPr>
        <w:t>11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 xml:space="preserve">ТЯЖКІ ЗЛОЧИНИ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="00F40BEB" w:rsidRPr="00D9371D">
        <w:rPr>
          <w:b/>
          <w:i/>
          <w:sz w:val="28"/>
          <w:szCs w:val="28"/>
        </w:rPr>
        <w:t>41</w:t>
      </w:r>
      <w:r w:rsidR="00F40BEB" w:rsidRPr="00D9371D">
        <w:rPr>
          <w:sz w:val="28"/>
          <w:szCs w:val="28"/>
        </w:rPr>
        <w:t xml:space="preserve"> тяжких</w:t>
      </w:r>
      <w:r w:rsidRPr="00D9371D">
        <w:rPr>
          <w:sz w:val="28"/>
          <w:szCs w:val="28"/>
        </w:rPr>
        <w:t xml:space="preserve"> кримінальних правопорушень проти </w:t>
      </w:r>
      <w:r w:rsidR="00F40BEB" w:rsidRPr="00D9371D">
        <w:rPr>
          <w:b/>
          <w:i/>
          <w:sz w:val="28"/>
          <w:szCs w:val="28"/>
        </w:rPr>
        <w:t>47</w:t>
      </w:r>
      <w:r w:rsidRPr="00D9371D">
        <w:rPr>
          <w:sz w:val="28"/>
          <w:szCs w:val="28"/>
        </w:rPr>
        <w:t xml:space="preserve"> в минулому році (динаміка</w:t>
      </w:r>
      <w:r w:rsidR="00F40BEB" w:rsidRPr="00D9371D">
        <w:rPr>
          <w:i/>
          <w:sz w:val="28"/>
          <w:szCs w:val="28"/>
        </w:rPr>
        <w:t xml:space="preserve"> -12,8</w:t>
      </w:r>
      <w:r w:rsidRPr="00D9371D">
        <w:rPr>
          <w:i/>
          <w:sz w:val="28"/>
          <w:szCs w:val="28"/>
        </w:rPr>
        <w:t>%</w:t>
      </w:r>
      <w:r w:rsidRPr="00D9371D">
        <w:rPr>
          <w:sz w:val="28"/>
          <w:szCs w:val="28"/>
        </w:rPr>
        <w:t xml:space="preserve">), </w:t>
      </w:r>
      <w:r w:rsidR="00F40BEB" w:rsidRPr="00D9371D">
        <w:rPr>
          <w:b/>
          <w:i/>
          <w:sz w:val="28"/>
          <w:szCs w:val="28"/>
        </w:rPr>
        <w:t>33</w:t>
      </w:r>
      <w:r w:rsidRPr="00D9371D">
        <w:rPr>
          <w:sz w:val="28"/>
          <w:szCs w:val="28"/>
        </w:rPr>
        <w:t xml:space="preserve"> направлено до суду проти </w:t>
      </w:r>
      <w:r w:rsidR="00F40BEB" w:rsidRPr="00D9371D">
        <w:rPr>
          <w:b/>
          <w:i/>
          <w:sz w:val="28"/>
          <w:szCs w:val="28"/>
        </w:rPr>
        <w:t>39</w:t>
      </w:r>
      <w:r w:rsidRPr="00D9371D">
        <w:rPr>
          <w:sz w:val="28"/>
          <w:szCs w:val="28"/>
        </w:rPr>
        <w:t xml:space="preserve"> (динаміка до суду </w:t>
      </w:r>
      <w:r w:rsidR="001031C6" w:rsidRPr="00D9371D">
        <w:rPr>
          <w:i/>
          <w:sz w:val="28"/>
          <w:szCs w:val="28"/>
        </w:rPr>
        <w:t xml:space="preserve"> </w:t>
      </w:r>
      <w:r w:rsidR="00F40BEB" w:rsidRPr="00D9371D">
        <w:rPr>
          <w:i/>
          <w:sz w:val="28"/>
          <w:szCs w:val="28"/>
        </w:rPr>
        <w:t>-15,4</w:t>
      </w:r>
      <w:r w:rsidRPr="00D9371D">
        <w:rPr>
          <w:sz w:val="28"/>
          <w:szCs w:val="28"/>
        </w:rPr>
        <w:t xml:space="preserve">%). </w:t>
      </w:r>
      <w:r w:rsidR="00F40BEB" w:rsidRPr="00D9371D">
        <w:rPr>
          <w:b/>
          <w:i/>
          <w:sz w:val="28"/>
          <w:szCs w:val="28"/>
        </w:rPr>
        <w:t>32</w:t>
      </w:r>
      <w:r w:rsidRPr="00D9371D">
        <w:rPr>
          <w:sz w:val="28"/>
          <w:szCs w:val="28"/>
        </w:rPr>
        <w:t xml:space="preserve"> особам повідомлено про підозру по</w:t>
      </w:r>
      <w:r w:rsidR="00F40BEB" w:rsidRPr="00D9371D">
        <w:rPr>
          <w:b/>
          <w:i/>
          <w:sz w:val="28"/>
          <w:szCs w:val="28"/>
        </w:rPr>
        <w:t xml:space="preserve"> 34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="00F40BEB" w:rsidRPr="00D9371D">
        <w:rPr>
          <w:b/>
          <w:i/>
          <w:sz w:val="28"/>
          <w:szCs w:val="28"/>
        </w:rPr>
        <w:t>139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 xml:space="preserve">ГРАБЕЖІ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Pr="00D9371D">
        <w:rPr>
          <w:b/>
          <w:i/>
          <w:sz w:val="28"/>
          <w:szCs w:val="28"/>
        </w:rPr>
        <w:t>1</w:t>
      </w:r>
      <w:r w:rsidRPr="00D9371D">
        <w:rPr>
          <w:sz w:val="28"/>
          <w:szCs w:val="28"/>
        </w:rPr>
        <w:t xml:space="preserve"> грабіж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 в минулому році (динаміка</w:t>
      </w:r>
      <w:r w:rsidRPr="00D9371D">
        <w:rPr>
          <w:i/>
          <w:sz w:val="28"/>
          <w:szCs w:val="28"/>
        </w:rPr>
        <w:t xml:space="preserve"> - 50,0%</w:t>
      </w:r>
      <w:r w:rsidRPr="00D9371D">
        <w:rPr>
          <w:sz w:val="28"/>
          <w:szCs w:val="28"/>
        </w:rPr>
        <w:t xml:space="preserve">), </w:t>
      </w:r>
      <w:r w:rsidRPr="00D9371D">
        <w:rPr>
          <w:b/>
          <w:i/>
          <w:sz w:val="28"/>
          <w:szCs w:val="28"/>
        </w:rPr>
        <w:t>1</w:t>
      </w:r>
      <w:r w:rsidRPr="00D9371D">
        <w:rPr>
          <w:sz w:val="28"/>
          <w:szCs w:val="28"/>
        </w:rPr>
        <w:t xml:space="preserve"> направлено до суду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 (динаміка до суду</w:t>
      </w:r>
      <w:r w:rsidRPr="00D9371D">
        <w:rPr>
          <w:i/>
          <w:sz w:val="28"/>
          <w:szCs w:val="28"/>
        </w:rPr>
        <w:t xml:space="preserve"> – 50,0</w:t>
      </w:r>
      <w:r w:rsidRPr="00D9371D">
        <w:rPr>
          <w:sz w:val="28"/>
          <w:szCs w:val="28"/>
        </w:rPr>
        <w:t xml:space="preserve">%). </w:t>
      </w:r>
      <w:r w:rsidRPr="00D9371D">
        <w:rPr>
          <w:b/>
          <w:i/>
          <w:sz w:val="28"/>
          <w:szCs w:val="28"/>
        </w:rPr>
        <w:t>1</w:t>
      </w:r>
      <w:r w:rsidRPr="00D9371D">
        <w:rPr>
          <w:sz w:val="28"/>
          <w:szCs w:val="28"/>
        </w:rPr>
        <w:t xml:space="preserve"> особі повідомлено про підозру по</w:t>
      </w:r>
      <w:r w:rsidRPr="00D9371D">
        <w:rPr>
          <w:b/>
          <w:i/>
          <w:sz w:val="28"/>
          <w:szCs w:val="28"/>
        </w:rPr>
        <w:t xml:space="preserve"> 1</w:t>
      </w:r>
      <w:r w:rsidRPr="00D9371D">
        <w:rPr>
          <w:sz w:val="28"/>
          <w:szCs w:val="28"/>
        </w:rPr>
        <w:t xml:space="preserve"> кримінальному провадженні.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 xml:space="preserve">КРАДІЖКИ З КВАРТИР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крадіжки із квартир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 в минулому році (динаміка</w:t>
      </w:r>
      <w:r w:rsidRPr="00D9371D">
        <w:rPr>
          <w:i/>
          <w:sz w:val="28"/>
          <w:szCs w:val="28"/>
        </w:rPr>
        <w:t xml:space="preserve"> -100%</w:t>
      </w:r>
      <w:r w:rsidRPr="00D9371D">
        <w:rPr>
          <w:sz w:val="28"/>
          <w:szCs w:val="28"/>
        </w:rPr>
        <w:t xml:space="preserve">),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направлено до суду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,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особам повідомлено про підозру по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Pr="00D9371D">
        <w:rPr>
          <w:b/>
          <w:i/>
          <w:sz w:val="28"/>
          <w:szCs w:val="28"/>
        </w:rPr>
        <w:t>6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 xml:space="preserve">КРАДІЖКИ З БУДИНКІВ 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lastRenderedPageBreak/>
        <w:t xml:space="preserve">Зареєстровано </w:t>
      </w:r>
      <w:r w:rsidR="001031C6" w:rsidRPr="00D9371D">
        <w:rPr>
          <w:b/>
          <w:i/>
          <w:sz w:val="28"/>
          <w:szCs w:val="28"/>
        </w:rPr>
        <w:t>8</w:t>
      </w:r>
      <w:r w:rsidRPr="00D9371D">
        <w:rPr>
          <w:sz w:val="28"/>
          <w:szCs w:val="28"/>
        </w:rPr>
        <w:t xml:space="preserve"> крадіжок із будинків проти </w:t>
      </w:r>
      <w:r w:rsidR="001031C6" w:rsidRPr="00D9371D">
        <w:rPr>
          <w:b/>
          <w:i/>
          <w:sz w:val="28"/>
          <w:szCs w:val="28"/>
        </w:rPr>
        <w:t>12</w:t>
      </w:r>
      <w:r w:rsidRPr="00D9371D">
        <w:rPr>
          <w:sz w:val="28"/>
          <w:szCs w:val="28"/>
        </w:rPr>
        <w:t xml:space="preserve"> в минулому році (динаміка</w:t>
      </w:r>
      <w:r w:rsidR="001031C6" w:rsidRPr="00D9371D">
        <w:rPr>
          <w:i/>
          <w:sz w:val="28"/>
          <w:szCs w:val="28"/>
        </w:rPr>
        <w:t xml:space="preserve"> -33,3</w:t>
      </w:r>
      <w:r w:rsidRPr="00D9371D">
        <w:rPr>
          <w:i/>
          <w:sz w:val="28"/>
          <w:szCs w:val="28"/>
        </w:rPr>
        <w:t>%</w:t>
      </w:r>
      <w:r w:rsidRPr="00D9371D">
        <w:rPr>
          <w:sz w:val="28"/>
          <w:szCs w:val="28"/>
        </w:rPr>
        <w:t xml:space="preserve">), </w:t>
      </w:r>
      <w:r w:rsidR="001031C6" w:rsidRPr="00D9371D">
        <w:rPr>
          <w:b/>
          <w:i/>
          <w:sz w:val="28"/>
          <w:szCs w:val="28"/>
        </w:rPr>
        <w:t>7</w:t>
      </w:r>
      <w:r w:rsidRPr="00D9371D">
        <w:rPr>
          <w:sz w:val="28"/>
          <w:szCs w:val="28"/>
        </w:rPr>
        <w:t xml:space="preserve"> направлено до суду проти </w:t>
      </w:r>
      <w:r w:rsidR="00037E83" w:rsidRPr="00D9371D">
        <w:rPr>
          <w:b/>
          <w:i/>
          <w:sz w:val="28"/>
          <w:szCs w:val="28"/>
        </w:rPr>
        <w:t>12</w:t>
      </w:r>
      <w:r w:rsidRPr="00D9371D">
        <w:rPr>
          <w:sz w:val="28"/>
          <w:szCs w:val="28"/>
        </w:rPr>
        <w:t xml:space="preserve"> (динаміка до суду</w:t>
      </w:r>
      <w:r w:rsidR="00037E83" w:rsidRPr="00D9371D">
        <w:rPr>
          <w:i/>
          <w:sz w:val="28"/>
          <w:szCs w:val="28"/>
        </w:rPr>
        <w:t xml:space="preserve"> -41,7</w:t>
      </w:r>
      <w:r w:rsidRPr="00D9371D">
        <w:rPr>
          <w:sz w:val="28"/>
          <w:szCs w:val="28"/>
        </w:rPr>
        <w:t xml:space="preserve">%). </w:t>
      </w:r>
      <w:r w:rsidR="001031C6" w:rsidRPr="00D9371D">
        <w:rPr>
          <w:b/>
          <w:i/>
          <w:sz w:val="28"/>
          <w:szCs w:val="28"/>
        </w:rPr>
        <w:t>7</w:t>
      </w:r>
      <w:r w:rsidRPr="00D9371D">
        <w:rPr>
          <w:sz w:val="28"/>
          <w:szCs w:val="28"/>
        </w:rPr>
        <w:t xml:space="preserve"> особам повідомлено про підозру по</w:t>
      </w:r>
      <w:r w:rsidR="001031C6" w:rsidRPr="00D9371D">
        <w:rPr>
          <w:b/>
          <w:i/>
          <w:sz w:val="28"/>
          <w:szCs w:val="28"/>
        </w:rPr>
        <w:t xml:space="preserve"> 7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="001031C6" w:rsidRPr="00D9371D">
        <w:rPr>
          <w:b/>
          <w:i/>
          <w:sz w:val="28"/>
          <w:szCs w:val="28"/>
        </w:rPr>
        <w:t>44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  <w:u w:val="single"/>
        </w:rPr>
      </w:pPr>
      <w:r w:rsidRPr="00D9371D">
        <w:rPr>
          <w:b/>
          <w:i/>
          <w:sz w:val="28"/>
          <w:szCs w:val="28"/>
          <w:u w:val="single"/>
        </w:rPr>
        <w:t xml:space="preserve">КРАДІЖКИ З АВТОМОБІЛІВ 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Зареєстровано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крадіжки із автомобілів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 в минулому році (динаміка</w:t>
      </w:r>
      <w:r w:rsidRPr="00D9371D">
        <w:rPr>
          <w:i/>
          <w:sz w:val="28"/>
          <w:szCs w:val="28"/>
        </w:rPr>
        <w:t xml:space="preserve"> -100,0%</w:t>
      </w:r>
      <w:r w:rsidRPr="00D9371D">
        <w:rPr>
          <w:sz w:val="28"/>
          <w:szCs w:val="28"/>
        </w:rPr>
        <w:t xml:space="preserve">),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направлено до суду проти </w:t>
      </w:r>
      <w:r w:rsidRPr="00D9371D">
        <w:rPr>
          <w:b/>
          <w:i/>
          <w:sz w:val="28"/>
          <w:szCs w:val="28"/>
        </w:rPr>
        <w:t>2</w:t>
      </w:r>
      <w:r w:rsidRPr="00D9371D">
        <w:rPr>
          <w:sz w:val="28"/>
          <w:szCs w:val="28"/>
        </w:rPr>
        <w:t xml:space="preserve"> (динаміка до суду</w:t>
      </w:r>
      <w:r w:rsidRPr="00D9371D">
        <w:rPr>
          <w:i/>
          <w:sz w:val="28"/>
          <w:szCs w:val="28"/>
        </w:rPr>
        <w:t xml:space="preserve"> - 100,0</w:t>
      </w:r>
      <w:r w:rsidRPr="00D9371D">
        <w:rPr>
          <w:sz w:val="28"/>
          <w:szCs w:val="28"/>
        </w:rPr>
        <w:t xml:space="preserve">%).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особам повідомлено про підозру по</w:t>
      </w:r>
      <w:r w:rsidRPr="00D9371D">
        <w:rPr>
          <w:b/>
          <w:i/>
          <w:sz w:val="28"/>
          <w:szCs w:val="28"/>
        </w:rPr>
        <w:t xml:space="preserve"> 0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 </w:t>
      </w:r>
      <w:r w:rsidRPr="00D9371D">
        <w:rPr>
          <w:b/>
          <w:i/>
          <w:sz w:val="28"/>
          <w:szCs w:val="28"/>
        </w:rPr>
        <w:t>6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Актуальними питаннями залишаються різного роду </w:t>
      </w:r>
      <w:r w:rsidRPr="00D9371D">
        <w:rPr>
          <w:b/>
          <w:i/>
          <w:sz w:val="28"/>
          <w:szCs w:val="28"/>
          <w:u w:val="single"/>
        </w:rPr>
        <w:t xml:space="preserve">ШАХРАЙСТВА, </w:t>
      </w:r>
      <w:r w:rsidRPr="00D9371D">
        <w:rPr>
          <w:sz w:val="28"/>
          <w:szCs w:val="28"/>
        </w:rPr>
        <w:t xml:space="preserve">зареєстровано </w:t>
      </w:r>
      <w:r w:rsidR="00037E83" w:rsidRPr="00D9371D">
        <w:rPr>
          <w:b/>
          <w:i/>
          <w:sz w:val="28"/>
          <w:szCs w:val="28"/>
        </w:rPr>
        <w:t>3</w:t>
      </w:r>
      <w:r w:rsidR="00037E83" w:rsidRPr="00D9371D">
        <w:rPr>
          <w:sz w:val="28"/>
          <w:szCs w:val="28"/>
        </w:rPr>
        <w:t xml:space="preserve"> шахрайства</w:t>
      </w:r>
      <w:r w:rsidRPr="00D9371D">
        <w:rPr>
          <w:sz w:val="28"/>
          <w:szCs w:val="28"/>
        </w:rPr>
        <w:t xml:space="preserve"> проти </w:t>
      </w:r>
      <w:r w:rsidR="00037E83" w:rsidRPr="00D9371D">
        <w:rPr>
          <w:b/>
          <w:i/>
          <w:sz w:val="28"/>
          <w:szCs w:val="28"/>
        </w:rPr>
        <w:t>1</w:t>
      </w:r>
      <w:r w:rsidRPr="00D9371D">
        <w:rPr>
          <w:sz w:val="28"/>
          <w:szCs w:val="28"/>
        </w:rPr>
        <w:t xml:space="preserve"> в минулому році (динаміка</w:t>
      </w:r>
      <w:r w:rsidR="00037E83" w:rsidRPr="00D9371D">
        <w:rPr>
          <w:i/>
          <w:sz w:val="28"/>
          <w:szCs w:val="28"/>
        </w:rPr>
        <w:t xml:space="preserve"> 2</w:t>
      </w:r>
      <w:r w:rsidRPr="00D9371D">
        <w:rPr>
          <w:i/>
          <w:sz w:val="28"/>
          <w:szCs w:val="28"/>
        </w:rPr>
        <w:t>00,0%</w:t>
      </w:r>
      <w:r w:rsidRPr="00D9371D">
        <w:rPr>
          <w:sz w:val="28"/>
          <w:szCs w:val="28"/>
        </w:rPr>
        <w:t xml:space="preserve">),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направлено до суду проти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.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особам повідомлено про підозру по</w:t>
      </w:r>
      <w:r w:rsidRPr="00D9371D">
        <w:rPr>
          <w:b/>
          <w:i/>
          <w:sz w:val="28"/>
          <w:szCs w:val="28"/>
        </w:rPr>
        <w:t xml:space="preserve"> 0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jc w:val="both"/>
        <w:rPr>
          <w:sz w:val="28"/>
          <w:szCs w:val="28"/>
        </w:rPr>
      </w:pPr>
      <w:r w:rsidRPr="00D9371D">
        <w:rPr>
          <w:i/>
          <w:sz w:val="28"/>
          <w:szCs w:val="28"/>
          <w:u w:val="single"/>
        </w:rPr>
        <w:t>Залишок КП без особи</w:t>
      </w:r>
      <w:r w:rsidRPr="00D9371D">
        <w:rPr>
          <w:sz w:val="28"/>
          <w:szCs w:val="28"/>
        </w:rPr>
        <w:t xml:space="preserve"> –</w:t>
      </w:r>
      <w:r w:rsidR="00037E83" w:rsidRPr="00D9371D">
        <w:rPr>
          <w:b/>
          <w:i/>
          <w:sz w:val="28"/>
          <w:szCs w:val="28"/>
        </w:rPr>
        <w:t>4</w:t>
      </w:r>
      <w:r w:rsidRPr="00D9371D">
        <w:rPr>
          <w:sz w:val="28"/>
          <w:szCs w:val="28"/>
        </w:rPr>
        <w:t xml:space="preserve">.  </w:t>
      </w:r>
    </w:p>
    <w:p w:rsidR="00B53A8B" w:rsidRPr="00D9371D" w:rsidRDefault="00B53A8B" w:rsidP="00B53A8B">
      <w:pPr>
        <w:ind w:firstLine="709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Разом з тим зареєстровано </w:t>
      </w:r>
      <w:r w:rsidR="00037E83" w:rsidRPr="00D9371D">
        <w:rPr>
          <w:b/>
          <w:i/>
          <w:sz w:val="28"/>
          <w:szCs w:val="28"/>
        </w:rPr>
        <w:t>7</w:t>
      </w:r>
      <w:r w:rsidRPr="00D9371D">
        <w:rPr>
          <w:sz w:val="28"/>
          <w:szCs w:val="28"/>
        </w:rPr>
        <w:t xml:space="preserve"> фактів (2021 - </w:t>
      </w:r>
      <w:r w:rsidRPr="00D9371D">
        <w:rPr>
          <w:b/>
          <w:i/>
          <w:sz w:val="28"/>
          <w:szCs w:val="28"/>
        </w:rPr>
        <w:t>6</w:t>
      </w:r>
      <w:r w:rsidRPr="00D9371D">
        <w:rPr>
          <w:sz w:val="28"/>
          <w:szCs w:val="28"/>
        </w:rPr>
        <w:t xml:space="preserve">) </w:t>
      </w:r>
      <w:r w:rsidRPr="00D9371D">
        <w:rPr>
          <w:b/>
          <w:i/>
          <w:sz w:val="28"/>
          <w:szCs w:val="28"/>
          <w:u w:val="single"/>
        </w:rPr>
        <w:t>НЕЗАКОННОГО ПОВОДЖЕННЯ ЗІ ЗБРОЄЮ</w:t>
      </w:r>
      <w:r w:rsidRPr="00D9371D">
        <w:rPr>
          <w:sz w:val="28"/>
          <w:szCs w:val="28"/>
        </w:rPr>
        <w:t xml:space="preserve"> (</w:t>
      </w:r>
      <w:r w:rsidR="00037E83" w:rsidRPr="00D9371D">
        <w:rPr>
          <w:b/>
          <w:i/>
          <w:sz w:val="28"/>
          <w:szCs w:val="28"/>
        </w:rPr>
        <w:t>в тому числі 4</w:t>
      </w:r>
      <w:r w:rsidRPr="00D9371D">
        <w:rPr>
          <w:b/>
          <w:i/>
          <w:sz w:val="28"/>
          <w:szCs w:val="28"/>
        </w:rPr>
        <w:t xml:space="preserve"> факти з вогнепальною</w:t>
      </w:r>
      <w:r w:rsidRPr="00D9371D">
        <w:rPr>
          <w:sz w:val="28"/>
          <w:szCs w:val="28"/>
        </w:rPr>
        <w:t>), проти</w:t>
      </w:r>
      <w:r w:rsidRPr="00D9371D">
        <w:rPr>
          <w:b/>
          <w:i/>
          <w:sz w:val="28"/>
          <w:szCs w:val="28"/>
        </w:rPr>
        <w:t xml:space="preserve"> 4 </w:t>
      </w:r>
      <w:r w:rsidRPr="00D9371D">
        <w:rPr>
          <w:sz w:val="28"/>
          <w:szCs w:val="28"/>
        </w:rPr>
        <w:t>в минулому році</w:t>
      </w:r>
      <w:r w:rsidR="00037E83" w:rsidRPr="00D9371D">
        <w:rPr>
          <w:sz w:val="28"/>
          <w:szCs w:val="28"/>
        </w:rPr>
        <w:t xml:space="preserve">, </w:t>
      </w:r>
      <w:r w:rsidRPr="00D9371D">
        <w:rPr>
          <w:b/>
          <w:i/>
          <w:sz w:val="28"/>
          <w:szCs w:val="28"/>
        </w:rPr>
        <w:t>6</w:t>
      </w:r>
      <w:r w:rsidRPr="00D9371D">
        <w:rPr>
          <w:sz w:val="28"/>
          <w:szCs w:val="28"/>
        </w:rPr>
        <w:t xml:space="preserve"> направлено до суду проти </w:t>
      </w:r>
      <w:r w:rsidR="001031C6" w:rsidRPr="00D9371D">
        <w:rPr>
          <w:b/>
          <w:i/>
          <w:sz w:val="28"/>
          <w:szCs w:val="28"/>
        </w:rPr>
        <w:t>6</w:t>
      </w:r>
      <w:r w:rsidRPr="00D9371D">
        <w:rPr>
          <w:sz w:val="28"/>
          <w:szCs w:val="28"/>
        </w:rPr>
        <w:t xml:space="preserve">  (динаміка до суду </w:t>
      </w:r>
      <w:r w:rsidRPr="00D9371D">
        <w:rPr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%). </w:t>
      </w:r>
      <w:r w:rsidR="00037E83" w:rsidRPr="00D9371D">
        <w:rPr>
          <w:b/>
          <w:i/>
          <w:sz w:val="28"/>
          <w:szCs w:val="28"/>
        </w:rPr>
        <w:t>7</w:t>
      </w:r>
      <w:r w:rsidRPr="00D9371D">
        <w:rPr>
          <w:sz w:val="28"/>
          <w:szCs w:val="28"/>
        </w:rPr>
        <w:t xml:space="preserve"> особам повідомлено про підозру по</w:t>
      </w:r>
      <w:r w:rsidR="00037E83" w:rsidRPr="00D9371D">
        <w:rPr>
          <w:b/>
          <w:i/>
          <w:sz w:val="28"/>
          <w:szCs w:val="28"/>
        </w:rPr>
        <w:t xml:space="preserve"> 7</w:t>
      </w:r>
      <w:r w:rsidRPr="00D9371D">
        <w:rPr>
          <w:sz w:val="28"/>
          <w:szCs w:val="28"/>
        </w:rPr>
        <w:t xml:space="preserve"> кримінальних провадженнях.  </w:t>
      </w:r>
    </w:p>
    <w:p w:rsidR="00B53A8B" w:rsidRPr="00D9371D" w:rsidRDefault="00B53A8B" w:rsidP="00B53A8B">
      <w:pPr>
        <w:ind w:firstLine="708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За звітній період вчинено </w:t>
      </w:r>
      <w:r w:rsidR="00037E83" w:rsidRPr="00D9371D">
        <w:rPr>
          <w:b/>
          <w:i/>
          <w:sz w:val="28"/>
          <w:szCs w:val="28"/>
        </w:rPr>
        <w:t>1</w:t>
      </w:r>
      <w:r w:rsidR="00037E83" w:rsidRPr="00D9371D">
        <w:rPr>
          <w:sz w:val="28"/>
          <w:szCs w:val="28"/>
        </w:rPr>
        <w:t xml:space="preserve"> кримінальне правопорушення</w:t>
      </w:r>
      <w:r w:rsidRPr="00D9371D">
        <w:rPr>
          <w:sz w:val="28"/>
          <w:szCs w:val="28"/>
        </w:rPr>
        <w:t xml:space="preserve"> за фактом </w:t>
      </w:r>
      <w:r w:rsidRPr="00D9371D">
        <w:rPr>
          <w:b/>
          <w:i/>
          <w:sz w:val="28"/>
          <w:szCs w:val="28"/>
          <w:u w:val="single"/>
        </w:rPr>
        <w:t xml:space="preserve">НЕЗАКОННЕ ЗАВОЛОДІННЯ ТРАНСПОРТНИМ ЗАСОБОМ </w:t>
      </w:r>
      <w:r w:rsidRPr="00D9371D">
        <w:rPr>
          <w:sz w:val="28"/>
          <w:szCs w:val="28"/>
        </w:rPr>
        <w:t xml:space="preserve">(проти </w:t>
      </w:r>
      <w:r w:rsidRPr="00D9371D">
        <w:rPr>
          <w:b/>
          <w:i/>
          <w:sz w:val="28"/>
          <w:szCs w:val="28"/>
        </w:rPr>
        <w:t>1</w:t>
      </w:r>
      <w:r w:rsidRPr="00D9371D">
        <w:rPr>
          <w:sz w:val="28"/>
          <w:szCs w:val="28"/>
        </w:rPr>
        <w:t xml:space="preserve"> в минулому році</w:t>
      </w:r>
      <w:r w:rsidR="00037E83" w:rsidRPr="00D9371D">
        <w:rPr>
          <w:sz w:val="28"/>
          <w:szCs w:val="28"/>
        </w:rPr>
        <w:t>)</w:t>
      </w:r>
      <w:r w:rsidRPr="00D9371D">
        <w:rPr>
          <w:sz w:val="28"/>
          <w:szCs w:val="28"/>
        </w:rPr>
        <w:t xml:space="preserve">,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особам оголошено про підозру по </w:t>
      </w:r>
      <w:r w:rsidRPr="00D9371D">
        <w:rPr>
          <w:b/>
          <w:i/>
          <w:sz w:val="28"/>
          <w:szCs w:val="28"/>
        </w:rPr>
        <w:t xml:space="preserve">0 </w:t>
      </w:r>
      <w:r w:rsidRPr="00D9371D">
        <w:rPr>
          <w:sz w:val="28"/>
          <w:szCs w:val="28"/>
        </w:rPr>
        <w:t xml:space="preserve">кримінальних провадженнях. Направлено до суду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проти </w:t>
      </w:r>
      <w:r w:rsidRPr="00D9371D">
        <w:rPr>
          <w:b/>
          <w:i/>
          <w:sz w:val="28"/>
          <w:szCs w:val="28"/>
        </w:rPr>
        <w:t>0</w:t>
      </w:r>
      <w:r w:rsidRPr="00D9371D">
        <w:rPr>
          <w:sz w:val="28"/>
          <w:szCs w:val="28"/>
        </w:rPr>
        <w:t xml:space="preserve"> в минулому році кримінальних проваджень (динаміка до суду </w:t>
      </w:r>
      <w:r w:rsidRPr="00D9371D">
        <w:rPr>
          <w:i/>
          <w:sz w:val="28"/>
          <w:szCs w:val="28"/>
        </w:rPr>
        <w:t>0%</w:t>
      </w:r>
      <w:r w:rsidRPr="00D9371D">
        <w:rPr>
          <w:sz w:val="28"/>
          <w:szCs w:val="28"/>
        </w:rPr>
        <w:t xml:space="preserve"> ). </w:t>
      </w:r>
    </w:p>
    <w:p w:rsidR="00B53A8B" w:rsidRPr="00D9371D" w:rsidRDefault="00B53A8B" w:rsidP="00B53A8B">
      <w:pPr>
        <w:jc w:val="both"/>
        <w:rPr>
          <w:b/>
          <w:i/>
          <w:sz w:val="28"/>
          <w:szCs w:val="28"/>
        </w:rPr>
      </w:pPr>
      <w:r w:rsidRPr="00D9371D">
        <w:rPr>
          <w:i/>
          <w:sz w:val="28"/>
          <w:szCs w:val="28"/>
        </w:rPr>
        <w:t xml:space="preserve">Залишок КП без особи – </w:t>
      </w:r>
      <w:r w:rsidR="00037E83" w:rsidRPr="00D9371D">
        <w:rPr>
          <w:b/>
          <w:i/>
          <w:sz w:val="28"/>
          <w:szCs w:val="28"/>
        </w:rPr>
        <w:t>8</w:t>
      </w:r>
      <w:r w:rsidRPr="00D9371D">
        <w:rPr>
          <w:b/>
          <w:i/>
          <w:sz w:val="28"/>
          <w:szCs w:val="28"/>
        </w:rPr>
        <w:t>.</w:t>
      </w:r>
    </w:p>
    <w:p w:rsidR="00B53A8B" w:rsidRPr="00D9371D" w:rsidRDefault="00B53A8B" w:rsidP="00B53A8B">
      <w:pPr>
        <w:ind w:firstLine="708"/>
        <w:jc w:val="both"/>
        <w:rPr>
          <w:sz w:val="28"/>
          <w:szCs w:val="28"/>
        </w:rPr>
      </w:pPr>
      <w:r w:rsidRPr="00D9371D">
        <w:rPr>
          <w:sz w:val="28"/>
          <w:szCs w:val="28"/>
        </w:rPr>
        <w:t xml:space="preserve">У сфері злочинів пов’язаних із </w:t>
      </w:r>
      <w:r w:rsidRPr="00D9371D">
        <w:rPr>
          <w:b/>
          <w:i/>
          <w:sz w:val="28"/>
          <w:szCs w:val="28"/>
          <w:u w:val="single"/>
        </w:rPr>
        <w:t>обігом наркотиків</w:t>
      </w:r>
      <w:r w:rsidRPr="00D9371D">
        <w:rPr>
          <w:sz w:val="28"/>
          <w:szCs w:val="28"/>
        </w:rPr>
        <w:t xml:space="preserve"> в поточному році зареєстровано </w:t>
      </w:r>
      <w:r w:rsidR="004F59D0" w:rsidRPr="00D9371D">
        <w:rPr>
          <w:b/>
          <w:i/>
          <w:sz w:val="28"/>
          <w:szCs w:val="28"/>
        </w:rPr>
        <w:t>15</w:t>
      </w:r>
      <w:r w:rsidRPr="00D9371D">
        <w:rPr>
          <w:sz w:val="28"/>
          <w:szCs w:val="28"/>
        </w:rPr>
        <w:t xml:space="preserve"> фактів проти </w:t>
      </w:r>
      <w:r w:rsidR="00037E83" w:rsidRPr="00D9371D">
        <w:rPr>
          <w:b/>
          <w:i/>
          <w:sz w:val="28"/>
          <w:szCs w:val="28"/>
        </w:rPr>
        <w:t>6</w:t>
      </w:r>
      <w:r w:rsidRPr="00D9371D">
        <w:rPr>
          <w:sz w:val="28"/>
          <w:szCs w:val="28"/>
        </w:rPr>
        <w:t xml:space="preserve"> в минулому році (динаміка </w:t>
      </w:r>
      <w:r w:rsidR="00037E83" w:rsidRPr="00D9371D">
        <w:rPr>
          <w:i/>
          <w:sz w:val="28"/>
          <w:szCs w:val="28"/>
        </w:rPr>
        <w:t xml:space="preserve"> 133,3</w:t>
      </w:r>
      <w:r w:rsidRPr="00D9371D">
        <w:rPr>
          <w:i/>
          <w:sz w:val="28"/>
          <w:szCs w:val="28"/>
        </w:rPr>
        <w:t>%</w:t>
      </w:r>
      <w:r w:rsidRPr="00D9371D">
        <w:rPr>
          <w:sz w:val="28"/>
          <w:szCs w:val="28"/>
        </w:rPr>
        <w:t>):</w:t>
      </w:r>
    </w:p>
    <w:p w:rsidR="00B53A8B" w:rsidRPr="00D9371D" w:rsidRDefault="00037E83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D9371D">
        <w:rPr>
          <w:sz w:val="28"/>
          <w:szCs w:val="28"/>
        </w:rPr>
        <w:t>ст. 309 КК України – 8</w:t>
      </w:r>
      <w:r w:rsidR="001031C6" w:rsidRPr="00D9371D">
        <w:rPr>
          <w:sz w:val="28"/>
          <w:szCs w:val="28"/>
        </w:rPr>
        <w:t>/3</w:t>
      </w:r>
      <w:r w:rsidR="00B53A8B" w:rsidRPr="00D9371D">
        <w:rPr>
          <w:sz w:val="28"/>
          <w:szCs w:val="28"/>
        </w:rPr>
        <w:t xml:space="preserve"> (2021);</w:t>
      </w:r>
    </w:p>
    <w:p w:rsidR="00B53A8B" w:rsidRPr="00D9371D" w:rsidRDefault="001031C6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D9371D">
        <w:rPr>
          <w:sz w:val="28"/>
          <w:szCs w:val="28"/>
        </w:rPr>
        <w:t>ст. 307 КК України – 2</w:t>
      </w:r>
      <w:r w:rsidR="00B53A8B" w:rsidRPr="00D9371D">
        <w:rPr>
          <w:sz w:val="28"/>
          <w:szCs w:val="28"/>
        </w:rPr>
        <w:t>/2;</w:t>
      </w:r>
    </w:p>
    <w:p w:rsidR="00B53A8B" w:rsidRPr="00D9371D" w:rsidRDefault="00B53A8B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D9371D">
        <w:rPr>
          <w:sz w:val="28"/>
          <w:szCs w:val="28"/>
        </w:rPr>
        <w:t>ст. 310 КК України – 3/0;</w:t>
      </w:r>
    </w:p>
    <w:p w:rsidR="00B53A8B" w:rsidRPr="00D9371D" w:rsidRDefault="00B53A8B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D9371D">
        <w:rPr>
          <w:sz w:val="28"/>
          <w:szCs w:val="28"/>
        </w:rPr>
        <w:t>ст. 321 КК України – 1/0;</w:t>
      </w:r>
    </w:p>
    <w:p w:rsidR="00B53A8B" w:rsidRPr="00D9371D" w:rsidRDefault="00B53A8B" w:rsidP="00B53A8B">
      <w:pPr>
        <w:numPr>
          <w:ilvl w:val="0"/>
          <w:numId w:val="6"/>
        </w:numPr>
        <w:jc w:val="both"/>
        <w:rPr>
          <w:sz w:val="28"/>
          <w:szCs w:val="28"/>
        </w:rPr>
      </w:pPr>
      <w:r w:rsidRPr="00D9371D">
        <w:rPr>
          <w:sz w:val="28"/>
          <w:szCs w:val="28"/>
        </w:rPr>
        <w:t>ст. 311 КК України – 1/0.</w:t>
      </w:r>
    </w:p>
    <w:p w:rsidR="00B53A8B" w:rsidRDefault="001031C6" w:rsidP="00062BB0">
      <w:pPr>
        <w:jc w:val="both"/>
        <w:rPr>
          <w:sz w:val="28"/>
          <w:szCs w:val="28"/>
        </w:rPr>
      </w:pPr>
      <w:r w:rsidRPr="00D9371D">
        <w:rPr>
          <w:b/>
          <w:i/>
          <w:sz w:val="28"/>
          <w:szCs w:val="28"/>
        </w:rPr>
        <w:t>11</w:t>
      </w:r>
      <w:r w:rsidR="00B53A8B" w:rsidRPr="00D9371D">
        <w:rPr>
          <w:b/>
          <w:i/>
          <w:sz w:val="28"/>
          <w:szCs w:val="28"/>
        </w:rPr>
        <w:t xml:space="preserve"> </w:t>
      </w:r>
      <w:r w:rsidR="00B53A8B" w:rsidRPr="00D9371D">
        <w:rPr>
          <w:sz w:val="28"/>
          <w:szCs w:val="28"/>
        </w:rPr>
        <w:t xml:space="preserve"> особам оголошено про підозру по </w:t>
      </w:r>
      <w:r w:rsidRPr="00D9371D">
        <w:rPr>
          <w:b/>
          <w:i/>
          <w:sz w:val="28"/>
          <w:szCs w:val="28"/>
        </w:rPr>
        <w:t>11</w:t>
      </w:r>
      <w:r w:rsidR="00B53A8B" w:rsidRPr="00D9371D">
        <w:rPr>
          <w:b/>
          <w:i/>
          <w:sz w:val="28"/>
          <w:szCs w:val="28"/>
        </w:rPr>
        <w:t xml:space="preserve"> </w:t>
      </w:r>
      <w:r w:rsidR="00B53A8B" w:rsidRPr="00D9371D">
        <w:rPr>
          <w:sz w:val="28"/>
          <w:szCs w:val="28"/>
        </w:rPr>
        <w:t xml:space="preserve">кримінальних провадженнях. Направлено до суду </w:t>
      </w:r>
      <w:r w:rsidRPr="00D9371D">
        <w:rPr>
          <w:b/>
          <w:i/>
          <w:sz w:val="28"/>
          <w:szCs w:val="28"/>
        </w:rPr>
        <w:t>11</w:t>
      </w:r>
      <w:r w:rsidR="00B53A8B" w:rsidRPr="00D9371D">
        <w:rPr>
          <w:sz w:val="28"/>
          <w:szCs w:val="28"/>
        </w:rPr>
        <w:t xml:space="preserve"> проти </w:t>
      </w:r>
      <w:r w:rsidR="00B53A8B" w:rsidRPr="00D9371D">
        <w:rPr>
          <w:b/>
          <w:i/>
          <w:sz w:val="28"/>
          <w:szCs w:val="28"/>
        </w:rPr>
        <w:t>5</w:t>
      </w:r>
      <w:r w:rsidR="00B53A8B" w:rsidRPr="00D9371D">
        <w:rPr>
          <w:sz w:val="28"/>
          <w:szCs w:val="28"/>
        </w:rPr>
        <w:t xml:space="preserve"> в минулому році кримінальних проваджень (динаміка до суду </w:t>
      </w:r>
      <w:r w:rsidRPr="00D9371D">
        <w:rPr>
          <w:i/>
          <w:sz w:val="28"/>
          <w:szCs w:val="28"/>
        </w:rPr>
        <w:t>12</w:t>
      </w:r>
      <w:r w:rsidR="00B53A8B" w:rsidRPr="00D9371D">
        <w:rPr>
          <w:i/>
          <w:sz w:val="28"/>
          <w:szCs w:val="28"/>
        </w:rPr>
        <w:t>0,0%</w:t>
      </w:r>
      <w:r w:rsidR="00062BB0">
        <w:rPr>
          <w:sz w:val="28"/>
          <w:szCs w:val="28"/>
        </w:rPr>
        <w:t xml:space="preserve"> ). </w:t>
      </w:r>
    </w:p>
    <w:p w:rsidR="00062BB0" w:rsidRPr="00062BB0" w:rsidRDefault="00062BB0" w:rsidP="00062BB0">
      <w:pPr>
        <w:jc w:val="both"/>
        <w:rPr>
          <w:sz w:val="28"/>
          <w:szCs w:val="28"/>
        </w:rPr>
      </w:pPr>
    </w:p>
    <w:p w:rsidR="00B53A8B" w:rsidRPr="00D9371D" w:rsidRDefault="00B53A8B" w:rsidP="00B53A8B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Результати роботи ДОП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Службою дільничних офіцерів поліції розкрито  </w:t>
      </w:r>
      <w:r w:rsidR="00E602E5" w:rsidRPr="00D9371D">
        <w:rPr>
          <w:rFonts w:cs="Times New Roman"/>
          <w:b/>
          <w:i/>
          <w:sz w:val="28"/>
          <w:szCs w:val="28"/>
          <w:lang w:eastAsia="uk-UA"/>
        </w:rPr>
        <w:t>40</w:t>
      </w:r>
      <w:r w:rsidRPr="00D9371D">
        <w:rPr>
          <w:rFonts w:cs="Times New Roman"/>
          <w:sz w:val="28"/>
          <w:szCs w:val="28"/>
          <w:lang w:eastAsia="uk-UA"/>
        </w:rPr>
        <w:t xml:space="preserve"> кримінальних правопорушень, </w:t>
      </w:r>
      <w:r w:rsidR="00E602E5" w:rsidRPr="00D9371D">
        <w:rPr>
          <w:rFonts w:cs="Times New Roman"/>
          <w:b/>
          <w:i/>
          <w:sz w:val="28"/>
          <w:szCs w:val="28"/>
          <w:lang w:val="ru-RU" w:eastAsia="uk-UA"/>
        </w:rPr>
        <w:t>(59</w:t>
      </w:r>
      <w:r w:rsidRPr="00D9371D">
        <w:rPr>
          <w:rFonts w:cs="Times New Roman"/>
          <w:b/>
          <w:i/>
          <w:sz w:val="28"/>
          <w:szCs w:val="28"/>
          <w:lang w:val="ru-RU" w:eastAsia="uk-UA"/>
        </w:rPr>
        <w:t xml:space="preserve"> - 2021)</w:t>
      </w:r>
      <w:r w:rsidRPr="00D9371D">
        <w:rPr>
          <w:rFonts w:cs="Times New Roman"/>
          <w:i/>
          <w:sz w:val="28"/>
          <w:szCs w:val="28"/>
          <w:lang w:val="ru-RU" w:eastAsia="uk-UA"/>
        </w:rPr>
        <w:t>,</w:t>
      </w:r>
      <w:r w:rsidRPr="00D9371D">
        <w:rPr>
          <w:rFonts w:cs="Times New Roman"/>
          <w:sz w:val="28"/>
          <w:szCs w:val="28"/>
          <w:lang w:val="ru-RU"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>а саме: (</w:t>
      </w:r>
      <w:r w:rsidRPr="00D9371D">
        <w:rPr>
          <w:rFonts w:cs="Times New Roman"/>
          <w:sz w:val="28"/>
          <w:szCs w:val="28"/>
        </w:rPr>
        <w:t xml:space="preserve">ст. ст. </w:t>
      </w:r>
      <w:r w:rsidR="00E602E5" w:rsidRPr="00D9371D">
        <w:rPr>
          <w:rFonts w:cs="Times New Roman"/>
          <w:sz w:val="28"/>
          <w:szCs w:val="28"/>
        </w:rPr>
        <w:t xml:space="preserve">122 ч.1 - 2, </w:t>
      </w:r>
      <w:r w:rsidRPr="00D9371D">
        <w:rPr>
          <w:rFonts w:cs="Times New Roman"/>
          <w:sz w:val="28"/>
          <w:szCs w:val="28"/>
        </w:rPr>
        <w:t>125 ч.1 - 1</w:t>
      </w:r>
      <w:r w:rsidR="00222A73" w:rsidRPr="00D9371D">
        <w:rPr>
          <w:rFonts w:cs="Times New Roman"/>
          <w:sz w:val="28"/>
          <w:szCs w:val="28"/>
        </w:rPr>
        <w:t>5</w:t>
      </w:r>
      <w:r w:rsidRPr="00D9371D">
        <w:rPr>
          <w:rFonts w:cs="Times New Roman"/>
          <w:sz w:val="28"/>
          <w:szCs w:val="28"/>
        </w:rPr>
        <w:t>,</w:t>
      </w:r>
      <w:r w:rsidR="00222A73" w:rsidRPr="00D9371D">
        <w:rPr>
          <w:rFonts w:cs="Times New Roman"/>
          <w:sz w:val="28"/>
          <w:szCs w:val="28"/>
        </w:rPr>
        <w:t xml:space="preserve"> 125 ч.2 - 9</w:t>
      </w:r>
      <w:r w:rsidRPr="00D9371D">
        <w:rPr>
          <w:rFonts w:cs="Times New Roman"/>
          <w:sz w:val="28"/>
          <w:szCs w:val="28"/>
        </w:rPr>
        <w:t>, 126 -1 ч.1</w:t>
      </w:r>
      <w:r w:rsidR="00E602E5" w:rsidRPr="00D9371D">
        <w:rPr>
          <w:rFonts w:cs="Times New Roman"/>
          <w:sz w:val="28"/>
          <w:szCs w:val="28"/>
        </w:rPr>
        <w:t xml:space="preserve"> - 3</w:t>
      </w:r>
      <w:r w:rsidRPr="00D9371D">
        <w:rPr>
          <w:rFonts w:cs="Times New Roman"/>
          <w:sz w:val="28"/>
          <w:szCs w:val="28"/>
        </w:rPr>
        <w:t>,</w:t>
      </w:r>
      <w:r w:rsidR="00222A73" w:rsidRPr="00D9371D">
        <w:rPr>
          <w:rFonts w:cs="Times New Roman"/>
          <w:sz w:val="28"/>
          <w:szCs w:val="28"/>
        </w:rPr>
        <w:t xml:space="preserve"> 128 ч. 1, 185 ч.4</w:t>
      </w:r>
      <w:r w:rsidRPr="00D9371D">
        <w:rPr>
          <w:rFonts w:cs="Times New Roman"/>
          <w:sz w:val="28"/>
          <w:szCs w:val="28"/>
        </w:rPr>
        <w:t>,</w:t>
      </w:r>
      <w:r w:rsidR="00222A73" w:rsidRPr="00D9371D">
        <w:rPr>
          <w:rFonts w:cs="Times New Roman"/>
          <w:sz w:val="28"/>
          <w:szCs w:val="28"/>
        </w:rPr>
        <w:t xml:space="preserve"> 191 ч.3, </w:t>
      </w:r>
      <w:r w:rsidRPr="00D9371D">
        <w:rPr>
          <w:rFonts w:cs="Times New Roman"/>
          <w:sz w:val="28"/>
          <w:szCs w:val="28"/>
        </w:rPr>
        <w:t xml:space="preserve"> 336 ч.1</w:t>
      </w:r>
      <w:r w:rsidR="00222A73" w:rsidRPr="00D9371D">
        <w:rPr>
          <w:rFonts w:cs="Times New Roman"/>
          <w:sz w:val="28"/>
          <w:szCs w:val="28"/>
        </w:rPr>
        <w:t xml:space="preserve"> - 2</w:t>
      </w:r>
      <w:r w:rsidRPr="00D9371D">
        <w:rPr>
          <w:rFonts w:cs="Times New Roman"/>
          <w:sz w:val="28"/>
          <w:szCs w:val="28"/>
        </w:rPr>
        <w:t xml:space="preserve">, 310 ч.1, 246 ч.1 , 240 ч.2, 246 ч.2, </w:t>
      </w:r>
      <w:r w:rsidR="00BA3A5A" w:rsidRPr="00D9371D">
        <w:rPr>
          <w:rFonts w:cs="Times New Roman"/>
          <w:sz w:val="28"/>
          <w:szCs w:val="28"/>
        </w:rPr>
        <w:t xml:space="preserve">382 ч.1, </w:t>
      </w:r>
      <w:r w:rsidRPr="00D9371D">
        <w:rPr>
          <w:rFonts w:cs="Times New Roman"/>
          <w:sz w:val="28"/>
          <w:szCs w:val="28"/>
        </w:rPr>
        <w:t>389 ч.2.)</w:t>
      </w:r>
      <w:r w:rsidRPr="00D9371D">
        <w:rPr>
          <w:rFonts w:cs="Times New Roman"/>
          <w:sz w:val="28"/>
          <w:szCs w:val="28"/>
          <w:lang w:eastAsia="uk-UA"/>
        </w:rPr>
        <w:t xml:space="preserve">         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Належним чином особовий склад служби ДОП ставиться до виконання завдань щодо  профілактики адміністративних правопорушень.            </w:t>
      </w:r>
    </w:p>
    <w:p w:rsidR="00B53A8B" w:rsidRPr="00062BB0" w:rsidRDefault="00B53A8B" w:rsidP="00062B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Так за  вищевказаний період  працівниками ДОП було складено </w:t>
      </w:r>
      <w:r w:rsidR="00BE2D4F" w:rsidRPr="00D9371D">
        <w:rPr>
          <w:rFonts w:cs="Times New Roman"/>
          <w:b/>
          <w:i/>
          <w:sz w:val="28"/>
          <w:szCs w:val="28"/>
          <w:lang w:eastAsia="uk-UA"/>
        </w:rPr>
        <w:t>400</w:t>
      </w:r>
      <w:r w:rsidRPr="00D9371D">
        <w:rPr>
          <w:rFonts w:cs="Times New Roman"/>
          <w:b/>
          <w:i/>
          <w:sz w:val="28"/>
          <w:szCs w:val="28"/>
          <w:lang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 xml:space="preserve">адміністративних протоколів проти </w:t>
      </w:r>
      <w:r w:rsidR="00BE2D4F" w:rsidRPr="00D9371D">
        <w:rPr>
          <w:rFonts w:cs="Times New Roman"/>
          <w:b/>
          <w:i/>
          <w:sz w:val="28"/>
          <w:szCs w:val="28"/>
          <w:lang w:eastAsia="uk-UA"/>
        </w:rPr>
        <w:t>844</w:t>
      </w:r>
      <w:r w:rsidRPr="00D9371D">
        <w:rPr>
          <w:rFonts w:cs="Times New Roman"/>
          <w:b/>
          <w:sz w:val="28"/>
          <w:szCs w:val="28"/>
          <w:lang w:eastAsia="uk-UA"/>
        </w:rPr>
        <w:t xml:space="preserve"> </w:t>
      </w:r>
      <w:r w:rsidR="00BE2D4F" w:rsidRPr="00D9371D">
        <w:rPr>
          <w:rFonts w:cs="Times New Roman"/>
          <w:sz w:val="28"/>
          <w:szCs w:val="28"/>
          <w:lang w:eastAsia="uk-UA"/>
        </w:rPr>
        <w:t>за аналогічний період 2021</w:t>
      </w:r>
      <w:r w:rsidR="00062BB0">
        <w:rPr>
          <w:rFonts w:cs="Times New Roman"/>
          <w:sz w:val="28"/>
          <w:szCs w:val="28"/>
          <w:lang w:eastAsia="uk-UA"/>
        </w:rPr>
        <w:t xml:space="preserve"> року.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i/>
          <w:sz w:val="28"/>
          <w:szCs w:val="28"/>
        </w:rPr>
      </w:pPr>
      <w:r w:rsidRPr="00D9371D">
        <w:rPr>
          <w:rFonts w:cs="Times New Roman"/>
          <w:sz w:val="28"/>
          <w:szCs w:val="28"/>
        </w:rPr>
        <w:lastRenderedPageBreak/>
        <w:t xml:space="preserve"> </w:t>
      </w:r>
      <w:r w:rsidRPr="00D9371D">
        <w:rPr>
          <w:rFonts w:cs="Times New Roman"/>
          <w:sz w:val="28"/>
          <w:szCs w:val="28"/>
        </w:rPr>
        <w:tab/>
        <w:t xml:space="preserve">Службою ДОП </w:t>
      </w:r>
      <w:r w:rsidRPr="00D9371D">
        <w:rPr>
          <w:rFonts w:cs="Times New Roman"/>
          <w:sz w:val="28"/>
          <w:szCs w:val="28"/>
          <w:lang w:val="ru-RU"/>
        </w:rPr>
        <w:t xml:space="preserve">за </w:t>
      </w:r>
      <w:r w:rsidRPr="00D9371D">
        <w:rPr>
          <w:rFonts w:cs="Times New Roman"/>
          <w:sz w:val="28"/>
          <w:szCs w:val="28"/>
        </w:rPr>
        <w:t>2022</w:t>
      </w:r>
      <w:r w:rsidRPr="00D9371D">
        <w:rPr>
          <w:rFonts w:cs="Times New Roman"/>
          <w:b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>рік</w:t>
      </w:r>
      <w:r w:rsidRPr="00D9371D">
        <w:rPr>
          <w:rFonts w:cs="Times New Roman"/>
          <w:b/>
          <w:sz w:val="28"/>
          <w:szCs w:val="28"/>
        </w:rPr>
        <w:t xml:space="preserve"> </w:t>
      </w:r>
      <w:r w:rsidRPr="00D9371D">
        <w:rPr>
          <w:rFonts w:cs="Times New Roman"/>
          <w:b/>
          <w:i/>
          <w:sz w:val="28"/>
          <w:szCs w:val="28"/>
        </w:rPr>
        <w:t>4 особам  встановл</w:t>
      </w:r>
      <w:r w:rsidR="00D9371D" w:rsidRPr="00D9371D">
        <w:rPr>
          <w:rFonts w:cs="Times New Roman"/>
          <w:b/>
          <w:i/>
          <w:sz w:val="28"/>
          <w:szCs w:val="28"/>
        </w:rPr>
        <w:t>ено адміністративний нагляд та 1</w:t>
      </w:r>
      <w:r w:rsidRPr="00D9371D">
        <w:rPr>
          <w:rFonts w:cs="Times New Roman"/>
          <w:b/>
          <w:i/>
          <w:sz w:val="28"/>
          <w:szCs w:val="28"/>
        </w:rPr>
        <w:t xml:space="preserve"> продовжено адміністративний нагляд.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/>
          <w:sz w:val="28"/>
          <w:szCs w:val="28"/>
        </w:rPr>
      </w:pP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="Times New Roman"/>
          <w:b/>
          <w:i/>
          <w:sz w:val="28"/>
          <w:szCs w:val="28"/>
          <w:u w:val="single"/>
        </w:rPr>
      </w:pPr>
      <w:r w:rsidRPr="00D9371D">
        <w:rPr>
          <w:rFonts w:cs="Times New Roman"/>
          <w:b/>
          <w:i/>
          <w:sz w:val="28"/>
          <w:szCs w:val="28"/>
          <w:u w:val="single"/>
        </w:rPr>
        <w:t>На профілактичному обліку знаходилися: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- раніше судимі – </w:t>
      </w:r>
      <w:r w:rsidRPr="00D9371D">
        <w:rPr>
          <w:rFonts w:cs="Times New Roman"/>
          <w:b/>
          <w:i/>
          <w:sz w:val="28"/>
          <w:szCs w:val="28"/>
        </w:rPr>
        <w:t>36 осіб</w:t>
      </w:r>
      <w:r w:rsidRPr="00D9371D">
        <w:rPr>
          <w:rFonts w:cs="Times New Roman"/>
          <w:sz w:val="28"/>
          <w:szCs w:val="28"/>
        </w:rPr>
        <w:t>;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- </w:t>
      </w:r>
      <w:r w:rsidRPr="00D9371D">
        <w:rPr>
          <w:rFonts w:cs="Times New Roman"/>
          <w:sz w:val="28"/>
          <w:szCs w:val="28"/>
          <w:lang w:val="ru-RU"/>
        </w:rPr>
        <w:t>кривдники</w:t>
      </w:r>
      <w:r w:rsidRPr="00D9371D">
        <w:rPr>
          <w:rFonts w:cs="Times New Roman"/>
          <w:sz w:val="28"/>
          <w:szCs w:val="28"/>
        </w:rPr>
        <w:t xml:space="preserve"> – </w:t>
      </w:r>
      <w:r w:rsidR="00D90EA4" w:rsidRPr="00D9371D">
        <w:rPr>
          <w:rFonts w:cs="Times New Roman"/>
          <w:b/>
          <w:i/>
          <w:sz w:val="28"/>
          <w:szCs w:val="28"/>
        </w:rPr>
        <w:t>178 осіб</w:t>
      </w:r>
      <w:r w:rsidRPr="00D9371D">
        <w:rPr>
          <w:rFonts w:cs="Times New Roman"/>
          <w:sz w:val="28"/>
          <w:szCs w:val="28"/>
        </w:rPr>
        <w:t>;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- адміністративний нагляд – </w:t>
      </w:r>
      <w:r w:rsidR="001252CA" w:rsidRPr="00D9371D">
        <w:rPr>
          <w:rFonts w:cs="Times New Roman"/>
          <w:b/>
          <w:i/>
          <w:sz w:val="28"/>
          <w:szCs w:val="28"/>
        </w:rPr>
        <w:t>5</w:t>
      </w:r>
      <w:r w:rsidRPr="00D9371D">
        <w:rPr>
          <w:rFonts w:cs="Times New Roman"/>
          <w:b/>
          <w:i/>
          <w:sz w:val="28"/>
          <w:szCs w:val="28"/>
        </w:rPr>
        <w:t xml:space="preserve"> осіб</w:t>
      </w:r>
      <w:r w:rsidRPr="00D9371D">
        <w:rPr>
          <w:rFonts w:cs="Times New Roman"/>
          <w:sz w:val="28"/>
          <w:szCs w:val="28"/>
        </w:rPr>
        <w:t>;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- формальний нагляд – </w:t>
      </w:r>
      <w:r w:rsidR="00D90EA4" w:rsidRPr="00D9371D">
        <w:rPr>
          <w:rFonts w:cs="Times New Roman"/>
          <w:b/>
          <w:i/>
          <w:sz w:val="28"/>
          <w:szCs w:val="28"/>
        </w:rPr>
        <w:t>21 осо</w:t>
      </w:r>
      <w:r w:rsidRPr="00D9371D">
        <w:rPr>
          <w:rFonts w:cs="Times New Roman"/>
          <w:b/>
          <w:i/>
          <w:sz w:val="28"/>
          <w:szCs w:val="28"/>
        </w:rPr>
        <w:t>б</w:t>
      </w:r>
      <w:r w:rsidR="00D90EA4" w:rsidRPr="00D9371D">
        <w:rPr>
          <w:rFonts w:cs="Times New Roman"/>
          <w:b/>
          <w:i/>
          <w:sz w:val="28"/>
          <w:szCs w:val="28"/>
        </w:rPr>
        <w:t>а</w:t>
      </w:r>
      <w:r w:rsidRPr="00D9371D">
        <w:rPr>
          <w:rFonts w:cs="Times New Roman"/>
          <w:b/>
          <w:i/>
          <w:sz w:val="28"/>
          <w:szCs w:val="28"/>
        </w:rPr>
        <w:t>.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>Із зазначеними категоріями осіб дільничні офіцери поліції постійно проводять профілактичні бесіди.</w:t>
      </w:r>
    </w:p>
    <w:p w:rsidR="001252CA" w:rsidRPr="00D9371D" w:rsidRDefault="00B53A8B" w:rsidP="003071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За 2022 рік працівниками ДОП було винесено </w:t>
      </w:r>
      <w:r w:rsidR="00D90EA4" w:rsidRPr="00D9371D">
        <w:rPr>
          <w:rFonts w:cs="Times New Roman"/>
          <w:b/>
          <w:i/>
          <w:sz w:val="28"/>
          <w:szCs w:val="28"/>
        </w:rPr>
        <w:t>131</w:t>
      </w:r>
      <w:r w:rsidRPr="00D9371D">
        <w:rPr>
          <w:rFonts w:cs="Times New Roman"/>
          <w:b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 xml:space="preserve">термінових заборонених приписів стосовно кривдників, які вчинили насильство в сім’ї, із них </w:t>
      </w:r>
      <w:r w:rsidR="00D90EA4" w:rsidRPr="00D9371D">
        <w:rPr>
          <w:rFonts w:cs="Times New Roman"/>
          <w:b/>
          <w:i/>
          <w:sz w:val="28"/>
          <w:szCs w:val="28"/>
        </w:rPr>
        <w:t>128</w:t>
      </w:r>
      <w:r w:rsidRPr="00D9371D">
        <w:rPr>
          <w:rFonts w:cs="Times New Roman"/>
          <w:b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 xml:space="preserve">заборонені приписи винесено відносно чоловіків, та </w:t>
      </w:r>
      <w:r w:rsidR="00D90EA4" w:rsidRPr="00D9371D">
        <w:rPr>
          <w:rFonts w:cs="Times New Roman"/>
          <w:b/>
          <w:i/>
          <w:sz w:val="28"/>
          <w:szCs w:val="28"/>
        </w:rPr>
        <w:t>3</w:t>
      </w:r>
      <w:r w:rsidRPr="00D9371D">
        <w:rPr>
          <w:rFonts w:cs="Times New Roman"/>
          <w:sz w:val="28"/>
          <w:szCs w:val="28"/>
        </w:rPr>
        <w:t xml:space="preserve"> відносно жінок кривдниць.</w:t>
      </w:r>
    </w:p>
    <w:p w:rsidR="00612DF9" w:rsidRDefault="00612DF9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134297" w:rsidRPr="00D9371D" w:rsidRDefault="00134297" w:rsidP="00134297">
      <w:pPr>
        <w:pStyle w:val="3"/>
        <w:keepLines/>
        <w:spacing w:after="0"/>
        <w:ind w:right="-79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Результати роботи ПОГ</w:t>
      </w:r>
    </w:p>
    <w:p w:rsidR="00134297" w:rsidRPr="00D9371D" w:rsidRDefault="00134297" w:rsidP="00B53A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062BB0" w:rsidRDefault="00134297" w:rsidP="00134297">
      <w:pPr>
        <w:spacing w:line="259" w:lineRule="auto"/>
        <w:ind w:firstLine="709"/>
        <w:jc w:val="both"/>
        <w:rPr>
          <w:rFonts w:cs="Times New Roman"/>
          <w:sz w:val="28"/>
          <w:szCs w:val="28"/>
        </w:rPr>
      </w:pPr>
      <w:r w:rsidRPr="00D9371D">
        <w:rPr>
          <w:rFonts w:eastAsiaTheme="minorHAnsi"/>
          <w:sz w:val="28"/>
          <w:szCs w:val="28"/>
          <w:lang w:eastAsia="uk-UA"/>
        </w:rPr>
        <w:t>Службою поліцейських офіцерів громади  розкрито</w:t>
      </w:r>
      <w:r w:rsidRPr="00D9371D">
        <w:rPr>
          <w:rFonts w:eastAsiaTheme="minorHAnsi"/>
          <w:b/>
          <w:i/>
          <w:sz w:val="28"/>
          <w:szCs w:val="28"/>
          <w:lang w:eastAsia="uk-UA"/>
        </w:rPr>
        <w:t xml:space="preserve"> 2 </w:t>
      </w:r>
      <w:r w:rsidRPr="00D9371D">
        <w:rPr>
          <w:rFonts w:eastAsiaTheme="minorHAnsi"/>
          <w:sz w:val="28"/>
          <w:szCs w:val="28"/>
          <w:lang w:eastAsia="uk-UA"/>
        </w:rPr>
        <w:t xml:space="preserve">кримінальні правопорушення, </w:t>
      </w:r>
      <w:r w:rsidRPr="00D9371D">
        <w:rPr>
          <w:rFonts w:eastAsiaTheme="minorHAnsi"/>
          <w:b/>
          <w:i/>
          <w:sz w:val="28"/>
          <w:szCs w:val="28"/>
          <w:lang w:eastAsia="uk-UA"/>
        </w:rPr>
        <w:t>(</w:t>
      </w:r>
      <w:r w:rsidRPr="00D9371D">
        <w:rPr>
          <w:rFonts w:cs="Times New Roman"/>
          <w:b/>
          <w:i/>
          <w:sz w:val="28"/>
          <w:szCs w:val="28"/>
          <w:lang w:val="ru-RU" w:eastAsia="uk-UA"/>
        </w:rPr>
        <w:t>2 - 2021)</w:t>
      </w:r>
      <w:r w:rsidRPr="00D9371D">
        <w:rPr>
          <w:rFonts w:cs="Times New Roman"/>
          <w:i/>
          <w:sz w:val="28"/>
          <w:szCs w:val="28"/>
          <w:lang w:val="ru-RU" w:eastAsia="uk-UA"/>
        </w:rPr>
        <w:t>,</w:t>
      </w:r>
      <w:r w:rsidRPr="00D9371D">
        <w:rPr>
          <w:rFonts w:cs="Times New Roman"/>
          <w:sz w:val="28"/>
          <w:szCs w:val="28"/>
          <w:lang w:val="ru-RU"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>а саме: (</w:t>
      </w:r>
      <w:r w:rsidRPr="00D9371D">
        <w:rPr>
          <w:rFonts w:cs="Times New Roman"/>
          <w:sz w:val="28"/>
          <w:szCs w:val="28"/>
        </w:rPr>
        <w:t>ст. 125 ч.1 - 2.)</w:t>
      </w:r>
    </w:p>
    <w:p w:rsidR="00062BB0" w:rsidRPr="00062BB0" w:rsidRDefault="00062BB0" w:rsidP="00062B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b/>
          <w:i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Так за  вищевказаний період  працівниками ДОП було складено </w:t>
      </w:r>
      <w:r>
        <w:rPr>
          <w:rFonts w:cs="Times New Roman"/>
          <w:b/>
          <w:i/>
          <w:sz w:val="28"/>
          <w:szCs w:val="28"/>
          <w:lang w:eastAsia="uk-UA"/>
        </w:rPr>
        <w:t>186</w:t>
      </w:r>
      <w:r w:rsidRPr="00D9371D">
        <w:rPr>
          <w:rFonts w:cs="Times New Roman"/>
          <w:b/>
          <w:i/>
          <w:sz w:val="28"/>
          <w:szCs w:val="28"/>
          <w:lang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 xml:space="preserve">адміністративних протоколів проти </w:t>
      </w:r>
      <w:r>
        <w:rPr>
          <w:rFonts w:cs="Times New Roman"/>
          <w:b/>
          <w:i/>
          <w:sz w:val="28"/>
          <w:szCs w:val="28"/>
          <w:lang w:eastAsia="uk-UA"/>
        </w:rPr>
        <w:t>70</w:t>
      </w:r>
      <w:r w:rsidRPr="00D9371D">
        <w:rPr>
          <w:rFonts w:cs="Times New Roman"/>
          <w:b/>
          <w:sz w:val="28"/>
          <w:szCs w:val="28"/>
          <w:lang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>за аналогічний період 2021</w:t>
      </w:r>
      <w:r>
        <w:rPr>
          <w:rFonts w:cs="Times New Roman"/>
          <w:sz w:val="28"/>
          <w:szCs w:val="28"/>
          <w:lang w:eastAsia="uk-UA"/>
        </w:rPr>
        <w:t xml:space="preserve"> року.</w:t>
      </w:r>
    </w:p>
    <w:p w:rsidR="00612DF9" w:rsidRPr="00062BB0" w:rsidRDefault="00134297" w:rsidP="00062BB0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         </w:t>
      </w:r>
    </w:p>
    <w:p w:rsidR="00B53A8B" w:rsidRPr="00F86C7D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 xml:space="preserve">Результати роботи інспекторів </w:t>
      </w: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F86C7D">
        <w:rPr>
          <w:rFonts w:asciiTheme="majorHAnsi" w:hAnsiTheme="majorHAnsi" w:cs="Times New Roman"/>
          <w:b/>
          <w:i/>
          <w:sz w:val="32"/>
          <w:szCs w:val="32"/>
          <w:u w:val="single"/>
        </w:rPr>
        <w:t>ювенальної превенції</w:t>
      </w:r>
    </w:p>
    <w:p w:rsidR="00B53A8B" w:rsidRPr="00D9371D" w:rsidRDefault="00B53A8B" w:rsidP="00B53A8B">
      <w:pPr>
        <w:ind w:right="-82"/>
        <w:jc w:val="both"/>
        <w:rPr>
          <w:rFonts w:cs="Times New Roman"/>
          <w:sz w:val="28"/>
          <w:szCs w:val="28"/>
          <w:lang w:eastAsia="uk-UA"/>
        </w:rPr>
      </w:pP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   Працівниками ювенальної превенції розкрито  </w:t>
      </w:r>
      <w:r w:rsidRPr="00D9371D">
        <w:rPr>
          <w:rFonts w:cs="Times New Roman"/>
          <w:b/>
          <w:i/>
          <w:sz w:val="28"/>
          <w:szCs w:val="28"/>
          <w:lang w:eastAsia="uk-UA"/>
        </w:rPr>
        <w:t>4</w:t>
      </w:r>
      <w:r w:rsidRPr="00D9371D">
        <w:rPr>
          <w:rFonts w:cs="Times New Roman"/>
          <w:sz w:val="28"/>
          <w:szCs w:val="28"/>
          <w:lang w:eastAsia="uk-UA"/>
        </w:rPr>
        <w:t xml:space="preserve"> кримінальних правопорушеннь, </w:t>
      </w:r>
      <w:r w:rsidR="00B57A1A" w:rsidRPr="00D9371D">
        <w:rPr>
          <w:rFonts w:cs="Times New Roman"/>
          <w:b/>
          <w:i/>
          <w:sz w:val="28"/>
          <w:szCs w:val="28"/>
          <w:lang w:val="ru-RU" w:eastAsia="uk-UA"/>
        </w:rPr>
        <w:t>(4</w:t>
      </w:r>
      <w:r w:rsidRPr="00D9371D">
        <w:rPr>
          <w:rFonts w:cs="Times New Roman"/>
          <w:b/>
          <w:i/>
          <w:sz w:val="28"/>
          <w:szCs w:val="28"/>
          <w:lang w:val="ru-RU" w:eastAsia="uk-UA"/>
        </w:rPr>
        <w:t xml:space="preserve"> - 2021)</w:t>
      </w:r>
      <w:r w:rsidRPr="00D9371D">
        <w:rPr>
          <w:rFonts w:cs="Times New Roman"/>
          <w:sz w:val="28"/>
          <w:szCs w:val="28"/>
          <w:lang w:val="ru-RU" w:eastAsia="uk-UA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>а саме: (</w:t>
      </w:r>
      <w:r w:rsidRPr="00D9371D">
        <w:rPr>
          <w:rFonts w:cs="Times New Roman"/>
          <w:sz w:val="28"/>
          <w:szCs w:val="28"/>
        </w:rPr>
        <w:t>ст. 310 ч.1, 185 ч.4, 125 ч.1, 309 ч.1).</w:t>
      </w:r>
      <w:r w:rsidRPr="00D9371D">
        <w:rPr>
          <w:rFonts w:cs="Times New Roman"/>
          <w:sz w:val="28"/>
          <w:szCs w:val="28"/>
          <w:lang w:eastAsia="uk-UA"/>
        </w:rPr>
        <w:t xml:space="preserve">  </w:t>
      </w:r>
    </w:p>
    <w:p w:rsidR="00612DF9" w:rsidRPr="00062BB0" w:rsidRDefault="00B53A8B" w:rsidP="00062BB0">
      <w:pPr>
        <w:autoSpaceDE w:val="0"/>
        <w:autoSpaceDN w:val="0"/>
        <w:ind w:right="-82"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bCs/>
          <w:sz w:val="28"/>
          <w:szCs w:val="28"/>
        </w:rPr>
        <w:t>Упродовж поточного року</w:t>
      </w:r>
      <w:r w:rsidRPr="00D9371D">
        <w:rPr>
          <w:rFonts w:cs="Times New Roman"/>
          <w:sz w:val="28"/>
          <w:szCs w:val="28"/>
        </w:rPr>
        <w:t xml:space="preserve"> під час профілактичних заходів  працівниками ювенальної превенції виявлено </w:t>
      </w:r>
      <w:r w:rsidR="004D41D1" w:rsidRPr="00D9371D">
        <w:rPr>
          <w:rFonts w:cs="Times New Roman"/>
          <w:b/>
          <w:i/>
          <w:sz w:val="28"/>
          <w:szCs w:val="28"/>
        </w:rPr>
        <w:t>117</w:t>
      </w:r>
      <w:r w:rsidRPr="00D9371D">
        <w:rPr>
          <w:rFonts w:cs="Times New Roman"/>
          <w:b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 xml:space="preserve">(2021 рік - </w:t>
      </w:r>
      <w:r w:rsidR="004D41D1" w:rsidRPr="00D9371D">
        <w:rPr>
          <w:rFonts w:cs="Times New Roman"/>
          <w:b/>
          <w:i/>
          <w:sz w:val="28"/>
          <w:szCs w:val="28"/>
        </w:rPr>
        <w:t>157</w:t>
      </w:r>
      <w:r w:rsidRPr="00D9371D">
        <w:rPr>
          <w:rFonts w:cs="Times New Roman"/>
          <w:sz w:val="28"/>
          <w:szCs w:val="28"/>
        </w:rPr>
        <w:t>) а</w:t>
      </w:r>
      <w:r w:rsidR="00062BB0">
        <w:rPr>
          <w:rFonts w:cs="Times New Roman"/>
          <w:sz w:val="28"/>
          <w:szCs w:val="28"/>
        </w:rPr>
        <w:t xml:space="preserve">дміністративних правопорушень. </w:t>
      </w:r>
    </w:p>
    <w:p w:rsidR="00B53A8B" w:rsidRPr="00D9371D" w:rsidRDefault="00B53A8B" w:rsidP="00062BB0">
      <w:pPr>
        <w:autoSpaceDE w:val="0"/>
        <w:autoSpaceDN w:val="0"/>
        <w:ind w:right="-82" w:firstLine="708"/>
        <w:jc w:val="both"/>
        <w:rPr>
          <w:rFonts w:cs="Times New Roman"/>
          <w:bCs/>
          <w:sz w:val="28"/>
          <w:szCs w:val="28"/>
        </w:rPr>
      </w:pPr>
      <w:r w:rsidRPr="00D9371D">
        <w:rPr>
          <w:rFonts w:cs="Times New Roman"/>
          <w:bCs/>
          <w:sz w:val="28"/>
          <w:szCs w:val="28"/>
        </w:rPr>
        <w:t xml:space="preserve">На території обслуговування розташовано </w:t>
      </w:r>
      <w:r w:rsidRPr="00D9371D">
        <w:rPr>
          <w:rFonts w:cs="Times New Roman"/>
          <w:b/>
          <w:bCs/>
          <w:i/>
          <w:sz w:val="28"/>
          <w:szCs w:val="28"/>
        </w:rPr>
        <w:t>33</w:t>
      </w:r>
      <w:r w:rsidRPr="00D9371D">
        <w:rPr>
          <w:rFonts w:cs="Times New Roman"/>
          <w:bCs/>
          <w:sz w:val="28"/>
          <w:szCs w:val="28"/>
        </w:rPr>
        <w:t xml:space="preserve"> загальноосвітніх навчальних закладів. </w:t>
      </w:r>
    </w:p>
    <w:p w:rsidR="00B53A8B" w:rsidRPr="00D9371D" w:rsidRDefault="00B53A8B" w:rsidP="00D470ED">
      <w:pPr>
        <w:ind w:firstLine="708"/>
        <w:jc w:val="both"/>
        <w:rPr>
          <w:sz w:val="28"/>
          <w:lang w:val="ru-RU"/>
        </w:rPr>
      </w:pPr>
      <w:r w:rsidRPr="00D9371D">
        <w:rPr>
          <w:sz w:val="28"/>
        </w:rPr>
        <w:t>Про</w:t>
      </w:r>
      <w:r w:rsidR="004B36B1" w:rsidRPr="00D9371D">
        <w:rPr>
          <w:sz w:val="28"/>
        </w:rPr>
        <w:t>в</w:t>
      </w:r>
      <w:r w:rsidR="002A47C2" w:rsidRPr="00D9371D">
        <w:rPr>
          <w:sz w:val="28"/>
        </w:rPr>
        <w:t xml:space="preserve">едено  профілактичні бесіди у </w:t>
      </w:r>
      <w:r w:rsidR="002A47C2" w:rsidRPr="00D9371D">
        <w:rPr>
          <w:b/>
          <w:i/>
          <w:sz w:val="28"/>
        </w:rPr>
        <w:t>31</w:t>
      </w:r>
      <w:r w:rsidR="002A47C2" w:rsidRPr="00D9371D">
        <w:rPr>
          <w:sz w:val="28"/>
        </w:rPr>
        <w:t xml:space="preserve"> навчальному</w:t>
      </w:r>
      <w:r w:rsidRPr="00D9371D">
        <w:rPr>
          <w:sz w:val="28"/>
        </w:rPr>
        <w:t xml:space="preserve"> закл</w:t>
      </w:r>
      <w:r w:rsidR="002A47C2" w:rsidRPr="00D9371D">
        <w:rPr>
          <w:sz w:val="28"/>
        </w:rPr>
        <w:t xml:space="preserve">аді та </w:t>
      </w:r>
      <w:r w:rsidR="002A47C2" w:rsidRPr="00D9371D">
        <w:rPr>
          <w:b/>
          <w:i/>
          <w:sz w:val="28"/>
        </w:rPr>
        <w:t>16</w:t>
      </w:r>
      <w:r w:rsidR="002A47C2" w:rsidRPr="00D9371D">
        <w:rPr>
          <w:sz w:val="28"/>
        </w:rPr>
        <w:t xml:space="preserve"> вуличних роз’яснювально</w:t>
      </w:r>
      <w:r w:rsidRPr="00D9371D">
        <w:rPr>
          <w:sz w:val="28"/>
        </w:rPr>
        <w:t xml:space="preserve"> – інформаційних заходів.</w:t>
      </w:r>
    </w:p>
    <w:p w:rsidR="00B53A8B" w:rsidRPr="00D9371D" w:rsidRDefault="00B53A8B" w:rsidP="00B53A8B">
      <w:pPr>
        <w:autoSpaceDE w:val="0"/>
        <w:autoSpaceDN w:val="0"/>
        <w:ind w:right="-82" w:firstLine="708"/>
        <w:jc w:val="both"/>
        <w:rPr>
          <w:rFonts w:cs="Times New Roman"/>
          <w:b/>
          <w:i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У поточному році перевірено умови проживання дітей у </w:t>
      </w:r>
      <w:r w:rsidR="002A47C2" w:rsidRPr="00D9371D">
        <w:rPr>
          <w:rFonts w:cs="Times New Roman"/>
          <w:b/>
          <w:i/>
          <w:sz w:val="28"/>
          <w:szCs w:val="28"/>
        </w:rPr>
        <w:t>68</w:t>
      </w:r>
      <w:r w:rsidRPr="00D9371D">
        <w:rPr>
          <w:rFonts w:cs="Times New Roman"/>
          <w:b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>сім‘ях.</w:t>
      </w:r>
    </w:p>
    <w:p w:rsidR="00B53A8B" w:rsidRPr="00D9371D" w:rsidRDefault="00B53A8B" w:rsidP="00B53A8B">
      <w:pPr>
        <w:autoSpaceDE w:val="0"/>
        <w:autoSpaceDN w:val="0"/>
        <w:ind w:right="-82" w:firstLine="708"/>
        <w:jc w:val="both"/>
        <w:rPr>
          <w:rFonts w:cs="Times New Roman"/>
          <w:sz w:val="28"/>
          <w:szCs w:val="28"/>
        </w:rPr>
      </w:pPr>
      <w:r w:rsidRPr="00D9371D">
        <w:rPr>
          <w:rFonts w:cs="Times New Roman"/>
          <w:sz w:val="28"/>
          <w:szCs w:val="28"/>
        </w:rPr>
        <w:t xml:space="preserve">На обліку перебуває </w:t>
      </w:r>
      <w:r w:rsidRPr="00D9371D">
        <w:rPr>
          <w:rFonts w:cs="Times New Roman"/>
          <w:b/>
          <w:i/>
          <w:sz w:val="28"/>
          <w:szCs w:val="28"/>
        </w:rPr>
        <w:t>2</w:t>
      </w:r>
      <w:r w:rsidRPr="00D9371D">
        <w:rPr>
          <w:rFonts w:cs="Times New Roman"/>
          <w:i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</w:rPr>
        <w:t>неповнолітні особи, з якими необхідно постійно проводити індивідуально-профілактичну роботу. На кожну дитину відповідно до нормативних документів заведено обліково-профілактичну справу, розроблено план заходів індивідуальної профілактики та графік проведення зустрічей з підобліковими особами та їх батьками чи особами, що їх замінюють.</w:t>
      </w:r>
    </w:p>
    <w:p w:rsidR="00B53A8B" w:rsidRDefault="00B53A8B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6"/>
          <w:szCs w:val="36"/>
          <w:highlight w:val="yellow"/>
          <w:u w:val="single"/>
        </w:rPr>
      </w:pPr>
    </w:p>
    <w:p w:rsidR="007B05D1" w:rsidRDefault="007B05D1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6"/>
          <w:szCs w:val="36"/>
          <w:highlight w:val="yellow"/>
          <w:u w:val="single"/>
        </w:rPr>
      </w:pPr>
    </w:p>
    <w:p w:rsidR="007B05D1" w:rsidRDefault="007B05D1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6"/>
          <w:szCs w:val="36"/>
          <w:highlight w:val="yellow"/>
          <w:u w:val="single"/>
        </w:rPr>
      </w:pPr>
    </w:p>
    <w:p w:rsidR="007B05D1" w:rsidRPr="00DF224C" w:rsidRDefault="007B05D1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rPr>
          <w:rFonts w:asciiTheme="majorHAnsi" w:hAnsiTheme="majorHAnsi" w:cs="Times New Roman"/>
          <w:b/>
          <w:i/>
          <w:sz w:val="36"/>
          <w:szCs w:val="36"/>
          <w:highlight w:val="yellow"/>
          <w:u w:val="single"/>
        </w:rPr>
      </w:pPr>
    </w:p>
    <w:p w:rsidR="00B53A8B" w:rsidRPr="00D9371D" w:rsidRDefault="00B53A8B" w:rsidP="00B53A8B">
      <w:pPr>
        <w:shd w:val="clear" w:color="auto" w:fill="FFFFFF"/>
        <w:tabs>
          <w:tab w:val="left" w:pos="2550"/>
        </w:tabs>
        <w:autoSpaceDE w:val="0"/>
        <w:autoSpaceDN w:val="0"/>
        <w:adjustRightInd w:val="0"/>
        <w:ind w:firstLine="708"/>
        <w:jc w:val="center"/>
        <w:rPr>
          <w:rFonts w:asciiTheme="majorHAnsi" w:hAnsiTheme="majorHAnsi" w:cs="Times New Roman"/>
          <w:b/>
          <w:i/>
          <w:sz w:val="32"/>
          <w:szCs w:val="32"/>
          <w:u w:val="single"/>
        </w:rPr>
      </w:pPr>
      <w:r w:rsidRPr="00062BB0">
        <w:rPr>
          <w:rFonts w:asciiTheme="majorHAnsi" w:hAnsiTheme="majorHAnsi" w:cs="Times New Roman"/>
          <w:b/>
          <w:i/>
          <w:sz w:val="32"/>
          <w:szCs w:val="32"/>
          <w:u w:val="single"/>
        </w:rPr>
        <w:lastRenderedPageBreak/>
        <w:t>Результати роботи працівників ГРПП</w:t>
      </w:r>
    </w:p>
    <w:p w:rsidR="00B53A8B" w:rsidRPr="00D9371D" w:rsidRDefault="00B53A8B" w:rsidP="00B53A8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A8B" w:rsidRPr="00D9371D" w:rsidRDefault="00B53A8B" w:rsidP="00B53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</w:rPr>
        <w:t xml:space="preserve">Упродовж  вказаного періоду інспекторами груп реагування патрульної поліції  </w:t>
      </w:r>
      <w:r w:rsidRPr="00D9371D">
        <w:rPr>
          <w:rFonts w:cs="Times New Roman"/>
          <w:sz w:val="28"/>
          <w:szCs w:val="28"/>
          <w:lang w:eastAsia="uk-UA"/>
        </w:rPr>
        <w:t xml:space="preserve">  розкрито  </w:t>
      </w:r>
      <w:r w:rsidR="00E602E5" w:rsidRPr="00D9371D">
        <w:rPr>
          <w:rFonts w:cs="Times New Roman"/>
          <w:b/>
          <w:i/>
          <w:sz w:val="28"/>
          <w:szCs w:val="28"/>
          <w:lang w:eastAsia="uk-UA"/>
        </w:rPr>
        <w:t>18</w:t>
      </w:r>
      <w:r w:rsidRPr="00D9371D">
        <w:rPr>
          <w:rFonts w:cs="Times New Roman"/>
          <w:sz w:val="28"/>
          <w:szCs w:val="28"/>
          <w:lang w:eastAsia="uk-UA"/>
        </w:rPr>
        <w:t xml:space="preserve"> кримінальних правопорушення проти</w:t>
      </w:r>
      <w:r w:rsidR="00E602E5" w:rsidRPr="00D9371D">
        <w:rPr>
          <w:rFonts w:cs="Times New Roman"/>
          <w:b/>
          <w:i/>
          <w:sz w:val="28"/>
          <w:szCs w:val="28"/>
          <w:lang w:eastAsia="uk-UA"/>
        </w:rPr>
        <w:t xml:space="preserve"> 19</w:t>
      </w:r>
      <w:r w:rsidRPr="00D9371D">
        <w:rPr>
          <w:rFonts w:cs="Times New Roman"/>
          <w:sz w:val="28"/>
          <w:szCs w:val="28"/>
          <w:lang w:eastAsia="uk-UA"/>
        </w:rPr>
        <w:t xml:space="preserve"> за 2021 рік, а са</w:t>
      </w:r>
      <w:r w:rsidR="00375CEB" w:rsidRPr="00D9371D">
        <w:rPr>
          <w:rFonts w:cs="Times New Roman"/>
          <w:sz w:val="28"/>
          <w:szCs w:val="28"/>
          <w:lang w:eastAsia="uk-UA"/>
        </w:rPr>
        <w:t xml:space="preserve">ме: </w:t>
      </w:r>
      <w:r w:rsidR="00E602E5" w:rsidRPr="00D9371D">
        <w:rPr>
          <w:rFonts w:cs="Times New Roman"/>
          <w:sz w:val="28"/>
          <w:szCs w:val="28"/>
          <w:lang w:eastAsia="uk-UA"/>
        </w:rPr>
        <w:t>ст. ст. 358 ч.1 - 2, 286 ч.1 - 10</w:t>
      </w:r>
      <w:r w:rsidRPr="00D9371D">
        <w:rPr>
          <w:rFonts w:cs="Times New Roman"/>
          <w:sz w:val="28"/>
          <w:szCs w:val="28"/>
          <w:lang w:eastAsia="uk-UA"/>
        </w:rPr>
        <w:t xml:space="preserve">, 263 ч.2, 354 ч.1, </w:t>
      </w:r>
      <w:r w:rsidR="00E602E5" w:rsidRPr="00D9371D">
        <w:rPr>
          <w:rFonts w:cs="Times New Roman"/>
          <w:sz w:val="28"/>
          <w:szCs w:val="28"/>
          <w:lang w:eastAsia="uk-UA"/>
        </w:rPr>
        <w:t xml:space="preserve">358 ч.4 – 2, </w:t>
      </w:r>
      <w:r w:rsidRPr="00D9371D">
        <w:rPr>
          <w:rFonts w:cs="Times New Roman"/>
          <w:sz w:val="28"/>
          <w:szCs w:val="28"/>
          <w:lang w:eastAsia="uk-UA"/>
        </w:rPr>
        <w:t>369 ч.1 - 2.</w:t>
      </w:r>
    </w:p>
    <w:p w:rsidR="00612DF9" w:rsidRPr="007B05D1" w:rsidRDefault="00B53A8B" w:rsidP="007B05D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uk-UA"/>
        </w:rPr>
      </w:pPr>
      <w:r w:rsidRPr="00D9371D">
        <w:rPr>
          <w:rFonts w:cs="Times New Roman"/>
          <w:sz w:val="28"/>
          <w:szCs w:val="28"/>
          <w:lang w:eastAsia="uk-UA"/>
        </w:rPr>
        <w:t xml:space="preserve">         А також</w:t>
      </w:r>
      <w:r w:rsidRPr="00D9371D">
        <w:rPr>
          <w:rFonts w:cs="Times New Roman"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 xml:space="preserve">інспекторами  було складено </w:t>
      </w:r>
      <w:r w:rsidR="00612DF9" w:rsidRPr="00D9371D">
        <w:rPr>
          <w:rFonts w:cs="Times New Roman"/>
          <w:b/>
          <w:i/>
          <w:sz w:val="28"/>
          <w:szCs w:val="28"/>
        </w:rPr>
        <w:t>2300</w:t>
      </w:r>
      <w:r w:rsidRPr="00D9371D">
        <w:rPr>
          <w:rFonts w:cs="Times New Roman"/>
          <w:b/>
          <w:sz w:val="28"/>
          <w:szCs w:val="28"/>
        </w:rPr>
        <w:t xml:space="preserve"> </w:t>
      </w:r>
      <w:r w:rsidRPr="00D9371D">
        <w:rPr>
          <w:rFonts w:cs="Times New Roman"/>
          <w:sz w:val="28"/>
          <w:szCs w:val="28"/>
          <w:lang w:eastAsia="uk-UA"/>
        </w:rPr>
        <w:t>адміністративних протоколів проти</w:t>
      </w:r>
      <w:r w:rsidRPr="00D9371D">
        <w:rPr>
          <w:rFonts w:cs="Times New Roman"/>
          <w:b/>
          <w:sz w:val="28"/>
          <w:szCs w:val="28"/>
          <w:lang w:eastAsia="uk-UA"/>
        </w:rPr>
        <w:t xml:space="preserve"> </w:t>
      </w:r>
      <w:r w:rsidR="00612DF9" w:rsidRPr="00D9371D">
        <w:rPr>
          <w:rFonts w:cs="Times New Roman"/>
          <w:b/>
          <w:i/>
          <w:sz w:val="28"/>
          <w:szCs w:val="28"/>
        </w:rPr>
        <w:t>2811</w:t>
      </w:r>
      <w:r w:rsidRPr="00D9371D">
        <w:rPr>
          <w:rFonts w:cs="Times New Roman"/>
          <w:sz w:val="28"/>
          <w:szCs w:val="28"/>
          <w:lang w:eastAsia="uk-UA"/>
        </w:rPr>
        <w:t xml:space="preserve"> за аналогічний період 2021р.</w:t>
      </w:r>
      <w:bookmarkStart w:id="0" w:name="_GoBack"/>
      <w:bookmarkEnd w:id="0"/>
    </w:p>
    <w:p w:rsidR="00062BB0" w:rsidRPr="00C570E1" w:rsidRDefault="00062BB0" w:rsidP="00062BB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Підсумовуючи вищенаведене, проведеним аналізом криміногенної ситуації на території обслуговування ВП №2 (смт. Рожнятів) Калуського РВП ГУНП в Івано-Франківській області можна дійти висновку, що ситуація покращилась щодо зменшення кількості вчинених злочинів, про те як наслідок зменшилась загальна кількість розкритих кримінальних правопорушень. </w:t>
      </w:r>
      <w:r w:rsidRPr="00C570E1">
        <w:rPr>
          <w:iCs/>
          <w:sz w:val="28"/>
          <w:szCs w:val="28"/>
        </w:rPr>
        <w:t xml:space="preserve">При цьому збільшилась кількість вчинених тяжких та особливо тяжких злочинів, що викликано введенням на території України воєнного стану. </w:t>
      </w:r>
    </w:p>
    <w:p w:rsidR="00062BB0" w:rsidRDefault="00062BB0" w:rsidP="00062BB0">
      <w:pPr>
        <w:ind w:firstLine="709"/>
        <w:jc w:val="both"/>
      </w:pPr>
      <w:r>
        <w:rPr>
          <w:sz w:val="28"/>
          <w:szCs w:val="28"/>
          <w:lang w:eastAsia="uk-UA"/>
        </w:rPr>
        <w:t>Проведення вищевказаних та інших заходів значною мірою сприяло тому, що стан оперативної обстановки на території обслуговування ВП №2 (смт. Рожнятів) стабільний та контрольований.</w:t>
      </w:r>
    </w:p>
    <w:p w:rsidR="00526C60" w:rsidRDefault="00526C60" w:rsidP="00526C60">
      <w:pPr>
        <w:rPr>
          <w:rStyle w:val="a4"/>
          <w:b/>
          <w:color w:val="FF0000"/>
        </w:rPr>
      </w:pPr>
    </w:p>
    <w:p w:rsidR="00062BB0" w:rsidRPr="00A068D7" w:rsidRDefault="00062BB0" w:rsidP="00526C60">
      <w:pPr>
        <w:rPr>
          <w:sz w:val="28"/>
          <w:szCs w:val="28"/>
        </w:rPr>
      </w:pPr>
    </w:p>
    <w:p w:rsidR="00062BB0" w:rsidRPr="00A07A73" w:rsidRDefault="00062BB0" w:rsidP="00062BB0">
      <w:pPr>
        <w:jc w:val="both"/>
        <w:rPr>
          <w:rFonts w:cs="Times New Roman"/>
          <w:b/>
          <w:sz w:val="28"/>
          <w:szCs w:val="28"/>
        </w:rPr>
      </w:pPr>
      <w:r w:rsidRPr="00A07A73">
        <w:rPr>
          <w:rFonts w:cs="Times New Roman"/>
          <w:b/>
          <w:sz w:val="28"/>
          <w:szCs w:val="28"/>
        </w:rPr>
        <w:t>Начальник</w:t>
      </w:r>
    </w:p>
    <w:p w:rsidR="00062BB0" w:rsidRPr="00A07A73" w:rsidRDefault="00062BB0" w:rsidP="00062BB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</w:t>
      </w:r>
      <w:r w:rsidRPr="00A07A73">
        <w:rPr>
          <w:rFonts w:cs="Times New Roman"/>
          <w:b/>
          <w:sz w:val="28"/>
          <w:szCs w:val="28"/>
        </w:rPr>
        <w:t>ідділення поліції № 2 (смт. Рожнятів)</w:t>
      </w:r>
    </w:p>
    <w:p w:rsidR="00062BB0" w:rsidRPr="00A07A73" w:rsidRDefault="00062BB0" w:rsidP="00062BB0">
      <w:pPr>
        <w:jc w:val="both"/>
        <w:rPr>
          <w:rFonts w:cs="Times New Roman"/>
          <w:b/>
          <w:sz w:val="28"/>
          <w:szCs w:val="28"/>
        </w:rPr>
      </w:pPr>
      <w:r w:rsidRPr="00A07A73">
        <w:rPr>
          <w:rFonts w:cs="Times New Roman"/>
          <w:b/>
          <w:sz w:val="28"/>
          <w:szCs w:val="28"/>
        </w:rPr>
        <w:t>Калуського РВП ГУНП</w:t>
      </w:r>
    </w:p>
    <w:p w:rsidR="00062BB0" w:rsidRDefault="00062BB0" w:rsidP="00062BB0">
      <w:pPr>
        <w:jc w:val="both"/>
        <w:rPr>
          <w:rFonts w:cs="Times New Roman"/>
          <w:b/>
          <w:sz w:val="28"/>
          <w:szCs w:val="28"/>
        </w:rPr>
      </w:pPr>
      <w:r w:rsidRPr="00A07A73">
        <w:rPr>
          <w:rFonts w:cs="Times New Roman"/>
          <w:b/>
          <w:sz w:val="28"/>
          <w:szCs w:val="28"/>
        </w:rPr>
        <w:t>в Івано-Франківській області</w:t>
      </w:r>
    </w:p>
    <w:p w:rsidR="00062BB0" w:rsidRPr="00A07A73" w:rsidRDefault="00062BB0" w:rsidP="00062BB0">
      <w:pPr>
        <w:jc w:val="both"/>
        <w:rPr>
          <w:rFonts w:cs="Times New Roman"/>
          <w:b/>
          <w:sz w:val="28"/>
          <w:szCs w:val="28"/>
        </w:rPr>
      </w:pPr>
      <w:r w:rsidRPr="00A07A73">
        <w:rPr>
          <w:rFonts w:cs="Times New Roman"/>
          <w:b/>
          <w:sz w:val="28"/>
          <w:szCs w:val="28"/>
        </w:rPr>
        <w:t xml:space="preserve">підполковник поліції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</w:t>
      </w:r>
      <w:r w:rsidRPr="00A07A73">
        <w:rPr>
          <w:rFonts w:cs="Times New Roman"/>
          <w:b/>
          <w:sz w:val="28"/>
          <w:szCs w:val="28"/>
        </w:rPr>
        <w:t>Василь САВ</w:t>
      </w:r>
      <w:r w:rsidRPr="00A07A73">
        <w:rPr>
          <w:rFonts w:cs="Times New Roman"/>
          <w:b/>
          <w:sz w:val="28"/>
          <w:szCs w:val="28"/>
          <w:lang w:val="ru-RU"/>
        </w:rPr>
        <w:t>’</w:t>
      </w:r>
      <w:r w:rsidRPr="00A07A73">
        <w:rPr>
          <w:rFonts w:cs="Times New Roman"/>
          <w:b/>
          <w:sz w:val="28"/>
          <w:szCs w:val="28"/>
        </w:rPr>
        <w:t>ЯК</w:t>
      </w:r>
    </w:p>
    <w:p w:rsidR="00697DE8" w:rsidRPr="00A068D7" w:rsidRDefault="00697DE8" w:rsidP="00BD2BC4">
      <w:pPr>
        <w:jc w:val="both"/>
        <w:rPr>
          <w:szCs w:val="28"/>
        </w:rPr>
      </w:pPr>
    </w:p>
    <w:sectPr w:rsidR="00697DE8" w:rsidRPr="00A068D7" w:rsidSect="0055632A">
      <w:type w:val="continuous"/>
      <w:pgSz w:w="11907" w:h="16840" w:code="9"/>
      <w:pgMar w:top="1134" w:right="567" w:bottom="851" w:left="1701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4D" w:rsidRDefault="008F044D" w:rsidP="00F54D9B">
      <w:r>
        <w:separator/>
      </w:r>
    </w:p>
  </w:endnote>
  <w:endnote w:type="continuationSeparator" w:id="0">
    <w:p w:rsidR="008F044D" w:rsidRDefault="008F044D" w:rsidP="00F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4D" w:rsidRDefault="008F044D" w:rsidP="00F54D9B">
      <w:r>
        <w:separator/>
      </w:r>
    </w:p>
  </w:footnote>
  <w:footnote w:type="continuationSeparator" w:id="0">
    <w:p w:rsidR="008F044D" w:rsidRDefault="008F044D" w:rsidP="00F5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3FC"/>
    <w:multiLevelType w:val="hybridMultilevel"/>
    <w:tmpl w:val="85A0C07A"/>
    <w:lvl w:ilvl="0" w:tplc="4C82A11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B9773C"/>
    <w:multiLevelType w:val="hybridMultilevel"/>
    <w:tmpl w:val="5E182072"/>
    <w:lvl w:ilvl="0" w:tplc="8852478C">
      <w:start w:val="2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70537B"/>
    <w:multiLevelType w:val="hybridMultilevel"/>
    <w:tmpl w:val="9C3C36B2"/>
    <w:lvl w:ilvl="0" w:tplc="D52A6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2906"/>
    <w:multiLevelType w:val="hybridMultilevel"/>
    <w:tmpl w:val="C0B8D508"/>
    <w:lvl w:ilvl="0" w:tplc="B88EB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7724"/>
    <w:multiLevelType w:val="hybridMultilevel"/>
    <w:tmpl w:val="8FE609E0"/>
    <w:lvl w:ilvl="0" w:tplc="BF4C4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4AA"/>
    <w:multiLevelType w:val="hybridMultilevel"/>
    <w:tmpl w:val="67767D56"/>
    <w:lvl w:ilvl="0" w:tplc="270C53C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712CAA"/>
    <w:multiLevelType w:val="hybridMultilevel"/>
    <w:tmpl w:val="FA3C7C80"/>
    <w:lvl w:ilvl="0" w:tplc="E818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7F88"/>
    <w:multiLevelType w:val="hybridMultilevel"/>
    <w:tmpl w:val="8B80362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1205B5"/>
    <w:multiLevelType w:val="hybridMultilevel"/>
    <w:tmpl w:val="54CEC76E"/>
    <w:lvl w:ilvl="0" w:tplc="43AA23B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345A3"/>
    <w:multiLevelType w:val="hybridMultilevel"/>
    <w:tmpl w:val="2DDE09E4"/>
    <w:lvl w:ilvl="0" w:tplc="224657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F0F"/>
    <w:multiLevelType w:val="hybridMultilevel"/>
    <w:tmpl w:val="4E0811A0"/>
    <w:lvl w:ilvl="0" w:tplc="5240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58B"/>
    <w:multiLevelType w:val="hybridMultilevel"/>
    <w:tmpl w:val="1FECF42C"/>
    <w:lvl w:ilvl="0" w:tplc="93AA8EDC">
      <w:start w:val="1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5E9"/>
    <w:rsid w:val="0000448F"/>
    <w:rsid w:val="00005F92"/>
    <w:rsid w:val="00016886"/>
    <w:rsid w:val="000239F2"/>
    <w:rsid w:val="00023E2A"/>
    <w:rsid w:val="00033F03"/>
    <w:rsid w:val="00037E83"/>
    <w:rsid w:val="00043EAB"/>
    <w:rsid w:val="00053943"/>
    <w:rsid w:val="0006132B"/>
    <w:rsid w:val="00062BB0"/>
    <w:rsid w:val="00065A9F"/>
    <w:rsid w:val="00076C56"/>
    <w:rsid w:val="0009103B"/>
    <w:rsid w:val="00096548"/>
    <w:rsid w:val="000A08E5"/>
    <w:rsid w:val="000A2410"/>
    <w:rsid w:val="000A69C9"/>
    <w:rsid w:val="000A7B56"/>
    <w:rsid w:val="000B320F"/>
    <w:rsid w:val="000C5AB4"/>
    <w:rsid w:val="000D0A4A"/>
    <w:rsid w:val="000D137E"/>
    <w:rsid w:val="000D15D9"/>
    <w:rsid w:val="000E12E4"/>
    <w:rsid w:val="001001DA"/>
    <w:rsid w:val="001031C6"/>
    <w:rsid w:val="00106DF8"/>
    <w:rsid w:val="00107C27"/>
    <w:rsid w:val="00113FD3"/>
    <w:rsid w:val="00120A25"/>
    <w:rsid w:val="001252CA"/>
    <w:rsid w:val="00130068"/>
    <w:rsid w:val="00134297"/>
    <w:rsid w:val="00137FA7"/>
    <w:rsid w:val="00141384"/>
    <w:rsid w:val="001427EA"/>
    <w:rsid w:val="00143BD1"/>
    <w:rsid w:val="0014441F"/>
    <w:rsid w:val="00146137"/>
    <w:rsid w:val="00150CAA"/>
    <w:rsid w:val="00167CEE"/>
    <w:rsid w:val="001E015F"/>
    <w:rsid w:val="001E1A81"/>
    <w:rsid w:val="001E2C53"/>
    <w:rsid w:val="00201830"/>
    <w:rsid w:val="002033DE"/>
    <w:rsid w:val="002102C3"/>
    <w:rsid w:val="00221C2D"/>
    <w:rsid w:val="00222A73"/>
    <w:rsid w:val="00223580"/>
    <w:rsid w:val="00225442"/>
    <w:rsid w:val="002254A2"/>
    <w:rsid w:val="002652ED"/>
    <w:rsid w:val="0026692D"/>
    <w:rsid w:val="00266D74"/>
    <w:rsid w:val="00283171"/>
    <w:rsid w:val="00284706"/>
    <w:rsid w:val="00294DD1"/>
    <w:rsid w:val="0029738C"/>
    <w:rsid w:val="002A47C2"/>
    <w:rsid w:val="002B04E9"/>
    <w:rsid w:val="002B2630"/>
    <w:rsid w:val="002B2CC7"/>
    <w:rsid w:val="002B7D6E"/>
    <w:rsid w:val="002D17D4"/>
    <w:rsid w:val="002D216A"/>
    <w:rsid w:val="002D538E"/>
    <w:rsid w:val="002F62AA"/>
    <w:rsid w:val="00304B4B"/>
    <w:rsid w:val="003071F5"/>
    <w:rsid w:val="00322890"/>
    <w:rsid w:val="0032604C"/>
    <w:rsid w:val="0032752F"/>
    <w:rsid w:val="003367CC"/>
    <w:rsid w:val="00337BFB"/>
    <w:rsid w:val="0035204E"/>
    <w:rsid w:val="00370B47"/>
    <w:rsid w:val="00370EC3"/>
    <w:rsid w:val="00373B5B"/>
    <w:rsid w:val="00374889"/>
    <w:rsid w:val="00375CEB"/>
    <w:rsid w:val="00390C8B"/>
    <w:rsid w:val="00394A86"/>
    <w:rsid w:val="00397839"/>
    <w:rsid w:val="003A23B1"/>
    <w:rsid w:val="003A69F0"/>
    <w:rsid w:val="003B0618"/>
    <w:rsid w:val="003B0D37"/>
    <w:rsid w:val="003B6BC0"/>
    <w:rsid w:val="003C7717"/>
    <w:rsid w:val="003D3E48"/>
    <w:rsid w:val="003D556A"/>
    <w:rsid w:val="003E128C"/>
    <w:rsid w:val="003E1715"/>
    <w:rsid w:val="003E66D7"/>
    <w:rsid w:val="003F4B9E"/>
    <w:rsid w:val="00407767"/>
    <w:rsid w:val="00407C73"/>
    <w:rsid w:val="0042144F"/>
    <w:rsid w:val="00430ED3"/>
    <w:rsid w:val="00444E29"/>
    <w:rsid w:val="00445D60"/>
    <w:rsid w:val="00452839"/>
    <w:rsid w:val="004678CC"/>
    <w:rsid w:val="00475308"/>
    <w:rsid w:val="004803FB"/>
    <w:rsid w:val="00482BB0"/>
    <w:rsid w:val="0048395D"/>
    <w:rsid w:val="00485828"/>
    <w:rsid w:val="004977E9"/>
    <w:rsid w:val="004A0CE0"/>
    <w:rsid w:val="004A5D3A"/>
    <w:rsid w:val="004B037E"/>
    <w:rsid w:val="004B36B1"/>
    <w:rsid w:val="004C3C55"/>
    <w:rsid w:val="004D1E3B"/>
    <w:rsid w:val="004D41D1"/>
    <w:rsid w:val="004D56EC"/>
    <w:rsid w:val="004D6639"/>
    <w:rsid w:val="004E0C25"/>
    <w:rsid w:val="004E21D0"/>
    <w:rsid w:val="004F5356"/>
    <w:rsid w:val="004F59D0"/>
    <w:rsid w:val="00503476"/>
    <w:rsid w:val="00504D26"/>
    <w:rsid w:val="00515EE0"/>
    <w:rsid w:val="00526C60"/>
    <w:rsid w:val="005350EC"/>
    <w:rsid w:val="00537BBC"/>
    <w:rsid w:val="005409FB"/>
    <w:rsid w:val="0054596B"/>
    <w:rsid w:val="00550B45"/>
    <w:rsid w:val="00551C5A"/>
    <w:rsid w:val="00556167"/>
    <w:rsid w:val="0055632A"/>
    <w:rsid w:val="0056645D"/>
    <w:rsid w:val="005708AF"/>
    <w:rsid w:val="00586FA1"/>
    <w:rsid w:val="00593965"/>
    <w:rsid w:val="00596DE1"/>
    <w:rsid w:val="005A46D1"/>
    <w:rsid w:val="005D091C"/>
    <w:rsid w:val="005D2484"/>
    <w:rsid w:val="005E767C"/>
    <w:rsid w:val="005F1AFE"/>
    <w:rsid w:val="005F52CC"/>
    <w:rsid w:val="005F6628"/>
    <w:rsid w:val="00607D45"/>
    <w:rsid w:val="00612DF9"/>
    <w:rsid w:val="00613884"/>
    <w:rsid w:val="00623265"/>
    <w:rsid w:val="0062662A"/>
    <w:rsid w:val="006311AE"/>
    <w:rsid w:val="00631DF3"/>
    <w:rsid w:val="00647339"/>
    <w:rsid w:val="0064779D"/>
    <w:rsid w:val="00650200"/>
    <w:rsid w:val="00656F35"/>
    <w:rsid w:val="00673C13"/>
    <w:rsid w:val="006862A1"/>
    <w:rsid w:val="00686C0B"/>
    <w:rsid w:val="00691A88"/>
    <w:rsid w:val="00697DE8"/>
    <w:rsid w:val="006A44C1"/>
    <w:rsid w:val="006A58B4"/>
    <w:rsid w:val="006B1F20"/>
    <w:rsid w:val="006B5408"/>
    <w:rsid w:val="006C0CFA"/>
    <w:rsid w:val="006D60CC"/>
    <w:rsid w:val="006E083E"/>
    <w:rsid w:val="006F1806"/>
    <w:rsid w:val="006F1DB2"/>
    <w:rsid w:val="006F48BB"/>
    <w:rsid w:val="00716E36"/>
    <w:rsid w:val="00725325"/>
    <w:rsid w:val="007255C8"/>
    <w:rsid w:val="00727F53"/>
    <w:rsid w:val="007315BF"/>
    <w:rsid w:val="0074235D"/>
    <w:rsid w:val="00750494"/>
    <w:rsid w:val="0075052F"/>
    <w:rsid w:val="00761C04"/>
    <w:rsid w:val="007625D1"/>
    <w:rsid w:val="007673C4"/>
    <w:rsid w:val="00781E54"/>
    <w:rsid w:val="00782469"/>
    <w:rsid w:val="0078715D"/>
    <w:rsid w:val="007A4794"/>
    <w:rsid w:val="007A50C7"/>
    <w:rsid w:val="007B05D1"/>
    <w:rsid w:val="007B37C1"/>
    <w:rsid w:val="007C6DA4"/>
    <w:rsid w:val="007D0DE2"/>
    <w:rsid w:val="007F07FB"/>
    <w:rsid w:val="007F1F32"/>
    <w:rsid w:val="008110A4"/>
    <w:rsid w:val="008135E9"/>
    <w:rsid w:val="00815C0B"/>
    <w:rsid w:val="008178BA"/>
    <w:rsid w:val="00825A1B"/>
    <w:rsid w:val="0083206D"/>
    <w:rsid w:val="0087176B"/>
    <w:rsid w:val="00883EA6"/>
    <w:rsid w:val="00891EA1"/>
    <w:rsid w:val="008B14C6"/>
    <w:rsid w:val="008B28D8"/>
    <w:rsid w:val="008D1007"/>
    <w:rsid w:val="008D31FE"/>
    <w:rsid w:val="008D35B6"/>
    <w:rsid w:val="008E06BC"/>
    <w:rsid w:val="008E350D"/>
    <w:rsid w:val="008E3773"/>
    <w:rsid w:val="008F044D"/>
    <w:rsid w:val="008F168B"/>
    <w:rsid w:val="008F78D4"/>
    <w:rsid w:val="00901D0F"/>
    <w:rsid w:val="00902B8F"/>
    <w:rsid w:val="009035D7"/>
    <w:rsid w:val="00912945"/>
    <w:rsid w:val="009130FC"/>
    <w:rsid w:val="0091798C"/>
    <w:rsid w:val="00924456"/>
    <w:rsid w:val="0092534F"/>
    <w:rsid w:val="009378C4"/>
    <w:rsid w:val="0094672F"/>
    <w:rsid w:val="00947B77"/>
    <w:rsid w:val="00956D9F"/>
    <w:rsid w:val="009812C4"/>
    <w:rsid w:val="009832E6"/>
    <w:rsid w:val="00984A7C"/>
    <w:rsid w:val="00984DBA"/>
    <w:rsid w:val="00990A29"/>
    <w:rsid w:val="0099529F"/>
    <w:rsid w:val="00995692"/>
    <w:rsid w:val="009A101A"/>
    <w:rsid w:val="009B5FB5"/>
    <w:rsid w:val="009C5792"/>
    <w:rsid w:val="009C6E0A"/>
    <w:rsid w:val="009D4289"/>
    <w:rsid w:val="009D4C59"/>
    <w:rsid w:val="009E42CE"/>
    <w:rsid w:val="00A00496"/>
    <w:rsid w:val="00A068D7"/>
    <w:rsid w:val="00A129D8"/>
    <w:rsid w:val="00A157EF"/>
    <w:rsid w:val="00A167E5"/>
    <w:rsid w:val="00A24F27"/>
    <w:rsid w:val="00A52EAB"/>
    <w:rsid w:val="00A75646"/>
    <w:rsid w:val="00A76A81"/>
    <w:rsid w:val="00A80560"/>
    <w:rsid w:val="00A93243"/>
    <w:rsid w:val="00AE3289"/>
    <w:rsid w:val="00AE6C6C"/>
    <w:rsid w:val="00AF4E4D"/>
    <w:rsid w:val="00B0198C"/>
    <w:rsid w:val="00B026D3"/>
    <w:rsid w:val="00B12D1B"/>
    <w:rsid w:val="00B12D98"/>
    <w:rsid w:val="00B2757C"/>
    <w:rsid w:val="00B308C0"/>
    <w:rsid w:val="00B478E2"/>
    <w:rsid w:val="00B53A8B"/>
    <w:rsid w:val="00B55A9F"/>
    <w:rsid w:val="00B55C28"/>
    <w:rsid w:val="00B570C9"/>
    <w:rsid w:val="00B57A1A"/>
    <w:rsid w:val="00B74F54"/>
    <w:rsid w:val="00B762F0"/>
    <w:rsid w:val="00B9439C"/>
    <w:rsid w:val="00BA3A5A"/>
    <w:rsid w:val="00BA6842"/>
    <w:rsid w:val="00BB3C87"/>
    <w:rsid w:val="00BC0870"/>
    <w:rsid w:val="00BC35BC"/>
    <w:rsid w:val="00BC54A9"/>
    <w:rsid w:val="00BD0243"/>
    <w:rsid w:val="00BD2BC4"/>
    <w:rsid w:val="00BE2933"/>
    <w:rsid w:val="00BE2D4F"/>
    <w:rsid w:val="00BE3DA1"/>
    <w:rsid w:val="00BF0E83"/>
    <w:rsid w:val="00BF262D"/>
    <w:rsid w:val="00C03E2A"/>
    <w:rsid w:val="00C12560"/>
    <w:rsid w:val="00C133E5"/>
    <w:rsid w:val="00C222B0"/>
    <w:rsid w:val="00C2291A"/>
    <w:rsid w:val="00C3655F"/>
    <w:rsid w:val="00C518FB"/>
    <w:rsid w:val="00C52117"/>
    <w:rsid w:val="00C525E2"/>
    <w:rsid w:val="00C618FC"/>
    <w:rsid w:val="00C735F5"/>
    <w:rsid w:val="00C77478"/>
    <w:rsid w:val="00C829A6"/>
    <w:rsid w:val="00C90D70"/>
    <w:rsid w:val="00C96106"/>
    <w:rsid w:val="00CA2E84"/>
    <w:rsid w:val="00CB6E69"/>
    <w:rsid w:val="00CD41AA"/>
    <w:rsid w:val="00CD5030"/>
    <w:rsid w:val="00CE022F"/>
    <w:rsid w:val="00CF4E35"/>
    <w:rsid w:val="00D03844"/>
    <w:rsid w:val="00D04C9F"/>
    <w:rsid w:val="00D054C7"/>
    <w:rsid w:val="00D1030C"/>
    <w:rsid w:val="00D1110F"/>
    <w:rsid w:val="00D14FB2"/>
    <w:rsid w:val="00D163C2"/>
    <w:rsid w:val="00D2735E"/>
    <w:rsid w:val="00D43F86"/>
    <w:rsid w:val="00D470ED"/>
    <w:rsid w:val="00D51FB0"/>
    <w:rsid w:val="00D526C5"/>
    <w:rsid w:val="00D533A1"/>
    <w:rsid w:val="00D604E5"/>
    <w:rsid w:val="00D6090D"/>
    <w:rsid w:val="00D7484C"/>
    <w:rsid w:val="00D76647"/>
    <w:rsid w:val="00D83C9B"/>
    <w:rsid w:val="00D86638"/>
    <w:rsid w:val="00D90EA4"/>
    <w:rsid w:val="00D9371D"/>
    <w:rsid w:val="00DA1C08"/>
    <w:rsid w:val="00DA43BE"/>
    <w:rsid w:val="00DA47C6"/>
    <w:rsid w:val="00DA4DC5"/>
    <w:rsid w:val="00DA77F5"/>
    <w:rsid w:val="00DB5E2B"/>
    <w:rsid w:val="00DB5F27"/>
    <w:rsid w:val="00DB6325"/>
    <w:rsid w:val="00DC160E"/>
    <w:rsid w:val="00DE3397"/>
    <w:rsid w:val="00DF5999"/>
    <w:rsid w:val="00DF5E7A"/>
    <w:rsid w:val="00E02F17"/>
    <w:rsid w:val="00E0409E"/>
    <w:rsid w:val="00E07B90"/>
    <w:rsid w:val="00E14F40"/>
    <w:rsid w:val="00E2585C"/>
    <w:rsid w:val="00E40790"/>
    <w:rsid w:val="00E46A3B"/>
    <w:rsid w:val="00E5036D"/>
    <w:rsid w:val="00E508C6"/>
    <w:rsid w:val="00E524C2"/>
    <w:rsid w:val="00E602E5"/>
    <w:rsid w:val="00E60F88"/>
    <w:rsid w:val="00E644A7"/>
    <w:rsid w:val="00E6450C"/>
    <w:rsid w:val="00E77DB7"/>
    <w:rsid w:val="00E867F4"/>
    <w:rsid w:val="00E871F2"/>
    <w:rsid w:val="00E9131E"/>
    <w:rsid w:val="00E93C42"/>
    <w:rsid w:val="00EA7F37"/>
    <w:rsid w:val="00EC1096"/>
    <w:rsid w:val="00EC28E5"/>
    <w:rsid w:val="00EC40AF"/>
    <w:rsid w:val="00EE0D0D"/>
    <w:rsid w:val="00EE4A4F"/>
    <w:rsid w:val="00EF3D6D"/>
    <w:rsid w:val="00F07832"/>
    <w:rsid w:val="00F12019"/>
    <w:rsid w:val="00F16DA3"/>
    <w:rsid w:val="00F2572B"/>
    <w:rsid w:val="00F2651A"/>
    <w:rsid w:val="00F4009C"/>
    <w:rsid w:val="00F4031D"/>
    <w:rsid w:val="00F40BEB"/>
    <w:rsid w:val="00F54D9B"/>
    <w:rsid w:val="00F60A5D"/>
    <w:rsid w:val="00F82FA7"/>
    <w:rsid w:val="00F851AE"/>
    <w:rsid w:val="00F86C7D"/>
    <w:rsid w:val="00F91246"/>
    <w:rsid w:val="00F91EE0"/>
    <w:rsid w:val="00F9716C"/>
    <w:rsid w:val="00FC1675"/>
    <w:rsid w:val="00FC2B37"/>
    <w:rsid w:val="00FD1490"/>
    <w:rsid w:val="00FD4EC0"/>
    <w:rsid w:val="00FE1857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09B88-EEB4-4C61-8649-F62BE6A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E9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C60"/>
    <w:rPr>
      <w:rFonts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rsid w:val="00526C6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Документ"/>
    <w:basedOn w:val="a"/>
    <w:link w:val="a6"/>
    <w:rsid w:val="00526C60"/>
    <w:pPr>
      <w:ind w:firstLine="851"/>
      <w:jc w:val="both"/>
    </w:pPr>
    <w:rPr>
      <w:rFonts w:cs="Times New Roman"/>
      <w:sz w:val="28"/>
    </w:rPr>
  </w:style>
  <w:style w:type="character" w:customStyle="1" w:styleId="a6">
    <w:name w:val="Документ Знак"/>
    <w:link w:val="a5"/>
    <w:locked/>
    <w:rsid w:val="00526C6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D83C9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20A2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20A25"/>
    <w:rPr>
      <w:rFonts w:ascii="Times New Roman" w:eastAsia="Times New Roman" w:hAnsi="Times New Roman" w:cs="Courier New"/>
      <w:sz w:val="16"/>
      <w:szCs w:val="16"/>
      <w:lang w:val="uk-UA" w:eastAsia="ru-RU"/>
    </w:rPr>
  </w:style>
  <w:style w:type="paragraph" w:styleId="a8">
    <w:name w:val="No Spacing"/>
    <w:uiPriority w:val="1"/>
    <w:qFormat/>
    <w:rsid w:val="00120A25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F2651A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F2651A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67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67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F54D9B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54D9B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F54D9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54D9B"/>
    <w:rPr>
      <w:rFonts w:ascii="Times New Roman" w:eastAsia="Times New Roman" w:hAnsi="Times New Roman" w:cs="Courier New"/>
      <w:sz w:val="24"/>
      <w:szCs w:val="20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2D17D4"/>
  </w:style>
  <w:style w:type="paragraph" w:customStyle="1" w:styleId="wpan1">
    <w:name w:val="w_pan1"/>
    <w:basedOn w:val="a"/>
    <w:rsid w:val="002D17D4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2">
    <w:name w:val="w_pan2"/>
    <w:basedOn w:val="a"/>
    <w:rsid w:val="002D17D4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1">
    <w:name w:val="w_pan01"/>
    <w:basedOn w:val="a"/>
    <w:rsid w:val="002D17D4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2">
    <w:name w:val="w_pan02"/>
    <w:basedOn w:val="a"/>
    <w:rsid w:val="002D17D4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01">
    <w:name w:val="w_pan001"/>
    <w:basedOn w:val="a"/>
    <w:rsid w:val="002D17D4"/>
    <w:pPr>
      <w:shd w:val="clear" w:color="auto" w:fill="66CC99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wpan002">
    <w:name w:val="w_pan002"/>
    <w:basedOn w:val="a"/>
    <w:rsid w:val="002D17D4"/>
    <w:pP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btn">
    <w:name w:val="btn"/>
    <w:basedOn w:val="a"/>
    <w:rsid w:val="002D17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uk-UA"/>
    </w:rPr>
  </w:style>
  <w:style w:type="paragraph" w:customStyle="1" w:styleId="backlight">
    <w:name w:val="backlight"/>
    <w:basedOn w:val="a"/>
    <w:rsid w:val="002D17D4"/>
    <w:pPr>
      <w:shd w:val="clear" w:color="auto" w:fill="00FF00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highlight">
    <w:name w:val="highlight"/>
    <w:basedOn w:val="a"/>
    <w:rsid w:val="002D17D4"/>
    <w:pPr>
      <w:shd w:val="clear" w:color="auto" w:fill="CADDD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lightingcell">
    <w:name w:val="lighting_cell"/>
    <w:basedOn w:val="a"/>
    <w:rsid w:val="002D17D4"/>
    <w:pPr>
      <w:shd w:val="clear" w:color="auto" w:fill="FFFF00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odd">
    <w:name w:val="odd"/>
    <w:basedOn w:val="a"/>
    <w:rsid w:val="002D17D4"/>
    <w:pPr>
      <w:shd w:val="clear" w:color="auto" w:fill="FFFFFF"/>
      <w:spacing w:before="100" w:beforeAutospacing="1" w:after="100" w:afterAutospacing="1"/>
    </w:pPr>
    <w:rPr>
      <w:rFonts w:cs="Times New Roman"/>
      <w:szCs w:val="24"/>
      <w:lang w:eastAsia="uk-UA"/>
    </w:rPr>
  </w:style>
  <w:style w:type="paragraph" w:customStyle="1" w:styleId="even">
    <w:name w:val="even"/>
    <w:basedOn w:val="a"/>
    <w:rsid w:val="002D17D4"/>
    <w:pPr>
      <w:shd w:val="clear" w:color="auto" w:fill="CCCCCC"/>
      <w:spacing w:before="100" w:beforeAutospacing="1" w:after="100" w:afterAutospacing="1"/>
    </w:pPr>
    <w:rPr>
      <w:rFonts w:cs="Times New Roman"/>
      <w:szCs w:val="24"/>
      <w:lang w:eastAsia="uk-UA"/>
    </w:rPr>
  </w:style>
  <w:style w:type="character" w:styleId="af1">
    <w:name w:val="Hyperlink"/>
    <w:basedOn w:val="a0"/>
    <w:uiPriority w:val="99"/>
    <w:semiHidden/>
    <w:unhideWhenUsed/>
    <w:rsid w:val="002D17D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D17D4"/>
    <w:rPr>
      <w:color w:val="800080"/>
      <w:u w:val="single"/>
    </w:rPr>
  </w:style>
  <w:style w:type="table" w:styleId="af3">
    <w:name w:val="Table Grid"/>
    <w:basedOn w:val="a1"/>
    <w:uiPriority w:val="59"/>
    <w:rsid w:val="00B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6C7D"/>
    <w:pPr>
      <w:spacing w:before="100" w:beforeAutospacing="1" w:after="100" w:afterAutospacing="1"/>
    </w:pPr>
    <w:rPr>
      <w:rFonts w:cs="Times New Roman"/>
      <w:szCs w:val="24"/>
      <w:lang w:eastAsia="uk-UA"/>
    </w:rPr>
  </w:style>
  <w:style w:type="character" w:styleId="af4">
    <w:name w:val="Strong"/>
    <w:uiPriority w:val="22"/>
    <w:qFormat/>
    <w:rsid w:val="00F8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8ABF-5030-4050-A3FD-4855F56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6</Pages>
  <Words>7726</Words>
  <Characters>4405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Обліковий запис Microsoft</cp:lastModifiedBy>
  <cp:revision>199</cp:revision>
  <cp:lastPrinted>2023-02-02T14:51:00Z</cp:lastPrinted>
  <dcterms:created xsi:type="dcterms:W3CDTF">2019-02-06T12:13:00Z</dcterms:created>
  <dcterms:modified xsi:type="dcterms:W3CDTF">2023-02-02T14:51:00Z</dcterms:modified>
</cp:coreProperties>
</file>