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779D6" w14:textId="77777777" w:rsidR="000E756E" w:rsidRDefault="00CD58D8" w:rsidP="000E756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ru-RU"/>
        </w:rPr>
      </w:pPr>
      <w:r w:rsidRPr="00D1137B">
        <w:rPr>
          <w:rFonts w:ascii="Times New Roman" w:eastAsia="Times New Roman" w:hAnsi="Times New Roman"/>
          <w:i/>
          <w:sz w:val="20"/>
          <w:szCs w:val="20"/>
          <w:lang w:val="ru-RU"/>
        </w:rPr>
        <w:t xml:space="preserve">                                                                      </w:t>
      </w:r>
    </w:p>
    <w:p w14:paraId="00000004" w14:textId="6BD24CAB" w:rsidR="006D1B4D" w:rsidRPr="00D6720C" w:rsidRDefault="0008585F" w:rsidP="000E75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6720C">
        <w:rPr>
          <w:rFonts w:ascii="Times New Roman" w:eastAsia="Times New Roman" w:hAnsi="Times New Roman"/>
          <w:b/>
          <w:sz w:val="24"/>
          <w:szCs w:val="24"/>
        </w:rPr>
        <w:t>ОБҐРУНТУВАННЯ</w:t>
      </w:r>
    </w:p>
    <w:p w14:paraId="7AC2920E" w14:textId="26A6417B" w:rsidR="00B35DF8" w:rsidRPr="00D6720C" w:rsidRDefault="0008585F" w:rsidP="000E756E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6720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технічних та якісних характеристик </w:t>
      </w:r>
      <w:r w:rsidR="00B35DF8" w:rsidRPr="00D6720C">
        <w:rPr>
          <w:rFonts w:ascii="Times New Roman" w:eastAsia="Times New Roman" w:hAnsi="Times New Roman"/>
          <w:b/>
          <w:color w:val="000000"/>
          <w:sz w:val="24"/>
          <w:szCs w:val="24"/>
        </w:rPr>
        <w:t>закупівлі відкриті торги з особливостями</w:t>
      </w:r>
    </w:p>
    <w:p w14:paraId="54248AAF" w14:textId="61E4931E" w:rsidR="00055E03" w:rsidRDefault="00B35D22" w:rsidP="000E75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35D22">
        <w:rPr>
          <w:rFonts w:ascii="Times New Roman" w:eastAsia="Times New Roman" w:hAnsi="Times New Roman"/>
          <w:b/>
          <w:color w:val="000000"/>
          <w:sz w:val="24"/>
          <w:szCs w:val="24"/>
        </w:rPr>
        <w:t>Офісні меблі в асортименті ДК 021:2015: 39130000-2 Офісні меблі</w:t>
      </w:r>
    </w:p>
    <w:p w14:paraId="00000006" w14:textId="77C177F9" w:rsidR="006D1B4D" w:rsidRPr="00406D10" w:rsidRDefault="0008585F" w:rsidP="000E75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6720C">
        <w:rPr>
          <w:rFonts w:ascii="Times New Roman" w:eastAsia="Times New Roman" w:hAnsi="Times New Roman"/>
          <w:i/>
          <w:sz w:val="24"/>
          <w:szCs w:val="24"/>
        </w:rPr>
        <w:t>(оприлюднюється на ви</w:t>
      </w:r>
      <w:r w:rsidR="007F3339">
        <w:rPr>
          <w:rFonts w:ascii="Times New Roman" w:eastAsia="Times New Roman" w:hAnsi="Times New Roman"/>
          <w:i/>
          <w:sz w:val="24"/>
          <w:szCs w:val="24"/>
        </w:rPr>
        <w:t xml:space="preserve">конання постанови КМУ № 710 від </w:t>
      </w:r>
      <w:r w:rsidRPr="00D6720C">
        <w:rPr>
          <w:rFonts w:ascii="Times New Roman" w:eastAsia="Times New Roman" w:hAnsi="Times New Roman"/>
          <w:i/>
          <w:sz w:val="24"/>
          <w:szCs w:val="24"/>
        </w:rPr>
        <w:t>11.10.2016 «Про ефективне використання державних коштів» (зі змінами))</w:t>
      </w:r>
    </w:p>
    <w:p w14:paraId="57E4891D" w14:textId="34544339" w:rsidR="00B35DF8" w:rsidRPr="00D6720C" w:rsidRDefault="0008585F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D6720C">
        <w:rPr>
          <w:rFonts w:ascii="Times New Roman" w:eastAsia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B35DF8" w:rsidRPr="00D6720C">
        <w:rPr>
          <w:rFonts w:ascii="Times New Roman" w:hAnsi="Times New Roman"/>
          <w:sz w:val="24"/>
          <w:szCs w:val="24"/>
        </w:rPr>
        <w:t xml:space="preserve">Головне управління Національної поліції у Львівській області; Категорія - органи державної влади та органи місцевого самоврядування - правоохоронні органи держави; місцезнаходження - 79007, Україна, Львівська область, місто Львів, площа Генерала Григоренка 3; ідентифікаційний код замовника в Єдиному державному реєстрі юридичних осіб </w:t>
      </w:r>
      <w:r w:rsidR="00495B8A" w:rsidRPr="00D6720C">
        <w:rPr>
          <w:rFonts w:ascii="Times New Roman" w:hAnsi="Times New Roman"/>
          <w:sz w:val="24"/>
          <w:szCs w:val="24"/>
        </w:rPr>
        <w:t>–</w:t>
      </w:r>
      <w:r w:rsidR="00B35DF8" w:rsidRPr="00D6720C">
        <w:rPr>
          <w:rFonts w:ascii="Times New Roman" w:hAnsi="Times New Roman"/>
          <w:sz w:val="24"/>
          <w:szCs w:val="24"/>
        </w:rPr>
        <w:t xml:space="preserve"> 40108833</w:t>
      </w:r>
      <w:r w:rsidR="00495B8A" w:rsidRPr="00D6720C">
        <w:rPr>
          <w:rFonts w:ascii="Times New Roman" w:hAnsi="Times New Roman"/>
          <w:sz w:val="24"/>
          <w:szCs w:val="24"/>
        </w:rPr>
        <w:t>.</w:t>
      </w:r>
    </w:p>
    <w:p w14:paraId="4A61530C" w14:textId="0C7D75C5" w:rsidR="004A4DA2" w:rsidRPr="004A4DA2" w:rsidRDefault="0008585F" w:rsidP="007E57EB">
      <w:pPr>
        <w:pStyle w:val="aa"/>
        <w:jc w:val="both"/>
        <w:rPr>
          <w:rFonts w:ascii="Times New Roman" w:hAnsi="Times New Roman"/>
          <w:sz w:val="24"/>
          <w:szCs w:val="24"/>
        </w:rPr>
      </w:pPr>
      <w:bookmarkStart w:id="0" w:name="_heading=h.gjdgxs" w:colFirst="0" w:colLast="0"/>
      <w:bookmarkEnd w:id="0"/>
      <w:r w:rsidRPr="005A1586">
        <w:rPr>
          <w:rFonts w:ascii="Times New Roman" w:hAnsi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B52507">
        <w:rPr>
          <w:rFonts w:ascii="Times New Roman" w:hAnsi="Times New Roman"/>
          <w:b/>
          <w:sz w:val="24"/>
          <w:szCs w:val="24"/>
        </w:rPr>
        <w:t xml:space="preserve"> </w:t>
      </w:r>
      <w:r w:rsidR="00B35D22" w:rsidRPr="00B35D22">
        <w:rPr>
          <w:rFonts w:ascii="Times New Roman" w:hAnsi="Times New Roman"/>
          <w:sz w:val="24"/>
          <w:szCs w:val="24"/>
        </w:rPr>
        <w:t>Офісні меблі в асортименті ДК 021:2015: 39130000-2 Офісні меблі</w:t>
      </w:r>
      <w:r w:rsidR="00532352">
        <w:rPr>
          <w:rFonts w:ascii="Times New Roman" w:hAnsi="Times New Roman"/>
          <w:sz w:val="24"/>
          <w:szCs w:val="24"/>
        </w:rPr>
        <w:t xml:space="preserve"> </w:t>
      </w:r>
      <w:r w:rsidR="00ED07C5">
        <w:rPr>
          <w:rFonts w:ascii="Times New Roman" w:hAnsi="Times New Roman"/>
          <w:sz w:val="24"/>
          <w:szCs w:val="24"/>
        </w:rPr>
        <w:t>–</w:t>
      </w:r>
      <w:r w:rsidR="00532352">
        <w:rPr>
          <w:rFonts w:ascii="Times New Roman" w:hAnsi="Times New Roman"/>
          <w:sz w:val="24"/>
          <w:szCs w:val="24"/>
        </w:rPr>
        <w:t xml:space="preserve"> </w:t>
      </w:r>
      <w:r w:rsidR="00B35D22" w:rsidRPr="00B35D22">
        <w:rPr>
          <w:rFonts w:ascii="Times New Roman" w:hAnsi="Times New Roman"/>
          <w:sz w:val="24"/>
          <w:szCs w:val="24"/>
        </w:rPr>
        <w:t>Стіл офісний</w:t>
      </w:r>
      <w:r w:rsidR="00532352">
        <w:rPr>
          <w:rFonts w:ascii="Times New Roman" w:hAnsi="Times New Roman"/>
          <w:sz w:val="24"/>
          <w:szCs w:val="24"/>
        </w:rPr>
        <w:t xml:space="preserve"> -</w:t>
      </w:r>
      <w:r w:rsidR="00ED07C5">
        <w:rPr>
          <w:rFonts w:ascii="Times New Roman" w:hAnsi="Times New Roman"/>
          <w:sz w:val="24"/>
          <w:szCs w:val="24"/>
        </w:rPr>
        <w:t xml:space="preserve"> </w:t>
      </w:r>
      <w:r w:rsidR="00B35D22">
        <w:rPr>
          <w:rFonts w:ascii="Times New Roman" w:hAnsi="Times New Roman"/>
          <w:sz w:val="24"/>
          <w:szCs w:val="24"/>
        </w:rPr>
        <w:t>13</w:t>
      </w:r>
      <w:r w:rsidR="00541F78">
        <w:rPr>
          <w:rFonts w:ascii="Times New Roman" w:hAnsi="Times New Roman"/>
          <w:sz w:val="24"/>
          <w:szCs w:val="24"/>
        </w:rPr>
        <w:t xml:space="preserve"> </w:t>
      </w:r>
      <w:r w:rsidR="00537C61">
        <w:rPr>
          <w:rFonts w:ascii="Times New Roman" w:hAnsi="Times New Roman"/>
          <w:sz w:val="24"/>
          <w:szCs w:val="24"/>
        </w:rPr>
        <w:t>штук</w:t>
      </w:r>
      <w:r w:rsidR="00532352">
        <w:rPr>
          <w:rFonts w:ascii="Times New Roman" w:hAnsi="Times New Roman"/>
          <w:sz w:val="24"/>
          <w:szCs w:val="24"/>
        </w:rPr>
        <w:t xml:space="preserve">; </w:t>
      </w:r>
      <w:r w:rsidR="00B35D22" w:rsidRPr="00B35D22">
        <w:rPr>
          <w:rFonts w:ascii="Times New Roman" w:hAnsi="Times New Roman"/>
          <w:sz w:val="24"/>
          <w:szCs w:val="24"/>
        </w:rPr>
        <w:t>Тумба з шухлядами</w:t>
      </w:r>
      <w:r w:rsidR="00532352">
        <w:rPr>
          <w:rFonts w:ascii="Times New Roman" w:hAnsi="Times New Roman"/>
          <w:sz w:val="24"/>
          <w:szCs w:val="24"/>
        </w:rPr>
        <w:t xml:space="preserve"> – </w:t>
      </w:r>
      <w:r w:rsidR="00B35D22">
        <w:rPr>
          <w:rFonts w:ascii="Times New Roman" w:hAnsi="Times New Roman"/>
          <w:sz w:val="24"/>
          <w:szCs w:val="24"/>
        </w:rPr>
        <w:t xml:space="preserve">5 штуки; </w:t>
      </w:r>
      <w:r w:rsidR="00B35D22" w:rsidRPr="00B35D22">
        <w:rPr>
          <w:rFonts w:ascii="Times New Roman" w:hAnsi="Times New Roman"/>
          <w:sz w:val="24"/>
          <w:szCs w:val="24"/>
        </w:rPr>
        <w:t>Книжкова полиця</w:t>
      </w:r>
      <w:r w:rsidR="00B35D22">
        <w:rPr>
          <w:rFonts w:ascii="Times New Roman" w:hAnsi="Times New Roman"/>
          <w:sz w:val="24"/>
          <w:szCs w:val="24"/>
        </w:rPr>
        <w:t xml:space="preserve"> – 1 штука; </w:t>
      </w:r>
      <w:r w:rsidR="00B35D22" w:rsidRPr="00B35D22">
        <w:rPr>
          <w:rFonts w:ascii="Times New Roman" w:hAnsi="Times New Roman"/>
          <w:sz w:val="24"/>
          <w:szCs w:val="24"/>
        </w:rPr>
        <w:t>Тумба з полицями</w:t>
      </w:r>
      <w:r w:rsidR="00B35D22">
        <w:rPr>
          <w:rFonts w:ascii="Times New Roman" w:hAnsi="Times New Roman"/>
          <w:sz w:val="24"/>
          <w:szCs w:val="24"/>
        </w:rPr>
        <w:t xml:space="preserve"> – 4 штуки; </w:t>
      </w:r>
      <w:r w:rsidR="00B35D22" w:rsidRPr="00B35D22">
        <w:rPr>
          <w:rFonts w:ascii="Times New Roman" w:hAnsi="Times New Roman"/>
          <w:sz w:val="24"/>
          <w:szCs w:val="24"/>
        </w:rPr>
        <w:t>Шафа для документів</w:t>
      </w:r>
      <w:r w:rsidR="00B35D22">
        <w:rPr>
          <w:rFonts w:ascii="Times New Roman" w:hAnsi="Times New Roman"/>
          <w:sz w:val="24"/>
          <w:szCs w:val="24"/>
        </w:rPr>
        <w:t xml:space="preserve"> – 6 штук.</w:t>
      </w:r>
    </w:p>
    <w:p w14:paraId="743AE1B3" w14:textId="77777777" w:rsidR="00372051" w:rsidRPr="00761237" w:rsidRDefault="00372051" w:rsidP="007E57E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14:paraId="51666830" w14:textId="50580CE0" w:rsidR="00DB3CEF" w:rsidRPr="00541F78" w:rsidRDefault="0008585F" w:rsidP="00541F78">
      <w:pPr>
        <w:pStyle w:val="aa"/>
        <w:rPr>
          <w:rFonts w:ascii="Times New Roman" w:hAnsi="Times New Roman"/>
          <w:sz w:val="24"/>
          <w:szCs w:val="24"/>
        </w:rPr>
      </w:pPr>
      <w:r w:rsidRPr="005A1586">
        <w:rPr>
          <w:rFonts w:ascii="Times New Roman" w:hAnsi="Times New Roman"/>
          <w:b/>
          <w:sz w:val="24"/>
          <w:szCs w:val="24"/>
        </w:rPr>
        <w:t>Вид та ідентифікатор процедури закупівлі:</w:t>
      </w:r>
      <w:r w:rsidR="008F1077">
        <w:rPr>
          <w:rFonts w:ascii="Times New Roman" w:hAnsi="Times New Roman"/>
          <w:i/>
          <w:sz w:val="24"/>
          <w:szCs w:val="24"/>
        </w:rPr>
        <w:t xml:space="preserve"> </w:t>
      </w:r>
      <w:r w:rsidR="00C47764">
        <w:rPr>
          <w:rFonts w:ascii="Times New Roman" w:hAnsi="Times New Roman"/>
          <w:sz w:val="24"/>
          <w:szCs w:val="24"/>
        </w:rPr>
        <w:t xml:space="preserve">Відкриті торги з особливостями </w:t>
      </w:r>
      <w:r w:rsidR="00B35D22" w:rsidRPr="00B35D22">
        <w:rPr>
          <w:rFonts w:ascii="Times New Roman" w:hAnsi="Times New Roman"/>
          <w:sz w:val="24"/>
          <w:szCs w:val="24"/>
        </w:rPr>
        <w:t>UA-2025-10-17-014594-a</w:t>
      </w:r>
    </w:p>
    <w:p w14:paraId="0000000A" w14:textId="3D0B1304" w:rsidR="006D1B4D" w:rsidRPr="00D6720C" w:rsidRDefault="0008585F" w:rsidP="00DB3CEF">
      <w:pPr>
        <w:pStyle w:val="aa"/>
        <w:rPr>
          <w:rFonts w:ascii="Times New Roman" w:eastAsia="Times New Roman" w:hAnsi="Times New Roman"/>
          <w:sz w:val="24"/>
          <w:szCs w:val="24"/>
        </w:rPr>
      </w:pPr>
      <w:r w:rsidRPr="00D6720C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Pr="00D6720C">
        <w:rPr>
          <w:rFonts w:ascii="Times New Roman" w:eastAsia="Times New Roman" w:hAnsi="Times New Roman"/>
          <w:sz w:val="24"/>
          <w:szCs w:val="24"/>
        </w:rPr>
        <w:t xml:space="preserve"> </w:t>
      </w:r>
      <w:r w:rsidR="00C41CA3" w:rsidRPr="00D6720C">
        <w:rPr>
          <w:rFonts w:ascii="Times New Roman" w:eastAsia="Times New Roman" w:hAnsi="Times New Roman"/>
          <w:sz w:val="24"/>
          <w:szCs w:val="24"/>
        </w:rPr>
        <w:t xml:space="preserve">сформований з урахуванням обсягів наявної потреби у </w:t>
      </w:r>
      <w:r w:rsidR="0076311F">
        <w:rPr>
          <w:rFonts w:ascii="Times New Roman" w:eastAsia="Times New Roman" w:hAnsi="Times New Roman"/>
          <w:sz w:val="24"/>
          <w:szCs w:val="24"/>
        </w:rPr>
        <w:t>товарах</w:t>
      </w:r>
      <w:r w:rsidR="00C41CA3" w:rsidRPr="00D6720C">
        <w:rPr>
          <w:rFonts w:ascii="Times New Roman" w:eastAsia="Times New Roman" w:hAnsi="Times New Roman"/>
          <w:sz w:val="24"/>
          <w:szCs w:val="24"/>
        </w:rPr>
        <w:t xml:space="preserve"> за </w:t>
      </w:r>
      <w:r w:rsidR="007663CD">
        <w:rPr>
          <w:rFonts w:ascii="Times New Roman" w:eastAsia="Times New Roman" w:hAnsi="Times New Roman"/>
          <w:sz w:val="24"/>
          <w:szCs w:val="24"/>
        </w:rPr>
        <w:t>кошти</w:t>
      </w:r>
      <w:r w:rsidR="00E63F2B">
        <w:rPr>
          <w:rFonts w:ascii="Times New Roman" w:eastAsia="Times New Roman" w:hAnsi="Times New Roman"/>
          <w:sz w:val="24"/>
          <w:szCs w:val="24"/>
        </w:rPr>
        <w:t xml:space="preserve"> </w:t>
      </w:r>
      <w:r w:rsidR="003D5019">
        <w:rPr>
          <w:rFonts w:ascii="Times New Roman" w:eastAsia="Times New Roman" w:hAnsi="Times New Roman"/>
          <w:sz w:val="24"/>
          <w:szCs w:val="24"/>
        </w:rPr>
        <w:t>Державного</w:t>
      </w:r>
      <w:r w:rsidR="003D5019" w:rsidRPr="003D5019">
        <w:rPr>
          <w:rFonts w:ascii="Times New Roman" w:eastAsia="Times New Roman" w:hAnsi="Times New Roman"/>
          <w:sz w:val="24"/>
          <w:szCs w:val="24"/>
        </w:rPr>
        <w:t xml:space="preserve"> бюджет</w:t>
      </w:r>
      <w:r w:rsidR="003D5019">
        <w:rPr>
          <w:rFonts w:ascii="Times New Roman" w:eastAsia="Times New Roman" w:hAnsi="Times New Roman"/>
          <w:sz w:val="24"/>
          <w:szCs w:val="24"/>
        </w:rPr>
        <w:t>у</w:t>
      </w:r>
      <w:r w:rsidR="003D5019" w:rsidRPr="003D5019">
        <w:rPr>
          <w:rFonts w:ascii="Times New Roman" w:eastAsia="Times New Roman" w:hAnsi="Times New Roman"/>
          <w:sz w:val="24"/>
          <w:szCs w:val="24"/>
        </w:rPr>
        <w:t xml:space="preserve"> України</w:t>
      </w:r>
      <w:r w:rsidR="00B35D22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B35D22">
        <w:rPr>
          <w:rFonts w:ascii="Times New Roman" w:eastAsia="Times New Roman" w:hAnsi="Times New Roman"/>
          <w:sz w:val="24"/>
          <w:szCs w:val="24"/>
        </w:rPr>
        <w:t>субвенційні</w:t>
      </w:r>
      <w:proofErr w:type="spellEnd"/>
      <w:r w:rsidR="00B35D22">
        <w:rPr>
          <w:rFonts w:ascii="Times New Roman" w:eastAsia="Times New Roman" w:hAnsi="Times New Roman"/>
          <w:sz w:val="24"/>
          <w:szCs w:val="24"/>
        </w:rPr>
        <w:t xml:space="preserve"> кошти)</w:t>
      </w:r>
      <w:r w:rsidR="003D5019" w:rsidRPr="003D5019">
        <w:rPr>
          <w:rFonts w:ascii="Times New Roman" w:eastAsia="Times New Roman" w:hAnsi="Times New Roman"/>
          <w:sz w:val="24"/>
          <w:szCs w:val="24"/>
        </w:rPr>
        <w:tab/>
      </w:r>
      <w:r w:rsidR="00465E0E" w:rsidRPr="00E72D16">
        <w:rPr>
          <w:rFonts w:ascii="Times New Roman" w:eastAsia="Times New Roman" w:hAnsi="Times New Roman"/>
          <w:sz w:val="24"/>
          <w:szCs w:val="24"/>
        </w:rPr>
        <w:t>на 202</w:t>
      </w:r>
      <w:r w:rsidR="000E756E" w:rsidRPr="00E72D16">
        <w:rPr>
          <w:rFonts w:ascii="Times New Roman" w:eastAsia="Times New Roman" w:hAnsi="Times New Roman"/>
          <w:sz w:val="24"/>
          <w:szCs w:val="24"/>
        </w:rPr>
        <w:t>5</w:t>
      </w:r>
      <w:r w:rsidR="00465E0E" w:rsidRPr="00E72D16">
        <w:rPr>
          <w:rFonts w:ascii="Times New Roman" w:eastAsia="Times New Roman" w:hAnsi="Times New Roman"/>
          <w:sz w:val="24"/>
          <w:szCs w:val="24"/>
        </w:rPr>
        <w:t xml:space="preserve"> рік.</w:t>
      </w:r>
    </w:p>
    <w:p w14:paraId="31F35B44" w14:textId="77777777" w:rsidR="00A4768E" w:rsidRDefault="000858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720C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0E0F0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845DF47" w14:textId="22DF4D5A" w:rsidR="000A313E" w:rsidRDefault="00B35D22" w:rsidP="000A313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35D22">
        <w:rPr>
          <w:rFonts w:ascii="Times New Roman" w:eastAsia="Times New Roman" w:hAnsi="Times New Roman"/>
          <w:sz w:val="24"/>
          <w:szCs w:val="24"/>
          <w:u w:val="single"/>
        </w:rPr>
        <w:t>98 200,00</w:t>
      </w:r>
      <w:r w:rsidR="009B5BB7">
        <w:rPr>
          <w:rFonts w:ascii="Times New Roman" w:eastAsia="Times New Roman" w:hAnsi="Times New Roman"/>
          <w:sz w:val="24"/>
          <w:szCs w:val="24"/>
          <w:u w:val="single"/>
          <w:lang w:val="en-US"/>
        </w:rPr>
        <w:t xml:space="preserve"> </w:t>
      </w:r>
      <w:r w:rsidR="00D17740">
        <w:rPr>
          <w:rFonts w:ascii="Times New Roman" w:eastAsia="Times New Roman" w:hAnsi="Times New Roman"/>
          <w:sz w:val="24"/>
          <w:szCs w:val="24"/>
          <w:u w:val="single"/>
        </w:rPr>
        <w:t>грн</w:t>
      </w:r>
      <w:r w:rsidR="00C41CA3" w:rsidRPr="00D6720C">
        <w:rPr>
          <w:rFonts w:ascii="Times New Roman" w:eastAsia="Times New Roman" w:hAnsi="Times New Roman"/>
          <w:sz w:val="24"/>
          <w:szCs w:val="24"/>
        </w:rPr>
        <w:t>.</w:t>
      </w:r>
    </w:p>
    <w:p w14:paraId="0000000D" w14:textId="7B5A26B2" w:rsidR="006D1B4D" w:rsidRPr="00F96222" w:rsidRDefault="000A313E" w:rsidP="000A31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A313E">
        <w:rPr>
          <w:rFonts w:ascii="Times New Roman" w:eastAsia="Times New Roman" w:hAnsi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</w:t>
      </w:r>
      <w:r w:rsidR="00AB36A5">
        <w:rPr>
          <w:rFonts w:ascii="Times New Roman" w:eastAsia="Times New Roman" w:hAnsi="Times New Roman"/>
          <w:sz w:val="24"/>
          <w:szCs w:val="24"/>
        </w:rPr>
        <w:t xml:space="preserve">ва України від 18.02.2020 № </w:t>
      </w:r>
      <w:r w:rsidR="00AB36A5" w:rsidRPr="00F144D5">
        <w:rPr>
          <w:rFonts w:ascii="Times New Roman" w:eastAsia="Times New Roman" w:hAnsi="Times New Roman"/>
          <w:sz w:val="24"/>
          <w:szCs w:val="24"/>
        </w:rPr>
        <w:t>275</w:t>
      </w:r>
      <w:r w:rsidR="00763E4F" w:rsidRPr="00F144D5">
        <w:rPr>
          <w:rFonts w:ascii="Times New Roman" w:eastAsia="Times New Roman" w:hAnsi="Times New Roman"/>
          <w:sz w:val="24"/>
          <w:szCs w:val="24"/>
        </w:rPr>
        <w:t xml:space="preserve"> </w:t>
      </w:r>
      <w:r w:rsidR="00F10CB4" w:rsidRPr="00F144D5">
        <w:rPr>
          <w:rFonts w:ascii="Times New Roman" w:eastAsia="Times New Roman" w:hAnsi="Times New Roman"/>
          <w:sz w:val="24"/>
          <w:szCs w:val="24"/>
        </w:rPr>
        <w:t xml:space="preserve">з врахуванням </w:t>
      </w:r>
      <w:bookmarkStart w:id="1" w:name="_GoBack"/>
      <w:bookmarkEnd w:id="1"/>
      <w:r w:rsidR="00F144D5">
        <w:rPr>
          <w:rFonts w:ascii="Times New Roman" w:eastAsia="Times New Roman" w:hAnsi="Times New Roman"/>
          <w:sz w:val="24"/>
          <w:szCs w:val="24"/>
        </w:rPr>
        <w:t>комерційної пропозиції</w:t>
      </w:r>
      <w:r w:rsidR="0075533C" w:rsidRPr="005C150C">
        <w:rPr>
          <w:rFonts w:ascii="Times New Roman" w:eastAsia="Times New Roman" w:hAnsi="Times New Roman"/>
          <w:sz w:val="24"/>
          <w:szCs w:val="24"/>
        </w:rPr>
        <w:t>.</w:t>
      </w:r>
    </w:p>
    <w:p w14:paraId="2CFC1E7B" w14:textId="77777777" w:rsidR="00A83CAB" w:rsidRDefault="00A83CAB" w:rsidP="00F11DD2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039051" w14:textId="6BA727F8" w:rsidR="00055E03" w:rsidRDefault="0008585F" w:rsidP="00055E03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6720C">
        <w:rPr>
          <w:rFonts w:ascii="Times New Roman" w:eastAsia="Times New Roman" w:hAnsi="Times New Roman"/>
          <w:b/>
          <w:sz w:val="24"/>
          <w:szCs w:val="24"/>
        </w:rPr>
        <w:t>Обґрунтування т</w:t>
      </w:r>
      <w:r w:rsidR="00B86A4D">
        <w:rPr>
          <w:rFonts w:ascii="Times New Roman" w:eastAsia="Times New Roman" w:hAnsi="Times New Roman"/>
          <w:b/>
          <w:sz w:val="24"/>
          <w:szCs w:val="24"/>
        </w:rPr>
        <w:t>ехнічних, якісних характеристик</w:t>
      </w:r>
      <w:r w:rsidR="00C92099">
        <w:rPr>
          <w:rFonts w:ascii="Times New Roman" w:eastAsia="Times New Roman" w:hAnsi="Times New Roman"/>
          <w:b/>
          <w:sz w:val="24"/>
          <w:szCs w:val="24"/>
        </w:rPr>
        <w:t>:</w:t>
      </w:r>
      <w:r w:rsidR="00B86A4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tbl>
      <w:tblPr>
        <w:tblW w:w="9955" w:type="dxa"/>
        <w:tblInd w:w="30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6839"/>
        <w:gridCol w:w="1972"/>
        <w:gridCol w:w="69"/>
        <w:gridCol w:w="259"/>
      </w:tblGrid>
      <w:tr w:rsidR="00DE16E4" w:rsidRPr="00DE16E4" w14:paraId="1B18087C" w14:textId="77777777" w:rsidTr="00966257">
        <w:trPr>
          <w:trHeight w:val="276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AEB"/>
            <w:vAlign w:val="center"/>
          </w:tcPr>
          <w:p w14:paraId="017FC6B7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№</w:t>
            </w:r>
          </w:p>
        </w:tc>
        <w:tc>
          <w:tcPr>
            <w:tcW w:w="6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AEB"/>
            <w:vAlign w:val="center"/>
          </w:tcPr>
          <w:p w14:paraId="1DF71783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Товар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AEB"/>
            <w:vAlign w:val="center"/>
          </w:tcPr>
          <w:p w14:paraId="2B4DC131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DE16E4">
              <w:rPr>
                <w:rFonts w:ascii="Times New Roman" w:eastAsia="Times New Roman" w:hAnsi="Times New Roman"/>
                <w:b/>
                <w:bCs/>
                <w:lang w:eastAsia="ru-RU"/>
              </w:rPr>
              <w:t>Кількість,шт</w:t>
            </w:r>
            <w:proofErr w:type="spellEnd"/>
          </w:p>
        </w:tc>
        <w:tc>
          <w:tcPr>
            <w:tcW w:w="69" w:type="dxa"/>
            <w:shd w:val="clear" w:color="auto" w:fill="auto"/>
          </w:tcPr>
          <w:p w14:paraId="60F92BCC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9" w:type="dxa"/>
            <w:shd w:val="clear" w:color="auto" w:fill="auto"/>
          </w:tcPr>
          <w:p w14:paraId="52121763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DE16E4" w:rsidRPr="00DE16E4" w14:paraId="37763193" w14:textId="77777777" w:rsidTr="00966257">
        <w:trPr>
          <w:trHeight w:val="48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A3685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6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A4C02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2AB56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69" w:type="dxa"/>
            <w:shd w:val="clear" w:color="auto" w:fill="auto"/>
          </w:tcPr>
          <w:p w14:paraId="2E93EE71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9" w:type="dxa"/>
            <w:shd w:val="clear" w:color="auto" w:fill="auto"/>
          </w:tcPr>
          <w:p w14:paraId="7C2F239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DE16E4" w:rsidRPr="00DE16E4" w14:paraId="6E2DD035" w14:textId="77777777" w:rsidTr="00966257">
        <w:trPr>
          <w:trHeight w:val="22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8B1D6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B4BF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Стіл офісний (750*1700*1500)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EFC4F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9" w:type="dxa"/>
            <w:shd w:val="clear" w:color="auto" w:fill="auto"/>
          </w:tcPr>
          <w:p w14:paraId="3F721C8C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9" w:type="dxa"/>
            <w:shd w:val="clear" w:color="auto" w:fill="auto"/>
          </w:tcPr>
          <w:p w14:paraId="17BDFA08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DE16E4" w:rsidRPr="00DE16E4" w14:paraId="5E16AB22" w14:textId="77777777" w:rsidTr="00966257">
        <w:trPr>
          <w:trHeight w:val="22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97025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0350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Тумба з шухлядами (в.700 / ш.400 / г.550)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00611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9" w:type="dxa"/>
            <w:shd w:val="clear" w:color="auto" w:fill="auto"/>
          </w:tcPr>
          <w:p w14:paraId="21E5ABEB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9" w:type="dxa"/>
            <w:shd w:val="clear" w:color="auto" w:fill="auto"/>
          </w:tcPr>
          <w:p w14:paraId="030125E0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DE16E4" w:rsidRPr="00DE16E4" w14:paraId="3458DABB" w14:textId="77777777" w:rsidTr="00966257">
        <w:trPr>
          <w:trHeight w:val="22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0305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C37A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Книжкова полиця (в.500 / ш.1700 / г.200)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C429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9" w:type="dxa"/>
            <w:shd w:val="clear" w:color="auto" w:fill="auto"/>
          </w:tcPr>
          <w:p w14:paraId="36E22A58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9" w:type="dxa"/>
            <w:shd w:val="clear" w:color="auto" w:fill="auto"/>
          </w:tcPr>
          <w:p w14:paraId="1D7F3675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DE16E4" w:rsidRPr="00DE16E4" w14:paraId="0BD2C34E" w14:textId="77777777" w:rsidTr="00966257">
        <w:trPr>
          <w:trHeight w:val="22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0290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24DA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Стіл офісний (в.750 / ш.1760 / г.1450)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1B787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69" w:type="dxa"/>
            <w:shd w:val="clear" w:color="auto" w:fill="auto"/>
          </w:tcPr>
          <w:p w14:paraId="23BAAB4F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9" w:type="dxa"/>
            <w:shd w:val="clear" w:color="auto" w:fill="auto"/>
          </w:tcPr>
          <w:p w14:paraId="4B4AB371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DE16E4" w:rsidRPr="00DE16E4" w14:paraId="08287B91" w14:textId="77777777" w:rsidTr="00966257">
        <w:trPr>
          <w:trHeight w:val="22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B453A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B9D41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Тумба з шухлядами (700*350*470)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CC8F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9" w:type="dxa"/>
            <w:shd w:val="clear" w:color="auto" w:fill="auto"/>
          </w:tcPr>
          <w:p w14:paraId="0E076DDA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9" w:type="dxa"/>
            <w:shd w:val="clear" w:color="auto" w:fill="auto"/>
          </w:tcPr>
          <w:p w14:paraId="4E0DF2C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DE16E4" w:rsidRPr="00DE16E4" w14:paraId="6388AA84" w14:textId="77777777" w:rsidTr="00966257">
        <w:trPr>
          <w:trHeight w:val="22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91C08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514C8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Тумба з полицями (700*650*450)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B0723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9" w:type="dxa"/>
            <w:shd w:val="clear" w:color="auto" w:fill="auto"/>
          </w:tcPr>
          <w:p w14:paraId="031D9253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9" w:type="dxa"/>
            <w:shd w:val="clear" w:color="auto" w:fill="auto"/>
          </w:tcPr>
          <w:p w14:paraId="20832E01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DE16E4" w:rsidRPr="00DE16E4" w14:paraId="633DF73F" w14:textId="77777777" w:rsidTr="00966257">
        <w:trPr>
          <w:trHeight w:val="22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265B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5F10F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Шафа для документів (1100*500*380)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D876A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9" w:type="dxa"/>
            <w:shd w:val="clear" w:color="auto" w:fill="auto"/>
          </w:tcPr>
          <w:p w14:paraId="0F40EBD7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9" w:type="dxa"/>
            <w:shd w:val="clear" w:color="auto" w:fill="auto"/>
          </w:tcPr>
          <w:p w14:paraId="48A4542C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DE16E4" w:rsidRPr="00DE16E4" w14:paraId="31CA7C9A" w14:textId="77777777" w:rsidTr="00966257">
        <w:trPr>
          <w:trHeight w:val="22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0ED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E3277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Шафа для документів (855*500*380)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D492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9" w:type="dxa"/>
            <w:shd w:val="clear" w:color="auto" w:fill="auto"/>
          </w:tcPr>
          <w:p w14:paraId="7DA1E0F8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9" w:type="dxa"/>
            <w:shd w:val="clear" w:color="auto" w:fill="auto"/>
          </w:tcPr>
          <w:p w14:paraId="464074B7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DE16E4" w:rsidRPr="00DE16E4" w14:paraId="33086017" w14:textId="77777777" w:rsidTr="00966257">
        <w:trPr>
          <w:trHeight w:val="225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AFDE8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B7E94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b/>
                <w:bCs/>
                <w:lang w:eastAsia="ru-RU"/>
              </w:rPr>
              <w:t>29</w:t>
            </w:r>
          </w:p>
        </w:tc>
        <w:tc>
          <w:tcPr>
            <w:tcW w:w="69" w:type="dxa"/>
            <w:shd w:val="clear" w:color="auto" w:fill="auto"/>
          </w:tcPr>
          <w:p w14:paraId="1083D0A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9" w:type="dxa"/>
            <w:shd w:val="clear" w:color="auto" w:fill="auto"/>
          </w:tcPr>
          <w:p w14:paraId="2BE95FA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2519D8AB" w14:textId="77777777" w:rsidR="00DE16E4" w:rsidRPr="00DE16E4" w:rsidRDefault="00DE16E4" w:rsidP="00DE16E4">
      <w:pPr>
        <w:shd w:val="clear" w:color="auto" w:fill="FFFFFF"/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E16E4">
        <w:rPr>
          <w:rFonts w:ascii="Times New Roman" w:eastAsia="Times New Roman" w:hAnsi="Times New Roman"/>
          <w:lang w:eastAsia="ru-RU"/>
        </w:rPr>
        <w:t xml:space="preserve">Товар повинен бути новим, непошкодженим, відповідної якості. Запропонований Товар повинен бути таким, що не вживався чи експлуатувався. </w:t>
      </w:r>
    </w:p>
    <w:p w14:paraId="6B99D2B6" w14:textId="77777777" w:rsidR="00DE16E4" w:rsidRPr="00DE16E4" w:rsidRDefault="00DE16E4" w:rsidP="00DE16E4">
      <w:pPr>
        <w:shd w:val="clear" w:color="auto" w:fill="FFFFFF"/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E16E4">
        <w:rPr>
          <w:rFonts w:ascii="Times New Roman" w:eastAsia="Times New Roman" w:hAnsi="Times New Roman"/>
          <w:lang w:eastAsia="ru-RU"/>
        </w:rPr>
        <w:t xml:space="preserve"> Якість товару повинна відповідати умовам державних стандартів, що є чинними на території України для відповідної категорії товару. </w:t>
      </w:r>
    </w:p>
    <w:p w14:paraId="073591F9" w14:textId="77777777" w:rsidR="00DE16E4" w:rsidRPr="00DE16E4" w:rsidRDefault="00DE16E4" w:rsidP="00DE16E4">
      <w:pPr>
        <w:shd w:val="clear" w:color="auto" w:fill="FFFFFF"/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E16E4">
        <w:rPr>
          <w:rFonts w:ascii="Times New Roman" w:eastAsia="Times New Roman" w:hAnsi="Times New Roman"/>
          <w:lang w:eastAsia="ru-RU"/>
        </w:rPr>
        <w:t xml:space="preserve">Матеріали, застосовані для виготовлення товару, повинні бути не токсичними, екологічно чистими та відповідати вимогам діючого законодавства України у сфері захисту </w:t>
      </w:r>
      <w:proofErr w:type="spellStart"/>
      <w:r w:rsidRPr="00DE16E4">
        <w:rPr>
          <w:rFonts w:ascii="Times New Roman" w:eastAsia="Times New Roman" w:hAnsi="Times New Roman"/>
          <w:lang w:eastAsia="ru-RU"/>
        </w:rPr>
        <w:t>довкілля.Умовою</w:t>
      </w:r>
      <w:proofErr w:type="spellEnd"/>
      <w:r w:rsidRPr="00DE16E4">
        <w:rPr>
          <w:rFonts w:ascii="Times New Roman" w:eastAsia="Times New Roman" w:hAnsi="Times New Roman"/>
          <w:lang w:eastAsia="ru-RU"/>
        </w:rPr>
        <w:t xml:space="preserve"> поставки є доставка за </w:t>
      </w:r>
      <w:proofErr w:type="spellStart"/>
      <w:r w:rsidRPr="00DE16E4">
        <w:rPr>
          <w:rFonts w:ascii="Times New Roman" w:eastAsia="Times New Roman" w:hAnsi="Times New Roman"/>
          <w:lang w:eastAsia="ru-RU"/>
        </w:rPr>
        <w:t>адресою</w:t>
      </w:r>
      <w:proofErr w:type="spellEnd"/>
      <w:r w:rsidRPr="00DE16E4">
        <w:rPr>
          <w:rFonts w:ascii="Times New Roman" w:eastAsia="Times New Roman" w:hAnsi="Times New Roman"/>
          <w:lang w:eastAsia="ru-RU"/>
        </w:rPr>
        <w:t xml:space="preserve"> Замовника з перевіркою комплектності, цілісності, відсутності пошкоджень, завантажувальні, розвантажувальні роботи в присутності представників Замовника.</w:t>
      </w:r>
    </w:p>
    <w:p w14:paraId="2D2DA8B1" w14:textId="77777777" w:rsidR="00DE16E4" w:rsidRPr="00DE16E4" w:rsidRDefault="00DE16E4" w:rsidP="00DE16E4">
      <w:pPr>
        <w:shd w:val="clear" w:color="auto" w:fill="FFFFFF"/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E16E4">
        <w:rPr>
          <w:rFonts w:ascii="Times New Roman" w:eastAsia="Times New Roman" w:hAnsi="Times New Roman"/>
          <w:lang w:eastAsia="ru-RU"/>
        </w:rPr>
        <w:t>Поставка товару здійснюється не пізніше 10.12.2025 року.</w:t>
      </w:r>
    </w:p>
    <w:p w14:paraId="4BAD60B9" w14:textId="77777777" w:rsidR="00DE16E4" w:rsidRPr="00DE16E4" w:rsidRDefault="00DE16E4" w:rsidP="00DE16E4">
      <w:pPr>
        <w:shd w:val="clear" w:color="auto" w:fill="FFFFFF"/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E16E4">
        <w:rPr>
          <w:rFonts w:ascii="Times New Roman" w:eastAsia="Times New Roman" w:hAnsi="Times New Roman"/>
          <w:lang w:eastAsia="ru-RU"/>
        </w:rPr>
        <w:t xml:space="preserve">Ціна за одиницю товару повинна бути сформована з урахуванням всіх витрат Постачальника, які необхідно понести Постачальнику у зв’язку із постачанням товару Замовнику, в тому числі: </w:t>
      </w:r>
      <w:r w:rsidRPr="00DE16E4">
        <w:rPr>
          <w:rFonts w:ascii="Times New Roman" w:eastAsia="Times New Roman" w:hAnsi="Times New Roman"/>
          <w:bCs/>
          <w:lang w:eastAsia="ru-RU"/>
        </w:rPr>
        <w:t>вартість зборки по місцю поставки товару</w:t>
      </w:r>
      <w:r w:rsidRPr="00DE16E4">
        <w:rPr>
          <w:rFonts w:ascii="Times New Roman" w:eastAsia="Times New Roman" w:hAnsi="Times New Roman"/>
          <w:lang w:eastAsia="ru-RU"/>
        </w:rPr>
        <w:t xml:space="preserve">, проїзду працівників, витратних матеріалів, необхідних для </w:t>
      </w:r>
      <w:r w:rsidRPr="00DE16E4">
        <w:rPr>
          <w:rFonts w:ascii="Times New Roman" w:eastAsia="Times New Roman" w:hAnsi="Times New Roman"/>
          <w:lang w:eastAsia="ru-RU"/>
        </w:rPr>
        <w:lastRenderedPageBreak/>
        <w:t>постачання товару з їх доставкою/розвантаженням, сплату митних тарифів, транспортних витрат, податків і зборів, та інших витрат, понесених Постачальником.</w:t>
      </w:r>
    </w:p>
    <w:p w14:paraId="55646B8D" w14:textId="77777777" w:rsidR="00DE16E4" w:rsidRPr="00DE16E4" w:rsidRDefault="00DE16E4" w:rsidP="00DE16E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E16E4">
        <w:rPr>
          <w:rFonts w:ascii="Times New Roman" w:eastAsia="Times New Roman" w:hAnsi="Times New Roman"/>
          <w:lang w:eastAsia="ru-RU"/>
        </w:rPr>
        <w:t>Не врахована Учасником вартість окремих послуг не сплачується Замовником окремо, а витрати на їх виконання вважаються врахованими у загальній ціні пропозиції. До розрахунку вартості пропозиції не включаються будь-які витрати, пов’язані з підготовкою та поданням пропозиції, понесені Учасником (в тому числі і у разі дискваліфікації). Всі можливі витрати Учасника сплачуються за рахунок його власних коштів та не відшкодовуються Замовником.</w:t>
      </w:r>
    </w:p>
    <w:p w14:paraId="087EF1F8" w14:textId="77777777" w:rsidR="00DE16E4" w:rsidRPr="00DE16E4" w:rsidRDefault="00DE16E4" w:rsidP="00DE16E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lang w:eastAsia="ru-RU"/>
        </w:rPr>
      </w:pPr>
      <w:r w:rsidRPr="00DE16E4">
        <w:rPr>
          <w:rFonts w:ascii="Times New Roman" w:eastAsia="Times New Roman" w:hAnsi="Times New Roman"/>
          <w:b/>
          <w:bCs/>
          <w:i/>
          <w:lang w:eastAsia="ru-RU"/>
        </w:rPr>
        <w:t>У разі здійснення закупівлі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бюджету, учасники при формуванні ціни пропозиції повинні враховувати вимоги постанови Кабінету Міністрів України № 332 від 04.04.2001 р</w:t>
      </w:r>
    </w:p>
    <w:p w14:paraId="613CF4F8" w14:textId="77777777" w:rsidR="00DE16E4" w:rsidRPr="00DE16E4" w:rsidRDefault="00DE16E4" w:rsidP="00DE16E4">
      <w:pPr>
        <w:shd w:val="clear" w:color="auto" w:fill="FFFFFF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DE16E4">
        <w:rPr>
          <w:rFonts w:ascii="Times New Roman" w:eastAsia="Times New Roman" w:hAnsi="Times New Roman"/>
          <w:bCs/>
          <w:i/>
          <w:iCs/>
          <w:lang w:val="ru-RU" w:eastAsia="ru-RU"/>
        </w:rPr>
        <w:t>Таблиця</w:t>
      </w:r>
      <w:proofErr w:type="spellEnd"/>
      <w:r w:rsidRPr="00DE16E4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1.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3686"/>
        <w:gridCol w:w="3686"/>
      </w:tblGrid>
      <w:tr w:rsidR="00DE16E4" w:rsidRPr="00DE16E4" w14:paraId="6921C211" w14:textId="77777777" w:rsidTr="00966257">
        <w:trPr>
          <w:trHeight w:val="197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EC514" w14:textId="77777777" w:rsidR="00DE16E4" w:rsidRPr="00DE16E4" w:rsidRDefault="00DE16E4" w:rsidP="00DE16E4">
            <w:pPr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DE16E4">
              <w:rPr>
                <w:rFonts w:ascii="Times New Roman" w:hAnsi="Times New Roman"/>
                <w:b/>
                <w:lang w:eastAsia="ru-RU"/>
              </w:rPr>
              <w:t>Стіл офісний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7B30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lang w:eastAsia="ru-RU"/>
              </w:rPr>
            </w:pPr>
            <w:r w:rsidRPr="00DE16E4">
              <w:rPr>
                <w:rFonts w:ascii="Times New Roman" w:hAnsi="Times New Roman"/>
                <w:b/>
                <w:lang w:eastAsia="ru-RU"/>
              </w:rPr>
              <w:t>Пропозиція Учасника</w:t>
            </w:r>
          </w:p>
        </w:tc>
      </w:tr>
      <w:tr w:rsidR="00DE16E4" w:rsidRPr="00DE16E4" w14:paraId="4C87720A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EFA04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Ширина,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E3F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1700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2EC12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46259542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EBB15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Глибина,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BD91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50820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449F2C3A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BD274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Висота,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57EF0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750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38C04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38217F3D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07E72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Колір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F98E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16E4">
              <w:rPr>
                <w:rFonts w:ascii="Times New Roman" w:hAnsi="Times New Roman"/>
                <w:lang w:eastAsia="ru-RU"/>
              </w:rPr>
              <w:t>Kronospan</w:t>
            </w:r>
            <w:proofErr w:type="spellEnd"/>
            <w:r w:rsidRPr="00DE16E4">
              <w:rPr>
                <w:rFonts w:ascii="Times New Roman" w:hAnsi="Times New Roman"/>
                <w:lang w:eastAsia="ru-RU"/>
              </w:rPr>
              <w:t xml:space="preserve"> 0729 BS Горіх 2800х2070х18мм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AC12B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20B3E128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B214C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 xml:space="preserve">Матеріал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94E28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ДСП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81D97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0ED51859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170F5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Товщина ДСП,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7450B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068E7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73D9E5FC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3CB2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Край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643B5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ПВХ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3FB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498563C6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8FAD2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Товщина стільниці,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0F3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5F8C5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71B937ED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8457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Особливості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B62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 xml:space="preserve">Стяжна фурнітура металева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FBB81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656227E4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366DF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Крайка ПВХ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E68E1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Пластикова, у колір ДСП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A60D9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5F339751" w14:textId="77777777" w:rsidTr="00966257">
        <w:trPr>
          <w:trHeight w:val="197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1457A" w14:textId="77777777" w:rsidR="00DE16E4" w:rsidRPr="00DE16E4" w:rsidRDefault="00DE16E4" w:rsidP="00DE16E4">
            <w:pPr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DE16E4">
              <w:rPr>
                <w:rFonts w:ascii="Times New Roman" w:hAnsi="Times New Roman"/>
                <w:b/>
                <w:bCs/>
                <w:lang w:eastAsia="ru-RU"/>
              </w:rPr>
              <w:t>Тумба з шухлядами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FF29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E16E4" w:rsidRPr="00DE16E4" w14:paraId="2D1E58F7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0F872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Ширина,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812D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400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8A63C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2155F3EC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B74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 xml:space="preserve">Глибина, мм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FC7F5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550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6EAA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39A7220A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6EFC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Висота,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DB9FA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700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46C30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55B0F245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1A0B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Колір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05AF7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16E4">
              <w:rPr>
                <w:rFonts w:ascii="Times New Roman" w:hAnsi="Times New Roman"/>
                <w:lang w:eastAsia="ru-RU"/>
              </w:rPr>
              <w:t>Kronospan</w:t>
            </w:r>
            <w:proofErr w:type="spellEnd"/>
            <w:r w:rsidRPr="00DE16E4">
              <w:rPr>
                <w:rFonts w:ascii="Times New Roman" w:hAnsi="Times New Roman"/>
                <w:lang w:eastAsia="ru-RU"/>
              </w:rPr>
              <w:t xml:space="preserve"> 0729 BS Горіх 2800х2070х18мм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E6336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68B76CF1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B313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 xml:space="preserve">Матеріал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CA16A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ДСП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93872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08E06CDA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3962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Товщина ДСП,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54AA7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DD1A5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0D4E21FB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CACBB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Край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B4AFC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ПВХ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8A991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2D73BAED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48D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Особливості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A2658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Мобільна, на колесах. Стяжна фурнітура металева, направляючі телескопічні, металеві, ролики поворотні, ручки металеві. Дно висувних ящиків з ДВП. Виріб передбачає дві висувні шухляди та замок на першій шухляді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DD290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00847832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6DD0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Крайка ПВХ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B3C74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Пластикова, у колір ДСП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AE3D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76065B4C" w14:textId="77777777" w:rsidTr="00966257">
        <w:trPr>
          <w:trHeight w:val="313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3C0A5" w14:textId="77777777" w:rsidR="00DE16E4" w:rsidRPr="00DE16E4" w:rsidRDefault="00DE16E4" w:rsidP="00DE16E4">
            <w:pPr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DE16E4">
              <w:rPr>
                <w:rFonts w:ascii="Times New Roman" w:hAnsi="Times New Roman"/>
                <w:b/>
                <w:bCs/>
                <w:lang w:eastAsia="ru-RU"/>
              </w:rPr>
              <w:t>Книжкова полиця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79C6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E16E4" w:rsidRPr="00DE16E4" w14:paraId="46D22934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95F8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Ширина,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A89F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1700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8B41A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6F57F272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38EFA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Глибина,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0D38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0B40B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544AE141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CE133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Висота,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816A7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9D632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2DE0B204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05115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 xml:space="preserve">Матеріал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36919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ДСП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3AF16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211C5904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00D2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Товщина ДСП,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E4910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5BD4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485A0AC7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FB5B5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Колір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AD6F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16E4">
              <w:rPr>
                <w:rFonts w:ascii="Times New Roman" w:hAnsi="Times New Roman"/>
                <w:lang w:eastAsia="ru-RU"/>
              </w:rPr>
              <w:t>Kronospan</w:t>
            </w:r>
            <w:proofErr w:type="spellEnd"/>
            <w:r w:rsidRPr="00DE16E4">
              <w:rPr>
                <w:rFonts w:ascii="Times New Roman" w:hAnsi="Times New Roman"/>
                <w:lang w:eastAsia="ru-RU"/>
              </w:rPr>
              <w:t xml:space="preserve"> 0729 BS Горіх 2800х2070х18мм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699E0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58DB3BA1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C5D6B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Край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8A5A5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ПВХ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76144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0622A041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B65BA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Особливості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9366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Стяжна фурнітура металева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56939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77BCD6CC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A8A58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Крайка ПВХ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A3CAC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Пластикова, у колір ДСП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638C6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0CC83577" w14:textId="77777777" w:rsidTr="00966257">
        <w:trPr>
          <w:trHeight w:val="197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4C45" w14:textId="77777777" w:rsidR="00DE16E4" w:rsidRPr="00DE16E4" w:rsidRDefault="00DE16E4" w:rsidP="00DE16E4">
            <w:pPr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DE16E4">
              <w:rPr>
                <w:rFonts w:ascii="Times New Roman" w:hAnsi="Times New Roman"/>
                <w:b/>
                <w:bCs/>
                <w:lang w:eastAsia="ru-RU"/>
              </w:rPr>
              <w:t>Стіл робочий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A5CC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E16E4" w:rsidRPr="00DE16E4" w14:paraId="68185A5D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7CC1A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Ширина,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DF249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1760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4C9A3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2D84B79B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F8E0F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Глибина,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99AFB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1450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B7E9B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35ABDC9D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49118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Висота,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F331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750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8C0D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38943586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B5651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Колір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B2EC1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16E4">
              <w:rPr>
                <w:rFonts w:ascii="Times New Roman" w:hAnsi="Times New Roman"/>
                <w:lang w:eastAsia="ru-RU"/>
              </w:rPr>
              <w:t>Kronospan</w:t>
            </w:r>
            <w:proofErr w:type="spellEnd"/>
            <w:r w:rsidRPr="00DE16E4">
              <w:rPr>
                <w:rFonts w:ascii="Times New Roman" w:hAnsi="Times New Roman"/>
                <w:lang w:eastAsia="ru-RU"/>
              </w:rPr>
              <w:t xml:space="preserve"> 0729 BS Горіх 2800х2070х18мм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D66FA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4E3DB817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63211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 xml:space="preserve">Матеріал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B8E97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ДСП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A1D95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53C115B3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C37D4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Товщина ДСП,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681F4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 xml:space="preserve"> 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4417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46E58D5C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6432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Край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2A8C8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ПВХ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1D998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12EF5DB4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CE6E6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lastRenderedPageBreak/>
              <w:t>Товщина стільниці,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2F5A6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6B0F5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3441553D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A8CC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Особливості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83B3F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Стяжна фурнітура металева, ролики для клавіатури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5CCDF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0C89B07C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D0EA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Крайка ПВХ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E6CFC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Пластикова, у колір ДСП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7E06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34B2B235" w14:textId="77777777" w:rsidTr="00966257">
        <w:trPr>
          <w:trHeight w:val="197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43454" w14:textId="77777777" w:rsidR="00DE16E4" w:rsidRPr="00DE16E4" w:rsidRDefault="00DE16E4" w:rsidP="00DE16E4">
            <w:pPr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DE16E4">
              <w:rPr>
                <w:rFonts w:ascii="Times New Roman" w:hAnsi="Times New Roman"/>
                <w:b/>
                <w:bCs/>
                <w:lang w:eastAsia="ru-RU"/>
              </w:rPr>
              <w:t xml:space="preserve">Тумба з шухлядами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4597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E16E4" w:rsidRPr="00DE16E4" w14:paraId="4A7D64AE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B7AD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Ширина,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5416F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350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C0E4C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44E683BB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C56C7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Глибина,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9FBE3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470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12D60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2A67418B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87E30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Висота,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DEEC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700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EEF83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2FE8E509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A39E0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Колір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B320B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DE16E4">
              <w:rPr>
                <w:rFonts w:ascii="Times New Roman" w:hAnsi="Times New Roman"/>
                <w:lang w:eastAsia="ru-RU"/>
              </w:rPr>
              <w:t>Kronospan</w:t>
            </w:r>
            <w:proofErr w:type="spellEnd"/>
            <w:r w:rsidRPr="00DE16E4">
              <w:rPr>
                <w:rFonts w:ascii="Times New Roman" w:hAnsi="Times New Roman"/>
                <w:lang w:eastAsia="ru-RU"/>
              </w:rPr>
              <w:t xml:space="preserve"> 0729 BS Горіх 2800х2070х18мм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BD0DF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7E4FD2A7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6503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 xml:space="preserve">Матеріал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D64A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ДСП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BC98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48ECFA26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145DB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Товщина ДСП,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1BFB1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3E109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28105527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56284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Край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12C34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ПВХ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9C751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61435DAE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9422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Особливості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2A376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 xml:space="preserve">Мобільна, на колесах. Стяжна фурнітура металева, ролики поворотні, направляючі телескопічні, металеві, ручки металеві. Виріб передбачає чотири висувних шухляди та замок на першій шухляді. </w:t>
            </w:r>
            <w:r w:rsidRPr="00DE16E4">
              <w:rPr>
                <w:rFonts w:ascii="Times New Roman" w:hAnsi="Times New Roman"/>
                <w:lang w:val="ru-RU" w:eastAsia="ru-RU"/>
              </w:rPr>
              <w:t xml:space="preserve">Дно </w:t>
            </w:r>
            <w:proofErr w:type="spellStart"/>
            <w:r w:rsidRPr="00DE16E4">
              <w:rPr>
                <w:rFonts w:ascii="Times New Roman" w:hAnsi="Times New Roman"/>
                <w:lang w:val="ru-RU" w:eastAsia="ru-RU"/>
              </w:rPr>
              <w:t>висувних</w:t>
            </w:r>
            <w:proofErr w:type="spellEnd"/>
            <w:r w:rsidRPr="00DE16E4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DE16E4">
              <w:rPr>
                <w:rFonts w:ascii="Times New Roman" w:hAnsi="Times New Roman"/>
                <w:lang w:val="ru-RU" w:eastAsia="ru-RU"/>
              </w:rPr>
              <w:t>ящиків</w:t>
            </w:r>
            <w:proofErr w:type="spellEnd"/>
            <w:r w:rsidRPr="00DE16E4">
              <w:rPr>
                <w:rFonts w:ascii="Times New Roman" w:hAnsi="Times New Roman"/>
                <w:lang w:val="ru-RU" w:eastAsia="ru-RU"/>
              </w:rPr>
              <w:t xml:space="preserve"> з ДВП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5A7C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1752DC4A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DBFD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</w:t>
            </w:r>
            <w:r w:rsidRPr="00DE16E4">
              <w:rPr>
                <w:rFonts w:ascii="Times New Roman" w:hAnsi="Times New Roman"/>
                <w:lang w:val="ru-RU" w:eastAsia="ru-RU"/>
              </w:rPr>
              <w:t>райка ПВХ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67174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DE16E4">
              <w:rPr>
                <w:rFonts w:ascii="Times New Roman" w:hAnsi="Times New Roman"/>
                <w:lang w:val="ru-RU" w:eastAsia="ru-RU"/>
              </w:rPr>
              <w:t>Пластикова</w:t>
            </w:r>
            <w:proofErr w:type="spellEnd"/>
            <w:r w:rsidRPr="00DE16E4">
              <w:rPr>
                <w:rFonts w:ascii="Times New Roman" w:hAnsi="Times New Roman"/>
                <w:lang w:val="ru-RU" w:eastAsia="ru-RU"/>
              </w:rPr>
              <w:t xml:space="preserve">, </w:t>
            </w:r>
            <w:proofErr w:type="spellStart"/>
            <w:r w:rsidRPr="00DE16E4">
              <w:rPr>
                <w:rFonts w:ascii="Times New Roman" w:hAnsi="Times New Roman"/>
                <w:lang w:val="ru-RU" w:eastAsia="ru-RU"/>
              </w:rPr>
              <w:t>колір</w:t>
            </w:r>
            <w:proofErr w:type="spellEnd"/>
            <w:r w:rsidRPr="00DE16E4">
              <w:rPr>
                <w:rFonts w:ascii="Times New Roman" w:hAnsi="Times New Roman"/>
                <w:lang w:val="ru-RU" w:eastAsia="ru-RU"/>
              </w:rPr>
              <w:t xml:space="preserve"> ДСП.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B45D6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DE16E4" w:rsidRPr="00DE16E4" w14:paraId="3D748B1E" w14:textId="77777777" w:rsidTr="00966257">
        <w:trPr>
          <w:trHeight w:val="197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9C98A" w14:textId="77777777" w:rsidR="00DE16E4" w:rsidRPr="00DE16E4" w:rsidRDefault="00DE16E4" w:rsidP="00DE16E4">
            <w:pPr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DE16E4">
              <w:rPr>
                <w:rFonts w:ascii="Times New Roman" w:hAnsi="Times New Roman"/>
                <w:b/>
                <w:bCs/>
                <w:lang w:eastAsia="ru-RU"/>
              </w:rPr>
              <w:t xml:space="preserve">Тумба з полицями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97F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E16E4" w:rsidRPr="00DE16E4" w14:paraId="27CCBEC6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9DF4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Ширина,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89246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700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0403A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7C044C16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F7344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Глибина,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5E086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650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37961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43D67BC5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7DDA1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Висота,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E4A39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450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2334B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5E24E9A8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FEE6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Колір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D783A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DE16E4">
              <w:rPr>
                <w:rFonts w:ascii="Times New Roman" w:hAnsi="Times New Roman"/>
                <w:lang w:eastAsia="ru-RU"/>
              </w:rPr>
              <w:t>Kronospan</w:t>
            </w:r>
            <w:proofErr w:type="spellEnd"/>
            <w:r w:rsidRPr="00DE16E4">
              <w:rPr>
                <w:rFonts w:ascii="Times New Roman" w:hAnsi="Times New Roman"/>
                <w:lang w:eastAsia="ru-RU"/>
              </w:rPr>
              <w:t xml:space="preserve"> 0729 BS Горіх 2800х2070х18мм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A052A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36D9A0DB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4C439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 xml:space="preserve">Матеріал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891A8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ДСП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8906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1FAEEFEA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CC3C1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Товщина ДСП,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EA6EB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65D1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0B32709F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69756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Край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881FA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ПВХ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F3573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740A84CE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73032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Особливості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0BCFC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Мобільна, на колесах. Стяжна фурнітура металева, ролики поворотні.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F130C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19CFB4CA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BDAF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</w:t>
            </w:r>
            <w:r w:rsidRPr="00DE16E4">
              <w:rPr>
                <w:rFonts w:ascii="Times New Roman" w:hAnsi="Times New Roman"/>
                <w:lang w:val="ru-RU" w:eastAsia="ru-RU"/>
              </w:rPr>
              <w:t>райка ПВХ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ABD50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DE16E4">
              <w:rPr>
                <w:rFonts w:ascii="Times New Roman" w:hAnsi="Times New Roman"/>
                <w:lang w:val="ru-RU" w:eastAsia="ru-RU"/>
              </w:rPr>
              <w:t>Пластикова</w:t>
            </w:r>
            <w:proofErr w:type="spellEnd"/>
            <w:r w:rsidRPr="00DE16E4">
              <w:rPr>
                <w:rFonts w:ascii="Times New Roman" w:hAnsi="Times New Roman"/>
                <w:lang w:eastAsia="ru-RU"/>
              </w:rPr>
              <w:t>, колір ДСП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D7EA1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DE16E4" w:rsidRPr="00DE16E4" w14:paraId="1ED15E04" w14:textId="77777777" w:rsidTr="00966257">
        <w:trPr>
          <w:trHeight w:val="197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77C1A" w14:textId="77777777" w:rsidR="00DE16E4" w:rsidRPr="00DE16E4" w:rsidRDefault="00DE16E4" w:rsidP="00DE16E4">
            <w:pPr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DE16E4">
              <w:rPr>
                <w:rFonts w:ascii="Times New Roman" w:hAnsi="Times New Roman"/>
                <w:b/>
                <w:lang w:eastAsia="ru-RU"/>
              </w:rPr>
              <w:t xml:space="preserve">Шафа для документів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DFAA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DE16E4" w:rsidRPr="00DE16E4" w14:paraId="0AE6DA24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09073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Ширина,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2732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978A9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7EE130A1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B5C63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Глибина,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41C7A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380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55E58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50F84AA5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38873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Висота,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67646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1100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434B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74566DBD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46BE3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Колір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BDC67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DE16E4">
              <w:rPr>
                <w:rFonts w:ascii="Times New Roman" w:hAnsi="Times New Roman"/>
                <w:lang w:eastAsia="ru-RU"/>
              </w:rPr>
              <w:t>Kronospan</w:t>
            </w:r>
            <w:proofErr w:type="spellEnd"/>
            <w:r w:rsidRPr="00DE16E4">
              <w:rPr>
                <w:rFonts w:ascii="Times New Roman" w:hAnsi="Times New Roman"/>
                <w:lang w:eastAsia="ru-RU"/>
              </w:rPr>
              <w:t xml:space="preserve"> 0729 BS Горіх 2800х2070х18мм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31557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7767CEDA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CE246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Матеріал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15F97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ДСП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CD442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16F70389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76A18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Товщина ДСП,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DFFF2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0CFF8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51A131B0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F5937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Край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E6089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ПВХ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A1B2C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37052F93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0A73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Особливості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9ABA0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 xml:space="preserve">Стяжна фурнітура металева, ніжки пластикові. Стелаж відкритий (без фасадів). Задня стінка ДВП білого кольору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A0EC4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3D75ECB3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EE0FC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</w:t>
            </w:r>
            <w:r w:rsidRPr="00DE16E4">
              <w:rPr>
                <w:rFonts w:ascii="Times New Roman" w:hAnsi="Times New Roman"/>
                <w:lang w:val="ru-RU" w:eastAsia="ru-RU"/>
              </w:rPr>
              <w:t>райка ПВХ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A016F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DE16E4">
              <w:rPr>
                <w:rFonts w:ascii="Times New Roman" w:hAnsi="Times New Roman"/>
                <w:lang w:val="ru-RU" w:eastAsia="ru-RU"/>
              </w:rPr>
              <w:t>Пластикова</w:t>
            </w:r>
            <w:proofErr w:type="spellEnd"/>
            <w:r w:rsidRPr="00DE16E4">
              <w:rPr>
                <w:rFonts w:ascii="Times New Roman" w:hAnsi="Times New Roman"/>
                <w:lang w:val="ru-RU" w:eastAsia="ru-RU"/>
              </w:rPr>
              <w:t>,</w:t>
            </w:r>
            <w:r w:rsidRPr="00DE16E4">
              <w:rPr>
                <w:rFonts w:ascii="Times New Roman" w:hAnsi="Times New Roman"/>
                <w:lang w:eastAsia="ru-RU"/>
              </w:rPr>
              <w:t xml:space="preserve"> </w:t>
            </w:r>
            <w:r w:rsidRPr="00DE16E4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DE16E4">
              <w:rPr>
                <w:rFonts w:ascii="Times New Roman" w:hAnsi="Times New Roman"/>
                <w:lang w:val="ru-RU" w:eastAsia="ru-RU"/>
              </w:rPr>
              <w:t>колір</w:t>
            </w:r>
            <w:proofErr w:type="spellEnd"/>
            <w:r w:rsidRPr="00DE16E4">
              <w:rPr>
                <w:rFonts w:ascii="Times New Roman" w:hAnsi="Times New Roman"/>
                <w:lang w:val="ru-RU" w:eastAsia="ru-RU"/>
              </w:rPr>
              <w:t xml:space="preserve"> ДСП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5C9A7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DE16E4" w:rsidRPr="00DE16E4" w14:paraId="238C5AAF" w14:textId="77777777" w:rsidTr="00966257">
        <w:trPr>
          <w:trHeight w:val="197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717B" w14:textId="77777777" w:rsidR="00DE16E4" w:rsidRPr="00DE16E4" w:rsidRDefault="00DE16E4" w:rsidP="00DE16E4">
            <w:pPr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DE16E4">
              <w:rPr>
                <w:rFonts w:ascii="Times New Roman" w:hAnsi="Times New Roman"/>
                <w:b/>
                <w:lang w:eastAsia="ru-RU"/>
              </w:rPr>
              <w:t>Шафа для документів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6F73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DE16E4" w:rsidRPr="00DE16E4" w14:paraId="05F0CF36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F9F20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Ширина,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86743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E70F8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1F9AFF57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9FA80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Глибина,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BB699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380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8EAF8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235D4759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27EE1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Висота,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A4226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855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87F6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3CB32986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6F780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eastAsia="Times New Roman" w:hAnsi="Times New Roman"/>
                <w:lang w:eastAsia="ru-RU"/>
              </w:rPr>
              <w:t>Колір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1BEF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DE16E4">
              <w:rPr>
                <w:rFonts w:ascii="Times New Roman" w:hAnsi="Times New Roman"/>
                <w:lang w:eastAsia="ru-RU"/>
              </w:rPr>
              <w:t>Kronospan</w:t>
            </w:r>
            <w:proofErr w:type="spellEnd"/>
            <w:r w:rsidRPr="00DE16E4">
              <w:rPr>
                <w:rFonts w:ascii="Times New Roman" w:hAnsi="Times New Roman"/>
                <w:lang w:eastAsia="ru-RU"/>
              </w:rPr>
              <w:t xml:space="preserve"> 0729 BS Горіх 2800х2070х18мм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8F9C7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0C8542C9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CD88A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 xml:space="preserve">Матеріал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BFE52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ДСП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887F9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0A20B40A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FDF00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Товщина ДСП,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AF5DD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70AA8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57ED3FD0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7916B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Край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68AC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ПВХ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66E2C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464AB7EA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5E062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Особливості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DF6E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Стяжна фурнітура металева. Стелаж відкритий (без фасадів). Задня стінка ДВП білого кольору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6CE72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16E4" w:rsidRPr="00DE16E4" w14:paraId="5D86C03B" w14:textId="77777777" w:rsidTr="00966257">
        <w:trPr>
          <w:trHeight w:val="1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774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16E4">
              <w:rPr>
                <w:rFonts w:ascii="Times New Roman" w:hAnsi="Times New Roman"/>
                <w:lang w:eastAsia="ru-RU"/>
              </w:rPr>
              <w:t>К</w:t>
            </w:r>
            <w:r w:rsidRPr="00DE16E4">
              <w:rPr>
                <w:rFonts w:ascii="Times New Roman" w:hAnsi="Times New Roman"/>
                <w:lang w:val="ru-RU" w:eastAsia="ru-RU"/>
              </w:rPr>
              <w:t>райка ПВХ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3C95E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DE16E4">
              <w:rPr>
                <w:rFonts w:ascii="Times New Roman" w:hAnsi="Times New Roman"/>
                <w:lang w:val="ru-RU" w:eastAsia="ru-RU"/>
              </w:rPr>
              <w:t>Пластикова</w:t>
            </w:r>
            <w:proofErr w:type="spellEnd"/>
            <w:r w:rsidRPr="00DE16E4">
              <w:rPr>
                <w:rFonts w:ascii="Times New Roman" w:hAnsi="Times New Roman"/>
                <w:lang w:val="ru-RU" w:eastAsia="ru-RU"/>
              </w:rPr>
              <w:t xml:space="preserve">, </w:t>
            </w:r>
            <w:proofErr w:type="spellStart"/>
            <w:r w:rsidRPr="00DE16E4">
              <w:rPr>
                <w:rFonts w:ascii="Times New Roman" w:hAnsi="Times New Roman"/>
                <w:lang w:val="ru-RU" w:eastAsia="ru-RU"/>
              </w:rPr>
              <w:t>колір</w:t>
            </w:r>
            <w:proofErr w:type="spellEnd"/>
            <w:r w:rsidRPr="00DE16E4">
              <w:rPr>
                <w:rFonts w:ascii="Times New Roman" w:hAnsi="Times New Roman"/>
                <w:lang w:val="ru-RU" w:eastAsia="ru-RU"/>
              </w:rPr>
              <w:t xml:space="preserve"> ДСП.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119C6" w14:textId="77777777" w:rsidR="00DE16E4" w:rsidRPr="00DE16E4" w:rsidRDefault="00DE16E4" w:rsidP="00DE16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</w:tbl>
    <w:p w14:paraId="7E6A38B8" w14:textId="77777777" w:rsidR="00DE16E4" w:rsidRPr="00DE16E4" w:rsidRDefault="00DE16E4" w:rsidP="00DE16E4">
      <w:pPr>
        <w:shd w:val="clear" w:color="auto" w:fill="FFFFFF"/>
        <w:suppressAutoHyphens/>
        <w:spacing w:after="0" w:line="100" w:lineRule="atLeast"/>
        <w:ind w:left="142" w:right="-2" w:firstLine="567"/>
        <w:jc w:val="both"/>
        <w:rPr>
          <w:rFonts w:ascii="Times New Roman" w:hAnsi="Times New Roman"/>
          <w:i/>
          <w:sz w:val="24"/>
          <w:szCs w:val="20"/>
          <w:lang w:eastAsia="ar-SA"/>
        </w:rPr>
      </w:pPr>
      <w:r w:rsidRPr="00DE16E4">
        <w:rPr>
          <w:rFonts w:ascii="Times New Roman" w:hAnsi="Times New Roman"/>
          <w:sz w:val="24"/>
          <w:szCs w:val="24"/>
          <w:lang w:eastAsia="ar-SA"/>
        </w:rPr>
        <w:lastRenderedPageBreak/>
        <w:t xml:space="preserve">* </w:t>
      </w:r>
      <w:r w:rsidRPr="00DE16E4">
        <w:rPr>
          <w:rFonts w:ascii="Times New Roman" w:hAnsi="Times New Roman"/>
          <w:i/>
          <w:sz w:val="24"/>
          <w:szCs w:val="20"/>
          <w:lang w:eastAsia="ar-SA"/>
        </w:rPr>
        <w:t>У разі посилання у викладеній інформації на конкретну торговельну марку чи фірму, патент, конструкцію або тип у найменуваннях за предметом закупівлі, джерело його походження або виробника, - слід вважати в наявності вираз «або еквівалент».</w:t>
      </w:r>
    </w:p>
    <w:p w14:paraId="06B550BB" w14:textId="77777777" w:rsidR="00B35D22" w:rsidRDefault="00B35D22" w:rsidP="00055E03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B35D22" w:rsidSect="00CC3C4D">
      <w:pgSz w:w="11906" w:h="16838"/>
      <w:pgMar w:top="284" w:right="850" w:bottom="142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DE7E63"/>
    <w:multiLevelType w:val="hybridMultilevel"/>
    <w:tmpl w:val="55086EF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80511"/>
    <w:multiLevelType w:val="hybridMultilevel"/>
    <w:tmpl w:val="11322DB2"/>
    <w:lvl w:ilvl="0" w:tplc="0422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F96276E"/>
    <w:multiLevelType w:val="hybridMultilevel"/>
    <w:tmpl w:val="AB823C16"/>
    <w:lvl w:ilvl="0" w:tplc="61ECEEA0">
      <w:start w:val="2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151515"/>
      </w:rPr>
    </w:lvl>
    <w:lvl w:ilvl="1" w:tplc="0F1041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0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A9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45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6AF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E2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F2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60E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71DE7"/>
    <w:multiLevelType w:val="hybridMultilevel"/>
    <w:tmpl w:val="B4D24BFC"/>
    <w:lvl w:ilvl="0" w:tplc="B754893E">
      <w:start w:val="515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7491215"/>
    <w:multiLevelType w:val="hybridMultilevel"/>
    <w:tmpl w:val="2F38C42C"/>
    <w:lvl w:ilvl="0" w:tplc="C0423816">
      <w:start w:val="1"/>
      <w:numFmt w:val="decimal"/>
      <w:lvlText w:val="%1"/>
      <w:lvlJc w:val="left"/>
      <w:pPr>
        <w:ind w:left="3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2" w:hanging="360"/>
      </w:pPr>
    </w:lvl>
    <w:lvl w:ilvl="2" w:tplc="0422001B" w:tentative="1">
      <w:start w:val="1"/>
      <w:numFmt w:val="lowerRoman"/>
      <w:lvlText w:val="%3."/>
      <w:lvlJc w:val="right"/>
      <w:pPr>
        <w:ind w:left="1822" w:hanging="180"/>
      </w:pPr>
    </w:lvl>
    <w:lvl w:ilvl="3" w:tplc="0422000F" w:tentative="1">
      <w:start w:val="1"/>
      <w:numFmt w:val="decimal"/>
      <w:lvlText w:val="%4."/>
      <w:lvlJc w:val="left"/>
      <w:pPr>
        <w:ind w:left="2542" w:hanging="360"/>
      </w:pPr>
    </w:lvl>
    <w:lvl w:ilvl="4" w:tplc="04220019" w:tentative="1">
      <w:start w:val="1"/>
      <w:numFmt w:val="lowerLetter"/>
      <w:lvlText w:val="%5."/>
      <w:lvlJc w:val="left"/>
      <w:pPr>
        <w:ind w:left="3262" w:hanging="360"/>
      </w:pPr>
    </w:lvl>
    <w:lvl w:ilvl="5" w:tplc="0422001B" w:tentative="1">
      <w:start w:val="1"/>
      <w:numFmt w:val="lowerRoman"/>
      <w:lvlText w:val="%6."/>
      <w:lvlJc w:val="right"/>
      <w:pPr>
        <w:ind w:left="3982" w:hanging="180"/>
      </w:pPr>
    </w:lvl>
    <w:lvl w:ilvl="6" w:tplc="0422000F" w:tentative="1">
      <w:start w:val="1"/>
      <w:numFmt w:val="decimal"/>
      <w:lvlText w:val="%7."/>
      <w:lvlJc w:val="left"/>
      <w:pPr>
        <w:ind w:left="4702" w:hanging="360"/>
      </w:pPr>
    </w:lvl>
    <w:lvl w:ilvl="7" w:tplc="04220019" w:tentative="1">
      <w:start w:val="1"/>
      <w:numFmt w:val="lowerLetter"/>
      <w:lvlText w:val="%8."/>
      <w:lvlJc w:val="left"/>
      <w:pPr>
        <w:ind w:left="5422" w:hanging="360"/>
      </w:pPr>
    </w:lvl>
    <w:lvl w:ilvl="8" w:tplc="0422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198710AB"/>
    <w:multiLevelType w:val="hybridMultilevel"/>
    <w:tmpl w:val="DDFA5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B6820"/>
    <w:multiLevelType w:val="hybridMultilevel"/>
    <w:tmpl w:val="4636D27A"/>
    <w:lvl w:ilvl="0" w:tplc="BC6AC6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A522F"/>
    <w:multiLevelType w:val="hybridMultilevel"/>
    <w:tmpl w:val="0F186EF8"/>
    <w:lvl w:ilvl="0" w:tplc="C7A2271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639AC"/>
    <w:multiLevelType w:val="hybridMultilevel"/>
    <w:tmpl w:val="17406792"/>
    <w:lvl w:ilvl="0" w:tplc="95EE735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B1626"/>
    <w:multiLevelType w:val="hybridMultilevel"/>
    <w:tmpl w:val="F28A2E72"/>
    <w:lvl w:ilvl="0" w:tplc="11D8FCE2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D3BC4"/>
    <w:multiLevelType w:val="hybridMultilevel"/>
    <w:tmpl w:val="30687764"/>
    <w:lvl w:ilvl="0" w:tplc="13D068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EB11194"/>
    <w:multiLevelType w:val="multilevel"/>
    <w:tmpl w:val="CEFC22B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97" w:hanging="360"/>
      </w:pPr>
    </w:lvl>
    <w:lvl w:ilvl="2">
      <w:start w:val="1"/>
      <w:numFmt w:val="decimal"/>
      <w:lvlText w:val="%1.%2.%3"/>
      <w:lvlJc w:val="left"/>
      <w:pPr>
        <w:ind w:left="794" w:hanging="720"/>
      </w:pPr>
    </w:lvl>
    <w:lvl w:ilvl="3">
      <w:start w:val="1"/>
      <w:numFmt w:val="decimal"/>
      <w:lvlText w:val="%1.%2.%3.%4"/>
      <w:lvlJc w:val="left"/>
      <w:pPr>
        <w:ind w:left="831" w:hanging="720"/>
      </w:pPr>
    </w:lvl>
    <w:lvl w:ilvl="4">
      <w:start w:val="1"/>
      <w:numFmt w:val="decimal"/>
      <w:lvlText w:val="%1.%2.%3.%4.%5"/>
      <w:lvlJc w:val="left"/>
      <w:pPr>
        <w:ind w:left="1228" w:hanging="1080"/>
      </w:pPr>
    </w:lvl>
    <w:lvl w:ilvl="5">
      <w:start w:val="1"/>
      <w:numFmt w:val="decimal"/>
      <w:lvlText w:val="%1.%2.%3.%4.%5.%6"/>
      <w:lvlJc w:val="left"/>
      <w:pPr>
        <w:ind w:left="1265" w:hanging="1080"/>
      </w:pPr>
    </w:lvl>
    <w:lvl w:ilvl="6">
      <w:start w:val="1"/>
      <w:numFmt w:val="decimal"/>
      <w:lvlText w:val="%1.%2.%3.%4.%5.%6.%7"/>
      <w:lvlJc w:val="left"/>
      <w:pPr>
        <w:ind w:left="1662" w:hanging="1440"/>
      </w:pPr>
    </w:lvl>
    <w:lvl w:ilvl="7">
      <w:start w:val="1"/>
      <w:numFmt w:val="decimal"/>
      <w:lvlText w:val="%1.%2.%3.%4.%5.%6.%7.%8"/>
      <w:lvlJc w:val="left"/>
      <w:pPr>
        <w:ind w:left="1699" w:hanging="1440"/>
      </w:pPr>
    </w:lvl>
    <w:lvl w:ilvl="8">
      <w:start w:val="1"/>
      <w:numFmt w:val="decimal"/>
      <w:lvlText w:val="%1.%2.%3.%4.%5.%6.%7.%8.%9"/>
      <w:lvlJc w:val="left"/>
      <w:pPr>
        <w:ind w:left="2096" w:hanging="1800"/>
      </w:pPr>
    </w:lvl>
  </w:abstractNum>
  <w:abstractNum w:abstractNumId="13" w15:restartNumberingAfterBreak="0">
    <w:nsid w:val="282C60AD"/>
    <w:multiLevelType w:val="hybridMultilevel"/>
    <w:tmpl w:val="30045C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F7F60"/>
    <w:multiLevelType w:val="hybridMultilevel"/>
    <w:tmpl w:val="C4100BD2"/>
    <w:lvl w:ilvl="0" w:tplc="042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C045AB1"/>
    <w:multiLevelType w:val="hybridMultilevel"/>
    <w:tmpl w:val="FB5A5B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5424B"/>
    <w:multiLevelType w:val="hybridMultilevel"/>
    <w:tmpl w:val="F8BC025A"/>
    <w:lvl w:ilvl="0" w:tplc="92649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D3A7A"/>
    <w:multiLevelType w:val="multilevel"/>
    <w:tmpl w:val="32042ED2"/>
    <w:lvl w:ilvl="0">
      <w:start w:val="1"/>
      <w:numFmt w:val="decimal"/>
      <w:lvlText w:val="%1."/>
      <w:lvlJc w:val="left"/>
      <w:pPr>
        <w:ind w:left="397" w:hanging="360"/>
      </w:p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color w:val="000000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757" w:hanging="72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1117" w:hanging="108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77" w:hanging="144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color w:val="000000"/>
      </w:rPr>
    </w:lvl>
  </w:abstractNum>
  <w:abstractNum w:abstractNumId="18" w15:restartNumberingAfterBreak="0">
    <w:nsid w:val="336F6EAB"/>
    <w:multiLevelType w:val="hybridMultilevel"/>
    <w:tmpl w:val="AF2CE04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045" w:hanging="360"/>
      </w:pPr>
    </w:lvl>
    <w:lvl w:ilvl="2" w:tplc="0422001B" w:tentative="1">
      <w:start w:val="1"/>
      <w:numFmt w:val="lowerRoman"/>
      <w:lvlText w:val="%3."/>
      <w:lvlJc w:val="right"/>
      <w:pPr>
        <w:ind w:left="1765" w:hanging="180"/>
      </w:pPr>
    </w:lvl>
    <w:lvl w:ilvl="3" w:tplc="0422000F" w:tentative="1">
      <w:start w:val="1"/>
      <w:numFmt w:val="decimal"/>
      <w:lvlText w:val="%4."/>
      <w:lvlJc w:val="left"/>
      <w:pPr>
        <w:ind w:left="2485" w:hanging="360"/>
      </w:pPr>
    </w:lvl>
    <w:lvl w:ilvl="4" w:tplc="04220019" w:tentative="1">
      <w:start w:val="1"/>
      <w:numFmt w:val="lowerLetter"/>
      <w:lvlText w:val="%5."/>
      <w:lvlJc w:val="left"/>
      <w:pPr>
        <w:ind w:left="3205" w:hanging="360"/>
      </w:pPr>
    </w:lvl>
    <w:lvl w:ilvl="5" w:tplc="0422001B" w:tentative="1">
      <w:start w:val="1"/>
      <w:numFmt w:val="lowerRoman"/>
      <w:lvlText w:val="%6."/>
      <w:lvlJc w:val="right"/>
      <w:pPr>
        <w:ind w:left="3925" w:hanging="180"/>
      </w:pPr>
    </w:lvl>
    <w:lvl w:ilvl="6" w:tplc="0422000F" w:tentative="1">
      <w:start w:val="1"/>
      <w:numFmt w:val="decimal"/>
      <w:lvlText w:val="%7."/>
      <w:lvlJc w:val="left"/>
      <w:pPr>
        <w:ind w:left="4645" w:hanging="360"/>
      </w:pPr>
    </w:lvl>
    <w:lvl w:ilvl="7" w:tplc="04220019" w:tentative="1">
      <w:start w:val="1"/>
      <w:numFmt w:val="lowerLetter"/>
      <w:lvlText w:val="%8."/>
      <w:lvlJc w:val="left"/>
      <w:pPr>
        <w:ind w:left="5365" w:hanging="360"/>
      </w:pPr>
    </w:lvl>
    <w:lvl w:ilvl="8" w:tplc="0422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19" w15:restartNumberingAfterBreak="0">
    <w:nsid w:val="33AE5BA9"/>
    <w:multiLevelType w:val="hybridMultilevel"/>
    <w:tmpl w:val="DB2A6152"/>
    <w:lvl w:ilvl="0" w:tplc="F60A7A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B85390"/>
    <w:multiLevelType w:val="multilevel"/>
    <w:tmpl w:val="28A6B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6755518"/>
    <w:multiLevelType w:val="hybridMultilevel"/>
    <w:tmpl w:val="CB561D28"/>
    <w:lvl w:ilvl="0" w:tplc="FB28C4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86D36"/>
    <w:multiLevelType w:val="hybridMultilevel"/>
    <w:tmpl w:val="D82EFF74"/>
    <w:lvl w:ilvl="0" w:tplc="604A6AF6">
      <w:start w:val="5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1436C"/>
    <w:multiLevelType w:val="hybridMultilevel"/>
    <w:tmpl w:val="D6643736"/>
    <w:lvl w:ilvl="0" w:tplc="374493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3FD50CB4"/>
    <w:multiLevelType w:val="hybridMultilevel"/>
    <w:tmpl w:val="DFF2F0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57FBD"/>
    <w:multiLevelType w:val="hybridMultilevel"/>
    <w:tmpl w:val="7FD0D702"/>
    <w:lvl w:ilvl="0" w:tplc="C7A2271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C36A6"/>
    <w:multiLevelType w:val="hybridMultilevel"/>
    <w:tmpl w:val="C69CF012"/>
    <w:lvl w:ilvl="0" w:tplc="57CED5CE">
      <w:start w:val="1"/>
      <w:numFmt w:val="decimal"/>
      <w:lvlText w:val="%1."/>
      <w:lvlJc w:val="left"/>
      <w:pPr>
        <w:ind w:left="1260" w:hanging="360"/>
      </w:pPr>
      <w:rPr>
        <w:rFonts w:eastAsia="Calibri"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9D12CB5"/>
    <w:multiLevelType w:val="multilevel"/>
    <w:tmpl w:val="CEFC22B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97" w:hanging="360"/>
      </w:pPr>
    </w:lvl>
    <w:lvl w:ilvl="2">
      <w:start w:val="1"/>
      <w:numFmt w:val="decimal"/>
      <w:lvlText w:val="%1.%2.%3"/>
      <w:lvlJc w:val="left"/>
      <w:pPr>
        <w:ind w:left="794" w:hanging="720"/>
      </w:pPr>
    </w:lvl>
    <w:lvl w:ilvl="3">
      <w:start w:val="1"/>
      <w:numFmt w:val="decimal"/>
      <w:lvlText w:val="%1.%2.%3.%4"/>
      <w:lvlJc w:val="left"/>
      <w:pPr>
        <w:ind w:left="831" w:hanging="720"/>
      </w:pPr>
    </w:lvl>
    <w:lvl w:ilvl="4">
      <w:start w:val="1"/>
      <w:numFmt w:val="decimal"/>
      <w:lvlText w:val="%1.%2.%3.%4.%5"/>
      <w:lvlJc w:val="left"/>
      <w:pPr>
        <w:ind w:left="1228" w:hanging="1080"/>
      </w:pPr>
    </w:lvl>
    <w:lvl w:ilvl="5">
      <w:start w:val="1"/>
      <w:numFmt w:val="decimal"/>
      <w:lvlText w:val="%1.%2.%3.%4.%5.%6"/>
      <w:lvlJc w:val="left"/>
      <w:pPr>
        <w:ind w:left="1265" w:hanging="1080"/>
      </w:pPr>
    </w:lvl>
    <w:lvl w:ilvl="6">
      <w:start w:val="1"/>
      <w:numFmt w:val="decimal"/>
      <w:lvlText w:val="%1.%2.%3.%4.%5.%6.%7"/>
      <w:lvlJc w:val="left"/>
      <w:pPr>
        <w:ind w:left="1662" w:hanging="1440"/>
      </w:pPr>
    </w:lvl>
    <w:lvl w:ilvl="7">
      <w:start w:val="1"/>
      <w:numFmt w:val="decimal"/>
      <w:lvlText w:val="%1.%2.%3.%4.%5.%6.%7.%8"/>
      <w:lvlJc w:val="left"/>
      <w:pPr>
        <w:ind w:left="1699" w:hanging="1440"/>
      </w:pPr>
    </w:lvl>
    <w:lvl w:ilvl="8">
      <w:start w:val="1"/>
      <w:numFmt w:val="decimal"/>
      <w:lvlText w:val="%1.%2.%3.%4.%5.%6.%7.%8.%9"/>
      <w:lvlJc w:val="left"/>
      <w:pPr>
        <w:ind w:left="2096" w:hanging="1800"/>
      </w:pPr>
    </w:lvl>
  </w:abstractNum>
  <w:abstractNum w:abstractNumId="28" w15:restartNumberingAfterBreak="0">
    <w:nsid w:val="50DD76B6"/>
    <w:multiLevelType w:val="multilevel"/>
    <w:tmpl w:val="50DD7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52373D64"/>
    <w:multiLevelType w:val="hybridMultilevel"/>
    <w:tmpl w:val="D0EEDD5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F1563"/>
    <w:multiLevelType w:val="hybridMultilevel"/>
    <w:tmpl w:val="B52A8F14"/>
    <w:lvl w:ilvl="0" w:tplc="4AD657B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E5209"/>
    <w:multiLevelType w:val="hybridMultilevel"/>
    <w:tmpl w:val="50DC65E0"/>
    <w:lvl w:ilvl="0" w:tplc="A4AAAD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56B81"/>
    <w:multiLevelType w:val="hybridMultilevel"/>
    <w:tmpl w:val="62CEEEFA"/>
    <w:lvl w:ilvl="0" w:tplc="686A4B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5E535F22"/>
    <w:multiLevelType w:val="multilevel"/>
    <w:tmpl w:val="E0DE57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11C2A5D"/>
    <w:multiLevelType w:val="hybridMultilevel"/>
    <w:tmpl w:val="DF60E28E"/>
    <w:lvl w:ilvl="0" w:tplc="C7A2271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F44C0"/>
    <w:multiLevelType w:val="hybridMultilevel"/>
    <w:tmpl w:val="F78A1582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4305A"/>
    <w:multiLevelType w:val="hybridMultilevel"/>
    <w:tmpl w:val="5CAA4C82"/>
    <w:lvl w:ilvl="0" w:tplc="C7A2271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90B64"/>
    <w:multiLevelType w:val="hybridMultilevel"/>
    <w:tmpl w:val="EB081952"/>
    <w:lvl w:ilvl="0" w:tplc="EB689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C427FDD"/>
    <w:multiLevelType w:val="hybridMultilevel"/>
    <w:tmpl w:val="408496CC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B2D51"/>
    <w:multiLevelType w:val="hybridMultilevel"/>
    <w:tmpl w:val="C318F144"/>
    <w:lvl w:ilvl="0" w:tplc="5324EC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0E013CB"/>
    <w:multiLevelType w:val="hybridMultilevel"/>
    <w:tmpl w:val="90F23968"/>
    <w:lvl w:ilvl="0" w:tplc="C74E9C16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1836DFC"/>
    <w:multiLevelType w:val="hybridMultilevel"/>
    <w:tmpl w:val="17764C72"/>
    <w:lvl w:ilvl="0" w:tplc="8F20330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06315B"/>
    <w:multiLevelType w:val="hybridMultilevel"/>
    <w:tmpl w:val="770225CC"/>
    <w:lvl w:ilvl="0" w:tplc="C7A2271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102BD"/>
    <w:multiLevelType w:val="hybridMultilevel"/>
    <w:tmpl w:val="010A4880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8896054"/>
    <w:multiLevelType w:val="hybridMultilevel"/>
    <w:tmpl w:val="88800B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45558"/>
    <w:multiLevelType w:val="hybridMultilevel"/>
    <w:tmpl w:val="BD54DB74"/>
    <w:lvl w:ilvl="0" w:tplc="9CE44770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8"/>
  </w:num>
  <w:num w:numId="6">
    <w:abstractNumId w:val="45"/>
  </w:num>
  <w:num w:numId="7">
    <w:abstractNumId w:val="11"/>
  </w:num>
  <w:num w:numId="8">
    <w:abstractNumId w:val="9"/>
  </w:num>
  <w:num w:numId="9">
    <w:abstractNumId w:val="23"/>
  </w:num>
  <w:num w:numId="10">
    <w:abstractNumId w:val="22"/>
  </w:num>
  <w:num w:numId="11">
    <w:abstractNumId w:val="4"/>
  </w:num>
  <w:num w:numId="12">
    <w:abstractNumId w:val="37"/>
  </w:num>
  <w:num w:numId="13">
    <w:abstractNumId w:val="31"/>
  </w:num>
  <w:num w:numId="14">
    <w:abstractNumId w:val="2"/>
  </w:num>
  <w:num w:numId="15">
    <w:abstractNumId w:val="42"/>
  </w:num>
  <w:num w:numId="16">
    <w:abstractNumId w:val="36"/>
  </w:num>
  <w:num w:numId="17">
    <w:abstractNumId w:val="41"/>
  </w:num>
  <w:num w:numId="18">
    <w:abstractNumId w:val="34"/>
  </w:num>
  <w:num w:numId="19">
    <w:abstractNumId w:val="8"/>
  </w:num>
  <w:num w:numId="20">
    <w:abstractNumId w:val="25"/>
  </w:num>
  <w:num w:numId="21">
    <w:abstractNumId w:val="13"/>
  </w:num>
  <w:num w:numId="22">
    <w:abstractNumId w:val="30"/>
  </w:num>
  <w:num w:numId="23">
    <w:abstractNumId w:val="15"/>
  </w:num>
  <w:num w:numId="24">
    <w:abstractNumId w:val="40"/>
  </w:num>
  <w:num w:numId="25">
    <w:abstractNumId w:val="14"/>
  </w:num>
  <w:num w:numId="26">
    <w:abstractNumId w:val="16"/>
  </w:num>
  <w:num w:numId="27">
    <w:abstractNumId w:val="3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6"/>
  </w:num>
  <w:num w:numId="33">
    <w:abstractNumId w:val="3"/>
  </w:num>
  <w:num w:numId="34">
    <w:abstractNumId w:val="10"/>
  </w:num>
  <w:num w:numId="35">
    <w:abstractNumId w:val="24"/>
  </w:num>
  <w:num w:numId="36">
    <w:abstractNumId w:val="35"/>
  </w:num>
  <w:num w:numId="37">
    <w:abstractNumId w:val="7"/>
  </w:num>
  <w:num w:numId="38">
    <w:abstractNumId w:val="5"/>
  </w:num>
  <w:num w:numId="39">
    <w:abstractNumId w:val="29"/>
  </w:num>
  <w:num w:numId="40">
    <w:abstractNumId w:val="44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4D"/>
    <w:rsid w:val="00002415"/>
    <w:rsid w:val="000129A2"/>
    <w:rsid w:val="000178DD"/>
    <w:rsid w:val="00025C0A"/>
    <w:rsid w:val="00032EFC"/>
    <w:rsid w:val="00045528"/>
    <w:rsid w:val="00052C8E"/>
    <w:rsid w:val="00055E03"/>
    <w:rsid w:val="0006178C"/>
    <w:rsid w:val="0008585F"/>
    <w:rsid w:val="000A2922"/>
    <w:rsid w:val="000A313E"/>
    <w:rsid w:val="000B147C"/>
    <w:rsid w:val="000C5C3F"/>
    <w:rsid w:val="000D6FDA"/>
    <w:rsid w:val="000E0F0C"/>
    <w:rsid w:val="000E756E"/>
    <w:rsid w:val="000F1BF3"/>
    <w:rsid w:val="000F68F8"/>
    <w:rsid w:val="00103440"/>
    <w:rsid w:val="0010637C"/>
    <w:rsid w:val="001112AE"/>
    <w:rsid w:val="001322ED"/>
    <w:rsid w:val="00144018"/>
    <w:rsid w:val="00154A88"/>
    <w:rsid w:val="00165889"/>
    <w:rsid w:val="001B1C19"/>
    <w:rsid w:val="001C47C8"/>
    <w:rsid w:val="001D0316"/>
    <w:rsid w:val="001E0333"/>
    <w:rsid w:val="00207FAF"/>
    <w:rsid w:val="00226049"/>
    <w:rsid w:val="00233A92"/>
    <w:rsid w:val="00243323"/>
    <w:rsid w:val="00243745"/>
    <w:rsid w:val="00252326"/>
    <w:rsid w:val="002638FE"/>
    <w:rsid w:val="00290530"/>
    <w:rsid w:val="002A350E"/>
    <w:rsid w:val="002E5CD7"/>
    <w:rsid w:val="002F622D"/>
    <w:rsid w:val="0030699B"/>
    <w:rsid w:val="00311B38"/>
    <w:rsid w:val="00311E04"/>
    <w:rsid w:val="00344E9E"/>
    <w:rsid w:val="0034696B"/>
    <w:rsid w:val="00372051"/>
    <w:rsid w:val="0037465B"/>
    <w:rsid w:val="003801BC"/>
    <w:rsid w:val="003A0DA0"/>
    <w:rsid w:val="003D2091"/>
    <w:rsid w:val="003D5019"/>
    <w:rsid w:val="003F4868"/>
    <w:rsid w:val="00406D10"/>
    <w:rsid w:val="004166A8"/>
    <w:rsid w:val="0042062D"/>
    <w:rsid w:val="00422821"/>
    <w:rsid w:val="00433FCA"/>
    <w:rsid w:val="0043555E"/>
    <w:rsid w:val="004400B0"/>
    <w:rsid w:val="0044414F"/>
    <w:rsid w:val="00465E0E"/>
    <w:rsid w:val="004738F8"/>
    <w:rsid w:val="00495B8A"/>
    <w:rsid w:val="004972A5"/>
    <w:rsid w:val="004A4DA2"/>
    <w:rsid w:val="004A5A28"/>
    <w:rsid w:val="004B5568"/>
    <w:rsid w:val="004C189C"/>
    <w:rsid w:val="004C5790"/>
    <w:rsid w:val="004D4774"/>
    <w:rsid w:val="004E3032"/>
    <w:rsid w:val="0050750A"/>
    <w:rsid w:val="005257A5"/>
    <w:rsid w:val="00532352"/>
    <w:rsid w:val="00537C61"/>
    <w:rsid w:val="00541F78"/>
    <w:rsid w:val="005543A3"/>
    <w:rsid w:val="005549A8"/>
    <w:rsid w:val="00565716"/>
    <w:rsid w:val="00594597"/>
    <w:rsid w:val="005A1586"/>
    <w:rsid w:val="005A5CCE"/>
    <w:rsid w:val="005C150C"/>
    <w:rsid w:val="005E0E39"/>
    <w:rsid w:val="005E6647"/>
    <w:rsid w:val="0060586F"/>
    <w:rsid w:val="006074EC"/>
    <w:rsid w:val="00607C39"/>
    <w:rsid w:val="006153CB"/>
    <w:rsid w:val="00621D91"/>
    <w:rsid w:val="00622049"/>
    <w:rsid w:val="00631EA0"/>
    <w:rsid w:val="00633C56"/>
    <w:rsid w:val="00667868"/>
    <w:rsid w:val="006A1E27"/>
    <w:rsid w:val="006B6E82"/>
    <w:rsid w:val="006C1132"/>
    <w:rsid w:val="006C2A40"/>
    <w:rsid w:val="006C5AF2"/>
    <w:rsid w:val="006D1B4D"/>
    <w:rsid w:val="006E22D9"/>
    <w:rsid w:val="00700921"/>
    <w:rsid w:val="007034B4"/>
    <w:rsid w:val="00713005"/>
    <w:rsid w:val="00714316"/>
    <w:rsid w:val="00716E8B"/>
    <w:rsid w:val="0073279F"/>
    <w:rsid w:val="0075533C"/>
    <w:rsid w:val="00757657"/>
    <w:rsid w:val="00761237"/>
    <w:rsid w:val="0076311F"/>
    <w:rsid w:val="00763E4F"/>
    <w:rsid w:val="007663CD"/>
    <w:rsid w:val="00775E62"/>
    <w:rsid w:val="007A0D86"/>
    <w:rsid w:val="007A484B"/>
    <w:rsid w:val="007E57EB"/>
    <w:rsid w:val="007E7981"/>
    <w:rsid w:val="007F3339"/>
    <w:rsid w:val="008047C6"/>
    <w:rsid w:val="008053DD"/>
    <w:rsid w:val="008203CA"/>
    <w:rsid w:val="0084043E"/>
    <w:rsid w:val="00841DD3"/>
    <w:rsid w:val="00845F53"/>
    <w:rsid w:val="008509E4"/>
    <w:rsid w:val="00867F5E"/>
    <w:rsid w:val="0087754B"/>
    <w:rsid w:val="008839FC"/>
    <w:rsid w:val="00895E5E"/>
    <w:rsid w:val="008C067D"/>
    <w:rsid w:val="008D5488"/>
    <w:rsid w:val="008E5FBF"/>
    <w:rsid w:val="008F1077"/>
    <w:rsid w:val="00901670"/>
    <w:rsid w:val="0090256D"/>
    <w:rsid w:val="009123BF"/>
    <w:rsid w:val="00913352"/>
    <w:rsid w:val="00914147"/>
    <w:rsid w:val="009328DF"/>
    <w:rsid w:val="009365D2"/>
    <w:rsid w:val="00945A24"/>
    <w:rsid w:val="009863E6"/>
    <w:rsid w:val="00995408"/>
    <w:rsid w:val="009B20A3"/>
    <w:rsid w:val="009B5BB7"/>
    <w:rsid w:val="009D13A4"/>
    <w:rsid w:val="009F373C"/>
    <w:rsid w:val="00A01CB8"/>
    <w:rsid w:val="00A14C13"/>
    <w:rsid w:val="00A428F9"/>
    <w:rsid w:val="00A45BD4"/>
    <w:rsid w:val="00A46E5A"/>
    <w:rsid w:val="00A4768E"/>
    <w:rsid w:val="00A568D5"/>
    <w:rsid w:val="00A72A3B"/>
    <w:rsid w:val="00A82453"/>
    <w:rsid w:val="00A83CAB"/>
    <w:rsid w:val="00A849DF"/>
    <w:rsid w:val="00A84BB4"/>
    <w:rsid w:val="00AB36A5"/>
    <w:rsid w:val="00AB5FFC"/>
    <w:rsid w:val="00AC46E0"/>
    <w:rsid w:val="00AF43C3"/>
    <w:rsid w:val="00B3044F"/>
    <w:rsid w:val="00B35D22"/>
    <w:rsid w:val="00B35DF8"/>
    <w:rsid w:val="00B5204F"/>
    <w:rsid w:val="00B52507"/>
    <w:rsid w:val="00B749F1"/>
    <w:rsid w:val="00B81C99"/>
    <w:rsid w:val="00B86A4D"/>
    <w:rsid w:val="00B94584"/>
    <w:rsid w:val="00BC1FED"/>
    <w:rsid w:val="00BD4035"/>
    <w:rsid w:val="00BD4B10"/>
    <w:rsid w:val="00BF2DD7"/>
    <w:rsid w:val="00BF54CE"/>
    <w:rsid w:val="00C05E26"/>
    <w:rsid w:val="00C06DA3"/>
    <w:rsid w:val="00C07C23"/>
    <w:rsid w:val="00C24BA5"/>
    <w:rsid w:val="00C322BE"/>
    <w:rsid w:val="00C3379E"/>
    <w:rsid w:val="00C41CA3"/>
    <w:rsid w:val="00C4431F"/>
    <w:rsid w:val="00C45C50"/>
    <w:rsid w:val="00C47764"/>
    <w:rsid w:val="00C6633D"/>
    <w:rsid w:val="00C92099"/>
    <w:rsid w:val="00CA0281"/>
    <w:rsid w:val="00CA61C3"/>
    <w:rsid w:val="00CA74F4"/>
    <w:rsid w:val="00CB6A97"/>
    <w:rsid w:val="00CC3C4D"/>
    <w:rsid w:val="00CD58D8"/>
    <w:rsid w:val="00CF6518"/>
    <w:rsid w:val="00D050DD"/>
    <w:rsid w:val="00D1137B"/>
    <w:rsid w:val="00D17740"/>
    <w:rsid w:val="00D216F7"/>
    <w:rsid w:val="00D619E7"/>
    <w:rsid w:val="00D644DE"/>
    <w:rsid w:val="00D65A98"/>
    <w:rsid w:val="00D6720C"/>
    <w:rsid w:val="00D872F5"/>
    <w:rsid w:val="00D91C14"/>
    <w:rsid w:val="00DA3C54"/>
    <w:rsid w:val="00DB24A4"/>
    <w:rsid w:val="00DB3CEF"/>
    <w:rsid w:val="00DB63D4"/>
    <w:rsid w:val="00DD4BEA"/>
    <w:rsid w:val="00DE0F6F"/>
    <w:rsid w:val="00DE16E4"/>
    <w:rsid w:val="00E12800"/>
    <w:rsid w:val="00E2680A"/>
    <w:rsid w:val="00E31D50"/>
    <w:rsid w:val="00E40A61"/>
    <w:rsid w:val="00E510E4"/>
    <w:rsid w:val="00E57997"/>
    <w:rsid w:val="00E63F2B"/>
    <w:rsid w:val="00E64158"/>
    <w:rsid w:val="00E67BBF"/>
    <w:rsid w:val="00E72D16"/>
    <w:rsid w:val="00E7691E"/>
    <w:rsid w:val="00E80974"/>
    <w:rsid w:val="00EB7B5E"/>
    <w:rsid w:val="00EC5255"/>
    <w:rsid w:val="00ED052E"/>
    <w:rsid w:val="00ED07C5"/>
    <w:rsid w:val="00EE0563"/>
    <w:rsid w:val="00EE5FEF"/>
    <w:rsid w:val="00EE799B"/>
    <w:rsid w:val="00F07E9F"/>
    <w:rsid w:val="00F10CB4"/>
    <w:rsid w:val="00F11DD2"/>
    <w:rsid w:val="00F144D5"/>
    <w:rsid w:val="00F154A1"/>
    <w:rsid w:val="00F31ABF"/>
    <w:rsid w:val="00F32CEF"/>
    <w:rsid w:val="00F413EF"/>
    <w:rsid w:val="00F47E37"/>
    <w:rsid w:val="00F83E35"/>
    <w:rsid w:val="00F96222"/>
    <w:rsid w:val="00FA4172"/>
    <w:rsid w:val="00FC12BE"/>
    <w:rsid w:val="00FC5E64"/>
    <w:rsid w:val="00FD66DA"/>
    <w:rsid w:val="00FE14EF"/>
    <w:rsid w:val="00F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6889"/>
  <w15:docId w15:val="{07B292B6-5F15-4BD0-AB08-688095A5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50E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Strong"/>
    <w:basedOn w:val="a0"/>
    <w:qFormat/>
    <w:rsid w:val="000C5C3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6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720C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5A1586"/>
    <w:pPr>
      <w:spacing w:after="0" w:line="240" w:lineRule="auto"/>
    </w:pPr>
    <w:rPr>
      <w:rFonts w:cs="Times New Roman"/>
    </w:rPr>
  </w:style>
  <w:style w:type="table" w:styleId="ac">
    <w:name w:val="Table Grid"/>
    <w:basedOn w:val="a1"/>
    <w:uiPriority w:val="39"/>
    <w:rsid w:val="00311E04"/>
    <w:pPr>
      <w:spacing w:after="0" w:line="240" w:lineRule="auto"/>
    </w:pPr>
    <w:rPr>
      <w:rFonts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c"/>
    <w:uiPriority w:val="39"/>
    <w:rsid w:val="00845F53"/>
    <w:pPr>
      <w:spacing w:after="0" w:line="240" w:lineRule="auto"/>
    </w:pPr>
    <w:rPr>
      <w:rFonts w:cs="Times New Roman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має списку1"/>
    <w:next w:val="a2"/>
    <w:uiPriority w:val="99"/>
    <w:semiHidden/>
    <w:unhideWhenUsed/>
    <w:rsid w:val="0084043E"/>
  </w:style>
  <w:style w:type="paragraph" w:customStyle="1" w:styleId="13">
    <w:name w:val="Звичайний1"/>
    <w:rsid w:val="0084043E"/>
    <w:pPr>
      <w:spacing w:after="160" w:line="259" w:lineRule="auto"/>
    </w:pPr>
    <w:rPr>
      <w:lang w:eastAsia="ru-RU"/>
    </w:rPr>
  </w:style>
  <w:style w:type="paragraph" w:styleId="ad">
    <w:name w:val="List Paragraph"/>
    <w:basedOn w:val="a"/>
    <w:uiPriority w:val="34"/>
    <w:qFormat/>
    <w:rsid w:val="0084043E"/>
    <w:pPr>
      <w:ind w:left="720"/>
      <w:contextualSpacing/>
    </w:pPr>
    <w:rPr>
      <w:rFonts w:eastAsia="Times New Roman"/>
      <w:lang w:val="ru-RU" w:eastAsia="ru-RU"/>
    </w:rPr>
  </w:style>
  <w:style w:type="paragraph" w:customStyle="1" w:styleId="xxxxmsolistparagraph">
    <w:name w:val="x_x_x_x_msolistparagraph"/>
    <w:basedOn w:val="a"/>
    <w:rsid w:val="008404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84043E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table" w:customStyle="1" w:styleId="20">
    <w:name w:val="Сітка таблиці2"/>
    <w:basedOn w:val="a1"/>
    <w:next w:val="ac"/>
    <w:uiPriority w:val="59"/>
    <w:rsid w:val="0084043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link w:val="aa"/>
    <w:uiPriority w:val="1"/>
    <w:locked/>
    <w:rsid w:val="0084043E"/>
    <w:rPr>
      <w:rFonts w:cs="Times New Roman"/>
    </w:rPr>
  </w:style>
  <w:style w:type="character" w:customStyle="1" w:styleId="normaltextrun">
    <w:name w:val="normaltextrun"/>
    <w:basedOn w:val="a0"/>
    <w:rsid w:val="0084043E"/>
  </w:style>
  <w:style w:type="paragraph" w:styleId="HTML">
    <w:name w:val="HTML Preformatted"/>
    <w:basedOn w:val="a"/>
    <w:link w:val="HTML0"/>
    <w:uiPriority w:val="99"/>
    <w:unhideWhenUsed/>
    <w:rsid w:val="008404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4043E"/>
    <w:rPr>
      <w:rFonts w:ascii="Courier New" w:eastAsia="Times New Roman" w:hAnsi="Courier New" w:cs="Courier New"/>
      <w:sz w:val="20"/>
      <w:szCs w:val="20"/>
    </w:rPr>
  </w:style>
  <w:style w:type="table" w:customStyle="1" w:styleId="30">
    <w:name w:val="Сітка таблиці3"/>
    <w:basedOn w:val="a1"/>
    <w:next w:val="ac"/>
    <w:uiPriority w:val="39"/>
    <w:rsid w:val="00DA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A3C54"/>
    <w:pPr>
      <w:spacing w:after="0" w:line="240" w:lineRule="auto"/>
    </w:pPr>
    <w:rPr>
      <w:rFonts w:eastAsia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">
    <w:name w:val="Сітка таблиці4"/>
    <w:basedOn w:val="a1"/>
    <w:next w:val="ac"/>
    <w:uiPriority w:val="39"/>
    <w:rsid w:val="005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0750A"/>
    <w:pPr>
      <w:spacing w:after="0" w:line="240" w:lineRule="auto"/>
    </w:pPr>
    <w:rPr>
      <w:rFonts w:eastAsia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EC52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4">
    <w:name w:val="Сетка таблицы1"/>
    <w:basedOn w:val="a1"/>
    <w:next w:val="ac"/>
    <w:uiPriority w:val="39"/>
    <w:rsid w:val="004166A8"/>
    <w:pPr>
      <w:spacing w:after="0" w:line="240" w:lineRule="auto"/>
    </w:pPr>
    <w:rPr>
      <w:rFonts w:cs="Times New Roman"/>
      <w:kern w:val="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tar-inserted">
    <w:name w:val="ng-star-inserted"/>
    <w:basedOn w:val="a"/>
    <w:rsid w:val="00EB7B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W+pSCA8VRe6+gLDu5yRePZz7Hxe/ncd8bvJP5/g/AcmdvjYcFA+Qv/CDFDyM59Xnt90Xu40iSoD50D9EfWN8Oww/otpYP3BVGHzUgaIT7CXIeDRgiT7uZSkIiUJ8mPR3PjZuUp5/p5i47gyAWq3Z3hJCRIL1z4phQ+tDu1ImoRWmgPN2pwhuLkoqSRY4BNCY5Qls990S+avGoGFWUs8naVD9RN05+4LtJ5QnCwq6KIREEL5e1qDTS//0i4f7+IHeOHRhp4btDxeUrC9rOWXxD1pzEmf2gShZNw3qOL0UwVr/n6FWCV1ZG9AmBwftFQX3Nav1CJBaJGq30lq3/6q1gHf3PT0YeMbCd7HfPO6ncAqjBsTIpdcdS+yERmqzw84BYyTJmni7OuLbBUfYqwTi+gYRSpM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168BDF-BCE4-4AB2-90DD-C503C522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4615</Words>
  <Characters>2631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User</cp:lastModifiedBy>
  <cp:revision>89</cp:revision>
  <cp:lastPrinted>2022-11-03T10:59:00Z</cp:lastPrinted>
  <dcterms:created xsi:type="dcterms:W3CDTF">2024-11-20T11:48:00Z</dcterms:created>
  <dcterms:modified xsi:type="dcterms:W3CDTF">2025-10-20T07:05:00Z</dcterms:modified>
</cp:coreProperties>
</file>