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D1B4D" w:rsidRPr="00CA61C3" w:rsidRDefault="006D1B4D" w:rsidP="00B35DF8">
      <w:pPr>
        <w:spacing w:after="0" w:line="240" w:lineRule="auto"/>
        <w:rPr>
          <w:rFonts w:ascii="Times New Roman" w:eastAsia="Times New Roman" w:hAnsi="Times New Roman"/>
          <w:i/>
          <w:sz w:val="20"/>
          <w:szCs w:val="20"/>
          <w:lang w:val="en-US"/>
        </w:rPr>
      </w:pPr>
    </w:p>
    <w:p w14:paraId="00000004" w14:textId="77777777" w:rsidR="006D1B4D" w:rsidRPr="00D6720C" w:rsidRDefault="0008585F">
      <w:pPr>
        <w:spacing w:before="280" w:after="0" w:line="240" w:lineRule="auto"/>
        <w:jc w:val="center"/>
        <w:rPr>
          <w:rFonts w:ascii="Times New Roman" w:eastAsia="Times New Roman" w:hAnsi="Times New Roman"/>
          <w:b/>
          <w:sz w:val="24"/>
          <w:szCs w:val="24"/>
        </w:rPr>
      </w:pPr>
      <w:r w:rsidRPr="00D6720C">
        <w:rPr>
          <w:rFonts w:ascii="Times New Roman" w:eastAsia="Times New Roman" w:hAnsi="Times New Roman"/>
          <w:b/>
          <w:sz w:val="24"/>
          <w:szCs w:val="24"/>
        </w:rPr>
        <w:t xml:space="preserve">ОБҐРУНТУВАННЯ </w:t>
      </w:r>
    </w:p>
    <w:p w14:paraId="7AC2920E" w14:textId="26A6417B" w:rsidR="00B35DF8" w:rsidRPr="00D6720C" w:rsidRDefault="0008585F" w:rsidP="00B35DF8">
      <w:pPr>
        <w:spacing w:after="0"/>
        <w:jc w:val="center"/>
        <w:rPr>
          <w:rFonts w:ascii="Times New Roman" w:eastAsia="Times New Roman" w:hAnsi="Times New Roman"/>
          <w:b/>
          <w:color w:val="000000"/>
          <w:sz w:val="24"/>
          <w:szCs w:val="24"/>
        </w:rPr>
      </w:pPr>
      <w:r w:rsidRPr="00D6720C">
        <w:rPr>
          <w:rFonts w:ascii="Times New Roman" w:eastAsia="Times New Roman" w:hAnsi="Times New Roman"/>
          <w:b/>
          <w:color w:val="000000"/>
          <w:sz w:val="24"/>
          <w:szCs w:val="24"/>
        </w:rPr>
        <w:t xml:space="preserve">технічних та якісних характеристик </w:t>
      </w:r>
      <w:r w:rsidR="00B35DF8" w:rsidRPr="00D6720C">
        <w:rPr>
          <w:rFonts w:ascii="Times New Roman" w:eastAsia="Times New Roman" w:hAnsi="Times New Roman"/>
          <w:b/>
          <w:color w:val="000000"/>
          <w:sz w:val="24"/>
          <w:szCs w:val="24"/>
        </w:rPr>
        <w:t>закупівлі відкриті торги з особливостями</w:t>
      </w:r>
    </w:p>
    <w:p w14:paraId="0A605E05" w14:textId="77777777" w:rsidR="00B7339A" w:rsidRDefault="00B7339A" w:rsidP="00B35DF8">
      <w:pPr>
        <w:spacing w:after="280" w:line="240" w:lineRule="auto"/>
        <w:jc w:val="center"/>
        <w:rPr>
          <w:rFonts w:ascii="Times New Roman" w:eastAsia="Times New Roman" w:hAnsi="Times New Roman"/>
          <w:b/>
          <w:color w:val="000000"/>
          <w:sz w:val="24"/>
          <w:szCs w:val="24"/>
        </w:rPr>
      </w:pPr>
      <w:r w:rsidRPr="00B7339A">
        <w:rPr>
          <w:rFonts w:ascii="Times New Roman" w:eastAsia="Times New Roman" w:hAnsi="Times New Roman"/>
          <w:b/>
          <w:color w:val="000000"/>
          <w:sz w:val="24"/>
          <w:szCs w:val="24"/>
        </w:rPr>
        <w:t xml:space="preserve">Реєстраційні журнали за кодом ДК 021:2015:22810000-1: Паперові чи картонні реєстраційні журнали </w:t>
      </w:r>
    </w:p>
    <w:p w14:paraId="00000006" w14:textId="167E67CA" w:rsidR="006D1B4D" w:rsidRPr="00D6720C" w:rsidRDefault="0008585F" w:rsidP="00B35DF8">
      <w:pPr>
        <w:spacing w:after="280" w:line="240" w:lineRule="auto"/>
        <w:jc w:val="center"/>
        <w:rPr>
          <w:rFonts w:ascii="Times New Roman" w:eastAsia="Times New Roman" w:hAnsi="Times New Roman"/>
          <w:i/>
          <w:sz w:val="24"/>
          <w:szCs w:val="24"/>
        </w:rPr>
      </w:pPr>
      <w:r w:rsidRPr="00D6720C">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7E4891D" w14:textId="34544339" w:rsidR="00B35DF8" w:rsidRPr="00D6720C" w:rsidRDefault="0008585F">
      <w:pPr>
        <w:spacing w:before="280" w:after="280" w:line="240" w:lineRule="auto"/>
        <w:jc w:val="both"/>
        <w:rPr>
          <w:rFonts w:ascii="Times New Roman" w:eastAsia="Times New Roman" w:hAnsi="Times New Roman"/>
          <w:b/>
          <w:i/>
          <w:sz w:val="24"/>
          <w:szCs w:val="24"/>
        </w:rPr>
      </w:pPr>
      <w:r w:rsidRPr="00D6720C">
        <w:rPr>
          <w:rFonts w:ascii="Times New Roman" w:eastAsia="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B35DF8" w:rsidRPr="00D6720C">
        <w:rPr>
          <w:rFonts w:ascii="Times New Roman" w:hAnsi="Times New Roman"/>
          <w:sz w:val="24"/>
          <w:szCs w:val="24"/>
        </w:rPr>
        <w:t xml:space="preserve">Головне управління Національної поліції у Львівській області; Категорія - органи державної влади та органи місцевого самоврядування - правоохоронні органи держави; місцезнаходження - 79007, Україна, Львівська область, місто Львів, площа Генерала Григоренка 3; ідентифікаційний код замовника в Єдиному державному реєстрі юридичних осіб </w:t>
      </w:r>
      <w:r w:rsidR="00495B8A" w:rsidRPr="00D6720C">
        <w:rPr>
          <w:rFonts w:ascii="Times New Roman" w:hAnsi="Times New Roman"/>
          <w:sz w:val="24"/>
          <w:szCs w:val="24"/>
        </w:rPr>
        <w:t>–</w:t>
      </w:r>
      <w:r w:rsidR="00B35DF8" w:rsidRPr="00D6720C">
        <w:rPr>
          <w:rFonts w:ascii="Times New Roman" w:hAnsi="Times New Roman"/>
          <w:sz w:val="24"/>
          <w:szCs w:val="24"/>
        </w:rPr>
        <w:t xml:space="preserve"> 40108833</w:t>
      </w:r>
      <w:r w:rsidR="00495B8A" w:rsidRPr="00D6720C">
        <w:rPr>
          <w:rFonts w:ascii="Times New Roman" w:hAnsi="Times New Roman"/>
          <w:sz w:val="24"/>
          <w:szCs w:val="24"/>
        </w:rPr>
        <w:t>.</w:t>
      </w:r>
    </w:p>
    <w:p w14:paraId="211FA918" w14:textId="0EA230A6" w:rsidR="00F01788" w:rsidRDefault="0008585F" w:rsidP="00F01788">
      <w:pPr>
        <w:spacing w:after="0"/>
        <w:jc w:val="both"/>
        <w:rPr>
          <w:rFonts w:ascii="Times New Roman" w:eastAsia="Times New Roman" w:hAnsi="Times New Roman"/>
          <w:color w:val="000000"/>
          <w:sz w:val="24"/>
          <w:szCs w:val="24"/>
          <w:u w:val="single"/>
        </w:rPr>
      </w:pPr>
      <w:bookmarkStart w:id="0" w:name="_heading=h.gjdgxs" w:colFirst="0" w:colLast="0"/>
      <w:bookmarkEnd w:id="0"/>
      <w:r w:rsidRPr="00D6720C">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2A350E" w:rsidRPr="00D6720C">
        <w:rPr>
          <w:rFonts w:ascii="Times New Roman" w:eastAsia="Times New Roman" w:hAnsi="Times New Roman"/>
          <w:b/>
          <w:color w:val="000000"/>
          <w:sz w:val="24"/>
          <w:szCs w:val="24"/>
        </w:rPr>
        <w:t xml:space="preserve"> </w:t>
      </w:r>
      <w:r w:rsidR="002174D0" w:rsidRPr="002174D0">
        <w:rPr>
          <w:rFonts w:ascii="Times New Roman" w:eastAsia="Times New Roman" w:hAnsi="Times New Roman"/>
          <w:color w:val="000000"/>
          <w:sz w:val="24"/>
          <w:szCs w:val="24"/>
          <w:u w:val="single"/>
        </w:rPr>
        <w:t xml:space="preserve">Реєстраційні книги та журнали за кодом ДК 021:2015:22810000-1: Паперові чи картонні реєстраційні журнали , Реєстраційні книги та журнали на 50 </w:t>
      </w:r>
      <w:proofErr w:type="spellStart"/>
      <w:r w:rsidR="002174D0" w:rsidRPr="002174D0">
        <w:rPr>
          <w:rFonts w:ascii="Times New Roman" w:eastAsia="Times New Roman" w:hAnsi="Times New Roman"/>
          <w:color w:val="000000"/>
          <w:sz w:val="24"/>
          <w:szCs w:val="24"/>
          <w:u w:val="single"/>
        </w:rPr>
        <w:t>арк</w:t>
      </w:r>
      <w:proofErr w:type="spellEnd"/>
      <w:r w:rsidR="002174D0" w:rsidRPr="002174D0">
        <w:rPr>
          <w:rFonts w:ascii="Times New Roman" w:eastAsia="Times New Roman" w:hAnsi="Times New Roman"/>
          <w:color w:val="000000"/>
          <w:sz w:val="24"/>
          <w:szCs w:val="24"/>
          <w:u w:val="single"/>
        </w:rPr>
        <w:t xml:space="preserve"> - 17 штука, Реєстраційні книги та журнали на 100 </w:t>
      </w:r>
      <w:proofErr w:type="spellStart"/>
      <w:r w:rsidR="002174D0" w:rsidRPr="002174D0">
        <w:rPr>
          <w:rFonts w:ascii="Times New Roman" w:eastAsia="Times New Roman" w:hAnsi="Times New Roman"/>
          <w:color w:val="000000"/>
          <w:sz w:val="24"/>
          <w:szCs w:val="24"/>
          <w:u w:val="single"/>
        </w:rPr>
        <w:t>арк</w:t>
      </w:r>
      <w:proofErr w:type="spellEnd"/>
      <w:r w:rsidR="002174D0" w:rsidRPr="002174D0">
        <w:rPr>
          <w:rFonts w:ascii="Times New Roman" w:eastAsia="Times New Roman" w:hAnsi="Times New Roman"/>
          <w:color w:val="000000"/>
          <w:sz w:val="24"/>
          <w:szCs w:val="24"/>
          <w:u w:val="single"/>
        </w:rPr>
        <w:t xml:space="preserve"> - 1071 штука, Реєстраційні книги та журнали на 200 </w:t>
      </w:r>
      <w:proofErr w:type="spellStart"/>
      <w:r w:rsidR="002174D0" w:rsidRPr="002174D0">
        <w:rPr>
          <w:rFonts w:ascii="Times New Roman" w:eastAsia="Times New Roman" w:hAnsi="Times New Roman"/>
          <w:color w:val="000000"/>
          <w:sz w:val="24"/>
          <w:szCs w:val="24"/>
          <w:u w:val="single"/>
        </w:rPr>
        <w:t>арк</w:t>
      </w:r>
      <w:proofErr w:type="spellEnd"/>
      <w:r w:rsidR="002174D0" w:rsidRPr="002174D0">
        <w:rPr>
          <w:rFonts w:ascii="Times New Roman" w:eastAsia="Times New Roman" w:hAnsi="Times New Roman"/>
          <w:color w:val="000000"/>
          <w:sz w:val="24"/>
          <w:szCs w:val="24"/>
          <w:u w:val="single"/>
        </w:rPr>
        <w:t xml:space="preserve"> - 1202 штука, Реєстраційні книги та журнали на 250 </w:t>
      </w:r>
      <w:proofErr w:type="spellStart"/>
      <w:r w:rsidR="002174D0" w:rsidRPr="002174D0">
        <w:rPr>
          <w:rFonts w:ascii="Times New Roman" w:eastAsia="Times New Roman" w:hAnsi="Times New Roman"/>
          <w:color w:val="000000"/>
          <w:sz w:val="24"/>
          <w:szCs w:val="24"/>
          <w:u w:val="single"/>
        </w:rPr>
        <w:t>арк</w:t>
      </w:r>
      <w:proofErr w:type="spellEnd"/>
      <w:r w:rsidR="002174D0" w:rsidRPr="002174D0">
        <w:rPr>
          <w:rFonts w:ascii="Times New Roman" w:eastAsia="Times New Roman" w:hAnsi="Times New Roman"/>
          <w:color w:val="000000"/>
          <w:sz w:val="24"/>
          <w:szCs w:val="24"/>
          <w:u w:val="single"/>
        </w:rPr>
        <w:t xml:space="preserve"> - 20 штука, Реєстраційні книги та журнали на 300 </w:t>
      </w:r>
      <w:proofErr w:type="spellStart"/>
      <w:r w:rsidR="002174D0" w:rsidRPr="002174D0">
        <w:rPr>
          <w:rFonts w:ascii="Times New Roman" w:eastAsia="Times New Roman" w:hAnsi="Times New Roman"/>
          <w:color w:val="000000"/>
          <w:sz w:val="24"/>
          <w:szCs w:val="24"/>
          <w:u w:val="single"/>
        </w:rPr>
        <w:t>арк</w:t>
      </w:r>
      <w:proofErr w:type="spellEnd"/>
      <w:r w:rsidR="002174D0" w:rsidRPr="002174D0">
        <w:rPr>
          <w:rFonts w:ascii="Times New Roman" w:eastAsia="Times New Roman" w:hAnsi="Times New Roman"/>
          <w:color w:val="000000"/>
          <w:sz w:val="24"/>
          <w:szCs w:val="24"/>
          <w:u w:val="single"/>
        </w:rPr>
        <w:t xml:space="preserve"> - 47 штука</w:t>
      </w:r>
    </w:p>
    <w:p w14:paraId="57C85038" w14:textId="77777777" w:rsidR="00F01788" w:rsidRDefault="00F01788" w:rsidP="00F01788">
      <w:pPr>
        <w:spacing w:after="0"/>
        <w:jc w:val="both"/>
        <w:rPr>
          <w:rFonts w:ascii="Times New Roman" w:eastAsia="Times New Roman" w:hAnsi="Times New Roman"/>
          <w:color w:val="000000"/>
          <w:sz w:val="24"/>
          <w:szCs w:val="24"/>
          <w:u w:val="single"/>
        </w:rPr>
      </w:pPr>
    </w:p>
    <w:p w14:paraId="3E032C02" w14:textId="052F615D" w:rsidR="00287BED" w:rsidRDefault="0008585F" w:rsidP="00F01788">
      <w:pPr>
        <w:spacing w:after="0"/>
        <w:jc w:val="both"/>
        <w:rPr>
          <w:rFonts w:ascii="Times New Roman" w:hAnsi="Times New Roman"/>
          <w:sz w:val="24"/>
          <w:szCs w:val="24"/>
        </w:rPr>
      </w:pPr>
      <w:r w:rsidRPr="00D6720C">
        <w:rPr>
          <w:rFonts w:ascii="Times New Roman" w:eastAsia="Times New Roman" w:hAnsi="Times New Roman"/>
          <w:b/>
          <w:sz w:val="24"/>
          <w:szCs w:val="24"/>
        </w:rPr>
        <w:t>Вид та ідентифікатор процедури закупівлі:</w:t>
      </w:r>
      <w:r w:rsidRPr="00D6720C">
        <w:rPr>
          <w:rFonts w:ascii="Times New Roman" w:eastAsia="Times New Roman" w:hAnsi="Times New Roman"/>
          <w:i/>
          <w:sz w:val="24"/>
          <w:szCs w:val="24"/>
        </w:rPr>
        <w:t xml:space="preserve"> </w:t>
      </w:r>
      <w:r w:rsidR="002A350E" w:rsidRPr="00D6720C">
        <w:rPr>
          <w:rFonts w:ascii="Times New Roman" w:eastAsia="Times New Roman" w:hAnsi="Times New Roman"/>
          <w:sz w:val="24"/>
          <w:szCs w:val="24"/>
        </w:rPr>
        <w:t>Відкриті торги з особливостями</w:t>
      </w:r>
      <w:r w:rsidR="00D21DE6">
        <w:rPr>
          <w:rFonts w:ascii="Times New Roman" w:eastAsia="Times New Roman" w:hAnsi="Times New Roman"/>
          <w:sz w:val="24"/>
          <w:szCs w:val="24"/>
        </w:rPr>
        <w:t xml:space="preserve"> </w:t>
      </w:r>
      <w:r w:rsidR="00607C39">
        <w:rPr>
          <w:rFonts w:ascii="Times New Roman" w:eastAsia="Times New Roman" w:hAnsi="Times New Roman"/>
          <w:sz w:val="24"/>
          <w:szCs w:val="24"/>
        </w:rPr>
        <w:t>(</w:t>
      </w:r>
      <w:r w:rsidR="002174D0" w:rsidRPr="002174D0">
        <w:rPr>
          <w:rFonts w:ascii="Times New Roman" w:eastAsia="Times New Roman" w:hAnsi="Times New Roman"/>
          <w:sz w:val="24"/>
          <w:szCs w:val="24"/>
        </w:rPr>
        <w:t>UA-2025-03-11-013852-a</w:t>
      </w:r>
      <w:r w:rsidR="00163EE5">
        <w:rPr>
          <w:rFonts w:ascii="Times New Roman" w:eastAsia="Times New Roman" w:hAnsi="Times New Roman"/>
          <w:sz w:val="24"/>
          <w:szCs w:val="24"/>
        </w:rPr>
        <w:t>)</w:t>
      </w:r>
      <w:r w:rsidR="00C41CA3" w:rsidRPr="00D6720C">
        <w:rPr>
          <w:rFonts w:ascii="Times New Roman" w:eastAsia="Times New Roman" w:hAnsi="Times New Roman"/>
          <w:color w:val="000000"/>
          <w:sz w:val="24"/>
          <w:szCs w:val="24"/>
        </w:rPr>
        <w:t>.</w:t>
      </w:r>
    </w:p>
    <w:p w14:paraId="315BDC8E" w14:textId="77777777" w:rsidR="002565B0" w:rsidRDefault="002565B0" w:rsidP="00287BED">
      <w:pPr>
        <w:rPr>
          <w:rFonts w:ascii="Times New Roman" w:eastAsia="Times New Roman" w:hAnsi="Times New Roman"/>
          <w:b/>
          <w:sz w:val="24"/>
          <w:szCs w:val="24"/>
        </w:rPr>
      </w:pPr>
    </w:p>
    <w:p w14:paraId="0000000A" w14:textId="15BE6917" w:rsidR="006D1B4D" w:rsidRPr="00287BED" w:rsidRDefault="0008585F" w:rsidP="00287BED">
      <w:pPr>
        <w:rPr>
          <w:rFonts w:ascii="Times New Roman" w:hAnsi="Times New Roman"/>
          <w:sz w:val="24"/>
          <w:szCs w:val="24"/>
        </w:rPr>
      </w:pPr>
      <w:r w:rsidRPr="00D6720C">
        <w:rPr>
          <w:rFonts w:ascii="Times New Roman" w:eastAsia="Times New Roman" w:hAnsi="Times New Roman"/>
          <w:b/>
          <w:sz w:val="24"/>
          <w:szCs w:val="24"/>
        </w:rPr>
        <w:t>Розмір бюджетного призначення:</w:t>
      </w:r>
      <w:r w:rsidRPr="00D6720C">
        <w:rPr>
          <w:rFonts w:ascii="Times New Roman" w:eastAsia="Times New Roman" w:hAnsi="Times New Roman"/>
          <w:sz w:val="24"/>
          <w:szCs w:val="24"/>
        </w:rPr>
        <w:t xml:space="preserve"> </w:t>
      </w:r>
      <w:r w:rsidR="00C41CA3" w:rsidRPr="00D6720C">
        <w:rPr>
          <w:rFonts w:ascii="Times New Roman" w:eastAsia="Times New Roman" w:hAnsi="Times New Roman"/>
          <w:sz w:val="24"/>
          <w:szCs w:val="24"/>
        </w:rPr>
        <w:t xml:space="preserve">сформований з урахуванням обсягів наявної потреби у </w:t>
      </w:r>
      <w:r w:rsidR="00163EE5">
        <w:rPr>
          <w:rFonts w:ascii="Times New Roman" w:eastAsia="Times New Roman" w:hAnsi="Times New Roman"/>
          <w:sz w:val="24"/>
          <w:szCs w:val="24"/>
        </w:rPr>
        <w:t>товарах</w:t>
      </w:r>
      <w:r w:rsidR="00C41CA3" w:rsidRPr="00D6720C">
        <w:rPr>
          <w:rFonts w:ascii="Times New Roman" w:eastAsia="Times New Roman" w:hAnsi="Times New Roman"/>
          <w:sz w:val="24"/>
          <w:szCs w:val="24"/>
        </w:rPr>
        <w:t xml:space="preserve"> за рахунок коштів </w:t>
      </w:r>
      <w:r w:rsidR="009123BF">
        <w:rPr>
          <w:rFonts w:ascii="Times New Roman" w:eastAsia="Times New Roman" w:hAnsi="Times New Roman"/>
          <w:sz w:val="24"/>
          <w:szCs w:val="24"/>
        </w:rPr>
        <w:t>державного</w:t>
      </w:r>
      <w:r w:rsidR="00C41CA3" w:rsidRPr="00D6720C">
        <w:rPr>
          <w:rFonts w:ascii="Times New Roman" w:eastAsia="Times New Roman" w:hAnsi="Times New Roman"/>
          <w:sz w:val="24"/>
          <w:szCs w:val="24"/>
        </w:rPr>
        <w:t xml:space="preserve"> бюджету на 202</w:t>
      </w:r>
      <w:r w:rsidR="002174D0">
        <w:rPr>
          <w:rFonts w:ascii="Times New Roman" w:eastAsia="Times New Roman" w:hAnsi="Times New Roman"/>
          <w:sz w:val="24"/>
          <w:szCs w:val="24"/>
        </w:rPr>
        <w:t>5</w:t>
      </w:r>
      <w:r w:rsidR="00163EE5">
        <w:rPr>
          <w:rFonts w:ascii="Times New Roman" w:eastAsia="Times New Roman" w:hAnsi="Times New Roman"/>
          <w:sz w:val="24"/>
          <w:szCs w:val="24"/>
        </w:rPr>
        <w:t xml:space="preserve"> рік.</w:t>
      </w:r>
    </w:p>
    <w:p w14:paraId="0000000B" w14:textId="6A6106C7" w:rsidR="006D1B4D" w:rsidRPr="00B02CB7" w:rsidRDefault="0008585F">
      <w:pPr>
        <w:spacing w:after="0" w:line="240" w:lineRule="auto"/>
        <w:jc w:val="both"/>
        <w:rPr>
          <w:rFonts w:ascii="Times New Roman" w:eastAsia="Times New Roman" w:hAnsi="Times New Roman"/>
          <w:b/>
          <w:sz w:val="24"/>
          <w:szCs w:val="24"/>
        </w:rPr>
      </w:pPr>
      <w:r w:rsidRPr="00D6720C">
        <w:rPr>
          <w:rFonts w:ascii="Times New Roman" w:eastAsia="Times New Roman" w:hAnsi="Times New Roman"/>
          <w:b/>
          <w:sz w:val="24"/>
          <w:szCs w:val="24"/>
        </w:rPr>
        <w:t>Очікувана вартість та обґрунтування очікуваної вартості предмета закупівлі:</w:t>
      </w:r>
      <w:r w:rsidR="000E0F0C">
        <w:rPr>
          <w:rFonts w:ascii="Times New Roman" w:eastAsia="Times New Roman" w:hAnsi="Times New Roman"/>
          <w:sz w:val="24"/>
          <w:szCs w:val="24"/>
        </w:rPr>
        <w:t xml:space="preserve"> </w:t>
      </w:r>
      <w:r w:rsidR="00B02CB7">
        <w:rPr>
          <w:rFonts w:ascii="Times New Roman" w:eastAsia="Times New Roman" w:hAnsi="Times New Roman"/>
          <w:sz w:val="24"/>
          <w:szCs w:val="24"/>
        </w:rPr>
        <w:t xml:space="preserve">                              </w:t>
      </w:r>
      <w:r w:rsidR="002174D0" w:rsidRPr="002174D0">
        <w:rPr>
          <w:rFonts w:ascii="Times New Roman" w:eastAsia="Times New Roman" w:hAnsi="Times New Roman"/>
          <w:sz w:val="24"/>
          <w:szCs w:val="24"/>
          <w:u w:val="single"/>
        </w:rPr>
        <w:t>366 500</w:t>
      </w:r>
      <w:r w:rsidR="00B02CB7" w:rsidRPr="002174D0">
        <w:rPr>
          <w:rFonts w:ascii="Times New Roman" w:eastAsia="Times New Roman" w:hAnsi="Times New Roman"/>
          <w:sz w:val="24"/>
          <w:szCs w:val="24"/>
          <w:u w:val="single"/>
        </w:rPr>
        <w:t>,</w:t>
      </w:r>
      <w:r w:rsidR="00B02CB7" w:rsidRPr="00B02CB7">
        <w:rPr>
          <w:rFonts w:ascii="Times New Roman" w:eastAsia="Times New Roman" w:hAnsi="Times New Roman"/>
          <w:sz w:val="24"/>
          <w:szCs w:val="24"/>
          <w:u w:val="single"/>
        </w:rPr>
        <w:t>00</w:t>
      </w:r>
      <w:r w:rsidR="001E5137">
        <w:rPr>
          <w:rFonts w:ascii="Times New Roman" w:eastAsia="Times New Roman" w:hAnsi="Times New Roman"/>
          <w:sz w:val="24"/>
          <w:szCs w:val="24"/>
          <w:u w:val="single"/>
        </w:rPr>
        <w:t xml:space="preserve"> </w:t>
      </w:r>
      <w:r w:rsidR="00C41CA3" w:rsidRPr="00D6720C">
        <w:rPr>
          <w:rFonts w:ascii="Times New Roman" w:eastAsia="Times New Roman" w:hAnsi="Times New Roman"/>
          <w:sz w:val="24"/>
          <w:szCs w:val="24"/>
        </w:rPr>
        <w:t>грн.</w:t>
      </w:r>
    </w:p>
    <w:p w14:paraId="0000000D" w14:textId="210E9D20" w:rsidR="006D1B4D" w:rsidRDefault="00032EFC" w:rsidP="0044731D">
      <w:pPr>
        <w:spacing w:after="0" w:line="259" w:lineRule="auto"/>
        <w:ind w:firstLine="567"/>
        <w:jc w:val="both"/>
        <w:rPr>
          <w:rFonts w:ascii="Times New Roman" w:eastAsia="Times New Roman" w:hAnsi="Times New Roman"/>
          <w:sz w:val="24"/>
          <w:szCs w:val="24"/>
        </w:rPr>
      </w:pPr>
      <w:r w:rsidRPr="00032EFC">
        <w:rPr>
          <w:rFonts w:ascii="Times New Roman" w:eastAsia="Times New Roman" w:hAnsi="Times New Roman"/>
          <w:sz w:val="24"/>
          <w:szCs w:val="24"/>
        </w:rPr>
        <w:t xml:space="preserve">Замовником здійснено розрахунок очікуваної вартості </w:t>
      </w:r>
      <w:r w:rsidR="00163EE5">
        <w:rPr>
          <w:rFonts w:ascii="Times New Roman" w:eastAsia="Times New Roman" w:hAnsi="Times New Roman"/>
          <w:sz w:val="24"/>
          <w:szCs w:val="24"/>
        </w:rPr>
        <w:t>товарів</w:t>
      </w:r>
      <w:r w:rsidR="00867F5E" w:rsidRPr="00032EFC">
        <w:rPr>
          <w:rFonts w:ascii="Times New Roman" w:eastAsia="Times New Roman" w:hAnsi="Times New Roman"/>
          <w:sz w:val="24"/>
          <w:szCs w:val="24"/>
        </w:rPr>
        <w:t xml:space="preserve"> </w:t>
      </w:r>
      <w:r w:rsidRPr="00032EFC">
        <w:rPr>
          <w:rFonts w:ascii="Times New Roman" w:eastAsia="Times New Roman" w:hAnsi="Times New Roman"/>
          <w:sz w:val="24"/>
          <w:szCs w:val="24"/>
        </w:rPr>
        <w:t>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w:t>
      </w:r>
      <w:r>
        <w:rPr>
          <w:rFonts w:ascii="Times New Roman" w:eastAsia="Times New Roman" w:hAnsi="Times New Roman"/>
          <w:sz w:val="24"/>
          <w:szCs w:val="24"/>
        </w:rPr>
        <w:t>ва України від 18.02.2020 № 275</w:t>
      </w:r>
      <w:r w:rsidR="00713005" w:rsidRPr="00713005">
        <w:rPr>
          <w:rFonts w:ascii="Times New Roman" w:eastAsia="Times New Roman" w:hAnsi="Times New Roman"/>
          <w:sz w:val="24"/>
          <w:szCs w:val="24"/>
        </w:rPr>
        <w:t>.</w:t>
      </w:r>
    </w:p>
    <w:p w14:paraId="5F6DEC5C" w14:textId="062C69F8" w:rsidR="00C05E26" w:rsidRPr="00713005" w:rsidRDefault="00653250" w:rsidP="00094AAF">
      <w:pPr>
        <w:spacing w:after="0" w:line="259"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Для в</w:t>
      </w:r>
      <w:r w:rsidR="00C05E26" w:rsidRPr="00C05E26">
        <w:rPr>
          <w:rFonts w:ascii="Times New Roman" w:eastAsia="Times New Roman" w:hAnsi="Times New Roman"/>
          <w:sz w:val="24"/>
          <w:szCs w:val="24"/>
        </w:rPr>
        <w:t>изначення очікуваної вартості предмета закупі</w:t>
      </w:r>
      <w:r w:rsidR="00C05E26">
        <w:rPr>
          <w:rFonts w:ascii="Times New Roman" w:eastAsia="Times New Roman" w:hAnsi="Times New Roman"/>
          <w:sz w:val="24"/>
          <w:szCs w:val="24"/>
        </w:rPr>
        <w:t xml:space="preserve">влі </w:t>
      </w:r>
      <w:r w:rsidR="002C1C77">
        <w:rPr>
          <w:rFonts w:ascii="Times New Roman" w:eastAsia="Times New Roman" w:hAnsi="Times New Roman"/>
          <w:sz w:val="24"/>
          <w:szCs w:val="24"/>
        </w:rPr>
        <w:t>Замовником враховувалась</w:t>
      </w:r>
      <w:r w:rsidR="00163EE5" w:rsidRPr="00163EE5">
        <w:rPr>
          <w:rFonts w:ascii="Times New Roman" w:eastAsia="Times New Roman" w:hAnsi="Times New Roman"/>
          <w:sz w:val="24"/>
          <w:szCs w:val="24"/>
        </w:rPr>
        <w:t xml:space="preserve"> інформація про ціни на товари, що міститься в мережі Інтернет у відкритому доступі, в тому числі в електронній системі закупівель «</w:t>
      </w:r>
      <w:proofErr w:type="spellStart"/>
      <w:r w:rsidR="00163EE5" w:rsidRPr="00163EE5">
        <w:rPr>
          <w:rFonts w:ascii="Times New Roman" w:eastAsia="Times New Roman" w:hAnsi="Times New Roman"/>
          <w:sz w:val="24"/>
          <w:szCs w:val="24"/>
        </w:rPr>
        <w:t>Prozorro</w:t>
      </w:r>
      <w:proofErr w:type="spellEnd"/>
      <w:r w:rsidR="00163EE5" w:rsidRPr="00163EE5">
        <w:rPr>
          <w:rFonts w:ascii="Times New Roman" w:eastAsia="Times New Roman" w:hAnsi="Times New Roman"/>
          <w:sz w:val="24"/>
          <w:szCs w:val="24"/>
        </w:rPr>
        <w:t>»</w:t>
      </w:r>
      <w:r w:rsidR="001E5137">
        <w:rPr>
          <w:rFonts w:ascii="Times New Roman" w:eastAsia="Times New Roman" w:hAnsi="Times New Roman"/>
          <w:sz w:val="24"/>
          <w:szCs w:val="24"/>
        </w:rPr>
        <w:t xml:space="preserve"> та з врахуванням досвіду</w:t>
      </w:r>
      <w:r w:rsidR="003624C5">
        <w:rPr>
          <w:rFonts w:ascii="Times New Roman" w:eastAsia="Times New Roman" w:hAnsi="Times New Roman"/>
          <w:sz w:val="24"/>
          <w:szCs w:val="24"/>
        </w:rPr>
        <w:t xml:space="preserve"> замовника за попередні роки</w:t>
      </w:r>
      <w:bookmarkStart w:id="1" w:name="_GoBack"/>
      <w:bookmarkEnd w:id="1"/>
      <w:r w:rsidR="00163EE5" w:rsidRPr="00163EE5">
        <w:rPr>
          <w:rFonts w:ascii="Times New Roman" w:eastAsia="Times New Roman" w:hAnsi="Times New Roman"/>
          <w:sz w:val="24"/>
          <w:szCs w:val="24"/>
        </w:rPr>
        <w:t xml:space="preserve">. </w:t>
      </w:r>
    </w:p>
    <w:p w14:paraId="00000019" w14:textId="6B98E2EA" w:rsidR="006D1B4D" w:rsidRDefault="006D1B4D">
      <w:pPr>
        <w:pBdr>
          <w:top w:val="nil"/>
          <w:left w:val="nil"/>
          <w:bottom w:val="nil"/>
          <w:right w:val="nil"/>
          <w:between w:val="nil"/>
        </w:pBdr>
        <w:shd w:val="clear" w:color="auto" w:fill="FFFFFF"/>
        <w:spacing w:after="0" w:line="240" w:lineRule="auto"/>
        <w:jc w:val="both"/>
        <w:rPr>
          <w:rFonts w:ascii="Times New Roman" w:eastAsia="Times New Roman" w:hAnsi="Times New Roman"/>
          <w:sz w:val="24"/>
          <w:szCs w:val="24"/>
        </w:rPr>
      </w:pPr>
    </w:p>
    <w:p w14:paraId="0000001A" w14:textId="52DB7F31" w:rsidR="006D1B4D" w:rsidRDefault="0008585F">
      <w:pPr>
        <w:spacing w:after="120" w:line="240" w:lineRule="auto"/>
        <w:jc w:val="both"/>
        <w:rPr>
          <w:rFonts w:ascii="Times New Roman" w:eastAsia="Times New Roman" w:hAnsi="Times New Roman"/>
          <w:b/>
          <w:sz w:val="24"/>
          <w:szCs w:val="24"/>
        </w:rPr>
      </w:pPr>
      <w:r w:rsidRPr="00D6720C">
        <w:rPr>
          <w:rFonts w:ascii="Times New Roman" w:eastAsia="Times New Roman" w:hAnsi="Times New Roman"/>
          <w:b/>
          <w:sz w:val="24"/>
          <w:szCs w:val="24"/>
        </w:rPr>
        <w:t xml:space="preserve">Обґрунтування технічних, якісних характеристик. </w:t>
      </w:r>
    </w:p>
    <w:p w14:paraId="124CAFF9" w14:textId="77777777" w:rsidR="002174D0" w:rsidRPr="002174D0" w:rsidRDefault="003B20E5" w:rsidP="002174D0">
      <w:pPr>
        <w:jc w:val="center"/>
        <w:rPr>
          <w:rFonts w:ascii="Times New Roman" w:eastAsia="Times New Roman" w:hAnsi="Times New Roman"/>
          <w:b/>
          <w:sz w:val="24"/>
          <w:szCs w:val="24"/>
          <w:lang w:eastAsia="ru-RU"/>
        </w:rPr>
      </w:pPr>
      <w:r>
        <w:rPr>
          <w:rFonts w:ascii="Times New Roman" w:eastAsia="Times New Roman" w:hAnsi="Times New Roman"/>
          <w:sz w:val="24"/>
          <w:szCs w:val="24"/>
        </w:rPr>
        <w:tab/>
      </w:r>
      <w:r w:rsidR="002174D0" w:rsidRPr="002174D0">
        <w:rPr>
          <w:rFonts w:ascii="Times New Roman" w:eastAsia="Times New Roman" w:hAnsi="Times New Roman"/>
          <w:b/>
          <w:sz w:val="24"/>
          <w:szCs w:val="24"/>
          <w:lang w:eastAsia="ru-RU"/>
        </w:rPr>
        <w:t xml:space="preserve">Реєстраційні книги та журнали </w:t>
      </w:r>
    </w:p>
    <w:p w14:paraId="2307A240" w14:textId="77777777" w:rsidR="002174D0" w:rsidRPr="002174D0" w:rsidRDefault="002174D0" w:rsidP="002174D0">
      <w:pPr>
        <w:spacing w:after="0" w:line="240" w:lineRule="auto"/>
        <w:jc w:val="center"/>
        <w:rPr>
          <w:rFonts w:ascii="Times New Roman" w:eastAsia="Times New Roman" w:hAnsi="Times New Roman"/>
          <w:b/>
          <w:sz w:val="24"/>
          <w:szCs w:val="24"/>
          <w:lang w:eastAsia="ru-RU"/>
        </w:rPr>
      </w:pPr>
      <w:r w:rsidRPr="002174D0">
        <w:rPr>
          <w:rFonts w:ascii="Times New Roman" w:eastAsia="Times New Roman" w:hAnsi="Times New Roman"/>
          <w:b/>
          <w:sz w:val="24"/>
          <w:szCs w:val="24"/>
          <w:lang w:eastAsia="ru-RU"/>
        </w:rPr>
        <w:t>за кодом ДК 021:2015:22810000-1: Паперові чи картонні реєстраційні журнали</w:t>
      </w:r>
    </w:p>
    <w:p w14:paraId="76E82CF7" w14:textId="77777777" w:rsidR="002174D0" w:rsidRPr="002174D0" w:rsidRDefault="002174D0" w:rsidP="002174D0">
      <w:pPr>
        <w:spacing w:after="0" w:line="240" w:lineRule="auto"/>
        <w:jc w:val="center"/>
        <w:rPr>
          <w:rFonts w:ascii="Times New Roman" w:eastAsia="Times New Roman" w:hAnsi="Times New Roman"/>
          <w:color w:val="000000"/>
          <w:sz w:val="24"/>
          <w:szCs w:val="24"/>
        </w:rPr>
      </w:pPr>
    </w:p>
    <w:tbl>
      <w:tblPr>
        <w:tblpPr w:leftFromText="180" w:rightFromText="180" w:vertAnchor="text" w:tblpY="1"/>
        <w:tblOverlap w:val="neve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6105"/>
        <w:gridCol w:w="992"/>
        <w:gridCol w:w="1276"/>
        <w:gridCol w:w="1523"/>
      </w:tblGrid>
      <w:tr w:rsidR="002174D0" w:rsidRPr="002174D0" w14:paraId="4922B91A" w14:textId="77777777" w:rsidTr="00EE6D5E">
        <w:trPr>
          <w:trHeight w:val="699"/>
        </w:trPr>
        <w:tc>
          <w:tcPr>
            <w:tcW w:w="524" w:type="dxa"/>
            <w:shd w:val="clear" w:color="auto" w:fill="auto"/>
          </w:tcPr>
          <w:p w14:paraId="4411F704" w14:textId="77777777" w:rsidR="002174D0" w:rsidRPr="002174D0" w:rsidRDefault="002174D0" w:rsidP="002174D0">
            <w:pPr>
              <w:spacing w:after="0" w:line="240" w:lineRule="auto"/>
              <w:rPr>
                <w:rFonts w:ascii="Times New Roman" w:hAnsi="Times New Roman"/>
                <w:b/>
                <w:bCs/>
                <w:lang w:eastAsia="en-US"/>
              </w:rPr>
            </w:pPr>
            <w:r w:rsidRPr="002174D0">
              <w:rPr>
                <w:rFonts w:ascii="Times New Roman" w:hAnsi="Times New Roman"/>
                <w:b/>
                <w:bCs/>
                <w:lang w:eastAsia="en-US"/>
              </w:rPr>
              <w:t>№</w:t>
            </w:r>
          </w:p>
          <w:p w14:paraId="003E34E4" w14:textId="77777777" w:rsidR="002174D0" w:rsidRPr="002174D0" w:rsidRDefault="002174D0" w:rsidP="002174D0">
            <w:pPr>
              <w:spacing w:after="0" w:line="240" w:lineRule="auto"/>
              <w:rPr>
                <w:rFonts w:ascii="Times New Roman" w:hAnsi="Times New Roman"/>
                <w:b/>
                <w:bCs/>
                <w:lang w:eastAsia="en-US"/>
              </w:rPr>
            </w:pPr>
            <w:r w:rsidRPr="002174D0">
              <w:rPr>
                <w:rFonts w:ascii="Times New Roman" w:hAnsi="Times New Roman"/>
                <w:b/>
                <w:bCs/>
                <w:lang w:eastAsia="en-US"/>
              </w:rPr>
              <w:t>з/п</w:t>
            </w:r>
          </w:p>
        </w:tc>
        <w:tc>
          <w:tcPr>
            <w:tcW w:w="6105" w:type="dxa"/>
            <w:shd w:val="clear" w:color="auto" w:fill="auto"/>
          </w:tcPr>
          <w:p w14:paraId="6D7FB989" w14:textId="77777777" w:rsidR="002174D0" w:rsidRPr="002174D0" w:rsidRDefault="002174D0" w:rsidP="002174D0">
            <w:pPr>
              <w:spacing w:after="0" w:line="240" w:lineRule="auto"/>
              <w:jc w:val="center"/>
              <w:rPr>
                <w:rFonts w:ascii="Times New Roman" w:hAnsi="Times New Roman"/>
                <w:b/>
                <w:bCs/>
                <w:lang w:eastAsia="en-US"/>
              </w:rPr>
            </w:pPr>
            <w:r w:rsidRPr="002174D0">
              <w:rPr>
                <w:rFonts w:ascii="Times New Roman" w:hAnsi="Times New Roman"/>
                <w:b/>
                <w:bCs/>
                <w:lang w:eastAsia="en-US"/>
              </w:rPr>
              <w:t>Назва журналу</w:t>
            </w:r>
          </w:p>
        </w:tc>
        <w:tc>
          <w:tcPr>
            <w:tcW w:w="992" w:type="dxa"/>
            <w:shd w:val="clear" w:color="auto" w:fill="auto"/>
          </w:tcPr>
          <w:p w14:paraId="57FDAB24" w14:textId="77777777" w:rsidR="002174D0" w:rsidRPr="002174D0" w:rsidRDefault="002174D0" w:rsidP="002174D0">
            <w:pPr>
              <w:spacing w:after="0" w:line="240" w:lineRule="auto"/>
              <w:rPr>
                <w:rFonts w:ascii="Times New Roman" w:hAnsi="Times New Roman"/>
                <w:b/>
                <w:bCs/>
                <w:sz w:val="21"/>
                <w:szCs w:val="21"/>
                <w:lang w:eastAsia="en-US"/>
              </w:rPr>
            </w:pPr>
            <w:r w:rsidRPr="002174D0">
              <w:rPr>
                <w:rFonts w:ascii="Times New Roman" w:hAnsi="Times New Roman"/>
                <w:b/>
                <w:bCs/>
                <w:sz w:val="21"/>
                <w:szCs w:val="21"/>
                <w:lang w:eastAsia="en-US"/>
              </w:rPr>
              <w:t>Кількість журналів</w:t>
            </w:r>
          </w:p>
        </w:tc>
        <w:tc>
          <w:tcPr>
            <w:tcW w:w="1276" w:type="dxa"/>
            <w:shd w:val="clear" w:color="auto" w:fill="auto"/>
          </w:tcPr>
          <w:p w14:paraId="399B5B5F" w14:textId="77777777" w:rsidR="002174D0" w:rsidRPr="002174D0" w:rsidRDefault="002174D0" w:rsidP="002174D0">
            <w:pPr>
              <w:spacing w:after="0" w:line="240" w:lineRule="auto"/>
              <w:rPr>
                <w:rFonts w:ascii="Times New Roman" w:hAnsi="Times New Roman"/>
                <w:b/>
                <w:bCs/>
                <w:sz w:val="21"/>
                <w:szCs w:val="21"/>
                <w:lang w:eastAsia="en-US"/>
              </w:rPr>
            </w:pPr>
            <w:r w:rsidRPr="002174D0">
              <w:rPr>
                <w:rFonts w:ascii="Times New Roman" w:hAnsi="Times New Roman"/>
                <w:b/>
                <w:bCs/>
                <w:sz w:val="21"/>
                <w:szCs w:val="21"/>
                <w:lang w:eastAsia="en-US"/>
              </w:rPr>
              <w:t>Кількість аркушів у журналі</w:t>
            </w:r>
          </w:p>
        </w:tc>
        <w:tc>
          <w:tcPr>
            <w:tcW w:w="1523" w:type="dxa"/>
            <w:shd w:val="clear" w:color="auto" w:fill="auto"/>
          </w:tcPr>
          <w:p w14:paraId="180D1671" w14:textId="77777777" w:rsidR="002174D0" w:rsidRPr="002174D0" w:rsidRDefault="002174D0" w:rsidP="002174D0">
            <w:pPr>
              <w:spacing w:after="0" w:line="240" w:lineRule="auto"/>
              <w:rPr>
                <w:rFonts w:ascii="Times New Roman" w:hAnsi="Times New Roman"/>
                <w:b/>
                <w:bCs/>
                <w:sz w:val="21"/>
                <w:szCs w:val="21"/>
                <w:lang w:eastAsia="en-US"/>
              </w:rPr>
            </w:pPr>
            <w:r w:rsidRPr="002174D0">
              <w:rPr>
                <w:rFonts w:ascii="Times New Roman" w:hAnsi="Times New Roman"/>
                <w:b/>
                <w:bCs/>
                <w:sz w:val="21"/>
                <w:szCs w:val="21"/>
                <w:lang w:eastAsia="en-US"/>
              </w:rPr>
              <w:t>Розмір Формат</w:t>
            </w:r>
          </w:p>
        </w:tc>
      </w:tr>
      <w:tr w:rsidR="002174D0" w:rsidRPr="002174D0" w14:paraId="17E69043" w14:textId="77777777" w:rsidTr="00EE6D5E">
        <w:trPr>
          <w:trHeight w:val="428"/>
        </w:trPr>
        <w:tc>
          <w:tcPr>
            <w:tcW w:w="524" w:type="dxa"/>
            <w:vMerge w:val="restart"/>
            <w:shd w:val="clear" w:color="auto" w:fill="auto"/>
          </w:tcPr>
          <w:p w14:paraId="5424024C"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1</w:t>
            </w:r>
          </w:p>
        </w:tc>
        <w:tc>
          <w:tcPr>
            <w:tcW w:w="6105" w:type="dxa"/>
            <w:vMerge w:val="restart"/>
            <w:shd w:val="clear" w:color="auto" w:fill="auto"/>
          </w:tcPr>
          <w:p w14:paraId="0478EE03" w14:textId="77777777" w:rsidR="002174D0" w:rsidRPr="002174D0" w:rsidRDefault="002174D0" w:rsidP="002174D0">
            <w:pPr>
              <w:spacing w:after="0" w:line="240" w:lineRule="auto"/>
              <w:rPr>
                <w:rFonts w:ascii="Times New Roman" w:hAnsi="Times New Roman"/>
                <w:bCs/>
                <w:lang w:eastAsia="en-US"/>
              </w:rPr>
            </w:pPr>
          </w:p>
          <w:p w14:paraId="2E4F98BF"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реєстрації наказів, рішень нарад</w:t>
            </w:r>
            <w:r w:rsidRPr="002174D0">
              <w:rPr>
                <w:rFonts w:ascii="Times New Roman" w:eastAsia="Times New Roman" w:hAnsi="Times New Roman"/>
                <w:sz w:val="24"/>
                <w:szCs w:val="24"/>
                <w:lang w:eastAsia="ru-RU"/>
              </w:rPr>
              <w:t xml:space="preserve"> (</w:t>
            </w:r>
            <w:r w:rsidRPr="002174D0">
              <w:rPr>
                <w:rFonts w:ascii="Times New Roman" w:hAnsi="Times New Roman"/>
                <w:lang w:eastAsia="en-US"/>
              </w:rPr>
              <w:t xml:space="preserve">Інструкція з діловодства в системі Національної поліції, затверджена </w:t>
            </w:r>
            <w:r w:rsidRPr="002174D0">
              <w:rPr>
                <w:rFonts w:ascii="Times New Roman" w:hAnsi="Times New Roman"/>
                <w:lang w:eastAsia="en-US"/>
              </w:rPr>
              <w:lastRenderedPageBreak/>
              <w:t>наказом Національної поліції України від  20.05.2016 №414 (підпункт 42 пункту 6)</w:t>
            </w:r>
          </w:p>
        </w:tc>
        <w:tc>
          <w:tcPr>
            <w:tcW w:w="992" w:type="dxa"/>
            <w:shd w:val="clear" w:color="auto" w:fill="auto"/>
          </w:tcPr>
          <w:p w14:paraId="3EA39EF2"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lastRenderedPageBreak/>
              <w:t>8</w:t>
            </w:r>
          </w:p>
        </w:tc>
        <w:tc>
          <w:tcPr>
            <w:tcW w:w="1276" w:type="dxa"/>
            <w:shd w:val="clear" w:color="auto" w:fill="auto"/>
          </w:tcPr>
          <w:p w14:paraId="26156F4D"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50</w:t>
            </w:r>
          </w:p>
        </w:tc>
        <w:tc>
          <w:tcPr>
            <w:tcW w:w="1523" w:type="dxa"/>
            <w:vMerge w:val="restart"/>
            <w:shd w:val="clear" w:color="auto" w:fill="auto"/>
          </w:tcPr>
          <w:p w14:paraId="1F5B9818"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А4 Книжна орієнтація</w:t>
            </w:r>
          </w:p>
        </w:tc>
      </w:tr>
      <w:tr w:rsidR="002174D0" w:rsidRPr="002174D0" w14:paraId="7936666D" w14:textId="77777777" w:rsidTr="00EE6D5E">
        <w:trPr>
          <w:trHeight w:val="420"/>
        </w:trPr>
        <w:tc>
          <w:tcPr>
            <w:tcW w:w="524" w:type="dxa"/>
            <w:vMerge/>
            <w:shd w:val="clear" w:color="auto" w:fill="auto"/>
          </w:tcPr>
          <w:p w14:paraId="03390F05" w14:textId="77777777" w:rsidR="002174D0" w:rsidRPr="002174D0" w:rsidRDefault="002174D0" w:rsidP="002174D0">
            <w:pPr>
              <w:spacing w:after="0" w:line="240" w:lineRule="auto"/>
              <w:rPr>
                <w:rFonts w:ascii="Times New Roman" w:hAnsi="Times New Roman"/>
                <w:bCs/>
                <w:lang w:eastAsia="en-US"/>
              </w:rPr>
            </w:pPr>
          </w:p>
        </w:tc>
        <w:tc>
          <w:tcPr>
            <w:tcW w:w="6105" w:type="dxa"/>
            <w:vMerge/>
            <w:shd w:val="clear" w:color="auto" w:fill="auto"/>
          </w:tcPr>
          <w:p w14:paraId="3F01DA87" w14:textId="77777777" w:rsidR="002174D0" w:rsidRPr="002174D0" w:rsidRDefault="002174D0" w:rsidP="002174D0">
            <w:pPr>
              <w:spacing w:after="0" w:line="240" w:lineRule="auto"/>
              <w:rPr>
                <w:rFonts w:ascii="Times New Roman" w:hAnsi="Times New Roman"/>
                <w:bCs/>
                <w:lang w:eastAsia="en-US"/>
              </w:rPr>
            </w:pPr>
          </w:p>
        </w:tc>
        <w:tc>
          <w:tcPr>
            <w:tcW w:w="992" w:type="dxa"/>
            <w:shd w:val="clear" w:color="auto" w:fill="auto"/>
          </w:tcPr>
          <w:p w14:paraId="45295139"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96</w:t>
            </w:r>
          </w:p>
        </w:tc>
        <w:tc>
          <w:tcPr>
            <w:tcW w:w="1276" w:type="dxa"/>
            <w:shd w:val="clear" w:color="auto" w:fill="auto"/>
          </w:tcPr>
          <w:p w14:paraId="5D1DE2EE"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100</w:t>
            </w:r>
          </w:p>
        </w:tc>
        <w:tc>
          <w:tcPr>
            <w:tcW w:w="1523" w:type="dxa"/>
            <w:vMerge/>
            <w:shd w:val="clear" w:color="auto" w:fill="auto"/>
          </w:tcPr>
          <w:p w14:paraId="5E979B87" w14:textId="77777777" w:rsidR="002174D0" w:rsidRPr="002174D0" w:rsidRDefault="002174D0" w:rsidP="002174D0">
            <w:pPr>
              <w:spacing w:after="0" w:line="240" w:lineRule="auto"/>
              <w:rPr>
                <w:rFonts w:ascii="Times New Roman" w:hAnsi="Times New Roman"/>
                <w:bCs/>
                <w:lang w:eastAsia="en-US"/>
              </w:rPr>
            </w:pPr>
          </w:p>
        </w:tc>
      </w:tr>
      <w:tr w:rsidR="002174D0" w:rsidRPr="002174D0" w14:paraId="0875EE92" w14:textId="77777777" w:rsidTr="00EE6D5E">
        <w:trPr>
          <w:trHeight w:val="412"/>
        </w:trPr>
        <w:tc>
          <w:tcPr>
            <w:tcW w:w="524" w:type="dxa"/>
            <w:vMerge/>
            <w:shd w:val="clear" w:color="auto" w:fill="auto"/>
          </w:tcPr>
          <w:p w14:paraId="37046261" w14:textId="77777777" w:rsidR="002174D0" w:rsidRPr="002174D0" w:rsidRDefault="002174D0" w:rsidP="002174D0">
            <w:pPr>
              <w:spacing w:after="0" w:line="240" w:lineRule="auto"/>
              <w:rPr>
                <w:rFonts w:ascii="Times New Roman" w:hAnsi="Times New Roman"/>
                <w:bCs/>
                <w:lang w:eastAsia="en-US"/>
              </w:rPr>
            </w:pPr>
          </w:p>
        </w:tc>
        <w:tc>
          <w:tcPr>
            <w:tcW w:w="6105" w:type="dxa"/>
            <w:vMerge/>
            <w:shd w:val="clear" w:color="auto" w:fill="auto"/>
          </w:tcPr>
          <w:p w14:paraId="3E3EE39A" w14:textId="77777777" w:rsidR="002174D0" w:rsidRPr="002174D0" w:rsidRDefault="002174D0" w:rsidP="002174D0">
            <w:pPr>
              <w:spacing w:after="0" w:line="240" w:lineRule="auto"/>
              <w:rPr>
                <w:rFonts w:ascii="Times New Roman" w:hAnsi="Times New Roman"/>
                <w:bCs/>
                <w:lang w:eastAsia="en-US"/>
              </w:rPr>
            </w:pPr>
          </w:p>
        </w:tc>
        <w:tc>
          <w:tcPr>
            <w:tcW w:w="992" w:type="dxa"/>
            <w:shd w:val="clear" w:color="auto" w:fill="auto"/>
          </w:tcPr>
          <w:p w14:paraId="0DAE65E9"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78</w:t>
            </w:r>
          </w:p>
        </w:tc>
        <w:tc>
          <w:tcPr>
            <w:tcW w:w="1276" w:type="dxa"/>
            <w:shd w:val="clear" w:color="auto" w:fill="auto"/>
          </w:tcPr>
          <w:p w14:paraId="768862C0"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200</w:t>
            </w:r>
          </w:p>
        </w:tc>
        <w:tc>
          <w:tcPr>
            <w:tcW w:w="1523" w:type="dxa"/>
            <w:vMerge/>
            <w:shd w:val="clear" w:color="auto" w:fill="auto"/>
          </w:tcPr>
          <w:p w14:paraId="6941480C" w14:textId="77777777" w:rsidR="002174D0" w:rsidRPr="002174D0" w:rsidRDefault="002174D0" w:rsidP="002174D0">
            <w:pPr>
              <w:spacing w:after="0" w:line="240" w:lineRule="auto"/>
              <w:rPr>
                <w:rFonts w:ascii="Times New Roman" w:hAnsi="Times New Roman"/>
                <w:bCs/>
                <w:lang w:eastAsia="en-US"/>
              </w:rPr>
            </w:pPr>
          </w:p>
        </w:tc>
      </w:tr>
      <w:tr w:rsidR="002174D0" w:rsidRPr="002174D0" w14:paraId="2E63BDD3" w14:textId="77777777" w:rsidTr="00EE6D5E">
        <w:trPr>
          <w:trHeight w:val="419"/>
        </w:trPr>
        <w:tc>
          <w:tcPr>
            <w:tcW w:w="524" w:type="dxa"/>
            <w:vMerge/>
            <w:shd w:val="clear" w:color="auto" w:fill="auto"/>
          </w:tcPr>
          <w:p w14:paraId="2F4E1455" w14:textId="77777777" w:rsidR="002174D0" w:rsidRPr="002174D0" w:rsidRDefault="002174D0" w:rsidP="002174D0">
            <w:pPr>
              <w:spacing w:after="0" w:line="240" w:lineRule="auto"/>
              <w:rPr>
                <w:rFonts w:ascii="Times New Roman" w:hAnsi="Times New Roman"/>
                <w:bCs/>
                <w:lang w:eastAsia="en-US"/>
              </w:rPr>
            </w:pPr>
          </w:p>
        </w:tc>
        <w:tc>
          <w:tcPr>
            <w:tcW w:w="6105" w:type="dxa"/>
            <w:vMerge/>
            <w:shd w:val="clear" w:color="auto" w:fill="auto"/>
          </w:tcPr>
          <w:p w14:paraId="616ECAAE" w14:textId="77777777" w:rsidR="002174D0" w:rsidRPr="002174D0" w:rsidRDefault="002174D0" w:rsidP="002174D0">
            <w:pPr>
              <w:spacing w:after="0" w:line="240" w:lineRule="auto"/>
              <w:rPr>
                <w:rFonts w:ascii="Times New Roman" w:hAnsi="Times New Roman"/>
                <w:bCs/>
                <w:lang w:eastAsia="en-US"/>
              </w:rPr>
            </w:pPr>
          </w:p>
        </w:tc>
        <w:tc>
          <w:tcPr>
            <w:tcW w:w="992" w:type="dxa"/>
            <w:shd w:val="clear" w:color="auto" w:fill="auto"/>
          </w:tcPr>
          <w:p w14:paraId="72627230"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15</w:t>
            </w:r>
          </w:p>
        </w:tc>
        <w:tc>
          <w:tcPr>
            <w:tcW w:w="1276" w:type="dxa"/>
            <w:shd w:val="clear" w:color="auto" w:fill="auto"/>
          </w:tcPr>
          <w:p w14:paraId="45C39ABE"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300</w:t>
            </w:r>
          </w:p>
        </w:tc>
        <w:tc>
          <w:tcPr>
            <w:tcW w:w="1523" w:type="dxa"/>
            <w:vMerge/>
            <w:shd w:val="clear" w:color="auto" w:fill="auto"/>
          </w:tcPr>
          <w:p w14:paraId="7C1435E0" w14:textId="77777777" w:rsidR="002174D0" w:rsidRPr="002174D0" w:rsidRDefault="002174D0" w:rsidP="002174D0">
            <w:pPr>
              <w:spacing w:after="0" w:line="240" w:lineRule="auto"/>
              <w:rPr>
                <w:rFonts w:ascii="Times New Roman" w:hAnsi="Times New Roman"/>
                <w:bCs/>
                <w:lang w:eastAsia="en-US"/>
              </w:rPr>
            </w:pPr>
          </w:p>
        </w:tc>
      </w:tr>
      <w:tr w:rsidR="002174D0" w:rsidRPr="002174D0" w14:paraId="08E773BB" w14:textId="77777777" w:rsidTr="00EE6D5E">
        <w:trPr>
          <w:trHeight w:val="699"/>
        </w:trPr>
        <w:tc>
          <w:tcPr>
            <w:tcW w:w="524" w:type="dxa"/>
            <w:shd w:val="clear" w:color="auto" w:fill="auto"/>
          </w:tcPr>
          <w:p w14:paraId="43760D69"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2</w:t>
            </w:r>
          </w:p>
        </w:tc>
        <w:tc>
          <w:tcPr>
            <w:tcW w:w="6105" w:type="dxa"/>
            <w:shd w:val="clear" w:color="auto" w:fill="auto"/>
          </w:tcPr>
          <w:p w14:paraId="22ED531B"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 xml:space="preserve">Журнал обліку журналів, </w:t>
            </w:r>
            <w:proofErr w:type="spellStart"/>
            <w:r w:rsidRPr="002174D0">
              <w:rPr>
                <w:rFonts w:ascii="Times New Roman" w:hAnsi="Times New Roman"/>
                <w:bCs/>
                <w:lang w:eastAsia="en-US"/>
              </w:rPr>
              <w:t>картотек</w:t>
            </w:r>
            <w:proofErr w:type="spellEnd"/>
            <w:r w:rsidRPr="002174D0">
              <w:rPr>
                <w:rFonts w:ascii="Times New Roman" w:hAnsi="Times New Roman"/>
                <w:bCs/>
                <w:lang w:eastAsia="en-US"/>
              </w:rPr>
              <w:t xml:space="preserve"> і закінчених провадженням справ</w:t>
            </w:r>
            <w:r w:rsidRPr="002174D0">
              <w:rPr>
                <w:rFonts w:ascii="Times New Roman" w:eastAsia="Times New Roman" w:hAnsi="Times New Roman"/>
                <w:sz w:val="24"/>
                <w:szCs w:val="24"/>
                <w:lang w:eastAsia="ru-RU"/>
              </w:rPr>
              <w:t xml:space="preserve"> (</w:t>
            </w:r>
            <w:r w:rsidRPr="002174D0">
              <w:rPr>
                <w:rFonts w:ascii="Times New Roman" w:hAnsi="Times New Roman"/>
                <w:bCs/>
                <w:lang w:eastAsia="en-US"/>
              </w:rPr>
              <w:t>Інструкція з діловодства в системі Національної поліції, затверджена наказом Національної поліції України від  20.05.2016 №414)</w:t>
            </w:r>
          </w:p>
        </w:tc>
        <w:tc>
          <w:tcPr>
            <w:tcW w:w="992" w:type="dxa"/>
            <w:shd w:val="clear" w:color="auto" w:fill="auto"/>
          </w:tcPr>
          <w:p w14:paraId="059A041C"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9</w:t>
            </w:r>
          </w:p>
        </w:tc>
        <w:tc>
          <w:tcPr>
            <w:tcW w:w="1276" w:type="dxa"/>
            <w:shd w:val="clear" w:color="auto" w:fill="auto"/>
          </w:tcPr>
          <w:p w14:paraId="009C5CB9"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200</w:t>
            </w:r>
          </w:p>
        </w:tc>
        <w:tc>
          <w:tcPr>
            <w:tcW w:w="1523" w:type="dxa"/>
            <w:shd w:val="clear" w:color="auto" w:fill="auto"/>
          </w:tcPr>
          <w:p w14:paraId="099DE1AE"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А4 Книжна орієнтація</w:t>
            </w:r>
          </w:p>
        </w:tc>
      </w:tr>
      <w:tr w:rsidR="002174D0" w:rsidRPr="002174D0" w14:paraId="50EB21AC" w14:textId="77777777" w:rsidTr="00EE6D5E">
        <w:trPr>
          <w:trHeight w:val="509"/>
        </w:trPr>
        <w:tc>
          <w:tcPr>
            <w:tcW w:w="524" w:type="dxa"/>
            <w:vMerge w:val="restart"/>
            <w:shd w:val="clear" w:color="auto" w:fill="auto"/>
          </w:tcPr>
          <w:p w14:paraId="324F8FA9"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3</w:t>
            </w:r>
          </w:p>
        </w:tc>
        <w:tc>
          <w:tcPr>
            <w:tcW w:w="6105" w:type="dxa"/>
            <w:vMerge w:val="restart"/>
            <w:shd w:val="clear" w:color="auto" w:fill="auto"/>
          </w:tcPr>
          <w:p w14:paraId="31470380"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Журнал обліку вихідних документів та документів, створюваних установою</w:t>
            </w:r>
            <w:r w:rsidRPr="002174D0">
              <w:rPr>
                <w:rFonts w:ascii="Times New Roman" w:eastAsia="Times New Roman" w:hAnsi="Times New Roman"/>
                <w:sz w:val="24"/>
                <w:szCs w:val="24"/>
                <w:lang w:eastAsia="ru-RU"/>
              </w:rPr>
              <w:t xml:space="preserve"> (</w:t>
            </w:r>
            <w:r w:rsidRPr="002174D0">
              <w:rPr>
                <w:rFonts w:ascii="Times New Roman" w:hAnsi="Times New Roman"/>
                <w:bCs/>
                <w:lang w:eastAsia="en-US"/>
              </w:rPr>
              <w:t xml:space="preserve">Наказ НПУ №414 від 20.05.2016 Додаток №9 </w:t>
            </w:r>
            <w:proofErr w:type="spellStart"/>
            <w:r w:rsidRPr="002174D0">
              <w:rPr>
                <w:rFonts w:ascii="Times New Roman" w:hAnsi="Times New Roman"/>
                <w:bCs/>
                <w:lang w:eastAsia="en-US"/>
              </w:rPr>
              <w:t>підп</w:t>
            </w:r>
            <w:proofErr w:type="spellEnd"/>
            <w:r w:rsidRPr="002174D0">
              <w:rPr>
                <w:rFonts w:ascii="Times New Roman" w:hAnsi="Times New Roman"/>
                <w:bCs/>
                <w:lang w:eastAsia="en-US"/>
              </w:rPr>
              <w:t xml:space="preserve">. 42 п.6 </w:t>
            </w:r>
            <w:proofErr w:type="spellStart"/>
            <w:r w:rsidRPr="002174D0">
              <w:rPr>
                <w:rFonts w:ascii="Times New Roman" w:hAnsi="Times New Roman"/>
                <w:bCs/>
                <w:lang w:eastAsia="en-US"/>
              </w:rPr>
              <w:t>р.II</w:t>
            </w:r>
            <w:proofErr w:type="spellEnd"/>
            <w:r w:rsidRPr="002174D0">
              <w:rPr>
                <w:rFonts w:ascii="Times New Roman" w:hAnsi="Times New Roman"/>
                <w:bCs/>
                <w:lang w:eastAsia="en-US"/>
              </w:rPr>
              <w:t xml:space="preserve"> Інструкції)</w:t>
            </w:r>
          </w:p>
        </w:tc>
        <w:tc>
          <w:tcPr>
            <w:tcW w:w="992" w:type="dxa"/>
            <w:shd w:val="clear" w:color="auto" w:fill="auto"/>
          </w:tcPr>
          <w:p w14:paraId="0C5E1112"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16</w:t>
            </w:r>
          </w:p>
        </w:tc>
        <w:tc>
          <w:tcPr>
            <w:tcW w:w="1276" w:type="dxa"/>
            <w:shd w:val="clear" w:color="auto" w:fill="auto"/>
          </w:tcPr>
          <w:p w14:paraId="0FC186EB"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100</w:t>
            </w:r>
          </w:p>
        </w:tc>
        <w:tc>
          <w:tcPr>
            <w:tcW w:w="1523" w:type="dxa"/>
            <w:vMerge w:val="restart"/>
            <w:shd w:val="clear" w:color="auto" w:fill="auto"/>
          </w:tcPr>
          <w:p w14:paraId="0E619704"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А4 Книжна орієнтація</w:t>
            </w:r>
          </w:p>
        </w:tc>
      </w:tr>
      <w:tr w:rsidR="002174D0" w:rsidRPr="002174D0" w14:paraId="5633772A" w14:textId="77777777" w:rsidTr="00EE6D5E">
        <w:trPr>
          <w:trHeight w:val="403"/>
        </w:trPr>
        <w:tc>
          <w:tcPr>
            <w:tcW w:w="524" w:type="dxa"/>
            <w:vMerge/>
            <w:shd w:val="clear" w:color="auto" w:fill="auto"/>
          </w:tcPr>
          <w:p w14:paraId="6777A1EE" w14:textId="77777777" w:rsidR="002174D0" w:rsidRPr="002174D0" w:rsidRDefault="002174D0" w:rsidP="002174D0">
            <w:pPr>
              <w:spacing w:after="0" w:line="240" w:lineRule="auto"/>
              <w:rPr>
                <w:rFonts w:ascii="Times New Roman" w:hAnsi="Times New Roman"/>
                <w:bCs/>
                <w:lang w:eastAsia="en-US"/>
              </w:rPr>
            </w:pPr>
          </w:p>
        </w:tc>
        <w:tc>
          <w:tcPr>
            <w:tcW w:w="6105" w:type="dxa"/>
            <w:vMerge/>
            <w:shd w:val="clear" w:color="auto" w:fill="auto"/>
          </w:tcPr>
          <w:p w14:paraId="738C12E8" w14:textId="77777777" w:rsidR="002174D0" w:rsidRPr="002174D0" w:rsidRDefault="002174D0" w:rsidP="002174D0">
            <w:pPr>
              <w:spacing w:after="0" w:line="240" w:lineRule="auto"/>
              <w:rPr>
                <w:rFonts w:ascii="Times New Roman" w:hAnsi="Times New Roman"/>
                <w:bCs/>
                <w:lang w:eastAsia="en-US"/>
              </w:rPr>
            </w:pPr>
          </w:p>
        </w:tc>
        <w:tc>
          <w:tcPr>
            <w:tcW w:w="992" w:type="dxa"/>
            <w:shd w:val="clear" w:color="auto" w:fill="auto"/>
          </w:tcPr>
          <w:p w14:paraId="5FBE3A40"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17</w:t>
            </w:r>
          </w:p>
        </w:tc>
        <w:tc>
          <w:tcPr>
            <w:tcW w:w="1276" w:type="dxa"/>
            <w:shd w:val="clear" w:color="auto" w:fill="auto"/>
          </w:tcPr>
          <w:p w14:paraId="1FCD9FB7"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200</w:t>
            </w:r>
          </w:p>
        </w:tc>
        <w:tc>
          <w:tcPr>
            <w:tcW w:w="1523" w:type="dxa"/>
            <w:vMerge/>
            <w:shd w:val="clear" w:color="auto" w:fill="auto"/>
          </w:tcPr>
          <w:p w14:paraId="2E74E9A0" w14:textId="77777777" w:rsidR="002174D0" w:rsidRPr="002174D0" w:rsidRDefault="002174D0" w:rsidP="002174D0">
            <w:pPr>
              <w:spacing w:after="0" w:line="240" w:lineRule="auto"/>
              <w:rPr>
                <w:rFonts w:ascii="Times New Roman" w:hAnsi="Times New Roman"/>
                <w:bCs/>
                <w:lang w:eastAsia="en-US"/>
              </w:rPr>
            </w:pPr>
          </w:p>
        </w:tc>
      </w:tr>
      <w:tr w:rsidR="002174D0" w:rsidRPr="002174D0" w14:paraId="0B8384AA" w14:textId="77777777" w:rsidTr="00EE6D5E">
        <w:trPr>
          <w:trHeight w:val="423"/>
        </w:trPr>
        <w:tc>
          <w:tcPr>
            <w:tcW w:w="524" w:type="dxa"/>
            <w:vMerge/>
            <w:shd w:val="clear" w:color="auto" w:fill="auto"/>
          </w:tcPr>
          <w:p w14:paraId="0F6F7082" w14:textId="77777777" w:rsidR="002174D0" w:rsidRPr="002174D0" w:rsidRDefault="002174D0" w:rsidP="002174D0">
            <w:pPr>
              <w:spacing w:after="0" w:line="240" w:lineRule="auto"/>
              <w:rPr>
                <w:rFonts w:ascii="Times New Roman" w:hAnsi="Times New Roman"/>
                <w:bCs/>
                <w:lang w:eastAsia="en-US"/>
              </w:rPr>
            </w:pPr>
          </w:p>
        </w:tc>
        <w:tc>
          <w:tcPr>
            <w:tcW w:w="6105" w:type="dxa"/>
            <w:vMerge/>
            <w:shd w:val="clear" w:color="auto" w:fill="auto"/>
          </w:tcPr>
          <w:p w14:paraId="413BF46F" w14:textId="77777777" w:rsidR="002174D0" w:rsidRPr="002174D0" w:rsidRDefault="002174D0" w:rsidP="002174D0">
            <w:pPr>
              <w:spacing w:after="0" w:line="240" w:lineRule="auto"/>
              <w:rPr>
                <w:rFonts w:ascii="Times New Roman" w:hAnsi="Times New Roman"/>
                <w:bCs/>
                <w:color w:val="1F4E79"/>
                <w:lang w:eastAsia="en-US"/>
              </w:rPr>
            </w:pPr>
          </w:p>
        </w:tc>
        <w:tc>
          <w:tcPr>
            <w:tcW w:w="992" w:type="dxa"/>
            <w:shd w:val="clear" w:color="auto" w:fill="auto"/>
          </w:tcPr>
          <w:p w14:paraId="341D0B8F"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1</w:t>
            </w:r>
          </w:p>
        </w:tc>
        <w:tc>
          <w:tcPr>
            <w:tcW w:w="1276" w:type="dxa"/>
            <w:shd w:val="clear" w:color="auto" w:fill="auto"/>
          </w:tcPr>
          <w:p w14:paraId="5951407E"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250</w:t>
            </w:r>
          </w:p>
        </w:tc>
        <w:tc>
          <w:tcPr>
            <w:tcW w:w="1523" w:type="dxa"/>
            <w:vMerge/>
            <w:shd w:val="clear" w:color="auto" w:fill="auto"/>
          </w:tcPr>
          <w:p w14:paraId="1D240FEC" w14:textId="77777777" w:rsidR="002174D0" w:rsidRPr="002174D0" w:rsidRDefault="002174D0" w:rsidP="002174D0">
            <w:pPr>
              <w:spacing w:after="0" w:line="240" w:lineRule="auto"/>
              <w:rPr>
                <w:rFonts w:ascii="Times New Roman" w:hAnsi="Times New Roman"/>
                <w:bCs/>
                <w:color w:val="1F4E79"/>
                <w:lang w:eastAsia="en-US"/>
              </w:rPr>
            </w:pPr>
          </w:p>
        </w:tc>
      </w:tr>
      <w:tr w:rsidR="002174D0" w:rsidRPr="002174D0" w14:paraId="41A15272" w14:textId="77777777" w:rsidTr="00EE6D5E">
        <w:trPr>
          <w:trHeight w:val="416"/>
        </w:trPr>
        <w:tc>
          <w:tcPr>
            <w:tcW w:w="524" w:type="dxa"/>
            <w:vMerge/>
            <w:shd w:val="clear" w:color="auto" w:fill="auto"/>
          </w:tcPr>
          <w:p w14:paraId="4F851C83" w14:textId="77777777" w:rsidR="002174D0" w:rsidRPr="002174D0" w:rsidRDefault="002174D0" w:rsidP="002174D0">
            <w:pPr>
              <w:spacing w:after="0" w:line="240" w:lineRule="auto"/>
              <w:rPr>
                <w:rFonts w:ascii="Times New Roman" w:hAnsi="Times New Roman"/>
                <w:bCs/>
                <w:lang w:eastAsia="en-US"/>
              </w:rPr>
            </w:pPr>
          </w:p>
        </w:tc>
        <w:tc>
          <w:tcPr>
            <w:tcW w:w="6105" w:type="dxa"/>
            <w:vMerge/>
            <w:shd w:val="clear" w:color="auto" w:fill="auto"/>
          </w:tcPr>
          <w:p w14:paraId="40A3B49E" w14:textId="77777777" w:rsidR="002174D0" w:rsidRPr="002174D0" w:rsidRDefault="002174D0" w:rsidP="002174D0">
            <w:pPr>
              <w:spacing w:after="0" w:line="240" w:lineRule="auto"/>
              <w:rPr>
                <w:rFonts w:ascii="Times New Roman" w:hAnsi="Times New Roman"/>
                <w:bCs/>
                <w:color w:val="1F4E79"/>
                <w:lang w:eastAsia="en-US"/>
              </w:rPr>
            </w:pPr>
          </w:p>
        </w:tc>
        <w:tc>
          <w:tcPr>
            <w:tcW w:w="992" w:type="dxa"/>
            <w:shd w:val="clear" w:color="auto" w:fill="auto"/>
          </w:tcPr>
          <w:p w14:paraId="6354E1DF"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3</w:t>
            </w:r>
          </w:p>
        </w:tc>
        <w:tc>
          <w:tcPr>
            <w:tcW w:w="1276" w:type="dxa"/>
            <w:shd w:val="clear" w:color="auto" w:fill="auto"/>
          </w:tcPr>
          <w:p w14:paraId="4A6A04FF"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300</w:t>
            </w:r>
          </w:p>
        </w:tc>
        <w:tc>
          <w:tcPr>
            <w:tcW w:w="1523" w:type="dxa"/>
            <w:vMerge/>
            <w:shd w:val="clear" w:color="auto" w:fill="auto"/>
          </w:tcPr>
          <w:p w14:paraId="604E946F" w14:textId="77777777" w:rsidR="002174D0" w:rsidRPr="002174D0" w:rsidRDefault="002174D0" w:rsidP="002174D0">
            <w:pPr>
              <w:spacing w:after="0" w:line="240" w:lineRule="auto"/>
              <w:rPr>
                <w:rFonts w:ascii="Times New Roman" w:hAnsi="Times New Roman"/>
                <w:bCs/>
                <w:color w:val="1F4E79"/>
                <w:lang w:eastAsia="en-US"/>
              </w:rPr>
            </w:pPr>
          </w:p>
        </w:tc>
      </w:tr>
      <w:tr w:rsidR="002174D0" w:rsidRPr="002174D0" w14:paraId="364D922F" w14:textId="77777777" w:rsidTr="00EE6D5E">
        <w:trPr>
          <w:trHeight w:val="549"/>
        </w:trPr>
        <w:tc>
          <w:tcPr>
            <w:tcW w:w="524" w:type="dxa"/>
            <w:vMerge w:val="restart"/>
            <w:shd w:val="clear" w:color="auto" w:fill="auto"/>
          </w:tcPr>
          <w:p w14:paraId="64E4BD5F"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4</w:t>
            </w:r>
          </w:p>
        </w:tc>
        <w:tc>
          <w:tcPr>
            <w:tcW w:w="6105" w:type="dxa"/>
            <w:vMerge w:val="restart"/>
            <w:shd w:val="clear" w:color="auto" w:fill="auto"/>
          </w:tcPr>
          <w:p w14:paraId="3641DD2C" w14:textId="77777777" w:rsidR="002174D0" w:rsidRPr="002174D0" w:rsidRDefault="002174D0" w:rsidP="002174D0">
            <w:pPr>
              <w:tabs>
                <w:tab w:val="left" w:pos="504"/>
                <w:tab w:val="left" w:pos="4320"/>
              </w:tabs>
              <w:spacing w:after="0" w:line="240" w:lineRule="auto"/>
              <w:rPr>
                <w:rFonts w:ascii="Times New Roman" w:hAnsi="Times New Roman"/>
                <w:bCs/>
                <w:lang w:eastAsia="en-US"/>
              </w:rPr>
            </w:pPr>
            <w:r w:rsidRPr="002174D0">
              <w:rPr>
                <w:rFonts w:ascii="Times New Roman" w:hAnsi="Times New Roman"/>
                <w:bCs/>
                <w:lang w:eastAsia="en-US"/>
              </w:rPr>
              <w:t>Журнал реєстрації вхідних документів з грифом «Для службового користування»</w:t>
            </w:r>
            <w:r w:rsidRPr="002174D0">
              <w:rPr>
                <w:rFonts w:ascii="Times New Roman" w:eastAsia="Times New Roman" w:hAnsi="Times New Roman"/>
                <w:sz w:val="24"/>
                <w:szCs w:val="24"/>
                <w:lang w:eastAsia="ru-RU"/>
              </w:rPr>
              <w:t xml:space="preserve"> (</w:t>
            </w:r>
            <w:r w:rsidRPr="002174D0">
              <w:rPr>
                <w:rFonts w:ascii="Times New Roman" w:hAnsi="Times New Roman"/>
                <w:bCs/>
                <w:lang w:eastAsia="en-US"/>
              </w:rPr>
              <w:t xml:space="preserve">Наказ НПУ №65 від 26.01.2017 додаток №3 п.11 </w:t>
            </w:r>
            <w:proofErr w:type="spellStart"/>
            <w:r w:rsidRPr="002174D0">
              <w:rPr>
                <w:rFonts w:ascii="Times New Roman" w:hAnsi="Times New Roman"/>
                <w:bCs/>
                <w:lang w:eastAsia="en-US"/>
              </w:rPr>
              <w:t>р.II</w:t>
            </w:r>
            <w:proofErr w:type="spellEnd"/>
            <w:r w:rsidRPr="002174D0">
              <w:rPr>
                <w:rFonts w:ascii="Times New Roman" w:hAnsi="Times New Roman"/>
                <w:bCs/>
                <w:lang w:eastAsia="en-US"/>
              </w:rPr>
              <w:t xml:space="preserve"> Інструкції)</w:t>
            </w:r>
          </w:p>
        </w:tc>
        <w:tc>
          <w:tcPr>
            <w:tcW w:w="992" w:type="dxa"/>
            <w:shd w:val="clear" w:color="auto" w:fill="auto"/>
          </w:tcPr>
          <w:p w14:paraId="17CEBDE6"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30</w:t>
            </w:r>
          </w:p>
        </w:tc>
        <w:tc>
          <w:tcPr>
            <w:tcW w:w="1276" w:type="dxa"/>
            <w:shd w:val="clear" w:color="auto" w:fill="auto"/>
          </w:tcPr>
          <w:p w14:paraId="7157DD05"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100</w:t>
            </w:r>
          </w:p>
        </w:tc>
        <w:tc>
          <w:tcPr>
            <w:tcW w:w="1523" w:type="dxa"/>
            <w:vMerge w:val="restart"/>
            <w:shd w:val="clear" w:color="auto" w:fill="auto"/>
          </w:tcPr>
          <w:p w14:paraId="52C6F90F" w14:textId="77777777" w:rsidR="002174D0" w:rsidRPr="002174D0" w:rsidRDefault="002174D0" w:rsidP="002174D0">
            <w:pPr>
              <w:spacing w:after="0" w:line="240" w:lineRule="auto"/>
              <w:rPr>
                <w:rFonts w:ascii="Times New Roman" w:hAnsi="Times New Roman"/>
                <w:bCs/>
                <w:color w:val="1F4E79"/>
                <w:lang w:eastAsia="en-US"/>
              </w:rPr>
            </w:pPr>
            <w:r w:rsidRPr="002174D0">
              <w:rPr>
                <w:rFonts w:ascii="Times New Roman" w:hAnsi="Times New Roman"/>
                <w:bCs/>
                <w:lang w:eastAsia="en-US"/>
              </w:rPr>
              <w:t>А4 Книжна орієнтація</w:t>
            </w:r>
          </w:p>
        </w:tc>
      </w:tr>
      <w:tr w:rsidR="002174D0" w:rsidRPr="002174D0" w14:paraId="61AB1581" w14:textId="77777777" w:rsidTr="00EE6D5E">
        <w:trPr>
          <w:trHeight w:val="415"/>
        </w:trPr>
        <w:tc>
          <w:tcPr>
            <w:tcW w:w="524" w:type="dxa"/>
            <w:vMerge/>
            <w:shd w:val="clear" w:color="auto" w:fill="auto"/>
          </w:tcPr>
          <w:p w14:paraId="58EDF7D4" w14:textId="77777777" w:rsidR="002174D0" w:rsidRPr="002174D0" w:rsidRDefault="002174D0" w:rsidP="002174D0">
            <w:pPr>
              <w:spacing w:after="0" w:line="240" w:lineRule="auto"/>
              <w:jc w:val="center"/>
              <w:rPr>
                <w:rFonts w:ascii="Times New Roman" w:hAnsi="Times New Roman"/>
                <w:bCs/>
                <w:lang w:eastAsia="en-US"/>
              </w:rPr>
            </w:pPr>
          </w:p>
        </w:tc>
        <w:tc>
          <w:tcPr>
            <w:tcW w:w="6105" w:type="dxa"/>
            <w:vMerge/>
            <w:shd w:val="clear" w:color="auto" w:fill="auto"/>
          </w:tcPr>
          <w:p w14:paraId="3C49694A" w14:textId="77777777" w:rsidR="002174D0" w:rsidRPr="002174D0" w:rsidRDefault="002174D0" w:rsidP="002174D0">
            <w:pPr>
              <w:spacing w:after="0" w:line="240" w:lineRule="auto"/>
              <w:rPr>
                <w:rFonts w:ascii="Times New Roman" w:hAnsi="Times New Roman"/>
                <w:color w:val="1F4E79"/>
                <w:lang w:eastAsia="en-US"/>
              </w:rPr>
            </w:pPr>
          </w:p>
        </w:tc>
        <w:tc>
          <w:tcPr>
            <w:tcW w:w="992" w:type="dxa"/>
            <w:shd w:val="clear" w:color="auto" w:fill="auto"/>
          </w:tcPr>
          <w:p w14:paraId="67591D96"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47</w:t>
            </w:r>
          </w:p>
        </w:tc>
        <w:tc>
          <w:tcPr>
            <w:tcW w:w="1276" w:type="dxa"/>
            <w:shd w:val="clear" w:color="auto" w:fill="auto"/>
          </w:tcPr>
          <w:p w14:paraId="60D0FE4C" w14:textId="77777777" w:rsidR="002174D0" w:rsidRPr="002174D0" w:rsidRDefault="002174D0" w:rsidP="002174D0">
            <w:pPr>
              <w:spacing w:after="0" w:line="240" w:lineRule="auto"/>
              <w:rPr>
                <w:rFonts w:ascii="Times New Roman" w:hAnsi="Times New Roman"/>
                <w:bCs/>
                <w:lang w:eastAsia="en-US"/>
              </w:rPr>
            </w:pPr>
            <w:r w:rsidRPr="002174D0">
              <w:rPr>
                <w:rFonts w:ascii="Times New Roman" w:hAnsi="Times New Roman"/>
                <w:bCs/>
                <w:lang w:eastAsia="en-US"/>
              </w:rPr>
              <w:t>200</w:t>
            </w:r>
          </w:p>
        </w:tc>
        <w:tc>
          <w:tcPr>
            <w:tcW w:w="1523" w:type="dxa"/>
            <w:vMerge/>
            <w:shd w:val="clear" w:color="auto" w:fill="auto"/>
          </w:tcPr>
          <w:p w14:paraId="4CB89EA6" w14:textId="77777777" w:rsidR="002174D0" w:rsidRPr="002174D0" w:rsidRDefault="002174D0" w:rsidP="002174D0">
            <w:pPr>
              <w:spacing w:after="0" w:line="240" w:lineRule="auto"/>
              <w:rPr>
                <w:rFonts w:ascii="Times New Roman" w:hAnsi="Times New Roman"/>
                <w:bCs/>
                <w:color w:val="1F4E79"/>
                <w:lang w:eastAsia="en-US"/>
              </w:rPr>
            </w:pPr>
          </w:p>
        </w:tc>
      </w:tr>
      <w:tr w:rsidR="002174D0" w:rsidRPr="002174D0" w14:paraId="0F5427BC" w14:textId="77777777" w:rsidTr="00EE6D5E">
        <w:trPr>
          <w:trHeight w:val="411"/>
        </w:trPr>
        <w:tc>
          <w:tcPr>
            <w:tcW w:w="524" w:type="dxa"/>
            <w:vMerge w:val="restart"/>
            <w:shd w:val="clear" w:color="auto" w:fill="auto"/>
          </w:tcPr>
          <w:p w14:paraId="7B64CF79"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5</w:t>
            </w:r>
          </w:p>
        </w:tc>
        <w:tc>
          <w:tcPr>
            <w:tcW w:w="6105" w:type="dxa"/>
            <w:vMerge w:val="restart"/>
            <w:tcBorders>
              <w:top w:val="nil"/>
              <w:left w:val="single" w:sz="4" w:space="0" w:color="auto"/>
              <w:right w:val="single" w:sz="4" w:space="0" w:color="auto"/>
            </w:tcBorders>
            <w:shd w:val="clear" w:color="000000" w:fill="FFFFFF"/>
            <w:vAlign w:val="center"/>
          </w:tcPr>
          <w:p w14:paraId="65785E73"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реєстрації вихідних та внутрішніх документів з грифом «Для службового користування»</w:t>
            </w:r>
            <w:r w:rsidRPr="002174D0">
              <w:rPr>
                <w:rFonts w:ascii="Times New Roman" w:eastAsia="Times New Roman" w:hAnsi="Times New Roman"/>
                <w:sz w:val="24"/>
                <w:szCs w:val="24"/>
                <w:lang w:eastAsia="ru-RU"/>
              </w:rPr>
              <w:t xml:space="preserve"> (</w:t>
            </w:r>
            <w:r w:rsidRPr="002174D0">
              <w:rPr>
                <w:rFonts w:ascii="Times New Roman" w:hAnsi="Times New Roman"/>
                <w:lang w:eastAsia="en-US"/>
              </w:rPr>
              <w:t xml:space="preserve">Наказ НПУ №65 від 26.01.2017 Додаток №4 п.11. </w:t>
            </w:r>
            <w:proofErr w:type="spellStart"/>
            <w:r w:rsidRPr="002174D0">
              <w:rPr>
                <w:rFonts w:ascii="Times New Roman" w:hAnsi="Times New Roman"/>
                <w:lang w:eastAsia="en-US"/>
              </w:rPr>
              <w:t>р.II</w:t>
            </w:r>
            <w:proofErr w:type="spellEnd"/>
            <w:r w:rsidRPr="002174D0">
              <w:rPr>
                <w:rFonts w:ascii="Times New Roman" w:hAnsi="Times New Roman"/>
                <w:lang w:eastAsia="en-US"/>
              </w:rPr>
              <w:t xml:space="preserve"> Інструкції)</w:t>
            </w:r>
          </w:p>
        </w:tc>
        <w:tc>
          <w:tcPr>
            <w:tcW w:w="992" w:type="dxa"/>
            <w:tcBorders>
              <w:top w:val="nil"/>
              <w:left w:val="single" w:sz="4" w:space="0" w:color="auto"/>
              <w:bottom w:val="single" w:sz="4" w:space="0" w:color="auto"/>
              <w:right w:val="single" w:sz="4" w:space="0" w:color="auto"/>
            </w:tcBorders>
            <w:shd w:val="clear" w:color="000000" w:fill="FFFFFF"/>
          </w:tcPr>
          <w:p w14:paraId="55CC479B" w14:textId="77777777" w:rsidR="002174D0" w:rsidRPr="002174D0" w:rsidRDefault="002174D0" w:rsidP="002174D0">
            <w:pPr>
              <w:tabs>
                <w:tab w:val="left" w:pos="433"/>
              </w:tabs>
              <w:spacing w:after="0" w:line="240" w:lineRule="auto"/>
              <w:rPr>
                <w:rFonts w:ascii="Times New Roman" w:hAnsi="Times New Roman"/>
                <w:lang w:eastAsia="en-US"/>
              </w:rPr>
            </w:pPr>
            <w:r w:rsidRPr="002174D0">
              <w:rPr>
                <w:rFonts w:ascii="Times New Roman" w:hAnsi="Times New Roman"/>
                <w:lang w:eastAsia="en-US"/>
              </w:rPr>
              <w:t>23</w:t>
            </w:r>
          </w:p>
        </w:tc>
        <w:tc>
          <w:tcPr>
            <w:tcW w:w="1276" w:type="dxa"/>
            <w:tcBorders>
              <w:top w:val="nil"/>
              <w:left w:val="single" w:sz="4" w:space="0" w:color="auto"/>
              <w:bottom w:val="single" w:sz="4" w:space="0" w:color="auto"/>
              <w:right w:val="single" w:sz="4" w:space="0" w:color="auto"/>
            </w:tcBorders>
            <w:shd w:val="clear" w:color="auto" w:fill="auto"/>
          </w:tcPr>
          <w:p w14:paraId="18E3D961" w14:textId="77777777" w:rsidR="002174D0" w:rsidRPr="002174D0" w:rsidRDefault="002174D0" w:rsidP="002174D0">
            <w:pPr>
              <w:tabs>
                <w:tab w:val="left" w:pos="477"/>
              </w:tabs>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vMerge w:val="restart"/>
            <w:shd w:val="clear" w:color="auto" w:fill="auto"/>
          </w:tcPr>
          <w:p w14:paraId="7817306E" w14:textId="77777777" w:rsidR="002174D0" w:rsidRPr="002174D0" w:rsidRDefault="002174D0" w:rsidP="002174D0">
            <w:pPr>
              <w:spacing w:after="0" w:line="240" w:lineRule="auto"/>
              <w:jc w:val="center"/>
              <w:rPr>
                <w:rFonts w:ascii="Times New Roman" w:hAnsi="Times New Roman"/>
                <w:lang w:eastAsia="en-US"/>
              </w:rPr>
            </w:pPr>
          </w:p>
          <w:p w14:paraId="2CA9F621"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41E9397F" w14:textId="77777777" w:rsidTr="00EE6D5E">
        <w:trPr>
          <w:trHeight w:val="263"/>
        </w:trPr>
        <w:tc>
          <w:tcPr>
            <w:tcW w:w="524" w:type="dxa"/>
            <w:vMerge/>
            <w:tcBorders>
              <w:bottom w:val="single" w:sz="4" w:space="0" w:color="auto"/>
            </w:tcBorders>
            <w:shd w:val="clear" w:color="auto" w:fill="auto"/>
          </w:tcPr>
          <w:p w14:paraId="2A84FF4F" w14:textId="77777777" w:rsidR="002174D0" w:rsidRPr="002174D0" w:rsidRDefault="002174D0" w:rsidP="002174D0">
            <w:pPr>
              <w:spacing w:after="0" w:line="240" w:lineRule="auto"/>
              <w:jc w:val="center"/>
              <w:rPr>
                <w:rFonts w:ascii="Times New Roman" w:hAnsi="Times New Roman"/>
                <w:lang w:eastAsia="en-US"/>
              </w:rPr>
            </w:pPr>
          </w:p>
        </w:tc>
        <w:tc>
          <w:tcPr>
            <w:tcW w:w="6105" w:type="dxa"/>
            <w:vMerge/>
            <w:tcBorders>
              <w:bottom w:val="single" w:sz="4" w:space="0" w:color="auto"/>
              <w:right w:val="single" w:sz="4" w:space="0" w:color="auto"/>
            </w:tcBorders>
            <w:shd w:val="clear" w:color="000000" w:fill="FFFFFF"/>
            <w:vAlign w:val="center"/>
          </w:tcPr>
          <w:p w14:paraId="4B435363" w14:textId="77777777" w:rsidR="002174D0" w:rsidRPr="002174D0" w:rsidRDefault="002174D0" w:rsidP="002174D0">
            <w:pPr>
              <w:spacing w:after="0" w:line="240" w:lineRule="auto"/>
              <w:rPr>
                <w:rFonts w:ascii="Times New Roman" w:hAnsi="Times New Roman"/>
                <w:color w:val="1F4E79"/>
                <w:lang w:eastAsia="en-US"/>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0E2E710"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8</w:t>
            </w:r>
          </w:p>
        </w:tc>
        <w:tc>
          <w:tcPr>
            <w:tcW w:w="1276" w:type="dxa"/>
            <w:tcBorders>
              <w:top w:val="single" w:sz="4" w:space="0" w:color="auto"/>
              <w:left w:val="single" w:sz="4" w:space="0" w:color="auto"/>
              <w:bottom w:val="single" w:sz="4" w:space="0" w:color="auto"/>
            </w:tcBorders>
            <w:shd w:val="clear" w:color="000000" w:fill="FFFFFF"/>
          </w:tcPr>
          <w:p w14:paraId="4BC73272"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vMerge/>
            <w:tcBorders>
              <w:bottom w:val="single" w:sz="4" w:space="0" w:color="auto"/>
            </w:tcBorders>
            <w:shd w:val="clear" w:color="auto" w:fill="auto"/>
          </w:tcPr>
          <w:p w14:paraId="33E70CF7" w14:textId="77777777" w:rsidR="002174D0" w:rsidRPr="002174D0" w:rsidRDefault="002174D0" w:rsidP="002174D0">
            <w:pPr>
              <w:spacing w:after="0" w:line="240" w:lineRule="auto"/>
              <w:jc w:val="center"/>
              <w:rPr>
                <w:rFonts w:ascii="Times New Roman" w:hAnsi="Times New Roman"/>
                <w:color w:val="1F4E79"/>
                <w:lang w:eastAsia="en-US"/>
              </w:rPr>
            </w:pPr>
          </w:p>
        </w:tc>
      </w:tr>
      <w:tr w:rsidR="002174D0" w:rsidRPr="002174D0" w14:paraId="60258759" w14:textId="77777777" w:rsidTr="00EE6D5E">
        <w:trPr>
          <w:trHeight w:val="263"/>
        </w:trPr>
        <w:tc>
          <w:tcPr>
            <w:tcW w:w="524" w:type="dxa"/>
            <w:tcBorders>
              <w:bottom w:val="single" w:sz="4" w:space="0" w:color="auto"/>
            </w:tcBorders>
            <w:shd w:val="clear" w:color="auto" w:fill="auto"/>
          </w:tcPr>
          <w:p w14:paraId="2B4F87D8"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6</w:t>
            </w:r>
          </w:p>
        </w:tc>
        <w:tc>
          <w:tcPr>
            <w:tcW w:w="6105" w:type="dxa"/>
            <w:tcBorders>
              <w:bottom w:val="single" w:sz="4" w:space="0" w:color="auto"/>
              <w:right w:val="single" w:sz="4" w:space="0" w:color="auto"/>
            </w:tcBorders>
            <w:shd w:val="clear" w:color="000000" w:fill="FFFFFF"/>
            <w:vAlign w:val="center"/>
          </w:tcPr>
          <w:p w14:paraId="251B209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обліку електронних носіїв інформації, на які планується записувати службову інформацію</w:t>
            </w:r>
            <w:r w:rsidRPr="002174D0">
              <w:rPr>
                <w:rFonts w:ascii="Times New Roman" w:eastAsia="Times New Roman" w:hAnsi="Times New Roman"/>
                <w:sz w:val="24"/>
                <w:szCs w:val="24"/>
                <w:lang w:eastAsia="ru-RU"/>
              </w:rPr>
              <w:t xml:space="preserve"> (</w:t>
            </w:r>
            <w:r w:rsidRPr="002174D0">
              <w:rPr>
                <w:rFonts w:ascii="Times New Roman" w:hAnsi="Times New Roman"/>
                <w:lang w:eastAsia="en-US"/>
              </w:rPr>
              <w:t xml:space="preserve">наказ НПУ №65 від 26.01.2017 Додаток №7 п.1 </w:t>
            </w:r>
            <w:proofErr w:type="spellStart"/>
            <w:r w:rsidRPr="002174D0">
              <w:rPr>
                <w:rFonts w:ascii="Times New Roman" w:hAnsi="Times New Roman"/>
                <w:lang w:eastAsia="en-US"/>
              </w:rPr>
              <w:t>р.IV</w:t>
            </w:r>
            <w:proofErr w:type="spellEnd"/>
            <w:r w:rsidRPr="002174D0">
              <w:rPr>
                <w:rFonts w:ascii="Times New Roman" w:hAnsi="Times New Roman"/>
                <w:lang w:eastAsia="en-US"/>
              </w:rPr>
              <w:t xml:space="preserve"> Інструкції)</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CBF1B40"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w:t>
            </w:r>
          </w:p>
        </w:tc>
        <w:tc>
          <w:tcPr>
            <w:tcW w:w="1276" w:type="dxa"/>
            <w:tcBorders>
              <w:top w:val="single" w:sz="4" w:space="0" w:color="auto"/>
              <w:left w:val="single" w:sz="4" w:space="0" w:color="auto"/>
              <w:bottom w:val="single" w:sz="4" w:space="0" w:color="auto"/>
            </w:tcBorders>
            <w:shd w:val="clear" w:color="000000" w:fill="FFFFFF"/>
          </w:tcPr>
          <w:p w14:paraId="6A853586"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50</w:t>
            </w:r>
          </w:p>
        </w:tc>
        <w:tc>
          <w:tcPr>
            <w:tcW w:w="1523" w:type="dxa"/>
            <w:tcBorders>
              <w:bottom w:val="single" w:sz="4" w:space="0" w:color="auto"/>
            </w:tcBorders>
            <w:shd w:val="clear" w:color="auto" w:fill="auto"/>
          </w:tcPr>
          <w:p w14:paraId="13633644"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0069A8E1" w14:textId="77777777" w:rsidTr="00EE6D5E">
        <w:trPr>
          <w:trHeight w:val="416"/>
        </w:trPr>
        <w:tc>
          <w:tcPr>
            <w:tcW w:w="524" w:type="dxa"/>
            <w:vMerge w:val="restart"/>
            <w:tcBorders>
              <w:top w:val="single" w:sz="4" w:space="0" w:color="auto"/>
            </w:tcBorders>
            <w:shd w:val="clear" w:color="auto" w:fill="auto"/>
          </w:tcPr>
          <w:p w14:paraId="1AC64776"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7</w:t>
            </w:r>
          </w:p>
        </w:tc>
        <w:tc>
          <w:tcPr>
            <w:tcW w:w="6105" w:type="dxa"/>
            <w:vMerge w:val="restart"/>
            <w:tcBorders>
              <w:top w:val="single" w:sz="4" w:space="0" w:color="auto"/>
              <w:left w:val="single" w:sz="4" w:space="0" w:color="auto"/>
              <w:right w:val="single" w:sz="4" w:space="0" w:color="auto"/>
            </w:tcBorders>
            <w:shd w:val="clear" w:color="000000" w:fill="FFFFFF"/>
            <w:vAlign w:val="center"/>
          </w:tcPr>
          <w:p w14:paraId="43B04372"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Розносна книга</w:t>
            </w:r>
            <w:r w:rsidRPr="002174D0">
              <w:rPr>
                <w:rFonts w:ascii="Times New Roman" w:eastAsia="Times New Roman" w:hAnsi="Times New Roman"/>
                <w:sz w:val="24"/>
                <w:szCs w:val="24"/>
                <w:lang w:eastAsia="ru-RU"/>
              </w:rPr>
              <w:t xml:space="preserve"> (</w:t>
            </w:r>
            <w:r w:rsidRPr="002174D0">
              <w:rPr>
                <w:rFonts w:ascii="Times New Roman" w:hAnsi="Times New Roman"/>
                <w:lang w:eastAsia="en-US"/>
              </w:rPr>
              <w:t>Додаток 5 Інструкції (підпункт 42 пункту 6 розділу II) Наказ НПУ №414-2016 р.)</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C18547D"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C6E24B7"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50</w:t>
            </w:r>
          </w:p>
        </w:tc>
        <w:tc>
          <w:tcPr>
            <w:tcW w:w="1523" w:type="dxa"/>
            <w:vMerge w:val="restart"/>
            <w:tcBorders>
              <w:top w:val="single" w:sz="4" w:space="0" w:color="auto"/>
            </w:tcBorders>
            <w:shd w:val="clear" w:color="auto" w:fill="auto"/>
          </w:tcPr>
          <w:p w14:paraId="18834A23" w14:textId="77777777" w:rsidR="002174D0" w:rsidRPr="002174D0" w:rsidRDefault="002174D0" w:rsidP="002174D0">
            <w:pPr>
              <w:spacing w:after="0" w:line="240" w:lineRule="auto"/>
              <w:jc w:val="center"/>
              <w:rPr>
                <w:rFonts w:ascii="Times New Roman" w:hAnsi="Times New Roman"/>
                <w:lang w:eastAsia="en-US"/>
              </w:rPr>
            </w:pPr>
          </w:p>
          <w:p w14:paraId="7FBFE964"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349E4781" w14:textId="77777777" w:rsidTr="00EE6D5E">
        <w:trPr>
          <w:trHeight w:val="433"/>
        </w:trPr>
        <w:tc>
          <w:tcPr>
            <w:tcW w:w="524" w:type="dxa"/>
            <w:vMerge/>
            <w:shd w:val="clear" w:color="auto" w:fill="auto"/>
          </w:tcPr>
          <w:p w14:paraId="7080637A"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right w:val="single" w:sz="4" w:space="0" w:color="auto"/>
            </w:tcBorders>
            <w:shd w:val="clear" w:color="000000" w:fill="FFFFFF"/>
            <w:vAlign w:val="center"/>
          </w:tcPr>
          <w:p w14:paraId="087531D1" w14:textId="77777777" w:rsidR="002174D0" w:rsidRPr="002174D0" w:rsidRDefault="002174D0" w:rsidP="002174D0">
            <w:pPr>
              <w:spacing w:after="0" w:line="240" w:lineRule="auto"/>
              <w:rPr>
                <w:rFonts w:ascii="Times New Roman" w:hAnsi="Times New Roman"/>
                <w:color w:val="1F4E79"/>
                <w:lang w:eastAsia="en-US"/>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304CF68"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15</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A959043"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vMerge/>
            <w:shd w:val="clear" w:color="auto" w:fill="auto"/>
          </w:tcPr>
          <w:p w14:paraId="16CC3F1F" w14:textId="77777777" w:rsidR="002174D0" w:rsidRPr="002174D0" w:rsidRDefault="002174D0" w:rsidP="002174D0">
            <w:pPr>
              <w:spacing w:after="0" w:line="240" w:lineRule="auto"/>
              <w:jc w:val="center"/>
              <w:rPr>
                <w:rFonts w:ascii="Times New Roman" w:hAnsi="Times New Roman"/>
                <w:color w:val="1F4E79"/>
                <w:lang w:eastAsia="en-US"/>
              </w:rPr>
            </w:pPr>
          </w:p>
        </w:tc>
      </w:tr>
      <w:tr w:rsidR="002174D0" w:rsidRPr="002174D0" w14:paraId="00BB45F5" w14:textId="77777777" w:rsidTr="00EE6D5E">
        <w:trPr>
          <w:trHeight w:val="385"/>
        </w:trPr>
        <w:tc>
          <w:tcPr>
            <w:tcW w:w="524" w:type="dxa"/>
            <w:vMerge/>
            <w:tcBorders>
              <w:bottom w:val="single" w:sz="4" w:space="0" w:color="auto"/>
            </w:tcBorders>
            <w:shd w:val="clear" w:color="auto" w:fill="auto"/>
          </w:tcPr>
          <w:p w14:paraId="3729DF07" w14:textId="77777777" w:rsidR="002174D0" w:rsidRPr="002174D0" w:rsidRDefault="002174D0" w:rsidP="002174D0">
            <w:pPr>
              <w:spacing w:after="0" w:line="240" w:lineRule="auto"/>
              <w:rPr>
                <w:rFonts w:ascii="Times New Roman" w:hAnsi="Times New Roman"/>
                <w:lang w:eastAsia="en-US"/>
              </w:rPr>
            </w:pPr>
          </w:p>
        </w:tc>
        <w:tc>
          <w:tcPr>
            <w:tcW w:w="6105" w:type="dxa"/>
            <w:vMerge/>
            <w:tcBorders>
              <w:bottom w:val="single" w:sz="4" w:space="0" w:color="auto"/>
              <w:right w:val="single" w:sz="4" w:space="0" w:color="auto"/>
            </w:tcBorders>
            <w:shd w:val="clear" w:color="000000" w:fill="FFFFFF"/>
            <w:vAlign w:val="center"/>
          </w:tcPr>
          <w:p w14:paraId="5C5DEE1A" w14:textId="77777777" w:rsidR="002174D0" w:rsidRPr="002174D0" w:rsidRDefault="002174D0" w:rsidP="002174D0">
            <w:pPr>
              <w:spacing w:after="0" w:line="240" w:lineRule="auto"/>
              <w:rPr>
                <w:rFonts w:ascii="Times New Roman" w:hAnsi="Times New Roman"/>
                <w:color w:val="1F4E79"/>
                <w:lang w:eastAsia="en-US"/>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A843E21"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5</w:t>
            </w:r>
          </w:p>
        </w:tc>
        <w:tc>
          <w:tcPr>
            <w:tcW w:w="1276" w:type="dxa"/>
            <w:tcBorders>
              <w:top w:val="single" w:sz="4" w:space="0" w:color="auto"/>
              <w:left w:val="single" w:sz="4" w:space="0" w:color="auto"/>
              <w:bottom w:val="single" w:sz="4" w:space="0" w:color="auto"/>
            </w:tcBorders>
            <w:shd w:val="clear" w:color="000000" w:fill="FFFFFF"/>
          </w:tcPr>
          <w:p w14:paraId="5E5033E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vMerge/>
            <w:tcBorders>
              <w:bottom w:val="single" w:sz="4" w:space="0" w:color="auto"/>
            </w:tcBorders>
            <w:shd w:val="clear" w:color="auto" w:fill="auto"/>
          </w:tcPr>
          <w:p w14:paraId="45E5174A" w14:textId="77777777" w:rsidR="002174D0" w:rsidRPr="002174D0" w:rsidRDefault="002174D0" w:rsidP="002174D0">
            <w:pPr>
              <w:spacing w:after="0" w:line="240" w:lineRule="auto"/>
              <w:jc w:val="center"/>
              <w:rPr>
                <w:rFonts w:ascii="Times New Roman" w:hAnsi="Times New Roman"/>
                <w:color w:val="1F4E79"/>
                <w:lang w:eastAsia="en-US"/>
              </w:rPr>
            </w:pPr>
          </w:p>
        </w:tc>
      </w:tr>
      <w:tr w:rsidR="002174D0" w:rsidRPr="002174D0" w14:paraId="61C265B2" w14:textId="77777777" w:rsidTr="00EE6D5E">
        <w:tc>
          <w:tcPr>
            <w:tcW w:w="524" w:type="dxa"/>
            <w:tcBorders>
              <w:bottom w:val="single" w:sz="4" w:space="0" w:color="auto"/>
            </w:tcBorders>
            <w:shd w:val="clear" w:color="auto" w:fill="auto"/>
          </w:tcPr>
          <w:p w14:paraId="2B7773D7"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6</w:t>
            </w:r>
          </w:p>
        </w:tc>
        <w:tc>
          <w:tcPr>
            <w:tcW w:w="6105" w:type="dxa"/>
            <w:tcBorders>
              <w:top w:val="single" w:sz="4" w:space="0" w:color="auto"/>
              <w:left w:val="single" w:sz="4" w:space="0" w:color="auto"/>
              <w:bottom w:val="single" w:sz="4" w:space="0" w:color="auto"/>
              <w:right w:val="single" w:sz="4" w:space="0" w:color="auto"/>
            </w:tcBorders>
            <w:shd w:val="clear" w:color="000000" w:fill="FFFFFF"/>
            <w:vAlign w:val="center"/>
          </w:tcPr>
          <w:p w14:paraId="20A3BC8D"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обліку розмножених документів з грифом «для службового користування»</w:t>
            </w:r>
            <w:r w:rsidRPr="002174D0">
              <w:rPr>
                <w:rFonts w:ascii="Times New Roman" w:eastAsia="Times New Roman" w:hAnsi="Times New Roman"/>
                <w:sz w:val="24"/>
                <w:szCs w:val="24"/>
                <w:lang w:eastAsia="ru-RU"/>
              </w:rPr>
              <w:t xml:space="preserve"> (</w:t>
            </w:r>
            <w:r w:rsidRPr="002174D0">
              <w:rPr>
                <w:rFonts w:ascii="Times New Roman" w:hAnsi="Times New Roman"/>
                <w:lang w:eastAsia="en-US"/>
              </w:rPr>
              <w:t>Додаток №9 Наказ НПУ 65-17)</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4852A1A"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3AD0478"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tcBorders>
              <w:bottom w:val="single" w:sz="4" w:space="0" w:color="auto"/>
            </w:tcBorders>
            <w:shd w:val="clear" w:color="auto" w:fill="auto"/>
          </w:tcPr>
          <w:p w14:paraId="5F9149A8" w14:textId="77777777" w:rsidR="002174D0" w:rsidRPr="002174D0" w:rsidRDefault="002174D0" w:rsidP="002174D0">
            <w:pPr>
              <w:spacing w:after="0" w:line="240" w:lineRule="auto"/>
              <w:jc w:val="center"/>
              <w:rPr>
                <w:rFonts w:ascii="Times New Roman" w:hAnsi="Times New Roman"/>
                <w:lang w:eastAsia="en-US"/>
              </w:rPr>
            </w:pPr>
          </w:p>
          <w:p w14:paraId="63C3989B"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54EF36CB" w14:textId="77777777" w:rsidTr="00EE6D5E">
        <w:trPr>
          <w:trHeight w:val="395"/>
        </w:trPr>
        <w:tc>
          <w:tcPr>
            <w:tcW w:w="524" w:type="dxa"/>
            <w:tcBorders>
              <w:bottom w:val="single" w:sz="4" w:space="0" w:color="auto"/>
            </w:tcBorders>
            <w:shd w:val="clear" w:color="auto" w:fill="auto"/>
          </w:tcPr>
          <w:p w14:paraId="79C45360"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7</w:t>
            </w:r>
          </w:p>
        </w:tc>
        <w:tc>
          <w:tcPr>
            <w:tcW w:w="6105" w:type="dxa"/>
            <w:tcBorders>
              <w:left w:val="single" w:sz="4" w:space="0" w:color="auto"/>
              <w:bottom w:val="single" w:sz="4" w:space="0" w:color="auto"/>
              <w:right w:val="single" w:sz="4" w:space="0" w:color="auto"/>
            </w:tcBorders>
            <w:shd w:val="clear" w:color="000000" w:fill="FFFFFF"/>
            <w:vAlign w:val="center"/>
          </w:tcPr>
          <w:p w14:paraId="7BBF716C"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реєстрації рапортів</w:t>
            </w:r>
          </w:p>
        </w:tc>
        <w:tc>
          <w:tcPr>
            <w:tcW w:w="992" w:type="dxa"/>
            <w:tcBorders>
              <w:top w:val="nil"/>
              <w:left w:val="single" w:sz="4" w:space="0" w:color="auto"/>
              <w:bottom w:val="single" w:sz="4" w:space="0" w:color="auto"/>
              <w:right w:val="single" w:sz="4" w:space="0" w:color="auto"/>
            </w:tcBorders>
            <w:shd w:val="clear" w:color="000000" w:fill="FFFFFF"/>
          </w:tcPr>
          <w:p w14:paraId="7A6F3DA2"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w:t>
            </w:r>
          </w:p>
        </w:tc>
        <w:tc>
          <w:tcPr>
            <w:tcW w:w="1276" w:type="dxa"/>
            <w:tcBorders>
              <w:top w:val="nil"/>
              <w:left w:val="single" w:sz="4" w:space="0" w:color="auto"/>
              <w:bottom w:val="single" w:sz="4" w:space="0" w:color="auto"/>
              <w:right w:val="single" w:sz="4" w:space="0" w:color="auto"/>
            </w:tcBorders>
            <w:shd w:val="clear" w:color="000000" w:fill="FFFFFF"/>
          </w:tcPr>
          <w:p w14:paraId="189C645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tcBorders>
              <w:bottom w:val="single" w:sz="4" w:space="0" w:color="auto"/>
            </w:tcBorders>
            <w:shd w:val="clear" w:color="auto" w:fill="auto"/>
          </w:tcPr>
          <w:p w14:paraId="42C32F02"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6E911B94" w14:textId="77777777" w:rsidTr="00EE6D5E">
        <w:tc>
          <w:tcPr>
            <w:tcW w:w="524" w:type="dxa"/>
            <w:vMerge w:val="restart"/>
            <w:shd w:val="clear" w:color="auto" w:fill="auto"/>
          </w:tcPr>
          <w:p w14:paraId="7815E621"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8</w:t>
            </w:r>
          </w:p>
        </w:tc>
        <w:tc>
          <w:tcPr>
            <w:tcW w:w="6105" w:type="dxa"/>
            <w:vMerge w:val="restart"/>
            <w:tcBorders>
              <w:top w:val="nil"/>
              <w:left w:val="single" w:sz="4" w:space="0" w:color="auto"/>
              <w:right w:val="single" w:sz="4" w:space="0" w:color="auto"/>
            </w:tcBorders>
            <w:shd w:val="clear" w:color="000000" w:fill="FFFFFF"/>
            <w:vAlign w:val="center"/>
          </w:tcPr>
          <w:p w14:paraId="7B2A7EC3"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Книга служби</w:t>
            </w:r>
          </w:p>
        </w:tc>
        <w:tc>
          <w:tcPr>
            <w:tcW w:w="992" w:type="dxa"/>
            <w:tcBorders>
              <w:top w:val="nil"/>
              <w:left w:val="single" w:sz="4" w:space="0" w:color="auto"/>
              <w:bottom w:val="single" w:sz="4" w:space="0" w:color="auto"/>
              <w:right w:val="single" w:sz="4" w:space="0" w:color="auto"/>
            </w:tcBorders>
            <w:shd w:val="clear" w:color="000000" w:fill="FFFFFF"/>
          </w:tcPr>
          <w:p w14:paraId="284E0BE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9</w:t>
            </w:r>
          </w:p>
        </w:tc>
        <w:tc>
          <w:tcPr>
            <w:tcW w:w="1276" w:type="dxa"/>
            <w:tcBorders>
              <w:top w:val="nil"/>
              <w:left w:val="single" w:sz="4" w:space="0" w:color="auto"/>
              <w:bottom w:val="single" w:sz="4" w:space="0" w:color="auto"/>
              <w:right w:val="single" w:sz="4" w:space="0" w:color="auto"/>
            </w:tcBorders>
            <w:shd w:val="clear" w:color="000000" w:fill="FFFFFF"/>
          </w:tcPr>
          <w:p w14:paraId="552C847F"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vMerge w:val="restart"/>
            <w:shd w:val="clear" w:color="auto" w:fill="auto"/>
          </w:tcPr>
          <w:p w14:paraId="27E3F094"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Альбомна орієнтація</w:t>
            </w:r>
          </w:p>
        </w:tc>
      </w:tr>
      <w:tr w:rsidR="002174D0" w:rsidRPr="002174D0" w14:paraId="0C65AC9E" w14:textId="77777777" w:rsidTr="00EE6D5E">
        <w:tc>
          <w:tcPr>
            <w:tcW w:w="524" w:type="dxa"/>
            <w:vMerge/>
            <w:tcBorders>
              <w:bottom w:val="single" w:sz="4" w:space="0" w:color="auto"/>
            </w:tcBorders>
            <w:shd w:val="clear" w:color="auto" w:fill="auto"/>
          </w:tcPr>
          <w:p w14:paraId="4FDBF759"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bottom w:val="single" w:sz="4" w:space="0" w:color="auto"/>
              <w:right w:val="single" w:sz="4" w:space="0" w:color="auto"/>
            </w:tcBorders>
            <w:shd w:val="clear" w:color="000000" w:fill="FFFFFF"/>
            <w:vAlign w:val="center"/>
          </w:tcPr>
          <w:p w14:paraId="44ACF177" w14:textId="77777777" w:rsidR="002174D0" w:rsidRPr="002174D0" w:rsidRDefault="002174D0" w:rsidP="002174D0">
            <w:pPr>
              <w:spacing w:after="0" w:line="240" w:lineRule="auto"/>
              <w:rPr>
                <w:rFonts w:ascii="Times New Roman" w:hAnsi="Times New Roman"/>
                <w:color w:val="1F4E79"/>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39B83DCB"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5</w:t>
            </w:r>
          </w:p>
        </w:tc>
        <w:tc>
          <w:tcPr>
            <w:tcW w:w="1276" w:type="dxa"/>
            <w:tcBorders>
              <w:top w:val="nil"/>
              <w:left w:val="single" w:sz="4" w:space="0" w:color="auto"/>
              <w:bottom w:val="single" w:sz="4" w:space="0" w:color="auto"/>
              <w:right w:val="single" w:sz="4" w:space="0" w:color="auto"/>
            </w:tcBorders>
            <w:shd w:val="clear" w:color="000000" w:fill="FFFFFF"/>
          </w:tcPr>
          <w:p w14:paraId="6C276D3C"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250</w:t>
            </w:r>
          </w:p>
        </w:tc>
        <w:tc>
          <w:tcPr>
            <w:tcW w:w="1523" w:type="dxa"/>
            <w:vMerge/>
            <w:tcBorders>
              <w:bottom w:val="single" w:sz="4" w:space="0" w:color="auto"/>
            </w:tcBorders>
            <w:shd w:val="clear" w:color="auto" w:fill="auto"/>
          </w:tcPr>
          <w:p w14:paraId="3F96847E" w14:textId="77777777" w:rsidR="002174D0" w:rsidRPr="002174D0" w:rsidRDefault="002174D0" w:rsidP="002174D0">
            <w:pPr>
              <w:spacing w:after="0" w:line="240" w:lineRule="auto"/>
              <w:jc w:val="center"/>
              <w:rPr>
                <w:rFonts w:ascii="Times New Roman" w:hAnsi="Times New Roman"/>
                <w:color w:val="1F4E79"/>
                <w:lang w:eastAsia="en-US"/>
              </w:rPr>
            </w:pPr>
          </w:p>
        </w:tc>
      </w:tr>
      <w:tr w:rsidR="002174D0" w:rsidRPr="002174D0" w14:paraId="1F7CF48D" w14:textId="77777777" w:rsidTr="00EE6D5E">
        <w:trPr>
          <w:trHeight w:val="380"/>
        </w:trPr>
        <w:tc>
          <w:tcPr>
            <w:tcW w:w="524" w:type="dxa"/>
            <w:vMerge w:val="restart"/>
            <w:shd w:val="clear" w:color="auto" w:fill="auto"/>
          </w:tcPr>
          <w:p w14:paraId="339BF0E2"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9</w:t>
            </w:r>
          </w:p>
        </w:tc>
        <w:tc>
          <w:tcPr>
            <w:tcW w:w="6105" w:type="dxa"/>
            <w:vMerge w:val="restart"/>
            <w:tcBorders>
              <w:top w:val="nil"/>
              <w:left w:val="single" w:sz="4" w:space="0" w:color="auto"/>
              <w:right w:val="single" w:sz="4" w:space="0" w:color="auto"/>
            </w:tcBorders>
            <w:shd w:val="clear" w:color="000000" w:fill="FFFFFF"/>
            <w:vAlign w:val="center"/>
          </w:tcPr>
          <w:p w14:paraId="0074CC85"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первинного обстеження та надання медичної допомоги утримуваним особам</w:t>
            </w:r>
          </w:p>
        </w:tc>
        <w:tc>
          <w:tcPr>
            <w:tcW w:w="992" w:type="dxa"/>
            <w:tcBorders>
              <w:top w:val="nil"/>
              <w:left w:val="single" w:sz="4" w:space="0" w:color="auto"/>
              <w:bottom w:val="single" w:sz="4" w:space="0" w:color="auto"/>
              <w:right w:val="single" w:sz="4" w:space="0" w:color="auto"/>
            </w:tcBorders>
            <w:shd w:val="clear" w:color="000000" w:fill="FFFFFF"/>
          </w:tcPr>
          <w:p w14:paraId="1BD6C98F"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8</w:t>
            </w:r>
          </w:p>
        </w:tc>
        <w:tc>
          <w:tcPr>
            <w:tcW w:w="1276" w:type="dxa"/>
            <w:tcBorders>
              <w:top w:val="nil"/>
              <w:left w:val="single" w:sz="4" w:space="0" w:color="auto"/>
              <w:bottom w:val="single" w:sz="4" w:space="0" w:color="auto"/>
              <w:right w:val="single" w:sz="4" w:space="0" w:color="auto"/>
            </w:tcBorders>
            <w:shd w:val="clear" w:color="000000" w:fill="FFFFFF"/>
          </w:tcPr>
          <w:p w14:paraId="19FF321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vMerge w:val="restart"/>
            <w:shd w:val="clear" w:color="auto" w:fill="auto"/>
          </w:tcPr>
          <w:p w14:paraId="6E326C98"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Альбомна орієнтація</w:t>
            </w:r>
          </w:p>
        </w:tc>
      </w:tr>
      <w:tr w:rsidR="002174D0" w:rsidRPr="002174D0" w14:paraId="2960FBCB" w14:textId="77777777" w:rsidTr="00EE6D5E">
        <w:trPr>
          <w:trHeight w:val="428"/>
        </w:trPr>
        <w:tc>
          <w:tcPr>
            <w:tcW w:w="524" w:type="dxa"/>
            <w:vMerge/>
            <w:tcBorders>
              <w:bottom w:val="single" w:sz="4" w:space="0" w:color="auto"/>
            </w:tcBorders>
            <w:shd w:val="clear" w:color="auto" w:fill="auto"/>
          </w:tcPr>
          <w:p w14:paraId="17BE81B1"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bottom w:val="single" w:sz="4" w:space="0" w:color="auto"/>
              <w:right w:val="single" w:sz="4" w:space="0" w:color="auto"/>
            </w:tcBorders>
            <w:shd w:val="clear" w:color="000000" w:fill="FFFFFF"/>
            <w:vAlign w:val="center"/>
          </w:tcPr>
          <w:p w14:paraId="02822D2F" w14:textId="77777777" w:rsidR="002174D0" w:rsidRPr="002174D0" w:rsidRDefault="002174D0" w:rsidP="002174D0">
            <w:pPr>
              <w:spacing w:after="0" w:line="240" w:lineRule="auto"/>
              <w:rPr>
                <w:rFonts w:ascii="Times New Roman" w:hAnsi="Times New Roman"/>
                <w:color w:val="1F4E79"/>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570C1B4C"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w:t>
            </w:r>
          </w:p>
        </w:tc>
        <w:tc>
          <w:tcPr>
            <w:tcW w:w="1276" w:type="dxa"/>
            <w:tcBorders>
              <w:top w:val="nil"/>
              <w:left w:val="single" w:sz="4" w:space="0" w:color="auto"/>
              <w:bottom w:val="single" w:sz="4" w:space="0" w:color="auto"/>
              <w:right w:val="single" w:sz="4" w:space="0" w:color="auto"/>
            </w:tcBorders>
            <w:shd w:val="clear" w:color="000000" w:fill="FFFFFF"/>
          </w:tcPr>
          <w:p w14:paraId="0680076F"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250</w:t>
            </w:r>
          </w:p>
        </w:tc>
        <w:tc>
          <w:tcPr>
            <w:tcW w:w="1523" w:type="dxa"/>
            <w:vMerge/>
            <w:tcBorders>
              <w:bottom w:val="single" w:sz="4" w:space="0" w:color="auto"/>
            </w:tcBorders>
            <w:shd w:val="clear" w:color="auto" w:fill="auto"/>
          </w:tcPr>
          <w:p w14:paraId="78A9E91D" w14:textId="77777777" w:rsidR="002174D0" w:rsidRPr="002174D0" w:rsidRDefault="002174D0" w:rsidP="002174D0">
            <w:pPr>
              <w:spacing w:after="0" w:line="240" w:lineRule="auto"/>
              <w:jc w:val="center"/>
              <w:rPr>
                <w:rFonts w:ascii="Times New Roman" w:hAnsi="Times New Roman"/>
                <w:color w:val="1F4E79"/>
                <w:lang w:eastAsia="en-US"/>
              </w:rPr>
            </w:pPr>
          </w:p>
        </w:tc>
      </w:tr>
      <w:tr w:rsidR="002174D0" w:rsidRPr="002174D0" w14:paraId="4504CCF4" w14:textId="77777777" w:rsidTr="00EE6D5E">
        <w:tc>
          <w:tcPr>
            <w:tcW w:w="524" w:type="dxa"/>
            <w:tcBorders>
              <w:bottom w:val="single" w:sz="4" w:space="0" w:color="auto"/>
            </w:tcBorders>
            <w:shd w:val="clear" w:color="auto" w:fill="auto"/>
          </w:tcPr>
          <w:p w14:paraId="08A850C6"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w:t>
            </w:r>
          </w:p>
        </w:tc>
        <w:tc>
          <w:tcPr>
            <w:tcW w:w="6105" w:type="dxa"/>
            <w:tcBorders>
              <w:top w:val="nil"/>
              <w:left w:val="single" w:sz="4" w:space="0" w:color="auto"/>
              <w:bottom w:val="single" w:sz="4" w:space="0" w:color="auto"/>
              <w:right w:val="single" w:sz="4" w:space="0" w:color="auto"/>
            </w:tcBorders>
            <w:shd w:val="clear" w:color="000000" w:fill="FFFFFF"/>
            <w:vAlign w:val="center"/>
          </w:tcPr>
          <w:p w14:paraId="3C2F6DFB"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Книга обліку стягнень та заохочень утримуваних осіб</w:t>
            </w:r>
          </w:p>
        </w:tc>
        <w:tc>
          <w:tcPr>
            <w:tcW w:w="992" w:type="dxa"/>
            <w:tcBorders>
              <w:top w:val="nil"/>
              <w:left w:val="single" w:sz="4" w:space="0" w:color="auto"/>
              <w:bottom w:val="single" w:sz="4" w:space="0" w:color="auto"/>
              <w:right w:val="single" w:sz="4" w:space="0" w:color="auto"/>
            </w:tcBorders>
            <w:shd w:val="clear" w:color="000000" w:fill="FFFFFF"/>
          </w:tcPr>
          <w:p w14:paraId="029B1CEA" w14:textId="77777777" w:rsidR="002174D0" w:rsidRPr="002174D0" w:rsidRDefault="002174D0" w:rsidP="002174D0">
            <w:pPr>
              <w:spacing w:after="0" w:line="240" w:lineRule="auto"/>
              <w:rPr>
                <w:rFonts w:ascii="Times New Roman" w:hAnsi="Times New Roman"/>
                <w:lang w:eastAsia="en-US"/>
              </w:rPr>
            </w:pPr>
          </w:p>
          <w:p w14:paraId="13B0F19C" w14:textId="77777777" w:rsidR="002174D0" w:rsidRPr="002174D0" w:rsidRDefault="002174D0" w:rsidP="002174D0">
            <w:pPr>
              <w:spacing w:after="0" w:line="240" w:lineRule="auto"/>
              <w:rPr>
                <w:rFonts w:ascii="Times New Roman" w:hAnsi="Times New Roman"/>
                <w:lang w:eastAsia="en-US"/>
              </w:rPr>
            </w:pPr>
          </w:p>
          <w:p w14:paraId="0631B4C9"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w:t>
            </w:r>
          </w:p>
        </w:tc>
        <w:tc>
          <w:tcPr>
            <w:tcW w:w="1276" w:type="dxa"/>
            <w:tcBorders>
              <w:top w:val="nil"/>
              <w:left w:val="single" w:sz="4" w:space="0" w:color="auto"/>
              <w:bottom w:val="single" w:sz="4" w:space="0" w:color="auto"/>
              <w:right w:val="single" w:sz="4" w:space="0" w:color="auto"/>
            </w:tcBorders>
            <w:shd w:val="clear" w:color="000000" w:fill="FFFFFF"/>
          </w:tcPr>
          <w:p w14:paraId="3BF13599" w14:textId="77777777" w:rsidR="002174D0" w:rsidRPr="002174D0" w:rsidRDefault="002174D0" w:rsidP="002174D0">
            <w:pPr>
              <w:spacing w:after="0" w:line="240" w:lineRule="auto"/>
              <w:rPr>
                <w:rFonts w:ascii="Times New Roman" w:hAnsi="Times New Roman"/>
                <w:lang w:eastAsia="en-US"/>
              </w:rPr>
            </w:pPr>
          </w:p>
          <w:p w14:paraId="2FA1F95D" w14:textId="77777777" w:rsidR="002174D0" w:rsidRPr="002174D0" w:rsidRDefault="002174D0" w:rsidP="002174D0">
            <w:pPr>
              <w:spacing w:after="0" w:line="240" w:lineRule="auto"/>
              <w:rPr>
                <w:rFonts w:ascii="Times New Roman" w:hAnsi="Times New Roman"/>
                <w:lang w:eastAsia="en-US"/>
              </w:rPr>
            </w:pPr>
          </w:p>
          <w:p w14:paraId="73E822E6"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tcBorders>
              <w:bottom w:val="single" w:sz="4" w:space="0" w:color="auto"/>
            </w:tcBorders>
            <w:shd w:val="clear" w:color="auto" w:fill="auto"/>
          </w:tcPr>
          <w:p w14:paraId="2B8FC1A6"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20E660FA" w14:textId="77777777" w:rsidTr="00EE6D5E">
        <w:trPr>
          <w:trHeight w:val="360"/>
        </w:trPr>
        <w:tc>
          <w:tcPr>
            <w:tcW w:w="524" w:type="dxa"/>
            <w:vMerge w:val="restart"/>
            <w:shd w:val="clear" w:color="auto" w:fill="auto"/>
          </w:tcPr>
          <w:p w14:paraId="643789B3"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11</w:t>
            </w:r>
          </w:p>
        </w:tc>
        <w:tc>
          <w:tcPr>
            <w:tcW w:w="6105" w:type="dxa"/>
            <w:vMerge w:val="restart"/>
            <w:tcBorders>
              <w:top w:val="nil"/>
              <w:left w:val="single" w:sz="4" w:space="0" w:color="auto"/>
              <w:right w:val="single" w:sz="4" w:space="0" w:color="auto"/>
            </w:tcBorders>
            <w:shd w:val="clear" w:color="000000" w:fill="FFFFFF"/>
            <w:vAlign w:val="center"/>
          </w:tcPr>
          <w:p w14:paraId="41AA88CB"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 xml:space="preserve">Журнал обліку доставлених, відвідувачів та запрошених </w:t>
            </w:r>
            <w:r w:rsidRPr="002174D0">
              <w:rPr>
                <w:rFonts w:ascii="Times New Roman" w:eastAsia="Times New Roman" w:hAnsi="Times New Roman"/>
                <w:sz w:val="24"/>
                <w:szCs w:val="24"/>
                <w:lang w:eastAsia="ru-RU"/>
              </w:rPr>
              <w:t xml:space="preserve"> (</w:t>
            </w:r>
            <w:r w:rsidRPr="002174D0">
              <w:rPr>
                <w:rFonts w:ascii="Times New Roman" w:hAnsi="Times New Roman"/>
                <w:lang w:eastAsia="en-US"/>
              </w:rPr>
              <w:t>Додаток 7 до Інструкції з організації діяльності чергової служби в Національній поліції України (пункт 8 розділу VI) затвердженої наказом МВС України № 440 від 23.05.2017)</w:t>
            </w:r>
          </w:p>
        </w:tc>
        <w:tc>
          <w:tcPr>
            <w:tcW w:w="992" w:type="dxa"/>
            <w:tcBorders>
              <w:top w:val="nil"/>
              <w:left w:val="single" w:sz="4" w:space="0" w:color="auto"/>
              <w:bottom w:val="single" w:sz="4" w:space="0" w:color="auto"/>
              <w:right w:val="single" w:sz="4" w:space="0" w:color="auto"/>
            </w:tcBorders>
            <w:shd w:val="clear" w:color="000000" w:fill="FFFFFF"/>
          </w:tcPr>
          <w:p w14:paraId="464EBBBF"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6</w:t>
            </w:r>
          </w:p>
        </w:tc>
        <w:tc>
          <w:tcPr>
            <w:tcW w:w="1276" w:type="dxa"/>
            <w:tcBorders>
              <w:top w:val="nil"/>
              <w:left w:val="single" w:sz="4" w:space="0" w:color="auto"/>
              <w:bottom w:val="single" w:sz="4" w:space="0" w:color="auto"/>
              <w:right w:val="single" w:sz="4" w:space="0" w:color="auto"/>
            </w:tcBorders>
            <w:shd w:val="clear" w:color="000000" w:fill="FFFFFF"/>
          </w:tcPr>
          <w:p w14:paraId="55856CB8"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vMerge w:val="restart"/>
            <w:shd w:val="clear" w:color="auto" w:fill="auto"/>
          </w:tcPr>
          <w:p w14:paraId="7AA8C2FB" w14:textId="77777777" w:rsidR="002174D0" w:rsidRPr="002174D0" w:rsidRDefault="002174D0" w:rsidP="002174D0">
            <w:pPr>
              <w:spacing w:after="0" w:line="240" w:lineRule="auto"/>
              <w:jc w:val="center"/>
              <w:rPr>
                <w:rFonts w:ascii="Times New Roman" w:hAnsi="Times New Roman"/>
                <w:lang w:eastAsia="en-US"/>
              </w:rPr>
            </w:pPr>
          </w:p>
          <w:p w14:paraId="374D05DB"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75482974" w14:textId="77777777" w:rsidTr="00EE6D5E">
        <w:tc>
          <w:tcPr>
            <w:tcW w:w="524" w:type="dxa"/>
            <w:vMerge/>
            <w:shd w:val="clear" w:color="auto" w:fill="auto"/>
          </w:tcPr>
          <w:p w14:paraId="4123160F"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right w:val="single" w:sz="4" w:space="0" w:color="auto"/>
            </w:tcBorders>
            <w:shd w:val="clear" w:color="000000" w:fill="FFFFFF"/>
            <w:vAlign w:val="center"/>
          </w:tcPr>
          <w:p w14:paraId="7A1222F9" w14:textId="77777777" w:rsidR="002174D0" w:rsidRPr="002174D0" w:rsidRDefault="002174D0" w:rsidP="002174D0">
            <w:pPr>
              <w:spacing w:after="0" w:line="240" w:lineRule="auto"/>
              <w:rPr>
                <w:rFonts w:ascii="Times New Roman" w:hAnsi="Times New Roman"/>
                <w:color w:val="1F4E79"/>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24D4AF62"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101</w:t>
            </w:r>
          </w:p>
        </w:tc>
        <w:tc>
          <w:tcPr>
            <w:tcW w:w="1276" w:type="dxa"/>
            <w:tcBorders>
              <w:top w:val="nil"/>
              <w:left w:val="single" w:sz="4" w:space="0" w:color="auto"/>
              <w:bottom w:val="single" w:sz="4" w:space="0" w:color="auto"/>
              <w:right w:val="single" w:sz="4" w:space="0" w:color="auto"/>
            </w:tcBorders>
            <w:shd w:val="clear" w:color="000000" w:fill="FFFFFF"/>
          </w:tcPr>
          <w:p w14:paraId="0E58FF12"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vMerge/>
            <w:shd w:val="clear" w:color="auto" w:fill="auto"/>
          </w:tcPr>
          <w:p w14:paraId="073E1F6C" w14:textId="77777777" w:rsidR="002174D0" w:rsidRPr="002174D0" w:rsidRDefault="002174D0" w:rsidP="002174D0">
            <w:pPr>
              <w:spacing w:after="0" w:line="240" w:lineRule="auto"/>
              <w:jc w:val="center"/>
              <w:rPr>
                <w:rFonts w:ascii="Times New Roman" w:hAnsi="Times New Roman"/>
                <w:color w:val="1F4E79"/>
                <w:lang w:eastAsia="en-US"/>
              </w:rPr>
            </w:pPr>
          </w:p>
        </w:tc>
      </w:tr>
      <w:tr w:rsidR="002174D0" w:rsidRPr="002174D0" w14:paraId="6B6A6EF1" w14:textId="77777777" w:rsidTr="00EE6D5E">
        <w:tc>
          <w:tcPr>
            <w:tcW w:w="524" w:type="dxa"/>
            <w:vMerge/>
            <w:shd w:val="clear" w:color="auto" w:fill="auto"/>
          </w:tcPr>
          <w:p w14:paraId="6C6B4252"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right w:val="single" w:sz="4" w:space="0" w:color="auto"/>
            </w:tcBorders>
            <w:shd w:val="clear" w:color="000000" w:fill="FFFFFF"/>
            <w:vAlign w:val="center"/>
          </w:tcPr>
          <w:p w14:paraId="69DC354E" w14:textId="77777777" w:rsidR="002174D0" w:rsidRPr="002174D0" w:rsidRDefault="002174D0" w:rsidP="002174D0">
            <w:pPr>
              <w:spacing w:after="0" w:line="240" w:lineRule="auto"/>
              <w:rPr>
                <w:rFonts w:ascii="Times New Roman" w:hAnsi="Times New Roman"/>
                <w:color w:val="1F4E79"/>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3FF5D25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w:t>
            </w:r>
          </w:p>
        </w:tc>
        <w:tc>
          <w:tcPr>
            <w:tcW w:w="1276" w:type="dxa"/>
            <w:tcBorders>
              <w:top w:val="nil"/>
              <w:left w:val="single" w:sz="4" w:space="0" w:color="auto"/>
              <w:bottom w:val="single" w:sz="4" w:space="0" w:color="auto"/>
              <w:right w:val="single" w:sz="4" w:space="0" w:color="auto"/>
            </w:tcBorders>
            <w:shd w:val="clear" w:color="000000" w:fill="FFFFFF"/>
          </w:tcPr>
          <w:p w14:paraId="5494429A"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250</w:t>
            </w:r>
          </w:p>
        </w:tc>
        <w:tc>
          <w:tcPr>
            <w:tcW w:w="1523" w:type="dxa"/>
            <w:vMerge/>
            <w:shd w:val="clear" w:color="auto" w:fill="auto"/>
          </w:tcPr>
          <w:p w14:paraId="56CC01B5" w14:textId="77777777" w:rsidR="002174D0" w:rsidRPr="002174D0" w:rsidRDefault="002174D0" w:rsidP="002174D0">
            <w:pPr>
              <w:spacing w:after="0" w:line="240" w:lineRule="auto"/>
              <w:jc w:val="center"/>
              <w:rPr>
                <w:rFonts w:ascii="Times New Roman" w:hAnsi="Times New Roman"/>
                <w:color w:val="1F4E79"/>
                <w:lang w:eastAsia="en-US"/>
              </w:rPr>
            </w:pPr>
          </w:p>
        </w:tc>
      </w:tr>
      <w:tr w:rsidR="002174D0" w:rsidRPr="002174D0" w14:paraId="77CE16DB" w14:textId="77777777" w:rsidTr="00EE6D5E">
        <w:tc>
          <w:tcPr>
            <w:tcW w:w="524" w:type="dxa"/>
            <w:vMerge/>
            <w:shd w:val="clear" w:color="auto" w:fill="auto"/>
          </w:tcPr>
          <w:p w14:paraId="6D2F0CDB"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bottom w:val="single" w:sz="4" w:space="0" w:color="auto"/>
              <w:right w:val="single" w:sz="4" w:space="0" w:color="auto"/>
            </w:tcBorders>
            <w:shd w:val="clear" w:color="000000" w:fill="FFFFFF"/>
            <w:vAlign w:val="center"/>
          </w:tcPr>
          <w:p w14:paraId="410D30C2" w14:textId="77777777" w:rsidR="002174D0" w:rsidRPr="002174D0" w:rsidRDefault="002174D0" w:rsidP="002174D0">
            <w:pPr>
              <w:spacing w:after="0" w:line="240" w:lineRule="auto"/>
              <w:rPr>
                <w:rFonts w:ascii="Times New Roman" w:hAnsi="Times New Roman"/>
                <w:color w:val="1F4E79"/>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32145E6A"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w:t>
            </w:r>
          </w:p>
        </w:tc>
        <w:tc>
          <w:tcPr>
            <w:tcW w:w="1276" w:type="dxa"/>
            <w:tcBorders>
              <w:top w:val="nil"/>
              <w:left w:val="single" w:sz="4" w:space="0" w:color="auto"/>
              <w:bottom w:val="single" w:sz="4" w:space="0" w:color="auto"/>
              <w:right w:val="single" w:sz="4" w:space="0" w:color="auto"/>
            </w:tcBorders>
            <w:shd w:val="clear" w:color="000000" w:fill="FFFFFF"/>
          </w:tcPr>
          <w:p w14:paraId="5276DD7A"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300</w:t>
            </w:r>
          </w:p>
        </w:tc>
        <w:tc>
          <w:tcPr>
            <w:tcW w:w="1523" w:type="dxa"/>
            <w:vMerge/>
            <w:shd w:val="clear" w:color="auto" w:fill="auto"/>
          </w:tcPr>
          <w:p w14:paraId="351B6A69" w14:textId="77777777" w:rsidR="002174D0" w:rsidRPr="002174D0" w:rsidRDefault="002174D0" w:rsidP="002174D0">
            <w:pPr>
              <w:spacing w:after="0" w:line="240" w:lineRule="auto"/>
              <w:jc w:val="center"/>
              <w:rPr>
                <w:rFonts w:ascii="Times New Roman" w:hAnsi="Times New Roman"/>
                <w:color w:val="1F4E79"/>
                <w:lang w:eastAsia="en-US"/>
              </w:rPr>
            </w:pPr>
          </w:p>
        </w:tc>
      </w:tr>
      <w:tr w:rsidR="002174D0" w:rsidRPr="002174D0" w14:paraId="1323C319" w14:textId="77777777" w:rsidTr="00EE6D5E">
        <w:tc>
          <w:tcPr>
            <w:tcW w:w="524" w:type="dxa"/>
            <w:vMerge w:val="restart"/>
            <w:shd w:val="clear" w:color="auto" w:fill="auto"/>
          </w:tcPr>
          <w:p w14:paraId="384FD229"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12</w:t>
            </w:r>
          </w:p>
        </w:tc>
        <w:tc>
          <w:tcPr>
            <w:tcW w:w="6105" w:type="dxa"/>
            <w:vMerge w:val="restart"/>
            <w:tcBorders>
              <w:top w:val="nil"/>
              <w:left w:val="single" w:sz="4" w:space="0" w:color="auto"/>
              <w:right w:val="single" w:sz="4" w:space="0" w:color="auto"/>
            </w:tcBorders>
            <w:shd w:val="clear" w:color="000000" w:fill="FFFFFF"/>
            <w:vAlign w:val="center"/>
          </w:tcPr>
          <w:p w14:paraId="693E3972"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обліку печаток та штампів</w:t>
            </w:r>
            <w:r w:rsidRPr="002174D0">
              <w:rPr>
                <w:rFonts w:ascii="Times New Roman" w:eastAsia="Times New Roman" w:hAnsi="Times New Roman"/>
                <w:sz w:val="24"/>
                <w:szCs w:val="24"/>
                <w:lang w:eastAsia="ru-RU"/>
              </w:rPr>
              <w:t xml:space="preserve"> (</w:t>
            </w:r>
            <w:r w:rsidRPr="002174D0">
              <w:rPr>
                <w:rFonts w:ascii="Times New Roman" w:hAnsi="Times New Roman"/>
                <w:lang w:eastAsia="en-US"/>
              </w:rPr>
              <w:t>Додаток 8 до п. 2.6.32 Інструкції з діловодства в системі МВС України затвердженої наказом МВС України № 747 від 23.08.2012)</w:t>
            </w:r>
          </w:p>
        </w:tc>
        <w:tc>
          <w:tcPr>
            <w:tcW w:w="992" w:type="dxa"/>
            <w:tcBorders>
              <w:top w:val="nil"/>
              <w:left w:val="single" w:sz="4" w:space="0" w:color="auto"/>
              <w:bottom w:val="single" w:sz="4" w:space="0" w:color="auto"/>
              <w:right w:val="single" w:sz="4" w:space="0" w:color="auto"/>
            </w:tcBorders>
            <w:shd w:val="clear" w:color="000000" w:fill="FFFFFF"/>
          </w:tcPr>
          <w:p w14:paraId="132EC05B"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w:t>
            </w:r>
          </w:p>
        </w:tc>
        <w:tc>
          <w:tcPr>
            <w:tcW w:w="1276" w:type="dxa"/>
            <w:tcBorders>
              <w:top w:val="nil"/>
              <w:left w:val="single" w:sz="4" w:space="0" w:color="auto"/>
              <w:bottom w:val="single" w:sz="4" w:space="0" w:color="auto"/>
              <w:right w:val="single" w:sz="4" w:space="0" w:color="auto"/>
            </w:tcBorders>
            <w:shd w:val="clear" w:color="000000" w:fill="FFFFFF"/>
          </w:tcPr>
          <w:p w14:paraId="039612CB"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50</w:t>
            </w:r>
          </w:p>
        </w:tc>
        <w:tc>
          <w:tcPr>
            <w:tcW w:w="1523" w:type="dxa"/>
            <w:vMerge w:val="restart"/>
            <w:shd w:val="clear" w:color="auto" w:fill="auto"/>
          </w:tcPr>
          <w:p w14:paraId="2F5B9DE9" w14:textId="77777777" w:rsidR="002174D0" w:rsidRPr="002174D0" w:rsidRDefault="002174D0" w:rsidP="002174D0">
            <w:pPr>
              <w:spacing w:after="0" w:line="240" w:lineRule="auto"/>
              <w:jc w:val="center"/>
              <w:rPr>
                <w:rFonts w:ascii="Times New Roman" w:hAnsi="Times New Roman"/>
                <w:lang w:eastAsia="en-US"/>
              </w:rPr>
            </w:pPr>
          </w:p>
          <w:p w14:paraId="68C5B4E8" w14:textId="77777777" w:rsidR="002174D0" w:rsidRPr="002174D0" w:rsidRDefault="002174D0" w:rsidP="002174D0">
            <w:pPr>
              <w:spacing w:after="0" w:line="240" w:lineRule="auto"/>
              <w:rPr>
                <w:rFonts w:ascii="Times New Roman" w:hAnsi="Times New Roman"/>
                <w:lang w:eastAsia="en-US"/>
              </w:rPr>
            </w:pPr>
          </w:p>
          <w:p w14:paraId="03BA0A24"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74E748CC" w14:textId="77777777" w:rsidTr="00EE6D5E">
        <w:tc>
          <w:tcPr>
            <w:tcW w:w="524" w:type="dxa"/>
            <w:vMerge/>
            <w:shd w:val="clear" w:color="auto" w:fill="auto"/>
          </w:tcPr>
          <w:p w14:paraId="5E005C83"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right w:val="single" w:sz="4" w:space="0" w:color="auto"/>
            </w:tcBorders>
            <w:shd w:val="clear" w:color="000000" w:fill="FFFFFF"/>
            <w:vAlign w:val="center"/>
          </w:tcPr>
          <w:p w14:paraId="4EEA03E7" w14:textId="77777777" w:rsidR="002174D0" w:rsidRPr="002174D0" w:rsidRDefault="002174D0" w:rsidP="002174D0">
            <w:pPr>
              <w:spacing w:after="0" w:line="240" w:lineRule="auto"/>
              <w:rPr>
                <w:rFonts w:ascii="Times New Roman" w:hAnsi="Times New Roman"/>
                <w:color w:val="1F4E79"/>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02A4877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w:t>
            </w:r>
          </w:p>
        </w:tc>
        <w:tc>
          <w:tcPr>
            <w:tcW w:w="1276" w:type="dxa"/>
            <w:tcBorders>
              <w:top w:val="nil"/>
              <w:left w:val="single" w:sz="4" w:space="0" w:color="auto"/>
              <w:bottom w:val="single" w:sz="4" w:space="0" w:color="auto"/>
              <w:right w:val="single" w:sz="4" w:space="0" w:color="auto"/>
            </w:tcBorders>
            <w:shd w:val="clear" w:color="000000" w:fill="FFFFFF"/>
          </w:tcPr>
          <w:p w14:paraId="7CEEA6B1"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vMerge/>
            <w:shd w:val="clear" w:color="auto" w:fill="auto"/>
          </w:tcPr>
          <w:p w14:paraId="6A7DBDCD" w14:textId="77777777" w:rsidR="002174D0" w:rsidRPr="002174D0" w:rsidRDefault="002174D0" w:rsidP="002174D0">
            <w:pPr>
              <w:spacing w:after="0" w:line="240" w:lineRule="auto"/>
              <w:jc w:val="center"/>
              <w:rPr>
                <w:rFonts w:ascii="Times New Roman" w:hAnsi="Times New Roman"/>
                <w:color w:val="1F4E79"/>
                <w:lang w:eastAsia="en-US"/>
              </w:rPr>
            </w:pPr>
          </w:p>
        </w:tc>
      </w:tr>
      <w:tr w:rsidR="002174D0" w:rsidRPr="002174D0" w14:paraId="1F019D9A" w14:textId="77777777" w:rsidTr="00EE6D5E">
        <w:tc>
          <w:tcPr>
            <w:tcW w:w="524" w:type="dxa"/>
            <w:vMerge/>
            <w:shd w:val="clear" w:color="auto" w:fill="auto"/>
          </w:tcPr>
          <w:p w14:paraId="67E0A674"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bottom w:val="single" w:sz="4" w:space="0" w:color="auto"/>
              <w:right w:val="single" w:sz="4" w:space="0" w:color="auto"/>
            </w:tcBorders>
            <w:shd w:val="clear" w:color="000000" w:fill="FFFFFF"/>
            <w:vAlign w:val="center"/>
          </w:tcPr>
          <w:p w14:paraId="305EA328" w14:textId="77777777" w:rsidR="002174D0" w:rsidRPr="002174D0" w:rsidRDefault="002174D0" w:rsidP="002174D0">
            <w:pPr>
              <w:spacing w:after="0" w:line="240" w:lineRule="auto"/>
              <w:rPr>
                <w:rFonts w:ascii="Times New Roman" w:hAnsi="Times New Roman"/>
                <w:color w:val="1F4E79"/>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39A60867"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w:t>
            </w:r>
          </w:p>
        </w:tc>
        <w:tc>
          <w:tcPr>
            <w:tcW w:w="1276" w:type="dxa"/>
            <w:tcBorders>
              <w:top w:val="nil"/>
              <w:left w:val="single" w:sz="4" w:space="0" w:color="auto"/>
              <w:bottom w:val="single" w:sz="4" w:space="0" w:color="auto"/>
              <w:right w:val="single" w:sz="4" w:space="0" w:color="auto"/>
            </w:tcBorders>
            <w:shd w:val="clear" w:color="000000" w:fill="FFFFFF"/>
          </w:tcPr>
          <w:p w14:paraId="319D2D36"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vMerge/>
            <w:shd w:val="clear" w:color="auto" w:fill="auto"/>
          </w:tcPr>
          <w:p w14:paraId="75DC49A1" w14:textId="77777777" w:rsidR="002174D0" w:rsidRPr="002174D0" w:rsidRDefault="002174D0" w:rsidP="002174D0">
            <w:pPr>
              <w:spacing w:after="0" w:line="240" w:lineRule="auto"/>
              <w:jc w:val="center"/>
              <w:rPr>
                <w:rFonts w:ascii="Times New Roman" w:hAnsi="Times New Roman"/>
                <w:color w:val="1F4E79"/>
                <w:lang w:eastAsia="en-US"/>
              </w:rPr>
            </w:pPr>
          </w:p>
        </w:tc>
      </w:tr>
      <w:tr w:rsidR="002174D0" w:rsidRPr="002174D0" w14:paraId="747CA2A5" w14:textId="77777777" w:rsidTr="00EE6D5E">
        <w:tc>
          <w:tcPr>
            <w:tcW w:w="524" w:type="dxa"/>
            <w:shd w:val="clear" w:color="auto" w:fill="auto"/>
          </w:tcPr>
          <w:p w14:paraId="1C07D704"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13</w:t>
            </w:r>
          </w:p>
        </w:tc>
        <w:tc>
          <w:tcPr>
            <w:tcW w:w="6105" w:type="dxa"/>
            <w:tcBorders>
              <w:top w:val="nil"/>
              <w:left w:val="single" w:sz="4" w:space="0" w:color="auto"/>
              <w:bottom w:val="single" w:sz="4" w:space="0" w:color="auto"/>
              <w:right w:val="single" w:sz="4" w:space="0" w:color="auto"/>
            </w:tcBorders>
            <w:shd w:val="clear" w:color="000000" w:fill="FFFFFF"/>
            <w:vAlign w:val="center"/>
          </w:tcPr>
          <w:p w14:paraId="73D08586"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Книга перевірок</w:t>
            </w:r>
          </w:p>
        </w:tc>
        <w:tc>
          <w:tcPr>
            <w:tcW w:w="992" w:type="dxa"/>
            <w:tcBorders>
              <w:top w:val="nil"/>
              <w:left w:val="single" w:sz="4" w:space="0" w:color="auto"/>
              <w:bottom w:val="single" w:sz="4" w:space="0" w:color="auto"/>
              <w:right w:val="single" w:sz="4" w:space="0" w:color="auto"/>
            </w:tcBorders>
            <w:shd w:val="clear" w:color="000000" w:fill="FFFFFF"/>
          </w:tcPr>
          <w:p w14:paraId="219F540D"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7</w:t>
            </w:r>
          </w:p>
        </w:tc>
        <w:tc>
          <w:tcPr>
            <w:tcW w:w="1276" w:type="dxa"/>
            <w:tcBorders>
              <w:top w:val="nil"/>
              <w:left w:val="single" w:sz="4" w:space="0" w:color="auto"/>
              <w:bottom w:val="single" w:sz="4" w:space="0" w:color="auto"/>
              <w:right w:val="single" w:sz="4" w:space="0" w:color="auto"/>
            </w:tcBorders>
            <w:shd w:val="clear" w:color="000000" w:fill="FFFFFF"/>
          </w:tcPr>
          <w:p w14:paraId="78683FA0"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shd w:val="clear" w:color="auto" w:fill="auto"/>
          </w:tcPr>
          <w:p w14:paraId="525DD336" w14:textId="77777777" w:rsidR="002174D0" w:rsidRPr="002174D0" w:rsidRDefault="002174D0" w:rsidP="002174D0">
            <w:pPr>
              <w:spacing w:after="0" w:line="240" w:lineRule="auto"/>
              <w:jc w:val="center"/>
              <w:rPr>
                <w:rFonts w:ascii="Times New Roman" w:hAnsi="Times New Roman"/>
                <w:color w:val="1F4E79"/>
                <w:lang w:eastAsia="en-US"/>
              </w:rPr>
            </w:pPr>
            <w:r w:rsidRPr="002174D0">
              <w:rPr>
                <w:rFonts w:ascii="Times New Roman" w:hAnsi="Times New Roman"/>
                <w:lang w:eastAsia="en-US"/>
              </w:rPr>
              <w:t>А4 Книжна орієнтація</w:t>
            </w:r>
          </w:p>
        </w:tc>
      </w:tr>
      <w:tr w:rsidR="002174D0" w:rsidRPr="002174D0" w14:paraId="4A78E4AC" w14:textId="77777777" w:rsidTr="00EE6D5E">
        <w:trPr>
          <w:trHeight w:val="408"/>
        </w:trPr>
        <w:tc>
          <w:tcPr>
            <w:tcW w:w="524" w:type="dxa"/>
            <w:vMerge w:val="restart"/>
            <w:shd w:val="clear" w:color="auto" w:fill="auto"/>
          </w:tcPr>
          <w:p w14:paraId="6C788096"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14</w:t>
            </w:r>
          </w:p>
        </w:tc>
        <w:tc>
          <w:tcPr>
            <w:tcW w:w="6105" w:type="dxa"/>
            <w:vMerge w:val="restart"/>
            <w:tcBorders>
              <w:top w:val="nil"/>
              <w:left w:val="single" w:sz="4" w:space="0" w:color="auto"/>
              <w:right w:val="single" w:sz="4" w:space="0" w:color="auto"/>
            </w:tcBorders>
            <w:shd w:val="clear" w:color="000000" w:fill="FFFFFF"/>
            <w:vAlign w:val="center"/>
          </w:tcPr>
          <w:p w14:paraId="65E9E304"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реєстрації вхідних документів</w:t>
            </w:r>
          </w:p>
        </w:tc>
        <w:tc>
          <w:tcPr>
            <w:tcW w:w="992" w:type="dxa"/>
            <w:tcBorders>
              <w:top w:val="nil"/>
              <w:left w:val="single" w:sz="4" w:space="0" w:color="auto"/>
              <w:bottom w:val="single" w:sz="4" w:space="0" w:color="auto"/>
              <w:right w:val="single" w:sz="4" w:space="0" w:color="auto"/>
            </w:tcBorders>
            <w:shd w:val="clear" w:color="000000" w:fill="FFFFFF"/>
          </w:tcPr>
          <w:p w14:paraId="58B6F947"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4</w:t>
            </w:r>
          </w:p>
        </w:tc>
        <w:tc>
          <w:tcPr>
            <w:tcW w:w="1276" w:type="dxa"/>
            <w:tcBorders>
              <w:top w:val="nil"/>
              <w:left w:val="single" w:sz="4" w:space="0" w:color="auto"/>
              <w:bottom w:val="single" w:sz="4" w:space="0" w:color="auto"/>
              <w:right w:val="single" w:sz="4" w:space="0" w:color="auto"/>
            </w:tcBorders>
            <w:shd w:val="clear" w:color="000000" w:fill="FFFFFF"/>
          </w:tcPr>
          <w:p w14:paraId="7E85F70D"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vMerge w:val="restart"/>
            <w:shd w:val="clear" w:color="auto" w:fill="auto"/>
          </w:tcPr>
          <w:p w14:paraId="74639AE4" w14:textId="77777777" w:rsidR="002174D0" w:rsidRPr="002174D0" w:rsidRDefault="002174D0" w:rsidP="002174D0">
            <w:pPr>
              <w:spacing w:after="0" w:line="240" w:lineRule="auto"/>
              <w:jc w:val="center"/>
              <w:rPr>
                <w:rFonts w:ascii="Times New Roman" w:hAnsi="Times New Roman"/>
                <w:color w:val="1F4E79"/>
                <w:lang w:eastAsia="en-US"/>
              </w:rPr>
            </w:pPr>
          </w:p>
          <w:p w14:paraId="2C3A0FB2"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7FD88AE7" w14:textId="77777777" w:rsidTr="00EE6D5E">
        <w:tc>
          <w:tcPr>
            <w:tcW w:w="524" w:type="dxa"/>
            <w:vMerge/>
            <w:shd w:val="clear" w:color="auto" w:fill="auto"/>
          </w:tcPr>
          <w:p w14:paraId="1AE97F7E"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bottom w:val="single" w:sz="4" w:space="0" w:color="auto"/>
              <w:right w:val="single" w:sz="4" w:space="0" w:color="auto"/>
            </w:tcBorders>
            <w:shd w:val="clear" w:color="000000" w:fill="FFFFFF"/>
            <w:vAlign w:val="center"/>
          </w:tcPr>
          <w:p w14:paraId="0ACCB28F" w14:textId="77777777" w:rsidR="002174D0" w:rsidRPr="002174D0" w:rsidRDefault="002174D0" w:rsidP="002174D0">
            <w:pPr>
              <w:spacing w:after="0" w:line="240" w:lineRule="auto"/>
              <w:rPr>
                <w:rFonts w:ascii="Times New Roman" w:hAnsi="Times New Roman"/>
                <w:color w:val="1F4E79"/>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69EACAC0"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w:t>
            </w:r>
          </w:p>
        </w:tc>
        <w:tc>
          <w:tcPr>
            <w:tcW w:w="1276" w:type="dxa"/>
            <w:tcBorders>
              <w:top w:val="nil"/>
              <w:left w:val="single" w:sz="4" w:space="0" w:color="auto"/>
              <w:bottom w:val="single" w:sz="4" w:space="0" w:color="auto"/>
              <w:right w:val="single" w:sz="4" w:space="0" w:color="auto"/>
            </w:tcBorders>
            <w:shd w:val="clear" w:color="000000" w:fill="FFFFFF"/>
          </w:tcPr>
          <w:p w14:paraId="6F71076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250</w:t>
            </w:r>
          </w:p>
        </w:tc>
        <w:tc>
          <w:tcPr>
            <w:tcW w:w="1523" w:type="dxa"/>
            <w:vMerge/>
            <w:shd w:val="clear" w:color="auto" w:fill="auto"/>
          </w:tcPr>
          <w:p w14:paraId="5E370570" w14:textId="77777777" w:rsidR="002174D0" w:rsidRPr="002174D0" w:rsidRDefault="002174D0" w:rsidP="002174D0">
            <w:pPr>
              <w:spacing w:after="0" w:line="240" w:lineRule="auto"/>
              <w:jc w:val="center"/>
              <w:rPr>
                <w:rFonts w:ascii="Times New Roman" w:hAnsi="Times New Roman"/>
                <w:color w:val="1F4E79"/>
                <w:lang w:eastAsia="en-US"/>
              </w:rPr>
            </w:pPr>
          </w:p>
        </w:tc>
      </w:tr>
      <w:tr w:rsidR="002174D0" w:rsidRPr="002174D0" w14:paraId="12776284" w14:textId="77777777" w:rsidTr="00EE6D5E">
        <w:tc>
          <w:tcPr>
            <w:tcW w:w="524" w:type="dxa"/>
            <w:shd w:val="clear" w:color="auto" w:fill="auto"/>
          </w:tcPr>
          <w:p w14:paraId="3155AB5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15</w:t>
            </w:r>
          </w:p>
        </w:tc>
        <w:tc>
          <w:tcPr>
            <w:tcW w:w="6105" w:type="dxa"/>
            <w:tcBorders>
              <w:top w:val="nil"/>
              <w:left w:val="single" w:sz="4" w:space="0" w:color="auto"/>
              <w:bottom w:val="single" w:sz="4" w:space="0" w:color="auto"/>
              <w:right w:val="single" w:sz="4" w:space="0" w:color="auto"/>
            </w:tcBorders>
            <w:shd w:val="clear" w:color="000000" w:fill="FFFFFF"/>
            <w:vAlign w:val="center"/>
          </w:tcPr>
          <w:p w14:paraId="3E9BFAE8"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обліку вогнегасників</w:t>
            </w:r>
          </w:p>
        </w:tc>
        <w:tc>
          <w:tcPr>
            <w:tcW w:w="992" w:type="dxa"/>
            <w:tcBorders>
              <w:top w:val="nil"/>
              <w:left w:val="single" w:sz="4" w:space="0" w:color="auto"/>
              <w:bottom w:val="single" w:sz="4" w:space="0" w:color="auto"/>
              <w:right w:val="single" w:sz="4" w:space="0" w:color="auto"/>
            </w:tcBorders>
            <w:shd w:val="clear" w:color="000000" w:fill="FFFFFF"/>
          </w:tcPr>
          <w:p w14:paraId="00F5743F"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4</w:t>
            </w:r>
          </w:p>
        </w:tc>
        <w:tc>
          <w:tcPr>
            <w:tcW w:w="1276" w:type="dxa"/>
            <w:tcBorders>
              <w:top w:val="nil"/>
              <w:left w:val="single" w:sz="4" w:space="0" w:color="auto"/>
              <w:bottom w:val="single" w:sz="4" w:space="0" w:color="auto"/>
              <w:right w:val="single" w:sz="4" w:space="0" w:color="auto"/>
            </w:tcBorders>
            <w:shd w:val="clear" w:color="000000" w:fill="FFFFFF"/>
          </w:tcPr>
          <w:p w14:paraId="63793FD2"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shd w:val="clear" w:color="auto" w:fill="auto"/>
          </w:tcPr>
          <w:p w14:paraId="3D923834" w14:textId="77777777" w:rsidR="002174D0" w:rsidRPr="002174D0" w:rsidRDefault="002174D0" w:rsidP="002174D0">
            <w:pPr>
              <w:spacing w:after="0" w:line="240" w:lineRule="auto"/>
              <w:jc w:val="center"/>
              <w:rPr>
                <w:rFonts w:ascii="Times New Roman" w:hAnsi="Times New Roman"/>
                <w:lang w:eastAsia="en-US"/>
              </w:rPr>
            </w:pPr>
          </w:p>
          <w:p w14:paraId="2D82EAD3"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3E8A2D20" w14:textId="77777777" w:rsidTr="00EE6D5E">
        <w:tc>
          <w:tcPr>
            <w:tcW w:w="524" w:type="dxa"/>
            <w:shd w:val="clear" w:color="auto" w:fill="auto"/>
          </w:tcPr>
          <w:p w14:paraId="090B2ED5"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16</w:t>
            </w:r>
          </w:p>
        </w:tc>
        <w:tc>
          <w:tcPr>
            <w:tcW w:w="6105" w:type="dxa"/>
            <w:tcBorders>
              <w:top w:val="nil"/>
              <w:left w:val="single" w:sz="4" w:space="0" w:color="auto"/>
              <w:bottom w:val="single" w:sz="4" w:space="0" w:color="auto"/>
              <w:right w:val="single" w:sz="4" w:space="0" w:color="auto"/>
            </w:tcBorders>
            <w:shd w:val="clear" w:color="000000" w:fill="FFFFFF"/>
            <w:vAlign w:val="center"/>
          </w:tcPr>
          <w:p w14:paraId="0D1062CB"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реєстрації звернень громадян, що надійшли під час особистого прийому</w:t>
            </w:r>
          </w:p>
        </w:tc>
        <w:tc>
          <w:tcPr>
            <w:tcW w:w="992" w:type="dxa"/>
            <w:tcBorders>
              <w:top w:val="nil"/>
              <w:left w:val="single" w:sz="4" w:space="0" w:color="auto"/>
              <w:bottom w:val="single" w:sz="4" w:space="0" w:color="auto"/>
              <w:right w:val="single" w:sz="4" w:space="0" w:color="auto"/>
            </w:tcBorders>
            <w:shd w:val="clear" w:color="000000" w:fill="FFFFFF"/>
          </w:tcPr>
          <w:p w14:paraId="48AACF2D"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5</w:t>
            </w:r>
          </w:p>
        </w:tc>
        <w:tc>
          <w:tcPr>
            <w:tcW w:w="1276" w:type="dxa"/>
            <w:tcBorders>
              <w:top w:val="nil"/>
              <w:left w:val="single" w:sz="4" w:space="0" w:color="auto"/>
              <w:bottom w:val="single" w:sz="4" w:space="0" w:color="auto"/>
              <w:right w:val="single" w:sz="4" w:space="0" w:color="auto"/>
            </w:tcBorders>
            <w:shd w:val="clear" w:color="000000" w:fill="FFFFFF"/>
          </w:tcPr>
          <w:p w14:paraId="5BDACB7C"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shd w:val="clear" w:color="auto" w:fill="auto"/>
          </w:tcPr>
          <w:p w14:paraId="73BD4197"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6BA4A773" w14:textId="77777777" w:rsidTr="00EE6D5E">
        <w:tc>
          <w:tcPr>
            <w:tcW w:w="524" w:type="dxa"/>
            <w:vMerge w:val="restart"/>
            <w:shd w:val="clear" w:color="auto" w:fill="auto"/>
          </w:tcPr>
          <w:p w14:paraId="55F1F46C"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17</w:t>
            </w:r>
          </w:p>
        </w:tc>
        <w:tc>
          <w:tcPr>
            <w:tcW w:w="6105" w:type="dxa"/>
            <w:vMerge w:val="restart"/>
            <w:tcBorders>
              <w:top w:val="nil"/>
              <w:left w:val="single" w:sz="4" w:space="0" w:color="auto"/>
              <w:right w:val="single" w:sz="4" w:space="0" w:color="auto"/>
            </w:tcBorders>
            <w:shd w:val="clear" w:color="000000" w:fill="FFFFFF"/>
            <w:vAlign w:val="center"/>
          </w:tcPr>
          <w:p w14:paraId="3E3ABE3B"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обліку робочих зошитів, блокнотів, окремих аркушів паперу, бланків (форм)</w:t>
            </w:r>
          </w:p>
        </w:tc>
        <w:tc>
          <w:tcPr>
            <w:tcW w:w="992" w:type="dxa"/>
            <w:tcBorders>
              <w:top w:val="nil"/>
              <w:left w:val="single" w:sz="4" w:space="0" w:color="auto"/>
              <w:bottom w:val="single" w:sz="4" w:space="0" w:color="auto"/>
              <w:right w:val="single" w:sz="4" w:space="0" w:color="auto"/>
            </w:tcBorders>
            <w:shd w:val="clear" w:color="000000" w:fill="FFFFFF"/>
          </w:tcPr>
          <w:p w14:paraId="6EA0C5F5"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w:t>
            </w:r>
          </w:p>
        </w:tc>
        <w:tc>
          <w:tcPr>
            <w:tcW w:w="1276" w:type="dxa"/>
            <w:tcBorders>
              <w:top w:val="nil"/>
              <w:left w:val="single" w:sz="4" w:space="0" w:color="auto"/>
              <w:bottom w:val="single" w:sz="4" w:space="0" w:color="auto"/>
              <w:right w:val="single" w:sz="4" w:space="0" w:color="auto"/>
            </w:tcBorders>
            <w:shd w:val="clear" w:color="000000" w:fill="FFFFFF"/>
          </w:tcPr>
          <w:p w14:paraId="28D730C1"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50</w:t>
            </w:r>
          </w:p>
        </w:tc>
        <w:tc>
          <w:tcPr>
            <w:tcW w:w="1523" w:type="dxa"/>
            <w:vMerge w:val="restart"/>
            <w:shd w:val="clear" w:color="auto" w:fill="auto"/>
          </w:tcPr>
          <w:p w14:paraId="6276338E"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1AF42041" w14:textId="77777777" w:rsidTr="00EE6D5E">
        <w:tc>
          <w:tcPr>
            <w:tcW w:w="524" w:type="dxa"/>
            <w:vMerge/>
            <w:shd w:val="clear" w:color="auto" w:fill="auto"/>
          </w:tcPr>
          <w:p w14:paraId="26B8D0F4"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bottom w:val="single" w:sz="4" w:space="0" w:color="auto"/>
              <w:right w:val="single" w:sz="4" w:space="0" w:color="auto"/>
            </w:tcBorders>
            <w:shd w:val="clear" w:color="000000" w:fill="FFFFFF"/>
            <w:vAlign w:val="center"/>
          </w:tcPr>
          <w:p w14:paraId="1B34E2F4" w14:textId="77777777" w:rsidR="002174D0" w:rsidRPr="002174D0" w:rsidRDefault="002174D0" w:rsidP="002174D0">
            <w:pPr>
              <w:spacing w:after="0" w:line="240" w:lineRule="auto"/>
              <w:rPr>
                <w:rFonts w:ascii="Times New Roman" w:hAnsi="Times New Roman"/>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56F37AF6"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16</w:t>
            </w:r>
          </w:p>
        </w:tc>
        <w:tc>
          <w:tcPr>
            <w:tcW w:w="1276" w:type="dxa"/>
            <w:tcBorders>
              <w:top w:val="nil"/>
              <w:left w:val="single" w:sz="4" w:space="0" w:color="auto"/>
              <w:bottom w:val="single" w:sz="4" w:space="0" w:color="auto"/>
              <w:right w:val="single" w:sz="4" w:space="0" w:color="auto"/>
            </w:tcBorders>
            <w:shd w:val="clear" w:color="000000" w:fill="FFFFFF"/>
          </w:tcPr>
          <w:p w14:paraId="55C124C7"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vMerge/>
            <w:shd w:val="clear" w:color="auto" w:fill="auto"/>
          </w:tcPr>
          <w:p w14:paraId="6DACD855" w14:textId="77777777" w:rsidR="002174D0" w:rsidRPr="002174D0" w:rsidRDefault="002174D0" w:rsidP="002174D0">
            <w:pPr>
              <w:spacing w:after="0" w:line="240" w:lineRule="auto"/>
              <w:jc w:val="center"/>
              <w:rPr>
                <w:rFonts w:ascii="Times New Roman" w:hAnsi="Times New Roman"/>
                <w:lang w:eastAsia="en-US"/>
              </w:rPr>
            </w:pPr>
          </w:p>
        </w:tc>
      </w:tr>
      <w:tr w:rsidR="002174D0" w:rsidRPr="002174D0" w14:paraId="2893DF44" w14:textId="77777777" w:rsidTr="00EE6D5E">
        <w:tc>
          <w:tcPr>
            <w:tcW w:w="524" w:type="dxa"/>
            <w:vMerge w:val="restart"/>
            <w:shd w:val="clear" w:color="auto" w:fill="auto"/>
          </w:tcPr>
          <w:p w14:paraId="22861C55"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lastRenderedPageBreak/>
              <w:t>18</w:t>
            </w:r>
          </w:p>
        </w:tc>
        <w:tc>
          <w:tcPr>
            <w:tcW w:w="6105" w:type="dxa"/>
            <w:vMerge w:val="restart"/>
            <w:tcBorders>
              <w:top w:val="nil"/>
              <w:left w:val="single" w:sz="4" w:space="0" w:color="auto"/>
              <w:right w:val="single" w:sz="4" w:space="0" w:color="auto"/>
            </w:tcBorders>
            <w:shd w:val="clear" w:color="000000" w:fill="FFFFFF"/>
            <w:vAlign w:val="center"/>
          </w:tcPr>
          <w:p w14:paraId="0DF99DA2"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рапортів здачі та приймання чергування нарядом</w:t>
            </w:r>
          </w:p>
        </w:tc>
        <w:tc>
          <w:tcPr>
            <w:tcW w:w="992" w:type="dxa"/>
            <w:tcBorders>
              <w:top w:val="nil"/>
              <w:left w:val="single" w:sz="4" w:space="0" w:color="auto"/>
              <w:bottom w:val="single" w:sz="4" w:space="0" w:color="auto"/>
              <w:right w:val="single" w:sz="4" w:space="0" w:color="auto"/>
            </w:tcBorders>
            <w:shd w:val="clear" w:color="000000" w:fill="FFFFFF"/>
          </w:tcPr>
          <w:p w14:paraId="3C20FE88"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9</w:t>
            </w:r>
          </w:p>
        </w:tc>
        <w:tc>
          <w:tcPr>
            <w:tcW w:w="1276" w:type="dxa"/>
            <w:tcBorders>
              <w:top w:val="nil"/>
              <w:left w:val="single" w:sz="4" w:space="0" w:color="auto"/>
              <w:bottom w:val="single" w:sz="4" w:space="0" w:color="auto"/>
              <w:right w:val="single" w:sz="4" w:space="0" w:color="auto"/>
            </w:tcBorders>
            <w:shd w:val="clear" w:color="000000" w:fill="FFFFFF"/>
          </w:tcPr>
          <w:p w14:paraId="58D18777"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vMerge w:val="restart"/>
            <w:shd w:val="clear" w:color="auto" w:fill="auto"/>
          </w:tcPr>
          <w:p w14:paraId="7946B4D2"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04DFB645" w14:textId="77777777" w:rsidTr="00EE6D5E">
        <w:tc>
          <w:tcPr>
            <w:tcW w:w="524" w:type="dxa"/>
            <w:vMerge/>
            <w:shd w:val="clear" w:color="auto" w:fill="auto"/>
          </w:tcPr>
          <w:p w14:paraId="4BE8FAA9"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bottom w:val="single" w:sz="4" w:space="0" w:color="auto"/>
              <w:right w:val="single" w:sz="4" w:space="0" w:color="auto"/>
            </w:tcBorders>
            <w:shd w:val="clear" w:color="000000" w:fill="FFFFFF"/>
            <w:vAlign w:val="center"/>
          </w:tcPr>
          <w:p w14:paraId="43E4FFC2" w14:textId="77777777" w:rsidR="002174D0" w:rsidRPr="002174D0" w:rsidRDefault="002174D0" w:rsidP="002174D0">
            <w:pPr>
              <w:spacing w:after="0" w:line="240" w:lineRule="auto"/>
              <w:rPr>
                <w:rFonts w:ascii="Times New Roman" w:hAnsi="Times New Roman"/>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43349190"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w:t>
            </w:r>
          </w:p>
        </w:tc>
        <w:tc>
          <w:tcPr>
            <w:tcW w:w="1276" w:type="dxa"/>
            <w:tcBorders>
              <w:top w:val="nil"/>
              <w:left w:val="single" w:sz="4" w:space="0" w:color="auto"/>
              <w:bottom w:val="single" w:sz="4" w:space="0" w:color="auto"/>
              <w:right w:val="single" w:sz="4" w:space="0" w:color="auto"/>
            </w:tcBorders>
            <w:shd w:val="clear" w:color="000000" w:fill="FFFFFF"/>
          </w:tcPr>
          <w:p w14:paraId="52C12438"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250</w:t>
            </w:r>
          </w:p>
        </w:tc>
        <w:tc>
          <w:tcPr>
            <w:tcW w:w="1523" w:type="dxa"/>
            <w:vMerge/>
            <w:shd w:val="clear" w:color="auto" w:fill="auto"/>
          </w:tcPr>
          <w:p w14:paraId="56974931" w14:textId="77777777" w:rsidR="002174D0" w:rsidRPr="002174D0" w:rsidRDefault="002174D0" w:rsidP="002174D0">
            <w:pPr>
              <w:spacing w:after="0" w:line="240" w:lineRule="auto"/>
              <w:jc w:val="center"/>
              <w:rPr>
                <w:rFonts w:ascii="Times New Roman" w:hAnsi="Times New Roman"/>
                <w:lang w:eastAsia="en-US"/>
              </w:rPr>
            </w:pPr>
          </w:p>
        </w:tc>
      </w:tr>
      <w:tr w:rsidR="002174D0" w:rsidRPr="002174D0" w14:paraId="15DD5D7E" w14:textId="77777777" w:rsidTr="00EE6D5E">
        <w:tc>
          <w:tcPr>
            <w:tcW w:w="524" w:type="dxa"/>
            <w:vMerge w:val="restart"/>
            <w:shd w:val="clear" w:color="auto" w:fill="auto"/>
          </w:tcPr>
          <w:p w14:paraId="156023E6"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19</w:t>
            </w:r>
          </w:p>
        </w:tc>
        <w:tc>
          <w:tcPr>
            <w:tcW w:w="6105" w:type="dxa"/>
            <w:vMerge w:val="restart"/>
            <w:tcBorders>
              <w:top w:val="nil"/>
              <w:left w:val="single" w:sz="4" w:space="0" w:color="auto"/>
              <w:right w:val="single" w:sz="4" w:space="0" w:color="auto"/>
            </w:tcBorders>
            <w:shd w:val="clear" w:color="000000" w:fill="FFFFFF"/>
            <w:vAlign w:val="center"/>
          </w:tcPr>
          <w:p w14:paraId="244DF630"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обліку наказів розпорядчих документів з грифом «ДСК»</w:t>
            </w:r>
          </w:p>
        </w:tc>
        <w:tc>
          <w:tcPr>
            <w:tcW w:w="992" w:type="dxa"/>
            <w:tcBorders>
              <w:top w:val="nil"/>
              <w:left w:val="single" w:sz="4" w:space="0" w:color="auto"/>
              <w:bottom w:val="single" w:sz="4" w:space="0" w:color="auto"/>
              <w:right w:val="single" w:sz="4" w:space="0" w:color="auto"/>
            </w:tcBorders>
            <w:shd w:val="clear" w:color="000000" w:fill="FFFFFF"/>
          </w:tcPr>
          <w:p w14:paraId="5DEA5BCA"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w:t>
            </w:r>
          </w:p>
        </w:tc>
        <w:tc>
          <w:tcPr>
            <w:tcW w:w="1276" w:type="dxa"/>
            <w:tcBorders>
              <w:top w:val="nil"/>
              <w:left w:val="single" w:sz="4" w:space="0" w:color="auto"/>
              <w:bottom w:val="single" w:sz="4" w:space="0" w:color="auto"/>
              <w:right w:val="single" w:sz="4" w:space="0" w:color="auto"/>
            </w:tcBorders>
            <w:shd w:val="clear" w:color="000000" w:fill="FFFFFF"/>
          </w:tcPr>
          <w:p w14:paraId="02D031BF"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50</w:t>
            </w:r>
          </w:p>
        </w:tc>
        <w:tc>
          <w:tcPr>
            <w:tcW w:w="1523" w:type="dxa"/>
            <w:vMerge w:val="restart"/>
            <w:shd w:val="clear" w:color="auto" w:fill="auto"/>
          </w:tcPr>
          <w:p w14:paraId="08112C4E"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149A8582" w14:textId="77777777" w:rsidTr="00EE6D5E">
        <w:tc>
          <w:tcPr>
            <w:tcW w:w="524" w:type="dxa"/>
            <w:vMerge/>
            <w:shd w:val="clear" w:color="auto" w:fill="auto"/>
          </w:tcPr>
          <w:p w14:paraId="68587B3C"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bottom w:val="single" w:sz="4" w:space="0" w:color="auto"/>
              <w:right w:val="single" w:sz="4" w:space="0" w:color="auto"/>
            </w:tcBorders>
            <w:shd w:val="clear" w:color="000000" w:fill="FFFFFF"/>
            <w:vAlign w:val="center"/>
          </w:tcPr>
          <w:p w14:paraId="257CA0E6" w14:textId="77777777" w:rsidR="002174D0" w:rsidRPr="002174D0" w:rsidRDefault="002174D0" w:rsidP="002174D0">
            <w:pPr>
              <w:spacing w:after="0" w:line="240" w:lineRule="auto"/>
              <w:rPr>
                <w:rFonts w:ascii="Times New Roman" w:hAnsi="Times New Roman"/>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39356F85"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11</w:t>
            </w:r>
          </w:p>
        </w:tc>
        <w:tc>
          <w:tcPr>
            <w:tcW w:w="1276" w:type="dxa"/>
            <w:tcBorders>
              <w:top w:val="nil"/>
              <w:left w:val="single" w:sz="4" w:space="0" w:color="auto"/>
              <w:bottom w:val="single" w:sz="4" w:space="0" w:color="auto"/>
              <w:right w:val="single" w:sz="4" w:space="0" w:color="auto"/>
            </w:tcBorders>
            <w:shd w:val="clear" w:color="000000" w:fill="FFFFFF"/>
          </w:tcPr>
          <w:p w14:paraId="52042498"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vMerge/>
            <w:shd w:val="clear" w:color="auto" w:fill="auto"/>
          </w:tcPr>
          <w:p w14:paraId="03FCCEE9" w14:textId="77777777" w:rsidR="002174D0" w:rsidRPr="002174D0" w:rsidRDefault="002174D0" w:rsidP="002174D0">
            <w:pPr>
              <w:spacing w:after="0" w:line="240" w:lineRule="auto"/>
              <w:jc w:val="center"/>
              <w:rPr>
                <w:rFonts w:ascii="Times New Roman" w:hAnsi="Times New Roman"/>
                <w:lang w:eastAsia="en-US"/>
              </w:rPr>
            </w:pPr>
          </w:p>
        </w:tc>
      </w:tr>
      <w:tr w:rsidR="002174D0" w:rsidRPr="002174D0" w14:paraId="402AB31B" w14:textId="77777777" w:rsidTr="00EE6D5E">
        <w:tc>
          <w:tcPr>
            <w:tcW w:w="524" w:type="dxa"/>
            <w:vMerge w:val="restart"/>
            <w:shd w:val="clear" w:color="auto" w:fill="auto"/>
          </w:tcPr>
          <w:p w14:paraId="07007CEF"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w:t>
            </w:r>
          </w:p>
        </w:tc>
        <w:tc>
          <w:tcPr>
            <w:tcW w:w="6105" w:type="dxa"/>
            <w:vMerge w:val="restart"/>
            <w:tcBorders>
              <w:top w:val="nil"/>
              <w:left w:val="single" w:sz="4" w:space="0" w:color="auto"/>
              <w:right w:val="single" w:sz="4" w:space="0" w:color="auto"/>
            </w:tcBorders>
            <w:shd w:val="clear" w:color="000000" w:fill="FFFFFF"/>
            <w:vAlign w:val="center"/>
          </w:tcPr>
          <w:p w14:paraId="38C592D9"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Зошит записів чергових</w:t>
            </w:r>
          </w:p>
        </w:tc>
        <w:tc>
          <w:tcPr>
            <w:tcW w:w="992" w:type="dxa"/>
            <w:tcBorders>
              <w:top w:val="nil"/>
              <w:left w:val="single" w:sz="4" w:space="0" w:color="auto"/>
              <w:bottom w:val="single" w:sz="4" w:space="0" w:color="auto"/>
              <w:right w:val="single" w:sz="4" w:space="0" w:color="auto"/>
            </w:tcBorders>
            <w:shd w:val="clear" w:color="000000" w:fill="FFFFFF"/>
          </w:tcPr>
          <w:p w14:paraId="0E9F6740"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120</w:t>
            </w:r>
          </w:p>
        </w:tc>
        <w:tc>
          <w:tcPr>
            <w:tcW w:w="1276" w:type="dxa"/>
            <w:tcBorders>
              <w:top w:val="nil"/>
              <w:left w:val="single" w:sz="4" w:space="0" w:color="auto"/>
              <w:bottom w:val="single" w:sz="4" w:space="0" w:color="auto"/>
              <w:right w:val="single" w:sz="4" w:space="0" w:color="auto"/>
            </w:tcBorders>
            <w:shd w:val="clear" w:color="000000" w:fill="FFFFFF"/>
          </w:tcPr>
          <w:p w14:paraId="1448C29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vMerge w:val="restart"/>
            <w:shd w:val="clear" w:color="auto" w:fill="auto"/>
          </w:tcPr>
          <w:p w14:paraId="465EDBFF"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1B314380" w14:textId="77777777" w:rsidTr="00EE6D5E">
        <w:tc>
          <w:tcPr>
            <w:tcW w:w="524" w:type="dxa"/>
            <w:vMerge/>
            <w:shd w:val="clear" w:color="auto" w:fill="auto"/>
          </w:tcPr>
          <w:p w14:paraId="4125FB1C"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right w:val="single" w:sz="4" w:space="0" w:color="auto"/>
            </w:tcBorders>
            <w:shd w:val="clear" w:color="000000" w:fill="FFFFFF"/>
            <w:vAlign w:val="center"/>
          </w:tcPr>
          <w:p w14:paraId="691F3504" w14:textId="77777777" w:rsidR="002174D0" w:rsidRPr="002174D0" w:rsidRDefault="002174D0" w:rsidP="002174D0">
            <w:pPr>
              <w:spacing w:after="0" w:line="240" w:lineRule="auto"/>
              <w:rPr>
                <w:rFonts w:ascii="Times New Roman" w:hAnsi="Times New Roman"/>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6D41BE1B"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w:t>
            </w:r>
          </w:p>
        </w:tc>
        <w:tc>
          <w:tcPr>
            <w:tcW w:w="1276" w:type="dxa"/>
            <w:tcBorders>
              <w:top w:val="nil"/>
              <w:left w:val="single" w:sz="4" w:space="0" w:color="auto"/>
              <w:bottom w:val="single" w:sz="4" w:space="0" w:color="auto"/>
              <w:right w:val="single" w:sz="4" w:space="0" w:color="auto"/>
            </w:tcBorders>
            <w:shd w:val="clear" w:color="000000" w:fill="FFFFFF"/>
          </w:tcPr>
          <w:p w14:paraId="0E2701FB"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vMerge/>
            <w:shd w:val="clear" w:color="auto" w:fill="auto"/>
          </w:tcPr>
          <w:p w14:paraId="0983AA84" w14:textId="77777777" w:rsidR="002174D0" w:rsidRPr="002174D0" w:rsidRDefault="002174D0" w:rsidP="002174D0">
            <w:pPr>
              <w:spacing w:after="0" w:line="240" w:lineRule="auto"/>
              <w:jc w:val="center"/>
              <w:rPr>
                <w:rFonts w:ascii="Times New Roman" w:hAnsi="Times New Roman"/>
                <w:lang w:eastAsia="en-US"/>
              </w:rPr>
            </w:pPr>
          </w:p>
        </w:tc>
      </w:tr>
      <w:tr w:rsidR="002174D0" w:rsidRPr="002174D0" w14:paraId="59423493" w14:textId="77777777" w:rsidTr="00EE6D5E">
        <w:tc>
          <w:tcPr>
            <w:tcW w:w="524" w:type="dxa"/>
            <w:vMerge/>
            <w:shd w:val="clear" w:color="auto" w:fill="auto"/>
          </w:tcPr>
          <w:p w14:paraId="4BF74C28"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bottom w:val="single" w:sz="4" w:space="0" w:color="auto"/>
              <w:right w:val="single" w:sz="4" w:space="0" w:color="auto"/>
            </w:tcBorders>
            <w:shd w:val="clear" w:color="000000" w:fill="FFFFFF"/>
            <w:vAlign w:val="center"/>
          </w:tcPr>
          <w:p w14:paraId="69317F62" w14:textId="77777777" w:rsidR="002174D0" w:rsidRPr="002174D0" w:rsidRDefault="002174D0" w:rsidP="002174D0">
            <w:pPr>
              <w:spacing w:after="0" w:line="240" w:lineRule="auto"/>
              <w:rPr>
                <w:rFonts w:ascii="Times New Roman" w:hAnsi="Times New Roman"/>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2AF0BF2D"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w:t>
            </w:r>
          </w:p>
        </w:tc>
        <w:tc>
          <w:tcPr>
            <w:tcW w:w="1276" w:type="dxa"/>
            <w:tcBorders>
              <w:top w:val="nil"/>
              <w:left w:val="single" w:sz="4" w:space="0" w:color="auto"/>
              <w:bottom w:val="single" w:sz="4" w:space="0" w:color="auto"/>
              <w:right w:val="single" w:sz="4" w:space="0" w:color="auto"/>
            </w:tcBorders>
            <w:shd w:val="clear" w:color="000000" w:fill="FFFFFF"/>
          </w:tcPr>
          <w:p w14:paraId="70E2DC63"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300</w:t>
            </w:r>
          </w:p>
        </w:tc>
        <w:tc>
          <w:tcPr>
            <w:tcW w:w="1523" w:type="dxa"/>
            <w:vMerge/>
            <w:shd w:val="clear" w:color="auto" w:fill="auto"/>
          </w:tcPr>
          <w:p w14:paraId="4A2DC743" w14:textId="77777777" w:rsidR="002174D0" w:rsidRPr="002174D0" w:rsidRDefault="002174D0" w:rsidP="002174D0">
            <w:pPr>
              <w:spacing w:after="0" w:line="240" w:lineRule="auto"/>
              <w:jc w:val="center"/>
              <w:rPr>
                <w:rFonts w:ascii="Times New Roman" w:hAnsi="Times New Roman"/>
                <w:lang w:eastAsia="en-US"/>
              </w:rPr>
            </w:pPr>
          </w:p>
        </w:tc>
      </w:tr>
      <w:tr w:rsidR="002174D0" w:rsidRPr="002174D0" w14:paraId="725B0EDB" w14:textId="77777777" w:rsidTr="00EE6D5E">
        <w:tc>
          <w:tcPr>
            <w:tcW w:w="524" w:type="dxa"/>
            <w:vMerge w:val="restart"/>
            <w:shd w:val="clear" w:color="auto" w:fill="auto"/>
          </w:tcPr>
          <w:p w14:paraId="5BE7C012"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21</w:t>
            </w:r>
          </w:p>
        </w:tc>
        <w:tc>
          <w:tcPr>
            <w:tcW w:w="6105" w:type="dxa"/>
            <w:vMerge w:val="restart"/>
            <w:tcBorders>
              <w:top w:val="nil"/>
              <w:left w:val="single" w:sz="4" w:space="0" w:color="auto"/>
              <w:right w:val="single" w:sz="4" w:space="0" w:color="auto"/>
            </w:tcBorders>
            <w:shd w:val="clear" w:color="000000" w:fill="FFFFFF"/>
            <w:vAlign w:val="center"/>
          </w:tcPr>
          <w:p w14:paraId="64C0561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виїзду/повернення транспортних засобів</w:t>
            </w:r>
          </w:p>
        </w:tc>
        <w:tc>
          <w:tcPr>
            <w:tcW w:w="992" w:type="dxa"/>
            <w:tcBorders>
              <w:top w:val="nil"/>
              <w:left w:val="single" w:sz="4" w:space="0" w:color="auto"/>
              <w:bottom w:val="single" w:sz="4" w:space="0" w:color="auto"/>
              <w:right w:val="single" w:sz="4" w:space="0" w:color="auto"/>
            </w:tcBorders>
            <w:shd w:val="clear" w:color="000000" w:fill="FFFFFF"/>
          </w:tcPr>
          <w:p w14:paraId="41B4A619"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90</w:t>
            </w:r>
          </w:p>
        </w:tc>
        <w:tc>
          <w:tcPr>
            <w:tcW w:w="1276" w:type="dxa"/>
            <w:tcBorders>
              <w:top w:val="nil"/>
              <w:left w:val="single" w:sz="4" w:space="0" w:color="auto"/>
              <w:bottom w:val="single" w:sz="4" w:space="0" w:color="auto"/>
              <w:right w:val="single" w:sz="4" w:space="0" w:color="auto"/>
            </w:tcBorders>
            <w:shd w:val="clear" w:color="000000" w:fill="FFFFFF"/>
          </w:tcPr>
          <w:p w14:paraId="4A54E7D2"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vMerge w:val="restart"/>
            <w:shd w:val="clear" w:color="auto" w:fill="auto"/>
          </w:tcPr>
          <w:p w14:paraId="364E3BDB"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50ADE46B" w14:textId="77777777" w:rsidTr="00EE6D5E">
        <w:tc>
          <w:tcPr>
            <w:tcW w:w="524" w:type="dxa"/>
            <w:vMerge/>
            <w:shd w:val="clear" w:color="auto" w:fill="auto"/>
          </w:tcPr>
          <w:p w14:paraId="2A55E0A5"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right w:val="single" w:sz="4" w:space="0" w:color="auto"/>
            </w:tcBorders>
            <w:shd w:val="clear" w:color="000000" w:fill="FFFFFF"/>
            <w:vAlign w:val="center"/>
          </w:tcPr>
          <w:p w14:paraId="3B97E1CC" w14:textId="77777777" w:rsidR="002174D0" w:rsidRPr="002174D0" w:rsidRDefault="002174D0" w:rsidP="002174D0">
            <w:pPr>
              <w:spacing w:after="0" w:line="240" w:lineRule="auto"/>
              <w:rPr>
                <w:rFonts w:ascii="Times New Roman" w:hAnsi="Times New Roman"/>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4CBE305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110</w:t>
            </w:r>
          </w:p>
        </w:tc>
        <w:tc>
          <w:tcPr>
            <w:tcW w:w="1276" w:type="dxa"/>
            <w:tcBorders>
              <w:top w:val="nil"/>
              <w:left w:val="single" w:sz="4" w:space="0" w:color="auto"/>
              <w:bottom w:val="single" w:sz="4" w:space="0" w:color="auto"/>
              <w:right w:val="single" w:sz="4" w:space="0" w:color="auto"/>
            </w:tcBorders>
            <w:shd w:val="clear" w:color="000000" w:fill="FFFFFF"/>
          </w:tcPr>
          <w:p w14:paraId="37525726"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vMerge/>
            <w:shd w:val="clear" w:color="auto" w:fill="auto"/>
          </w:tcPr>
          <w:p w14:paraId="6CE60DD7" w14:textId="77777777" w:rsidR="002174D0" w:rsidRPr="002174D0" w:rsidRDefault="002174D0" w:rsidP="002174D0">
            <w:pPr>
              <w:spacing w:after="0" w:line="240" w:lineRule="auto"/>
              <w:jc w:val="center"/>
              <w:rPr>
                <w:rFonts w:ascii="Times New Roman" w:hAnsi="Times New Roman"/>
                <w:lang w:eastAsia="en-US"/>
              </w:rPr>
            </w:pPr>
          </w:p>
        </w:tc>
      </w:tr>
      <w:tr w:rsidR="002174D0" w:rsidRPr="002174D0" w14:paraId="495FF14D" w14:textId="77777777" w:rsidTr="00EE6D5E">
        <w:tc>
          <w:tcPr>
            <w:tcW w:w="524" w:type="dxa"/>
            <w:vMerge/>
            <w:shd w:val="clear" w:color="auto" w:fill="auto"/>
          </w:tcPr>
          <w:p w14:paraId="3A20CBB1"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bottom w:val="single" w:sz="4" w:space="0" w:color="auto"/>
              <w:right w:val="single" w:sz="4" w:space="0" w:color="auto"/>
            </w:tcBorders>
            <w:shd w:val="clear" w:color="000000" w:fill="FFFFFF"/>
            <w:vAlign w:val="center"/>
          </w:tcPr>
          <w:p w14:paraId="17331195" w14:textId="77777777" w:rsidR="002174D0" w:rsidRPr="002174D0" w:rsidRDefault="002174D0" w:rsidP="002174D0">
            <w:pPr>
              <w:spacing w:after="0" w:line="240" w:lineRule="auto"/>
              <w:rPr>
                <w:rFonts w:ascii="Times New Roman" w:hAnsi="Times New Roman"/>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1D363129"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4</w:t>
            </w:r>
          </w:p>
        </w:tc>
        <w:tc>
          <w:tcPr>
            <w:tcW w:w="1276" w:type="dxa"/>
            <w:tcBorders>
              <w:top w:val="nil"/>
              <w:left w:val="single" w:sz="4" w:space="0" w:color="auto"/>
              <w:bottom w:val="single" w:sz="4" w:space="0" w:color="auto"/>
              <w:right w:val="single" w:sz="4" w:space="0" w:color="auto"/>
            </w:tcBorders>
            <w:shd w:val="clear" w:color="000000" w:fill="FFFFFF"/>
          </w:tcPr>
          <w:p w14:paraId="4308B5E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250</w:t>
            </w:r>
          </w:p>
        </w:tc>
        <w:tc>
          <w:tcPr>
            <w:tcW w:w="1523" w:type="dxa"/>
            <w:vMerge/>
            <w:shd w:val="clear" w:color="auto" w:fill="auto"/>
          </w:tcPr>
          <w:p w14:paraId="4038429A" w14:textId="77777777" w:rsidR="002174D0" w:rsidRPr="002174D0" w:rsidRDefault="002174D0" w:rsidP="002174D0">
            <w:pPr>
              <w:spacing w:after="0" w:line="240" w:lineRule="auto"/>
              <w:jc w:val="center"/>
              <w:rPr>
                <w:rFonts w:ascii="Times New Roman" w:hAnsi="Times New Roman"/>
                <w:lang w:eastAsia="en-US"/>
              </w:rPr>
            </w:pPr>
          </w:p>
        </w:tc>
      </w:tr>
      <w:tr w:rsidR="002174D0" w:rsidRPr="002174D0" w14:paraId="515197C3" w14:textId="77777777" w:rsidTr="00EE6D5E">
        <w:tc>
          <w:tcPr>
            <w:tcW w:w="524" w:type="dxa"/>
            <w:vMerge w:val="restart"/>
            <w:shd w:val="clear" w:color="auto" w:fill="auto"/>
          </w:tcPr>
          <w:p w14:paraId="00B8EB45"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22</w:t>
            </w:r>
          </w:p>
        </w:tc>
        <w:tc>
          <w:tcPr>
            <w:tcW w:w="6105" w:type="dxa"/>
            <w:vMerge w:val="restart"/>
            <w:tcBorders>
              <w:top w:val="nil"/>
              <w:left w:val="single" w:sz="4" w:space="0" w:color="auto"/>
              <w:right w:val="single" w:sz="4" w:space="0" w:color="auto"/>
            </w:tcBorders>
            <w:shd w:val="clear" w:color="000000" w:fill="FFFFFF"/>
            <w:vAlign w:val="center"/>
          </w:tcPr>
          <w:p w14:paraId="512676C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Книга нарядів</w:t>
            </w:r>
          </w:p>
        </w:tc>
        <w:tc>
          <w:tcPr>
            <w:tcW w:w="992" w:type="dxa"/>
            <w:tcBorders>
              <w:top w:val="nil"/>
              <w:left w:val="single" w:sz="4" w:space="0" w:color="auto"/>
              <w:bottom w:val="single" w:sz="4" w:space="0" w:color="auto"/>
              <w:right w:val="single" w:sz="4" w:space="0" w:color="auto"/>
            </w:tcBorders>
            <w:shd w:val="clear" w:color="000000" w:fill="FFFFFF"/>
          </w:tcPr>
          <w:p w14:paraId="4BA89447"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202</w:t>
            </w:r>
          </w:p>
        </w:tc>
        <w:tc>
          <w:tcPr>
            <w:tcW w:w="1276" w:type="dxa"/>
            <w:tcBorders>
              <w:top w:val="nil"/>
              <w:left w:val="single" w:sz="4" w:space="0" w:color="auto"/>
              <w:bottom w:val="single" w:sz="4" w:space="0" w:color="auto"/>
              <w:right w:val="single" w:sz="4" w:space="0" w:color="auto"/>
            </w:tcBorders>
            <w:shd w:val="clear" w:color="000000" w:fill="FFFFFF"/>
          </w:tcPr>
          <w:p w14:paraId="1D4D4C20"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vMerge w:val="restart"/>
            <w:shd w:val="clear" w:color="auto" w:fill="auto"/>
          </w:tcPr>
          <w:p w14:paraId="396E236B"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Альбомна орієнтація</w:t>
            </w:r>
          </w:p>
        </w:tc>
      </w:tr>
      <w:tr w:rsidR="002174D0" w:rsidRPr="002174D0" w14:paraId="29AE3AC9" w14:textId="77777777" w:rsidTr="00EE6D5E">
        <w:tc>
          <w:tcPr>
            <w:tcW w:w="524" w:type="dxa"/>
            <w:vMerge/>
            <w:shd w:val="clear" w:color="auto" w:fill="auto"/>
          </w:tcPr>
          <w:p w14:paraId="4237F027"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bottom w:val="single" w:sz="4" w:space="0" w:color="auto"/>
              <w:right w:val="single" w:sz="4" w:space="0" w:color="auto"/>
            </w:tcBorders>
            <w:shd w:val="clear" w:color="000000" w:fill="FFFFFF"/>
            <w:vAlign w:val="center"/>
          </w:tcPr>
          <w:p w14:paraId="7704D99D" w14:textId="77777777" w:rsidR="002174D0" w:rsidRPr="002174D0" w:rsidRDefault="002174D0" w:rsidP="002174D0">
            <w:pPr>
              <w:spacing w:after="0" w:line="240" w:lineRule="auto"/>
              <w:rPr>
                <w:rFonts w:ascii="Times New Roman" w:hAnsi="Times New Roman"/>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101D46E3"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8</w:t>
            </w:r>
          </w:p>
        </w:tc>
        <w:tc>
          <w:tcPr>
            <w:tcW w:w="1276" w:type="dxa"/>
            <w:tcBorders>
              <w:top w:val="nil"/>
              <w:left w:val="single" w:sz="4" w:space="0" w:color="auto"/>
              <w:bottom w:val="single" w:sz="4" w:space="0" w:color="auto"/>
              <w:right w:val="single" w:sz="4" w:space="0" w:color="auto"/>
            </w:tcBorders>
            <w:shd w:val="clear" w:color="000000" w:fill="FFFFFF"/>
          </w:tcPr>
          <w:p w14:paraId="4E3526D7"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300</w:t>
            </w:r>
          </w:p>
        </w:tc>
        <w:tc>
          <w:tcPr>
            <w:tcW w:w="1523" w:type="dxa"/>
            <w:vMerge/>
            <w:shd w:val="clear" w:color="auto" w:fill="auto"/>
          </w:tcPr>
          <w:p w14:paraId="681FDEAB" w14:textId="77777777" w:rsidR="002174D0" w:rsidRPr="002174D0" w:rsidRDefault="002174D0" w:rsidP="002174D0">
            <w:pPr>
              <w:spacing w:after="0" w:line="240" w:lineRule="auto"/>
              <w:jc w:val="center"/>
              <w:rPr>
                <w:rFonts w:ascii="Times New Roman" w:hAnsi="Times New Roman"/>
                <w:lang w:eastAsia="en-US"/>
              </w:rPr>
            </w:pPr>
          </w:p>
        </w:tc>
      </w:tr>
      <w:tr w:rsidR="002174D0" w:rsidRPr="002174D0" w14:paraId="562B9258" w14:textId="77777777" w:rsidTr="00EE6D5E">
        <w:tc>
          <w:tcPr>
            <w:tcW w:w="524" w:type="dxa"/>
            <w:shd w:val="clear" w:color="auto" w:fill="auto"/>
          </w:tcPr>
          <w:p w14:paraId="1C1203B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23</w:t>
            </w:r>
          </w:p>
        </w:tc>
        <w:tc>
          <w:tcPr>
            <w:tcW w:w="6105" w:type="dxa"/>
            <w:tcBorders>
              <w:left w:val="single" w:sz="4" w:space="0" w:color="auto"/>
              <w:bottom w:val="single" w:sz="4" w:space="0" w:color="auto"/>
              <w:right w:val="single" w:sz="4" w:space="0" w:color="auto"/>
            </w:tcBorders>
            <w:shd w:val="clear" w:color="000000" w:fill="FFFFFF"/>
            <w:vAlign w:val="center"/>
          </w:tcPr>
          <w:p w14:paraId="7A2657E0"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рапортів чергових</w:t>
            </w:r>
          </w:p>
        </w:tc>
        <w:tc>
          <w:tcPr>
            <w:tcW w:w="992" w:type="dxa"/>
            <w:tcBorders>
              <w:top w:val="nil"/>
              <w:left w:val="single" w:sz="4" w:space="0" w:color="auto"/>
              <w:bottom w:val="single" w:sz="4" w:space="0" w:color="auto"/>
              <w:right w:val="single" w:sz="4" w:space="0" w:color="auto"/>
            </w:tcBorders>
            <w:shd w:val="clear" w:color="000000" w:fill="FFFFFF"/>
          </w:tcPr>
          <w:p w14:paraId="2C0633FF"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w:t>
            </w:r>
          </w:p>
        </w:tc>
        <w:tc>
          <w:tcPr>
            <w:tcW w:w="1276" w:type="dxa"/>
            <w:tcBorders>
              <w:top w:val="nil"/>
              <w:left w:val="single" w:sz="4" w:space="0" w:color="auto"/>
              <w:bottom w:val="single" w:sz="4" w:space="0" w:color="auto"/>
              <w:right w:val="single" w:sz="4" w:space="0" w:color="auto"/>
            </w:tcBorders>
            <w:shd w:val="clear" w:color="000000" w:fill="FFFFFF"/>
          </w:tcPr>
          <w:p w14:paraId="05058ECA"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shd w:val="clear" w:color="auto" w:fill="auto"/>
          </w:tcPr>
          <w:p w14:paraId="414383FF"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1DE2E52A" w14:textId="77777777" w:rsidTr="00EE6D5E">
        <w:tc>
          <w:tcPr>
            <w:tcW w:w="524" w:type="dxa"/>
            <w:vMerge w:val="restart"/>
            <w:shd w:val="clear" w:color="auto" w:fill="auto"/>
          </w:tcPr>
          <w:p w14:paraId="609A2976"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24</w:t>
            </w:r>
          </w:p>
        </w:tc>
        <w:tc>
          <w:tcPr>
            <w:tcW w:w="6105" w:type="dxa"/>
            <w:vMerge w:val="restart"/>
            <w:tcBorders>
              <w:left w:val="single" w:sz="4" w:space="0" w:color="auto"/>
              <w:right w:val="single" w:sz="4" w:space="0" w:color="auto"/>
            </w:tcBorders>
            <w:shd w:val="clear" w:color="000000" w:fill="FFFFFF"/>
            <w:vAlign w:val="center"/>
          </w:tcPr>
          <w:p w14:paraId="15357880"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 xml:space="preserve">Книга приймання-здавання чергування. </w:t>
            </w:r>
          </w:p>
          <w:p w14:paraId="3F5C77C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 xml:space="preserve">(Згідно вимог наказу МВС від 23.05.2017 № </w:t>
            </w:r>
          </w:p>
          <w:p w14:paraId="596CE13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440)</w:t>
            </w:r>
          </w:p>
        </w:tc>
        <w:tc>
          <w:tcPr>
            <w:tcW w:w="992" w:type="dxa"/>
            <w:tcBorders>
              <w:top w:val="nil"/>
              <w:left w:val="single" w:sz="4" w:space="0" w:color="auto"/>
              <w:bottom w:val="single" w:sz="4" w:space="0" w:color="auto"/>
              <w:right w:val="single" w:sz="4" w:space="0" w:color="auto"/>
            </w:tcBorders>
            <w:shd w:val="clear" w:color="000000" w:fill="FFFFFF"/>
          </w:tcPr>
          <w:p w14:paraId="4109E555"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120</w:t>
            </w:r>
          </w:p>
        </w:tc>
        <w:tc>
          <w:tcPr>
            <w:tcW w:w="1276" w:type="dxa"/>
            <w:tcBorders>
              <w:top w:val="nil"/>
              <w:left w:val="single" w:sz="4" w:space="0" w:color="auto"/>
              <w:bottom w:val="single" w:sz="4" w:space="0" w:color="auto"/>
              <w:right w:val="single" w:sz="4" w:space="0" w:color="auto"/>
            </w:tcBorders>
            <w:shd w:val="clear" w:color="000000" w:fill="FFFFFF"/>
          </w:tcPr>
          <w:p w14:paraId="33AFD79B"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vMerge w:val="restart"/>
            <w:shd w:val="clear" w:color="auto" w:fill="auto"/>
          </w:tcPr>
          <w:p w14:paraId="7BEF1418"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6C672F30" w14:textId="77777777" w:rsidTr="00EE6D5E">
        <w:tc>
          <w:tcPr>
            <w:tcW w:w="524" w:type="dxa"/>
            <w:vMerge/>
            <w:shd w:val="clear" w:color="auto" w:fill="auto"/>
          </w:tcPr>
          <w:p w14:paraId="247E4D42"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right w:val="single" w:sz="4" w:space="0" w:color="auto"/>
            </w:tcBorders>
            <w:shd w:val="clear" w:color="000000" w:fill="FFFFFF"/>
            <w:vAlign w:val="center"/>
          </w:tcPr>
          <w:p w14:paraId="1C669E04" w14:textId="77777777" w:rsidR="002174D0" w:rsidRPr="002174D0" w:rsidRDefault="002174D0" w:rsidP="002174D0">
            <w:pPr>
              <w:spacing w:after="0" w:line="240" w:lineRule="auto"/>
              <w:rPr>
                <w:rFonts w:ascii="Times New Roman" w:hAnsi="Times New Roman"/>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27C8CC68"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w:t>
            </w:r>
          </w:p>
        </w:tc>
        <w:tc>
          <w:tcPr>
            <w:tcW w:w="1276" w:type="dxa"/>
            <w:tcBorders>
              <w:top w:val="nil"/>
              <w:left w:val="single" w:sz="4" w:space="0" w:color="auto"/>
              <w:bottom w:val="single" w:sz="4" w:space="0" w:color="auto"/>
              <w:right w:val="single" w:sz="4" w:space="0" w:color="auto"/>
            </w:tcBorders>
            <w:shd w:val="clear" w:color="000000" w:fill="FFFFFF"/>
          </w:tcPr>
          <w:p w14:paraId="5D567A29"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250</w:t>
            </w:r>
          </w:p>
        </w:tc>
        <w:tc>
          <w:tcPr>
            <w:tcW w:w="1523" w:type="dxa"/>
            <w:vMerge/>
            <w:shd w:val="clear" w:color="auto" w:fill="auto"/>
          </w:tcPr>
          <w:p w14:paraId="59996291" w14:textId="77777777" w:rsidR="002174D0" w:rsidRPr="002174D0" w:rsidRDefault="002174D0" w:rsidP="002174D0">
            <w:pPr>
              <w:spacing w:after="0" w:line="240" w:lineRule="auto"/>
              <w:jc w:val="center"/>
              <w:rPr>
                <w:rFonts w:ascii="Times New Roman" w:hAnsi="Times New Roman"/>
                <w:lang w:eastAsia="en-US"/>
              </w:rPr>
            </w:pPr>
          </w:p>
        </w:tc>
      </w:tr>
      <w:tr w:rsidR="002174D0" w:rsidRPr="002174D0" w14:paraId="4CA16BE5" w14:textId="77777777" w:rsidTr="00EE6D5E">
        <w:tc>
          <w:tcPr>
            <w:tcW w:w="524" w:type="dxa"/>
            <w:vMerge/>
            <w:shd w:val="clear" w:color="auto" w:fill="auto"/>
          </w:tcPr>
          <w:p w14:paraId="4D8A2E76"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bottom w:val="single" w:sz="4" w:space="0" w:color="auto"/>
              <w:right w:val="single" w:sz="4" w:space="0" w:color="auto"/>
            </w:tcBorders>
            <w:shd w:val="clear" w:color="000000" w:fill="FFFFFF"/>
            <w:vAlign w:val="center"/>
          </w:tcPr>
          <w:p w14:paraId="49253F9B" w14:textId="77777777" w:rsidR="002174D0" w:rsidRPr="002174D0" w:rsidRDefault="002174D0" w:rsidP="002174D0">
            <w:pPr>
              <w:spacing w:after="0" w:line="240" w:lineRule="auto"/>
              <w:rPr>
                <w:rFonts w:ascii="Times New Roman" w:hAnsi="Times New Roman"/>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3505F5E0"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8</w:t>
            </w:r>
          </w:p>
        </w:tc>
        <w:tc>
          <w:tcPr>
            <w:tcW w:w="1276" w:type="dxa"/>
            <w:tcBorders>
              <w:top w:val="nil"/>
              <w:left w:val="single" w:sz="4" w:space="0" w:color="auto"/>
              <w:bottom w:val="single" w:sz="4" w:space="0" w:color="auto"/>
              <w:right w:val="single" w:sz="4" w:space="0" w:color="auto"/>
            </w:tcBorders>
            <w:shd w:val="clear" w:color="000000" w:fill="FFFFFF"/>
          </w:tcPr>
          <w:p w14:paraId="40B660AD"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300</w:t>
            </w:r>
          </w:p>
        </w:tc>
        <w:tc>
          <w:tcPr>
            <w:tcW w:w="1523" w:type="dxa"/>
            <w:vMerge/>
            <w:shd w:val="clear" w:color="auto" w:fill="auto"/>
          </w:tcPr>
          <w:p w14:paraId="2FA79F92" w14:textId="77777777" w:rsidR="002174D0" w:rsidRPr="002174D0" w:rsidRDefault="002174D0" w:rsidP="002174D0">
            <w:pPr>
              <w:spacing w:after="0" w:line="240" w:lineRule="auto"/>
              <w:jc w:val="center"/>
              <w:rPr>
                <w:rFonts w:ascii="Times New Roman" w:hAnsi="Times New Roman"/>
                <w:lang w:eastAsia="en-US"/>
              </w:rPr>
            </w:pPr>
          </w:p>
        </w:tc>
      </w:tr>
      <w:tr w:rsidR="002174D0" w:rsidRPr="002174D0" w14:paraId="2C4FFE26" w14:textId="77777777" w:rsidTr="00EE6D5E">
        <w:tc>
          <w:tcPr>
            <w:tcW w:w="524" w:type="dxa"/>
            <w:shd w:val="clear" w:color="auto" w:fill="auto"/>
          </w:tcPr>
          <w:p w14:paraId="67B51172"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25</w:t>
            </w:r>
          </w:p>
        </w:tc>
        <w:tc>
          <w:tcPr>
            <w:tcW w:w="6105" w:type="dxa"/>
            <w:tcBorders>
              <w:left w:val="single" w:sz="4" w:space="0" w:color="auto"/>
              <w:bottom w:val="single" w:sz="4" w:space="0" w:color="auto"/>
              <w:right w:val="single" w:sz="4" w:space="0" w:color="auto"/>
            </w:tcBorders>
            <w:shd w:val="clear" w:color="000000" w:fill="FFFFFF"/>
            <w:vAlign w:val="center"/>
          </w:tcPr>
          <w:p w14:paraId="286B39C7"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обліку та видачі печаток, штампів та особистих металевих печаток (Додаток №1 до Інструкції про порядок виготовлення, обліку, зберігання, використання та знищення печаток і штампів в центральному органі управління поліції (пункт 4 розділ I)наказ НПУ №1383-2024 р.)</w:t>
            </w:r>
          </w:p>
        </w:tc>
        <w:tc>
          <w:tcPr>
            <w:tcW w:w="992" w:type="dxa"/>
            <w:tcBorders>
              <w:top w:val="nil"/>
              <w:left w:val="single" w:sz="4" w:space="0" w:color="auto"/>
              <w:bottom w:val="single" w:sz="4" w:space="0" w:color="auto"/>
              <w:right w:val="single" w:sz="4" w:space="0" w:color="auto"/>
            </w:tcBorders>
            <w:shd w:val="clear" w:color="000000" w:fill="FFFFFF"/>
          </w:tcPr>
          <w:p w14:paraId="34944855"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152</w:t>
            </w:r>
          </w:p>
        </w:tc>
        <w:tc>
          <w:tcPr>
            <w:tcW w:w="1276" w:type="dxa"/>
            <w:tcBorders>
              <w:top w:val="nil"/>
              <w:left w:val="single" w:sz="4" w:space="0" w:color="auto"/>
              <w:bottom w:val="single" w:sz="4" w:space="0" w:color="auto"/>
              <w:right w:val="single" w:sz="4" w:space="0" w:color="auto"/>
            </w:tcBorders>
            <w:shd w:val="clear" w:color="000000" w:fill="FFFFFF"/>
          </w:tcPr>
          <w:p w14:paraId="37A7B1D5"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shd w:val="clear" w:color="auto" w:fill="auto"/>
          </w:tcPr>
          <w:p w14:paraId="375E00C3"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107E52C1" w14:textId="77777777" w:rsidTr="00EE6D5E">
        <w:tc>
          <w:tcPr>
            <w:tcW w:w="524" w:type="dxa"/>
            <w:shd w:val="clear" w:color="auto" w:fill="auto"/>
          </w:tcPr>
          <w:p w14:paraId="13D5D252"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26</w:t>
            </w:r>
          </w:p>
        </w:tc>
        <w:tc>
          <w:tcPr>
            <w:tcW w:w="6105" w:type="dxa"/>
            <w:tcBorders>
              <w:left w:val="single" w:sz="4" w:space="0" w:color="auto"/>
              <w:bottom w:val="single" w:sz="4" w:space="0" w:color="auto"/>
              <w:right w:val="single" w:sz="4" w:space="0" w:color="auto"/>
            </w:tcBorders>
            <w:shd w:val="clear" w:color="000000" w:fill="FFFFFF"/>
            <w:vAlign w:val="center"/>
          </w:tcPr>
          <w:p w14:paraId="0CF25774"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 xml:space="preserve">Книга видачі й приймання озброєння. </w:t>
            </w:r>
          </w:p>
          <w:p w14:paraId="4811B171"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(Згідно вимог наказу МВС від 11.10.2018 №  828)</w:t>
            </w:r>
          </w:p>
        </w:tc>
        <w:tc>
          <w:tcPr>
            <w:tcW w:w="992" w:type="dxa"/>
            <w:tcBorders>
              <w:top w:val="nil"/>
              <w:left w:val="single" w:sz="4" w:space="0" w:color="auto"/>
              <w:bottom w:val="single" w:sz="4" w:space="0" w:color="auto"/>
              <w:right w:val="single" w:sz="4" w:space="0" w:color="auto"/>
            </w:tcBorders>
            <w:shd w:val="clear" w:color="000000" w:fill="FFFFFF"/>
          </w:tcPr>
          <w:p w14:paraId="69D10DA5"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230</w:t>
            </w:r>
          </w:p>
        </w:tc>
        <w:tc>
          <w:tcPr>
            <w:tcW w:w="1276" w:type="dxa"/>
            <w:tcBorders>
              <w:top w:val="nil"/>
              <w:left w:val="single" w:sz="4" w:space="0" w:color="auto"/>
              <w:bottom w:val="single" w:sz="4" w:space="0" w:color="auto"/>
              <w:right w:val="single" w:sz="4" w:space="0" w:color="auto"/>
            </w:tcBorders>
            <w:shd w:val="clear" w:color="000000" w:fill="FFFFFF"/>
          </w:tcPr>
          <w:p w14:paraId="14056BBB"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shd w:val="clear" w:color="auto" w:fill="auto"/>
          </w:tcPr>
          <w:p w14:paraId="2F0290EB"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5E7C72AD" w14:textId="77777777" w:rsidTr="00EE6D5E">
        <w:tc>
          <w:tcPr>
            <w:tcW w:w="524" w:type="dxa"/>
            <w:vMerge w:val="restart"/>
            <w:shd w:val="clear" w:color="auto" w:fill="auto"/>
          </w:tcPr>
          <w:p w14:paraId="59395F3F"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27</w:t>
            </w:r>
          </w:p>
        </w:tc>
        <w:tc>
          <w:tcPr>
            <w:tcW w:w="6105" w:type="dxa"/>
            <w:vMerge w:val="restart"/>
            <w:tcBorders>
              <w:left w:val="single" w:sz="4" w:space="0" w:color="auto"/>
              <w:right w:val="single" w:sz="4" w:space="0" w:color="auto"/>
            </w:tcBorders>
            <w:shd w:val="clear" w:color="000000" w:fill="FFFFFF"/>
            <w:vAlign w:val="center"/>
          </w:tcPr>
          <w:p w14:paraId="0907E961"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 xml:space="preserve">Журнал видачі та повернення ключів. (Згідно </w:t>
            </w:r>
          </w:p>
          <w:p w14:paraId="0F90DA86" w14:textId="77777777" w:rsidR="002174D0" w:rsidRPr="002174D0" w:rsidRDefault="002174D0" w:rsidP="002174D0">
            <w:pPr>
              <w:spacing w:after="0" w:line="240" w:lineRule="auto"/>
              <w:rPr>
                <w:rFonts w:ascii="Times New Roman" w:hAnsi="Times New Roman"/>
                <w:color w:val="FF0000"/>
                <w:lang w:eastAsia="en-US"/>
              </w:rPr>
            </w:pPr>
            <w:r w:rsidRPr="002174D0">
              <w:rPr>
                <w:rFonts w:ascii="Times New Roman" w:hAnsi="Times New Roman"/>
                <w:lang w:eastAsia="en-US"/>
              </w:rPr>
              <w:t>вимог наказу МВС від 07.09.2017 № 757)</w:t>
            </w:r>
          </w:p>
        </w:tc>
        <w:tc>
          <w:tcPr>
            <w:tcW w:w="992" w:type="dxa"/>
            <w:tcBorders>
              <w:top w:val="nil"/>
              <w:left w:val="single" w:sz="4" w:space="0" w:color="auto"/>
              <w:bottom w:val="single" w:sz="4" w:space="0" w:color="auto"/>
              <w:right w:val="single" w:sz="4" w:space="0" w:color="auto"/>
            </w:tcBorders>
            <w:shd w:val="clear" w:color="000000" w:fill="FFFFFF"/>
          </w:tcPr>
          <w:p w14:paraId="431C0791"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80</w:t>
            </w:r>
          </w:p>
        </w:tc>
        <w:tc>
          <w:tcPr>
            <w:tcW w:w="1276" w:type="dxa"/>
            <w:tcBorders>
              <w:top w:val="nil"/>
              <w:left w:val="single" w:sz="4" w:space="0" w:color="auto"/>
              <w:bottom w:val="single" w:sz="4" w:space="0" w:color="auto"/>
              <w:right w:val="single" w:sz="4" w:space="0" w:color="auto"/>
            </w:tcBorders>
            <w:shd w:val="clear" w:color="000000" w:fill="FFFFFF"/>
          </w:tcPr>
          <w:p w14:paraId="255B2B0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vMerge w:val="restart"/>
            <w:shd w:val="clear" w:color="auto" w:fill="auto"/>
          </w:tcPr>
          <w:p w14:paraId="358F88B6"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Альбомний формат</w:t>
            </w:r>
          </w:p>
        </w:tc>
      </w:tr>
      <w:tr w:rsidR="002174D0" w:rsidRPr="002174D0" w14:paraId="67B73374" w14:textId="77777777" w:rsidTr="00EE6D5E">
        <w:tc>
          <w:tcPr>
            <w:tcW w:w="524" w:type="dxa"/>
            <w:vMerge/>
            <w:shd w:val="clear" w:color="auto" w:fill="auto"/>
          </w:tcPr>
          <w:p w14:paraId="67483867"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bottom w:val="single" w:sz="4" w:space="0" w:color="auto"/>
              <w:right w:val="single" w:sz="4" w:space="0" w:color="auto"/>
            </w:tcBorders>
            <w:shd w:val="clear" w:color="000000" w:fill="FFFFFF"/>
            <w:vAlign w:val="center"/>
          </w:tcPr>
          <w:p w14:paraId="58A8B44A" w14:textId="77777777" w:rsidR="002174D0" w:rsidRPr="002174D0" w:rsidRDefault="002174D0" w:rsidP="002174D0">
            <w:pPr>
              <w:spacing w:after="0" w:line="240" w:lineRule="auto"/>
              <w:rPr>
                <w:rFonts w:ascii="Times New Roman" w:hAnsi="Times New Roman"/>
                <w:color w:val="FF0000"/>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5B1951CC"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110</w:t>
            </w:r>
          </w:p>
        </w:tc>
        <w:tc>
          <w:tcPr>
            <w:tcW w:w="1276" w:type="dxa"/>
            <w:tcBorders>
              <w:top w:val="nil"/>
              <w:left w:val="single" w:sz="4" w:space="0" w:color="auto"/>
              <w:bottom w:val="single" w:sz="4" w:space="0" w:color="auto"/>
              <w:right w:val="single" w:sz="4" w:space="0" w:color="auto"/>
            </w:tcBorders>
            <w:shd w:val="clear" w:color="000000" w:fill="FFFFFF"/>
          </w:tcPr>
          <w:p w14:paraId="7563F3EB"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vMerge/>
            <w:shd w:val="clear" w:color="auto" w:fill="auto"/>
          </w:tcPr>
          <w:p w14:paraId="16918565" w14:textId="77777777" w:rsidR="002174D0" w:rsidRPr="002174D0" w:rsidRDefault="002174D0" w:rsidP="002174D0">
            <w:pPr>
              <w:spacing w:after="0" w:line="240" w:lineRule="auto"/>
              <w:jc w:val="center"/>
              <w:rPr>
                <w:rFonts w:ascii="Times New Roman" w:hAnsi="Times New Roman"/>
                <w:lang w:eastAsia="en-US"/>
              </w:rPr>
            </w:pPr>
          </w:p>
        </w:tc>
      </w:tr>
      <w:tr w:rsidR="002174D0" w:rsidRPr="002174D0" w14:paraId="763847B0" w14:textId="77777777" w:rsidTr="00EE6D5E">
        <w:tc>
          <w:tcPr>
            <w:tcW w:w="524" w:type="dxa"/>
            <w:vMerge w:val="restart"/>
            <w:shd w:val="clear" w:color="auto" w:fill="auto"/>
          </w:tcPr>
          <w:p w14:paraId="7A3DD915"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28</w:t>
            </w:r>
          </w:p>
        </w:tc>
        <w:tc>
          <w:tcPr>
            <w:tcW w:w="6105" w:type="dxa"/>
            <w:vMerge w:val="restart"/>
            <w:tcBorders>
              <w:left w:val="single" w:sz="4" w:space="0" w:color="auto"/>
              <w:right w:val="single" w:sz="4" w:space="0" w:color="auto"/>
            </w:tcBorders>
            <w:shd w:val="clear" w:color="000000" w:fill="FFFFFF"/>
            <w:vAlign w:val="center"/>
          </w:tcPr>
          <w:p w14:paraId="31BDE2B5"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 xml:space="preserve">Журнал обліку інструктажів водіїв. (Згідно </w:t>
            </w:r>
          </w:p>
          <w:p w14:paraId="5CAEF8C4" w14:textId="77777777" w:rsidR="002174D0" w:rsidRPr="002174D0" w:rsidRDefault="002174D0" w:rsidP="002174D0">
            <w:pPr>
              <w:spacing w:after="0" w:line="240" w:lineRule="auto"/>
              <w:rPr>
                <w:rFonts w:ascii="Times New Roman" w:hAnsi="Times New Roman"/>
                <w:color w:val="FF0000"/>
                <w:lang w:eastAsia="en-US"/>
              </w:rPr>
            </w:pPr>
            <w:r w:rsidRPr="002174D0">
              <w:rPr>
                <w:rFonts w:ascii="Times New Roman" w:hAnsi="Times New Roman"/>
                <w:lang w:eastAsia="en-US"/>
              </w:rPr>
              <w:t>вимог наказу МВС від 07.09.2017 № 757)</w:t>
            </w:r>
          </w:p>
        </w:tc>
        <w:tc>
          <w:tcPr>
            <w:tcW w:w="992" w:type="dxa"/>
            <w:tcBorders>
              <w:top w:val="nil"/>
              <w:left w:val="single" w:sz="4" w:space="0" w:color="auto"/>
              <w:bottom w:val="single" w:sz="4" w:space="0" w:color="auto"/>
              <w:right w:val="single" w:sz="4" w:space="0" w:color="auto"/>
            </w:tcBorders>
            <w:shd w:val="clear" w:color="000000" w:fill="FFFFFF"/>
          </w:tcPr>
          <w:p w14:paraId="3F8A6E31"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276" w:type="dxa"/>
            <w:tcBorders>
              <w:top w:val="nil"/>
              <w:left w:val="single" w:sz="4" w:space="0" w:color="auto"/>
              <w:bottom w:val="single" w:sz="4" w:space="0" w:color="auto"/>
              <w:right w:val="single" w:sz="4" w:space="0" w:color="auto"/>
            </w:tcBorders>
            <w:shd w:val="clear" w:color="000000" w:fill="FFFFFF"/>
          </w:tcPr>
          <w:p w14:paraId="3CB2125C"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vMerge w:val="restart"/>
            <w:shd w:val="clear" w:color="auto" w:fill="auto"/>
          </w:tcPr>
          <w:p w14:paraId="167734FB"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Альбомний формат</w:t>
            </w:r>
          </w:p>
        </w:tc>
      </w:tr>
      <w:tr w:rsidR="002174D0" w:rsidRPr="002174D0" w14:paraId="087D23FC" w14:textId="77777777" w:rsidTr="00EE6D5E">
        <w:tc>
          <w:tcPr>
            <w:tcW w:w="524" w:type="dxa"/>
            <w:vMerge/>
            <w:shd w:val="clear" w:color="auto" w:fill="auto"/>
          </w:tcPr>
          <w:p w14:paraId="68232837" w14:textId="77777777" w:rsidR="002174D0" w:rsidRPr="002174D0" w:rsidRDefault="002174D0" w:rsidP="002174D0">
            <w:pPr>
              <w:spacing w:after="0" w:line="240" w:lineRule="auto"/>
              <w:rPr>
                <w:rFonts w:ascii="Times New Roman" w:hAnsi="Times New Roman"/>
                <w:lang w:eastAsia="en-US"/>
              </w:rPr>
            </w:pPr>
          </w:p>
        </w:tc>
        <w:tc>
          <w:tcPr>
            <w:tcW w:w="6105" w:type="dxa"/>
            <w:vMerge/>
            <w:tcBorders>
              <w:left w:val="single" w:sz="4" w:space="0" w:color="auto"/>
              <w:bottom w:val="single" w:sz="4" w:space="0" w:color="auto"/>
              <w:right w:val="single" w:sz="4" w:space="0" w:color="auto"/>
            </w:tcBorders>
            <w:shd w:val="clear" w:color="000000" w:fill="FFFFFF"/>
            <w:vAlign w:val="center"/>
          </w:tcPr>
          <w:p w14:paraId="27CABACC" w14:textId="77777777" w:rsidR="002174D0" w:rsidRPr="002174D0" w:rsidRDefault="002174D0" w:rsidP="002174D0">
            <w:pPr>
              <w:spacing w:after="0" w:line="240" w:lineRule="auto"/>
              <w:rPr>
                <w:rFonts w:ascii="Times New Roman" w:hAnsi="Times New Roman"/>
                <w:color w:val="FF0000"/>
                <w:lang w:eastAsia="en-US"/>
              </w:rPr>
            </w:pPr>
          </w:p>
        </w:tc>
        <w:tc>
          <w:tcPr>
            <w:tcW w:w="992" w:type="dxa"/>
            <w:tcBorders>
              <w:top w:val="nil"/>
              <w:left w:val="single" w:sz="4" w:space="0" w:color="auto"/>
              <w:bottom w:val="single" w:sz="4" w:space="0" w:color="auto"/>
              <w:right w:val="single" w:sz="4" w:space="0" w:color="auto"/>
            </w:tcBorders>
            <w:shd w:val="clear" w:color="000000" w:fill="FFFFFF"/>
          </w:tcPr>
          <w:p w14:paraId="276CDE68"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276" w:type="dxa"/>
            <w:tcBorders>
              <w:top w:val="nil"/>
              <w:left w:val="single" w:sz="4" w:space="0" w:color="auto"/>
              <w:bottom w:val="single" w:sz="4" w:space="0" w:color="auto"/>
              <w:right w:val="single" w:sz="4" w:space="0" w:color="auto"/>
            </w:tcBorders>
            <w:shd w:val="clear" w:color="000000" w:fill="FFFFFF"/>
          </w:tcPr>
          <w:p w14:paraId="169CFB66"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vMerge/>
            <w:shd w:val="clear" w:color="auto" w:fill="auto"/>
          </w:tcPr>
          <w:p w14:paraId="1F6533B3" w14:textId="77777777" w:rsidR="002174D0" w:rsidRPr="002174D0" w:rsidRDefault="002174D0" w:rsidP="002174D0">
            <w:pPr>
              <w:spacing w:after="0" w:line="240" w:lineRule="auto"/>
              <w:jc w:val="center"/>
              <w:rPr>
                <w:rFonts w:ascii="Times New Roman" w:hAnsi="Times New Roman"/>
                <w:lang w:eastAsia="en-US"/>
              </w:rPr>
            </w:pPr>
          </w:p>
        </w:tc>
      </w:tr>
      <w:tr w:rsidR="002174D0" w:rsidRPr="002174D0" w14:paraId="2758582F" w14:textId="77777777" w:rsidTr="00EE6D5E">
        <w:tc>
          <w:tcPr>
            <w:tcW w:w="524" w:type="dxa"/>
            <w:shd w:val="clear" w:color="auto" w:fill="auto"/>
          </w:tcPr>
          <w:p w14:paraId="43DA38BD"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29</w:t>
            </w:r>
          </w:p>
        </w:tc>
        <w:tc>
          <w:tcPr>
            <w:tcW w:w="6105" w:type="dxa"/>
            <w:tcBorders>
              <w:left w:val="single" w:sz="4" w:space="0" w:color="auto"/>
              <w:bottom w:val="single" w:sz="4" w:space="0" w:color="auto"/>
              <w:right w:val="single" w:sz="4" w:space="0" w:color="auto"/>
            </w:tcBorders>
            <w:shd w:val="clear" w:color="000000" w:fill="FFFFFF"/>
            <w:vAlign w:val="center"/>
          </w:tcPr>
          <w:p w14:paraId="25BF7B5C"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інформування центрів з надання безоплатної вторинної правової допомоги затриманим</w:t>
            </w:r>
          </w:p>
        </w:tc>
        <w:tc>
          <w:tcPr>
            <w:tcW w:w="992" w:type="dxa"/>
            <w:tcBorders>
              <w:top w:val="nil"/>
              <w:left w:val="single" w:sz="4" w:space="0" w:color="auto"/>
              <w:bottom w:val="single" w:sz="4" w:space="0" w:color="auto"/>
              <w:right w:val="single" w:sz="4" w:space="0" w:color="auto"/>
            </w:tcBorders>
            <w:shd w:val="clear" w:color="000000" w:fill="FFFFFF"/>
          </w:tcPr>
          <w:p w14:paraId="3DEC43F3"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w:t>
            </w:r>
          </w:p>
        </w:tc>
        <w:tc>
          <w:tcPr>
            <w:tcW w:w="1276" w:type="dxa"/>
            <w:tcBorders>
              <w:top w:val="nil"/>
              <w:left w:val="single" w:sz="4" w:space="0" w:color="auto"/>
              <w:bottom w:val="single" w:sz="4" w:space="0" w:color="auto"/>
              <w:right w:val="single" w:sz="4" w:space="0" w:color="auto"/>
            </w:tcBorders>
            <w:shd w:val="clear" w:color="000000" w:fill="FFFFFF"/>
          </w:tcPr>
          <w:p w14:paraId="2BF79EB7"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shd w:val="clear" w:color="auto" w:fill="auto"/>
          </w:tcPr>
          <w:p w14:paraId="5590995D"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Альбомний формат</w:t>
            </w:r>
          </w:p>
        </w:tc>
      </w:tr>
      <w:tr w:rsidR="002174D0" w:rsidRPr="002174D0" w14:paraId="5EEEB505" w14:textId="77777777" w:rsidTr="00EE6D5E">
        <w:tc>
          <w:tcPr>
            <w:tcW w:w="524" w:type="dxa"/>
            <w:shd w:val="clear" w:color="auto" w:fill="auto"/>
          </w:tcPr>
          <w:p w14:paraId="033BBCEC"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30</w:t>
            </w:r>
          </w:p>
        </w:tc>
        <w:tc>
          <w:tcPr>
            <w:tcW w:w="6105" w:type="dxa"/>
            <w:tcBorders>
              <w:left w:val="single" w:sz="4" w:space="0" w:color="auto"/>
              <w:bottom w:val="single" w:sz="4" w:space="0" w:color="auto"/>
              <w:right w:val="single" w:sz="4" w:space="0" w:color="auto"/>
            </w:tcBorders>
            <w:shd w:val="clear" w:color="000000" w:fill="FFFFFF"/>
            <w:vAlign w:val="center"/>
          </w:tcPr>
          <w:p w14:paraId="25CB65E7"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обліку осіб, яких поміщено до кімнат для затриманих</w:t>
            </w:r>
          </w:p>
        </w:tc>
        <w:tc>
          <w:tcPr>
            <w:tcW w:w="992" w:type="dxa"/>
            <w:tcBorders>
              <w:top w:val="nil"/>
              <w:left w:val="single" w:sz="4" w:space="0" w:color="auto"/>
              <w:bottom w:val="single" w:sz="4" w:space="0" w:color="auto"/>
              <w:right w:val="single" w:sz="4" w:space="0" w:color="auto"/>
            </w:tcBorders>
            <w:shd w:val="clear" w:color="000000" w:fill="FFFFFF"/>
          </w:tcPr>
          <w:p w14:paraId="0711234B"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8</w:t>
            </w:r>
          </w:p>
        </w:tc>
        <w:tc>
          <w:tcPr>
            <w:tcW w:w="1276" w:type="dxa"/>
            <w:tcBorders>
              <w:top w:val="nil"/>
              <w:left w:val="single" w:sz="4" w:space="0" w:color="auto"/>
              <w:bottom w:val="single" w:sz="4" w:space="0" w:color="auto"/>
              <w:right w:val="single" w:sz="4" w:space="0" w:color="auto"/>
            </w:tcBorders>
            <w:shd w:val="clear" w:color="000000" w:fill="FFFFFF"/>
          </w:tcPr>
          <w:p w14:paraId="3783AC98"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shd w:val="clear" w:color="auto" w:fill="auto"/>
          </w:tcPr>
          <w:p w14:paraId="51810D79"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5342B0A1" w14:textId="77777777" w:rsidTr="00EE6D5E">
        <w:tc>
          <w:tcPr>
            <w:tcW w:w="524" w:type="dxa"/>
            <w:shd w:val="clear" w:color="auto" w:fill="auto"/>
          </w:tcPr>
          <w:p w14:paraId="06A36766"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31</w:t>
            </w:r>
          </w:p>
        </w:tc>
        <w:tc>
          <w:tcPr>
            <w:tcW w:w="6105" w:type="dxa"/>
            <w:tcBorders>
              <w:left w:val="single" w:sz="4" w:space="0" w:color="auto"/>
              <w:bottom w:val="single" w:sz="4" w:space="0" w:color="auto"/>
              <w:right w:val="single" w:sz="4" w:space="0" w:color="auto"/>
            </w:tcBorders>
            <w:shd w:val="clear" w:color="000000" w:fill="FFFFFF"/>
            <w:vAlign w:val="center"/>
          </w:tcPr>
          <w:p w14:paraId="45C25AB8"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обліку вхідних телеграм та телефонограм</w:t>
            </w:r>
          </w:p>
        </w:tc>
        <w:tc>
          <w:tcPr>
            <w:tcW w:w="992" w:type="dxa"/>
            <w:tcBorders>
              <w:top w:val="nil"/>
              <w:left w:val="single" w:sz="4" w:space="0" w:color="auto"/>
              <w:bottom w:val="single" w:sz="4" w:space="0" w:color="auto"/>
              <w:right w:val="single" w:sz="4" w:space="0" w:color="auto"/>
            </w:tcBorders>
            <w:shd w:val="clear" w:color="000000" w:fill="FFFFFF"/>
          </w:tcPr>
          <w:p w14:paraId="4C1F1431"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w:t>
            </w:r>
          </w:p>
        </w:tc>
        <w:tc>
          <w:tcPr>
            <w:tcW w:w="1276" w:type="dxa"/>
            <w:tcBorders>
              <w:top w:val="nil"/>
              <w:left w:val="single" w:sz="4" w:space="0" w:color="auto"/>
              <w:bottom w:val="single" w:sz="4" w:space="0" w:color="auto"/>
              <w:right w:val="single" w:sz="4" w:space="0" w:color="auto"/>
            </w:tcBorders>
            <w:shd w:val="clear" w:color="000000" w:fill="FFFFFF"/>
          </w:tcPr>
          <w:p w14:paraId="5F56835A"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shd w:val="clear" w:color="auto" w:fill="auto"/>
          </w:tcPr>
          <w:p w14:paraId="14F9EE96"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Альбомний формат</w:t>
            </w:r>
          </w:p>
        </w:tc>
      </w:tr>
      <w:tr w:rsidR="002174D0" w:rsidRPr="002174D0" w14:paraId="03196592" w14:textId="77777777" w:rsidTr="00EE6D5E">
        <w:tc>
          <w:tcPr>
            <w:tcW w:w="524" w:type="dxa"/>
            <w:shd w:val="clear" w:color="auto" w:fill="auto"/>
          </w:tcPr>
          <w:p w14:paraId="407EFCE9"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32</w:t>
            </w:r>
          </w:p>
        </w:tc>
        <w:tc>
          <w:tcPr>
            <w:tcW w:w="6105" w:type="dxa"/>
            <w:tcBorders>
              <w:left w:val="single" w:sz="4" w:space="0" w:color="auto"/>
              <w:bottom w:val="single" w:sz="4" w:space="0" w:color="auto"/>
              <w:right w:val="single" w:sz="4" w:space="0" w:color="auto"/>
            </w:tcBorders>
            <w:shd w:val="clear" w:color="000000" w:fill="FFFFFF"/>
            <w:vAlign w:val="center"/>
          </w:tcPr>
          <w:p w14:paraId="62B94A1D"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отримання матеріалів єдиного обліку</w:t>
            </w:r>
          </w:p>
        </w:tc>
        <w:tc>
          <w:tcPr>
            <w:tcW w:w="992" w:type="dxa"/>
            <w:tcBorders>
              <w:top w:val="nil"/>
              <w:left w:val="single" w:sz="4" w:space="0" w:color="auto"/>
              <w:bottom w:val="single" w:sz="4" w:space="0" w:color="auto"/>
              <w:right w:val="single" w:sz="4" w:space="0" w:color="auto"/>
            </w:tcBorders>
            <w:shd w:val="clear" w:color="000000" w:fill="FFFFFF"/>
          </w:tcPr>
          <w:p w14:paraId="795D21B5"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150</w:t>
            </w:r>
          </w:p>
        </w:tc>
        <w:tc>
          <w:tcPr>
            <w:tcW w:w="1276" w:type="dxa"/>
            <w:tcBorders>
              <w:top w:val="nil"/>
              <w:left w:val="single" w:sz="4" w:space="0" w:color="auto"/>
              <w:bottom w:val="single" w:sz="4" w:space="0" w:color="auto"/>
              <w:right w:val="single" w:sz="4" w:space="0" w:color="auto"/>
            </w:tcBorders>
            <w:shd w:val="clear" w:color="000000" w:fill="FFFFFF"/>
          </w:tcPr>
          <w:p w14:paraId="04E32188"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shd w:val="clear" w:color="auto" w:fill="auto"/>
          </w:tcPr>
          <w:p w14:paraId="188A0CCA"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альбомний формат</w:t>
            </w:r>
          </w:p>
        </w:tc>
      </w:tr>
      <w:tr w:rsidR="002174D0" w:rsidRPr="002174D0" w14:paraId="2D786ABD" w14:textId="77777777" w:rsidTr="00EE6D5E">
        <w:tc>
          <w:tcPr>
            <w:tcW w:w="524" w:type="dxa"/>
            <w:shd w:val="clear" w:color="auto" w:fill="auto"/>
          </w:tcPr>
          <w:p w14:paraId="005A50C2"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33</w:t>
            </w:r>
          </w:p>
        </w:tc>
        <w:tc>
          <w:tcPr>
            <w:tcW w:w="6105" w:type="dxa"/>
            <w:tcBorders>
              <w:left w:val="single" w:sz="4" w:space="0" w:color="auto"/>
              <w:bottom w:val="single" w:sz="4" w:space="0" w:color="auto"/>
              <w:right w:val="single" w:sz="4" w:space="0" w:color="auto"/>
            </w:tcBorders>
            <w:shd w:val="clear" w:color="000000" w:fill="FFFFFF"/>
            <w:vAlign w:val="center"/>
          </w:tcPr>
          <w:p w14:paraId="23D8D73B"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 xml:space="preserve">Журнал реєстрації інструктажів з питань </w:t>
            </w:r>
          </w:p>
          <w:p w14:paraId="50C5B81C"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 xml:space="preserve">дотримання заходів безпеки при поводженні </w:t>
            </w:r>
          </w:p>
          <w:p w14:paraId="4C34F744"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 xml:space="preserve">зі зброєю. (Згідно вимог наказу МВС від </w:t>
            </w:r>
          </w:p>
          <w:p w14:paraId="26FED787"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01.02.2016 № 70).</w:t>
            </w:r>
          </w:p>
        </w:tc>
        <w:tc>
          <w:tcPr>
            <w:tcW w:w="992" w:type="dxa"/>
            <w:tcBorders>
              <w:top w:val="nil"/>
              <w:left w:val="single" w:sz="4" w:space="0" w:color="auto"/>
              <w:bottom w:val="single" w:sz="4" w:space="0" w:color="auto"/>
              <w:right w:val="single" w:sz="4" w:space="0" w:color="auto"/>
            </w:tcBorders>
            <w:shd w:val="clear" w:color="000000" w:fill="FFFFFF"/>
          </w:tcPr>
          <w:p w14:paraId="199F1822"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140</w:t>
            </w:r>
          </w:p>
        </w:tc>
        <w:tc>
          <w:tcPr>
            <w:tcW w:w="1276" w:type="dxa"/>
            <w:tcBorders>
              <w:top w:val="nil"/>
              <w:left w:val="single" w:sz="4" w:space="0" w:color="auto"/>
              <w:bottom w:val="single" w:sz="4" w:space="0" w:color="auto"/>
              <w:right w:val="single" w:sz="4" w:space="0" w:color="auto"/>
            </w:tcBorders>
            <w:shd w:val="clear" w:color="000000" w:fill="FFFFFF"/>
          </w:tcPr>
          <w:p w14:paraId="076D8BC6"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100</w:t>
            </w:r>
          </w:p>
        </w:tc>
        <w:tc>
          <w:tcPr>
            <w:tcW w:w="1523" w:type="dxa"/>
            <w:shd w:val="clear" w:color="auto" w:fill="auto"/>
          </w:tcPr>
          <w:p w14:paraId="1097DFFB"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r w:rsidR="002174D0" w:rsidRPr="002174D0" w14:paraId="1B9D0387" w14:textId="77777777" w:rsidTr="00EE6D5E">
        <w:tc>
          <w:tcPr>
            <w:tcW w:w="524" w:type="dxa"/>
            <w:shd w:val="clear" w:color="auto" w:fill="auto"/>
          </w:tcPr>
          <w:p w14:paraId="7FA3A43B"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34</w:t>
            </w:r>
          </w:p>
        </w:tc>
        <w:tc>
          <w:tcPr>
            <w:tcW w:w="6105" w:type="dxa"/>
            <w:tcBorders>
              <w:left w:val="single" w:sz="4" w:space="0" w:color="auto"/>
              <w:bottom w:val="single" w:sz="4" w:space="0" w:color="auto"/>
              <w:right w:val="single" w:sz="4" w:space="0" w:color="auto"/>
            </w:tcBorders>
            <w:shd w:val="clear" w:color="000000" w:fill="FFFFFF"/>
            <w:vAlign w:val="center"/>
          </w:tcPr>
          <w:p w14:paraId="43E067E4"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Журнал обліку сховищ (сейфів, металевих шаф)</w:t>
            </w:r>
          </w:p>
        </w:tc>
        <w:tc>
          <w:tcPr>
            <w:tcW w:w="992" w:type="dxa"/>
            <w:tcBorders>
              <w:top w:val="nil"/>
              <w:left w:val="single" w:sz="4" w:space="0" w:color="auto"/>
              <w:bottom w:val="single" w:sz="4" w:space="0" w:color="auto"/>
              <w:right w:val="single" w:sz="4" w:space="0" w:color="auto"/>
            </w:tcBorders>
            <w:shd w:val="clear" w:color="000000" w:fill="FFFFFF"/>
          </w:tcPr>
          <w:p w14:paraId="12FE646E"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3</w:t>
            </w:r>
          </w:p>
        </w:tc>
        <w:tc>
          <w:tcPr>
            <w:tcW w:w="1276" w:type="dxa"/>
            <w:tcBorders>
              <w:top w:val="nil"/>
              <w:left w:val="single" w:sz="4" w:space="0" w:color="auto"/>
              <w:bottom w:val="single" w:sz="4" w:space="0" w:color="auto"/>
              <w:right w:val="single" w:sz="4" w:space="0" w:color="auto"/>
            </w:tcBorders>
            <w:shd w:val="clear" w:color="000000" w:fill="FFFFFF"/>
          </w:tcPr>
          <w:p w14:paraId="445F9831" w14:textId="77777777" w:rsidR="002174D0" w:rsidRPr="002174D0" w:rsidRDefault="002174D0" w:rsidP="002174D0">
            <w:pPr>
              <w:spacing w:after="0" w:line="240" w:lineRule="auto"/>
              <w:rPr>
                <w:rFonts w:ascii="Times New Roman" w:hAnsi="Times New Roman"/>
                <w:lang w:eastAsia="en-US"/>
              </w:rPr>
            </w:pPr>
            <w:r w:rsidRPr="002174D0">
              <w:rPr>
                <w:rFonts w:ascii="Times New Roman" w:hAnsi="Times New Roman"/>
                <w:lang w:eastAsia="en-US"/>
              </w:rPr>
              <w:t>200</w:t>
            </w:r>
          </w:p>
        </w:tc>
        <w:tc>
          <w:tcPr>
            <w:tcW w:w="1523" w:type="dxa"/>
            <w:shd w:val="clear" w:color="auto" w:fill="auto"/>
          </w:tcPr>
          <w:p w14:paraId="225E6D8A" w14:textId="77777777" w:rsidR="002174D0" w:rsidRPr="002174D0" w:rsidRDefault="002174D0" w:rsidP="002174D0">
            <w:pPr>
              <w:spacing w:after="0" w:line="240" w:lineRule="auto"/>
              <w:jc w:val="center"/>
              <w:rPr>
                <w:rFonts w:ascii="Times New Roman" w:hAnsi="Times New Roman"/>
                <w:lang w:eastAsia="en-US"/>
              </w:rPr>
            </w:pPr>
            <w:r w:rsidRPr="002174D0">
              <w:rPr>
                <w:rFonts w:ascii="Times New Roman" w:hAnsi="Times New Roman"/>
                <w:lang w:eastAsia="en-US"/>
              </w:rPr>
              <w:t>А4 Книжна орієнтація</w:t>
            </w:r>
          </w:p>
        </w:tc>
      </w:tr>
    </w:tbl>
    <w:p w14:paraId="719D14F4" w14:textId="77777777" w:rsidR="002174D0" w:rsidRPr="002174D0" w:rsidRDefault="002174D0" w:rsidP="002174D0">
      <w:pPr>
        <w:spacing w:after="0" w:line="240" w:lineRule="auto"/>
        <w:ind w:firstLine="454"/>
        <w:rPr>
          <w:rFonts w:ascii="Times New Roman" w:eastAsia="Times New Roman" w:hAnsi="Times New Roman"/>
          <w:sz w:val="24"/>
          <w:szCs w:val="24"/>
          <w:lang w:eastAsia="ru-RU"/>
        </w:rPr>
      </w:pPr>
    </w:p>
    <w:p w14:paraId="3239B659" w14:textId="77777777" w:rsidR="002174D0" w:rsidRPr="002174D0" w:rsidRDefault="002174D0" w:rsidP="002174D0">
      <w:pPr>
        <w:spacing w:after="0" w:line="240" w:lineRule="auto"/>
        <w:ind w:firstLine="454"/>
        <w:rPr>
          <w:rFonts w:ascii="Times New Roman" w:eastAsia="Times New Roman" w:hAnsi="Times New Roman"/>
          <w:sz w:val="24"/>
          <w:szCs w:val="24"/>
          <w:lang w:eastAsia="ru-RU"/>
        </w:rPr>
      </w:pPr>
      <w:r w:rsidRPr="002174D0">
        <w:rPr>
          <w:rFonts w:ascii="Times New Roman" w:eastAsia="Times New Roman" w:hAnsi="Times New Roman"/>
          <w:sz w:val="24"/>
          <w:szCs w:val="24"/>
          <w:lang w:eastAsia="ru-RU"/>
        </w:rPr>
        <w:t>Взірці зазначеної журнальної продукції перед друком обов’язково повторно повинні бути погоджені Виконавцем (Постачальником) із Замовником.</w:t>
      </w:r>
    </w:p>
    <w:p w14:paraId="6B1548C6" w14:textId="77777777" w:rsidR="002174D0" w:rsidRPr="002174D0" w:rsidRDefault="002174D0" w:rsidP="002174D0">
      <w:pPr>
        <w:spacing w:after="0" w:line="240" w:lineRule="auto"/>
        <w:ind w:firstLine="454"/>
        <w:rPr>
          <w:rFonts w:ascii="Times New Roman" w:eastAsia="Times New Roman" w:hAnsi="Times New Roman"/>
          <w:b/>
          <w:i/>
          <w:sz w:val="24"/>
          <w:szCs w:val="24"/>
          <w:lang w:eastAsia="ru-RU"/>
        </w:rPr>
      </w:pPr>
      <w:r w:rsidRPr="002174D0">
        <w:rPr>
          <w:rFonts w:ascii="Times New Roman" w:eastAsia="Times New Roman" w:hAnsi="Times New Roman"/>
          <w:b/>
          <w:i/>
          <w:sz w:val="24"/>
          <w:szCs w:val="24"/>
          <w:lang w:eastAsia="ru-RU"/>
        </w:rPr>
        <w:t xml:space="preserve">Обкладинка – тверда, обклеєна синтетичним матеріалом, </w:t>
      </w:r>
      <w:r w:rsidRPr="002174D0">
        <w:rPr>
          <w:rFonts w:ascii="Times New Roman" w:eastAsia="Times New Roman" w:hAnsi="Times New Roman"/>
          <w:sz w:val="24"/>
          <w:szCs w:val="24"/>
          <w:lang w:eastAsia="ru-RU"/>
        </w:rPr>
        <w:t xml:space="preserve"> </w:t>
      </w:r>
      <w:r w:rsidRPr="002174D0">
        <w:rPr>
          <w:rFonts w:ascii="Times New Roman" w:eastAsia="Times New Roman" w:hAnsi="Times New Roman"/>
          <w:b/>
          <w:i/>
          <w:sz w:val="24"/>
          <w:szCs w:val="24"/>
          <w:lang w:eastAsia="ru-RU"/>
        </w:rPr>
        <w:t>формат А4, щільність паперу  не менше 80 г/м2.</w:t>
      </w:r>
      <w:r w:rsidRPr="002174D0">
        <w:rPr>
          <w:rFonts w:ascii="Times New Roman" w:eastAsia="Times New Roman" w:hAnsi="Times New Roman"/>
          <w:sz w:val="24"/>
          <w:szCs w:val="24"/>
          <w:lang w:eastAsia="ru-RU"/>
        </w:rPr>
        <w:t xml:space="preserve"> </w:t>
      </w:r>
      <w:r w:rsidRPr="002174D0">
        <w:rPr>
          <w:rFonts w:ascii="Times New Roman" w:eastAsia="Times New Roman" w:hAnsi="Times New Roman"/>
          <w:b/>
          <w:i/>
          <w:sz w:val="24"/>
          <w:szCs w:val="24"/>
          <w:lang w:eastAsia="ru-RU"/>
        </w:rPr>
        <w:t>Журнали мають бути прошиті нитками.</w:t>
      </w:r>
    </w:p>
    <w:p w14:paraId="2A95C8F8" w14:textId="77777777" w:rsidR="002174D0" w:rsidRPr="002174D0" w:rsidRDefault="002174D0" w:rsidP="002174D0">
      <w:pPr>
        <w:autoSpaceDE w:val="0"/>
        <w:autoSpaceDN w:val="0"/>
        <w:spacing w:after="0" w:line="240" w:lineRule="auto"/>
        <w:ind w:firstLine="454"/>
        <w:jc w:val="both"/>
        <w:rPr>
          <w:rFonts w:ascii="Times New Roman" w:eastAsia="Times New Roman" w:hAnsi="Times New Roman"/>
          <w:bCs/>
          <w:sz w:val="24"/>
          <w:szCs w:val="24"/>
          <w:lang w:eastAsia="ru-RU"/>
        </w:rPr>
      </w:pPr>
      <w:r w:rsidRPr="002174D0">
        <w:rPr>
          <w:rFonts w:ascii="Times New Roman" w:eastAsia="Times New Roman" w:hAnsi="Times New Roman"/>
          <w:bCs/>
          <w:sz w:val="24"/>
          <w:szCs w:val="24"/>
          <w:lang w:eastAsia="ru-RU"/>
        </w:rPr>
        <w:t>1.Якість товару повинна відповідати технічним умовам та/або стандартам для товарів даного типу, передбаченими законодавством України.</w:t>
      </w:r>
    </w:p>
    <w:p w14:paraId="4F4BA171" w14:textId="77777777" w:rsidR="002174D0" w:rsidRPr="002174D0" w:rsidRDefault="002174D0" w:rsidP="002174D0">
      <w:pPr>
        <w:autoSpaceDE w:val="0"/>
        <w:autoSpaceDN w:val="0"/>
        <w:spacing w:after="0" w:line="240" w:lineRule="auto"/>
        <w:ind w:firstLine="454"/>
        <w:jc w:val="both"/>
        <w:rPr>
          <w:rFonts w:ascii="Times New Roman" w:eastAsia="Times New Roman" w:hAnsi="Times New Roman"/>
          <w:bCs/>
          <w:sz w:val="24"/>
          <w:szCs w:val="24"/>
          <w:lang w:eastAsia="ru-RU"/>
        </w:rPr>
      </w:pPr>
      <w:r w:rsidRPr="002174D0">
        <w:rPr>
          <w:rFonts w:ascii="Times New Roman" w:eastAsia="Times New Roman" w:hAnsi="Times New Roman"/>
          <w:bCs/>
          <w:sz w:val="24"/>
          <w:szCs w:val="24"/>
          <w:lang w:eastAsia="ru-RU"/>
        </w:rPr>
        <w:t>Для підтвердження відповідності товару якісним характеристикам Учаснику необхідно надати завірені копії документів, які посвідчують якість товару (сертифікатів відповідності та/або паспортів якості та/або посвідчень на товар тощо). Продукція має бути виготовлена із сертифікованих матеріалів, що відповідають вимогам законодавства України.</w:t>
      </w:r>
    </w:p>
    <w:p w14:paraId="237D539B" w14:textId="77777777" w:rsidR="002174D0" w:rsidRPr="002174D0" w:rsidRDefault="002174D0" w:rsidP="002174D0">
      <w:pPr>
        <w:autoSpaceDE w:val="0"/>
        <w:autoSpaceDN w:val="0"/>
        <w:spacing w:after="0" w:line="240" w:lineRule="auto"/>
        <w:ind w:firstLine="708"/>
        <w:jc w:val="both"/>
        <w:rPr>
          <w:rFonts w:ascii="Times New Roman" w:eastAsia="Times New Roman" w:hAnsi="Times New Roman"/>
          <w:bCs/>
          <w:sz w:val="24"/>
          <w:szCs w:val="24"/>
          <w:lang w:eastAsia="ru-RU"/>
        </w:rPr>
      </w:pPr>
      <w:r w:rsidRPr="002174D0">
        <w:rPr>
          <w:rFonts w:ascii="Times New Roman" w:eastAsia="Times New Roman" w:hAnsi="Times New Roman"/>
          <w:bCs/>
          <w:sz w:val="24"/>
          <w:szCs w:val="24"/>
          <w:lang w:eastAsia="ru-RU"/>
        </w:rPr>
        <w:t>2. Товар повинен бути поставлений в упаковці, яка має відповідати встановленим до даного виду товару вимогам і захищати його від пошкоджень або псування під час перевезення (доставки).</w:t>
      </w:r>
    </w:p>
    <w:p w14:paraId="19FD15D6" w14:textId="77777777" w:rsidR="002174D0" w:rsidRPr="002174D0" w:rsidRDefault="002174D0" w:rsidP="002174D0">
      <w:pPr>
        <w:autoSpaceDE w:val="0"/>
        <w:autoSpaceDN w:val="0"/>
        <w:spacing w:after="0" w:line="240" w:lineRule="auto"/>
        <w:ind w:firstLine="708"/>
        <w:jc w:val="both"/>
        <w:rPr>
          <w:rFonts w:ascii="Times New Roman" w:eastAsia="Times New Roman" w:hAnsi="Times New Roman"/>
          <w:bCs/>
          <w:sz w:val="24"/>
          <w:szCs w:val="24"/>
          <w:lang w:eastAsia="ru-RU"/>
        </w:rPr>
      </w:pPr>
      <w:r w:rsidRPr="002174D0">
        <w:rPr>
          <w:rFonts w:ascii="Times New Roman" w:eastAsia="Times New Roman" w:hAnsi="Times New Roman"/>
          <w:bCs/>
          <w:sz w:val="24"/>
          <w:szCs w:val="24"/>
          <w:lang w:eastAsia="ru-RU"/>
        </w:rPr>
        <w:t>3. Поставка Товару здійснюється згідно заявки Замовника, але не пізніше 20.06.2025 року.</w:t>
      </w:r>
    </w:p>
    <w:p w14:paraId="1D3B72E2" w14:textId="77777777" w:rsidR="002174D0" w:rsidRPr="002174D0" w:rsidRDefault="002174D0" w:rsidP="002174D0">
      <w:pPr>
        <w:autoSpaceDE w:val="0"/>
        <w:autoSpaceDN w:val="0"/>
        <w:spacing w:after="0" w:line="240" w:lineRule="auto"/>
        <w:ind w:firstLine="708"/>
        <w:jc w:val="both"/>
        <w:rPr>
          <w:rFonts w:ascii="Times New Roman" w:eastAsia="Times New Roman" w:hAnsi="Times New Roman"/>
          <w:bCs/>
          <w:sz w:val="24"/>
          <w:szCs w:val="24"/>
          <w:lang w:eastAsia="ru-RU"/>
        </w:rPr>
      </w:pPr>
      <w:r w:rsidRPr="002174D0">
        <w:rPr>
          <w:rFonts w:ascii="Times New Roman" w:eastAsia="Times New Roman" w:hAnsi="Times New Roman"/>
          <w:bCs/>
          <w:sz w:val="24"/>
          <w:szCs w:val="24"/>
          <w:lang w:eastAsia="ru-RU"/>
        </w:rPr>
        <w:lastRenderedPageBreak/>
        <w:t>4. Поставка та розвантаження Товару здійснюється за рахунок Постачальника.</w:t>
      </w:r>
    </w:p>
    <w:p w14:paraId="0CB30E2A" w14:textId="77777777" w:rsidR="002174D0" w:rsidRPr="002174D0" w:rsidRDefault="002174D0" w:rsidP="002174D0">
      <w:pPr>
        <w:autoSpaceDE w:val="0"/>
        <w:autoSpaceDN w:val="0"/>
        <w:spacing w:after="0" w:line="240" w:lineRule="auto"/>
        <w:ind w:firstLine="708"/>
        <w:jc w:val="both"/>
        <w:rPr>
          <w:rFonts w:ascii="Times New Roman" w:eastAsia="Times New Roman" w:hAnsi="Times New Roman"/>
          <w:bCs/>
          <w:sz w:val="24"/>
          <w:szCs w:val="24"/>
          <w:lang w:eastAsia="ru-RU"/>
        </w:rPr>
      </w:pPr>
      <w:r w:rsidRPr="002174D0">
        <w:rPr>
          <w:rFonts w:ascii="Times New Roman" w:eastAsia="Times New Roman" w:hAnsi="Times New Roman"/>
          <w:bCs/>
          <w:sz w:val="24"/>
          <w:szCs w:val="24"/>
          <w:lang w:eastAsia="ru-RU"/>
        </w:rPr>
        <w:t>5. Якщо товар виявиться неякісним або таким, що не відповідає технічним (якісним) умовам, Постачальник зобов’язаний його замінити. Всі витрати, пов’язані із заміною товару неналежної якості (транспортні витрати, тощо.) несе Постачальник. Вся продукція повинна бути новою, без дефектів (помилок друку, розмитого тексту, порваних або пошкоджених аркушів).</w:t>
      </w:r>
    </w:p>
    <w:p w14:paraId="4C330E5D" w14:textId="77777777" w:rsidR="002174D0" w:rsidRPr="002174D0" w:rsidRDefault="002174D0" w:rsidP="002174D0">
      <w:pPr>
        <w:autoSpaceDE w:val="0"/>
        <w:autoSpaceDN w:val="0"/>
        <w:spacing w:after="0" w:line="240" w:lineRule="auto"/>
        <w:ind w:firstLine="708"/>
        <w:jc w:val="both"/>
        <w:rPr>
          <w:rFonts w:ascii="Times New Roman" w:eastAsia="Times New Roman" w:hAnsi="Times New Roman"/>
          <w:bCs/>
          <w:sz w:val="24"/>
          <w:szCs w:val="24"/>
          <w:lang w:eastAsia="ru-RU"/>
        </w:rPr>
      </w:pPr>
      <w:r w:rsidRPr="002174D0">
        <w:rPr>
          <w:rFonts w:ascii="Times New Roman" w:eastAsia="Times New Roman" w:hAnsi="Times New Roman"/>
          <w:bCs/>
          <w:sz w:val="24"/>
          <w:szCs w:val="24"/>
          <w:lang w:eastAsia="ru-RU"/>
        </w:rPr>
        <w:t>6.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навантаження, розвантаження, вартість тари й упаковки та інших витрат, визначених законодавством.</w:t>
      </w:r>
    </w:p>
    <w:p w14:paraId="5DBAECF6" w14:textId="77777777" w:rsidR="002174D0" w:rsidRPr="002174D0" w:rsidRDefault="002174D0" w:rsidP="002174D0">
      <w:pPr>
        <w:autoSpaceDE w:val="0"/>
        <w:autoSpaceDN w:val="0"/>
        <w:spacing w:after="0" w:line="240" w:lineRule="auto"/>
        <w:ind w:firstLine="708"/>
        <w:jc w:val="both"/>
        <w:rPr>
          <w:rFonts w:ascii="Times New Roman" w:eastAsia="Times New Roman" w:hAnsi="Times New Roman"/>
          <w:bCs/>
          <w:sz w:val="24"/>
          <w:szCs w:val="24"/>
          <w:lang w:eastAsia="ru-RU"/>
        </w:rPr>
      </w:pPr>
      <w:r w:rsidRPr="002174D0">
        <w:rPr>
          <w:rFonts w:ascii="Times New Roman" w:eastAsia="Times New Roman" w:hAnsi="Times New Roman"/>
          <w:bCs/>
          <w:sz w:val="24"/>
          <w:szCs w:val="24"/>
          <w:lang w:eastAsia="ru-RU"/>
        </w:rPr>
        <w:t>7. Технічні, якісні характеристики предмета закупівлі передбачають необхідність застосування заходів із захисту довкілля.</w:t>
      </w:r>
    </w:p>
    <w:p w14:paraId="672177C6" w14:textId="77777777" w:rsidR="002174D0" w:rsidRPr="002174D0" w:rsidRDefault="002174D0" w:rsidP="002174D0">
      <w:pPr>
        <w:widowControl w:val="0"/>
        <w:autoSpaceDE w:val="0"/>
        <w:autoSpaceDN w:val="0"/>
        <w:adjustRightInd w:val="0"/>
        <w:spacing w:after="0" w:line="240" w:lineRule="auto"/>
        <w:ind w:firstLine="709"/>
        <w:jc w:val="center"/>
        <w:rPr>
          <w:rFonts w:ascii="Times New Roman" w:eastAsia="Times New Roman" w:hAnsi="Times New Roman"/>
          <w:b/>
          <w:sz w:val="24"/>
          <w:szCs w:val="24"/>
        </w:rPr>
      </w:pPr>
      <w:r w:rsidRPr="002174D0">
        <w:rPr>
          <w:rFonts w:ascii="Times New Roman" w:eastAsia="Times New Roman" w:hAnsi="Times New Roman"/>
          <w:b/>
          <w:sz w:val="24"/>
          <w:szCs w:val="24"/>
        </w:rPr>
        <w:t>Вимоги щодо поставки товару:</w:t>
      </w:r>
    </w:p>
    <w:p w14:paraId="09FCE20A" w14:textId="77777777" w:rsidR="002174D0" w:rsidRPr="002174D0" w:rsidRDefault="002174D0" w:rsidP="002174D0">
      <w:pPr>
        <w:widowControl w:val="0"/>
        <w:tabs>
          <w:tab w:val="left" w:pos="0"/>
          <w:tab w:val="left" w:pos="5670"/>
        </w:tabs>
        <w:suppressAutoHyphens/>
        <w:autoSpaceDE w:val="0"/>
        <w:autoSpaceDN w:val="0"/>
        <w:adjustRightInd w:val="0"/>
        <w:spacing w:after="0" w:line="240" w:lineRule="auto"/>
        <w:ind w:right="-2" w:firstLine="709"/>
        <w:jc w:val="both"/>
        <w:rPr>
          <w:rFonts w:ascii="Times New Roman" w:eastAsia="Times New Roman" w:hAnsi="Times New Roman"/>
          <w:sz w:val="24"/>
          <w:szCs w:val="24"/>
          <w:lang w:eastAsia="ar-SA"/>
        </w:rPr>
      </w:pPr>
      <w:r w:rsidRPr="002174D0">
        <w:rPr>
          <w:rFonts w:ascii="Times New Roman" w:eastAsia="Times New Roman" w:hAnsi="Times New Roman"/>
          <w:sz w:val="24"/>
          <w:szCs w:val="24"/>
          <w:lang w:eastAsia="ar-SA"/>
        </w:rPr>
        <w:t xml:space="preserve">-  Доставка повинна відбуватись транспортом Постачальника за рахунок Постачальника з усією необхідною супровідною документацією до Товару. </w:t>
      </w:r>
    </w:p>
    <w:p w14:paraId="45785DD1" w14:textId="77777777" w:rsidR="002174D0" w:rsidRPr="002174D0" w:rsidRDefault="002174D0" w:rsidP="002174D0">
      <w:pPr>
        <w:widowControl w:val="0"/>
        <w:tabs>
          <w:tab w:val="left" w:pos="0"/>
          <w:tab w:val="left" w:pos="5670"/>
        </w:tabs>
        <w:suppressAutoHyphens/>
        <w:autoSpaceDE w:val="0"/>
        <w:autoSpaceDN w:val="0"/>
        <w:adjustRightInd w:val="0"/>
        <w:spacing w:after="0" w:line="240" w:lineRule="auto"/>
        <w:ind w:right="-2" w:firstLine="709"/>
        <w:jc w:val="both"/>
        <w:rPr>
          <w:rFonts w:ascii="Times New Roman" w:eastAsia="Times New Roman" w:hAnsi="Times New Roman"/>
          <w:bCs/>
          <w:sz w:val="24"/>
          <w:szCs w:val="24"/>
          <w:lang w:eastAsia="ar-SA"/>
        </w:rPr>
      </w:pPr>
      <w:r w:rsidRPr="002174D0">
        <w:rPr>
          <w:rFonts w:ascii="Times New Roman" w:eastAsia="Times New Roman" w:hAnsi="Times New Roman"/>
          <w:sz w:val="24"/>
          <w:szCs w:val="24"/>
          <w:lang w:eastAsia="ar-SA"/>
        </w:rPr>
        <w:t>-  Постачальник забезпечує розвантаження товару безоплатно до закладу Замовника.</w:t>
      </w:r>
      <w:r w:rsidRPr="002174D0">
        <w:rPr>
          <w:rFonts w:ascii="Times New Roman" w:eastAsia="Times New Roman" w:hAnsi="Times New Roman"/>
          <w:bCs/>
          <w:sz w:val="24"/>
          <w:szCs w:val="24"/>
          <w:lang w:eastAsia="ar-SA"/>
        </w:rPr>
        <w:t xml:space="preserve"> </w:t>
      </w:r>
    </w:p>
    <w:p w14:paraId="35B40001" w14:textId="77777777" w:rsidR="002174D0" w:rsidRPr="002174D0" w:rsidRDefault="002174D0" w:rsidP="002174D0">
      <w:pPr>
        <w:widowControl w:val="0"/>
        <w:tabs>
          <w:tab w:val="left" w:pos="0"/>
          <w:tab w:val="left" w:pos="5670"/>
        </w:tabs>
        <w:suppressAutoHyphens/>
        <w:autoSpaceDE w:val="0"/>
        <w:autoSpaceDN w:val="0"/>
        <w:adjustRightInd w:val="0"/>
        <w:spacing w:after="0" w:line="240" w:lineRule="auto"/>
        <w:ind w:right="-2" w:firstLine="709"/>
        <w:jc w:val="both"/>
        <w:rPr>
          <w:rFonts w:ascii="Times New Roman" w:eastAsia="Times New Roman" w:hAnsi="Times New Roman"/>
          <w:bCs/>
          <w:sz w:val="24"/>
          <w:szCs w:val="24"/>
          <w:lang w:eastAsia="ar-SA"/>
        </w:rPr>
      </w:pPr>
      <w:r w:rsidRPr="002174D0">
        <w:rPr>
          <w:rFonts w:ascii="Times New Roman" w:eastAsia="Times New Roman" w:hAnsi="Times New Roman"/>
          <w:bCs/>
          <w:sz w:val="24"/>
          <w:szCs w:val="24"/>
          <w:lang w:eastAsia="ar-SA"/>
        </w:rPr>
        <w:t>-  Місце поставки товару буде надано Замовником після укладення договору з Постачальником.</w:t>
      </w:r>
    </w:p>
    <w:p w14:paraId="70BAC06B" w14:textId="69BFE2F9" w:rsidR="0066725E" w:rsidRPr="0066725E" w:rsidRDefault="0066725E" w:rsidP="002174D0">
      <w:pPr>
        <w:spacing w:after="120" w:line="240" w:lineRule="auto"/>
        <w:jc w:val="both"/>
        <w:rPr>
          <w:rFonts w:ascii="Times New Roman" w:eastAsia="Times New Roman" w:hAnsi="Times New Roman"/>
          <w:b/>
          <w:i/>
          <w:sz w:val="24"/>
          <w:szCs w:val="24"/>
          <w:lang w:eastAsia="ru-RU"/>
        </w:rPr>
      </w:pPr>
    </w:p>
    <w:p w14:paraId="70385B81" w14:textId="77777777" w:rsidR="00C16A8C" w:rsidRPr="00C50AAB" w:rsidRDefault="00C16A8C" w:rsidP="0066725E">
      <w:pPr>
        <w:keepNext/>
        <w:keepLines/>
        <w:widowControl w:val="0"/>
        <w:shd w:val="clear" w:color="auto" w:fill="FFFFFF"/>
        <w:spacing w:after="0" w:line="295" w:lineRule="exact"/>
        <w:contextualSpacing/>
        <w:jc w:val="center"/>
        <w:outlineLvl w:val="0"/>
        <w:rPr>
          <w:rFonts w:ascii="Times New Roman" w:eastAsia="Times New Roman" w:hAnsi="Times New Roman"/>
          <w:b/>
          <w:i/>
          <w:sz w:val="24"/>
          <w:szCs w:val="24"/>
          <w:lang w:eastAsia="ru-RU"/>
        </w:rPr>
      </w:pPr>
    </w:p>
    <w:sectPr w:rsidR="00C16A8C" w:rsidRPr="00C50AAB" w:rsidSect="0051018A">
      <w:pgSz w:w="11906" w:h="16838"/>
      <w:pgMar w:top="142" w:right="566" w:bottom="28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85390"/>
    <w:multiLevelType w:val="multilevel"/>
    <w:tmpl w:val="28A6B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9C3BA0"/>
    <w:multiLevelType w:val="hybridMultilevel"/>
    <w:tmpl w:val="73526C50"/>
    <w:lvl w:ilvl="0" w:tplc="69DE0816">
      <w:start w:val="1"/>
      <w:numFmt w:val="decimal"/>
      <w:lvlText w:val="%1."/>
      <w:lvlJc w:val="left"/>
      <w:pPr>
        <w:ind w:left="786" w:hanging="360"/>
      </w:pPr>
      <w:rPr>
        <w:rFonts w:hint="default"/>
        <w:b/>
        <w:i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5E535F22"/>
    <w:multiLevelType w:val="multilevel"/>
    <w:tmpl w:val="E0DE5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4D"/>
    <w:rsid w:val="000129A2"/>
    <w:rsid w:val="00032EFC"/>
    <w:rsid w:val="00074FD4"/>
    <w:rsid w:val="0008585F"/>
    <w:rsid w:val="00094AAF"/>
    <w:rsid w:val="000A6E09"/>
    <w:rsid w:val="000B147C"/>
    <w:rsid w:val="000C5C3F"/>
    <w:rsid w:val="000E0F0C"/>
    <w:rsid w:val="000F68F8"/>
    <w:rsid w:val="0010233A"/>
    <w:rsid w:val="0010637C"/>
    <w:rsid w:val="001322ED"/>
    <w:rsid w:val="00163EE5"/>
    <w:rsid w:val="001C47C8"/>
    <w:rsid w:val="001D0316"/>
    <w:rsid w:val="001E5137"/>
    <w:rsid w:val="001E6AEE"/>
    <w:rsid w:val="002174D0"/>
    <w:rsid w:val="00243323"/>
    <w:rsid w:val="002565B0"/>
    <w:rsid w:val="00287BED"/>
    <w:rsid w:val="002A350E"/>
    <w:rsid w:val="002C0D1D"/>
    <w:rsid w:val="002C1C77"/>
    <w:rsid w:val="002E07D9"/>
    <w:rsid w:val="002E5CD7"/>
    <w:rsid w:val="00311B38"/>
    <w:rsid w:val="00317AEC"/>
    <w:rsid w:val="003624C5"/>
    <w:rsid w:val="0037465B"/>
    <w:rsid w:val="003A0DA0"/>
    <w:rsid w:val="003B20E5"/>
    <w:rsid w:val="0044414F"/>
    <w:rsid w:val="0044731D"/>
    <w:rsid w:val="004738F8"/>
    <w:rsid w:val="00487826"/>
    <w:rsid w:val="004930DF"/>
    <w:rsid w:val="00495B8A"/>
    <w:rsid w:val="004C5790"/>
    <w:rsid w:val="004D4774"/>
    <w:rsid w:val="004E3032"/>
    <w:rsid w:val="0051018A"/>
    <w:rsid w:val="00513202"/>
    <w:rsid w:val="00565716"/>
    <w:rsid w:val="006074EC"/>
    <w:rsid w:val="00607C39"/>
    <w:rsid w:val="006107C5"/>
    <w:rsid w:val="00622049"/>
    <w:rsid w:val="00631EA0"/>
    <w:rsid w:val="00653250"/>
    <w:rsid w:val="0066725E"/>
    <w:rsid w:val="00691471"/>
    <w:rsid w:val="006C1132"/>
    <w:rsid w:val="006D1B4D"/>
    <w:rsid w:val="006E663C"/>
    <w:rsid w:val="00713005"/>
    <w:rsid w:val="00720D89"/>
    <w:rsid w:val="00775E62"/>
    <w:rsid w:val="007A0D86"/>
    <w:rsid w:val="007B346D"/>
    <w:rsid w:val="00867F5E"/>
    <w:rsid w:val="008839FC"/>
    <w:rsid w:val="00895B2C"/>
    <w:rsid w:val="00895E5E"/>
    <w:rsid w:val="008F52C3"/>
    <w:rsid w:val="009123BF"/>
    <w:rsid w:val="00950257"/>
    <w:rsid w:val="00995408"/>
    <w:rsid w:val="009A69F1"/>
    <w:rsid w:val="009D13A4"/>
    <w:rsid w:val="009F373C"/>
    <w:rsid w:val="00A1705C"/>
    <w:rsid w:val="00A45BD4"/>
    <w:rsid w:val="00A46E5A"/>
    <w:rsid w:val="00A72A3B"/>
    <w:rsid w:val="00AA30A7"/>
    <w:rsid w:val="00AB5FFC"/>
    <w:rsid w:val="00AC7F26"/>
    <w:rsid w:val="00AD0A62"/>
    <w:rsid w:val="00AF43C3"/>
    <w:rsid w:val="00B02CB7"/>
    <w:rsid w:val="00B24658"/>
    <w:rsid w:val="00B35DF8"/>
    <w:rsid w:val="00B7339A"/>
    <w:rsid w:val="00B862C1"/>
    <w:rsid w:val="00B8775B"/>
    <w:rsid w:val="00B94584"/>
    <w:rsid w:val="00BA79B4"/>
    <w:rsid w:val="00C05E26"/>
    <w:rsid w:val="00C16A8C"/>
    <w:rsid w:val="00C36A12"/>
    <w:rsid w:val="00C41CA3"/>
    <w:rsid w:val="00C50AAB"/>
    <w:rsid w:val="00C6633D"/>
    <w:rsid w:val="00CA61C3"/>
    <w:rsid w:val="00D050DD"/>
    <w:rsid w:val="00D21DE6"/>
    <w:rsid w:val="00D6720C"/>
    <w:rsid w:val="00D934EC"/>
    <w:rsid w:val="00E510E4"/>
    <w:rsid w:val="00E67BBF"/>
    <w:rsid w:val="00EE5FEF"/>
    <w:rsid w:val="00EE799B"/>
    <w:rsid w:val="00F01788"/>
    <w:rsid w:val="00F32C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6889"/>
  <w15:docId w15:val="{1023EB1E-F9F9-47FB-9E02-49D17B84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50E"/>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character" w:styleId="a7">
    <w:name w:val="Strong"/>
    <w:basedOn w:val="a0"/>
    <w:uiPriority w:val="22"/>
    <w:qFormat/>
    <w:rsid w:val="000C5C3F"/>
    <w:rPr>
      <w:b/>
      <w:bCs/>
    </w:rPr>
  </w:style>
  <w:style w:type="paragraph" w:styleId="a8">
    <w:name w:val="Balloon Text"/>
    <w:basedOn w:val="a"/>
    <w:link w:val="a9"/>
    <w:uiPriority w:val="99"/>
    <w:semiHidden/>
    <w:unhideWhenUsed/>
    <w:rsid w:val="00D6720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6720C"/>
    <w:rPr>
      <w:rFonts w:ascii="Segoe UI" w:hAnsi="Segoe UI" w:cs="Segoe UI"/>
      <w:sz w:val="18"/>
      <w:szCs w:val="18"/>
    </w:rPr>
  </w:style>
  <w:style w:type="paragraph" w:styleId="aa">
    <w:name w:val="List Paragraph"/>
    <w:basedOn w:val="a"/>
    <w:uiPriority w:val="34"/>
    <w:qFormat/>
    <w:rsid w:val="009A69F1"/>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W+pSCA8VRe6+gLDu5yRePZz7Hxe/ncd8bvJP5/g/AcmdvjYcFA+Qv/CDFDyM59Xnt90Xu40iSoD50D9EfWN8Oww/otpYP3BVGHzUgaIT7CXIeDRgiT7uZSkIiUJ8mPR3PjZuUp5/p5i47gyAWq3Z3hJCRIL1z4phQ+tDu1ImoRWmgPN2pwhuLkoqSRY4BNCY5Qls990S+avGoGFWUs8naVD9RN05+4LtJ5QnCwq6KIREEL5e1qDTS//0i4f7+IHeOHRhp4btDxeUrC9rOWXxD1pzEmf2gShZNw3qOL0UwVr/n6FWCV1ZG9AmBwftFQX3Nav1CJBaJGq30lq3/6q1gHf3PT0YeMbCd7HfPO6ncAqjBsTIpdcdS+yERmqzw84BYyTJmni7OuLbBUfYqwTi+gYRSp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214185-14BE-4484-8DDB-952AB139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4</Pages>
  <Words>6088</Words>
  <Characters>3471</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27</cp:revision>
  <cp:lastPrinted>2025-03-12T07:44:00Z</cp:lastPrinted>
  <dcterms:created xsi:type="dcterms:W3CDTF">2022-10-06T12:19:00Z</dcterms:created>
  <dcterms:modified xsi:type="dcterms:W3CDTF">2025-03-12T08:03:00Z</dcterms:modified>
</cp:coreProperties>
</file>