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2E3" w:rsidRPr="00404466" w:rsidRDefault="005E42E3" w:rsidP="005E42E3">
      <w:pPr>
        <w:pStyle w:val="rvps2"/>
        <w:shd w:val="clear" w:color="auto" w:fill="FFFFFF"/>
        <w:spacing w:before="0" w:beforeAutospacing="0" w:after="0" w:afterAutospacing="0"/>
        <w:jc w:val="center"/>
        <w:rPr>
          <w:b/>
          <w:sz w:val="28"/>
          <w:szCs w:val="28"/>
        </w:rPr>
      </w:pPr>
      <w:r w:rsidRPr="00404466">
        <w:rPr>
          <w:b/>
          <w:sz w:val="28"/>
          <w:szCs w:val="28"/>
        </w:rPr>
        <w:t>ДОВІДКА</w:t>
      </w:r>
    </w:p>
    <w:p w:rsidR="005E42E3" w:rsidRPr="00404466" w:rsidRDefault="005E42E3" w:rsidP="005E42E3">
      <w:pPr>
        <w:pStyle w:val="rvps2"/>
        <w:shd w:val="clear" w:color="auto" w:fill="FFFFFF"/>
        <w:spacing w:before="0" w:beforeAutospacing="0" w:after="0" w:afterAutospacing="0"/>
        <w:jc w:val="center"/>
        <w:rPr>
          <w:sz w:val="28"/>
          <w:szCs w:val="28"/>
        </w:rPr>
      </w:pPr>
      <w:r w:rsidRPr="00404466">
        <w:rPr>
          <w:sz w:val="28"/>
          <w:szCs w:val="28"/>
        </w:rPr>
        <w:t xml:space="preserve">про результати роботи відділу запобігання корупції </w:t>
      </w:r>
    </w:p>
    <w:p w:rsidR="005E42E3" w:rsidRPr="00404466" w:rsidRDefault="005E42E3" w:rsidP="005E42E3">
      <w:pPr>
        <w:pStyle w:val="rvps2"/>
        <w:shd w:val="clear" w:color="auto" w:fill="FFFFFF"/>
        <w:spacing w:before="0" w:beforeAutospacing="0" w:after="0" w:afterAutospacing="0"/>
        <w:jc w:val="center"/>
        <w:rPr>
          <w:sz w:val="28"/>
          <w:szCs w:val="28"/>
        </w:rPr>
      </w:pPr>
      <w:r w:rsidRPr="00404466">
        <w:rPr>
          <w:sz w:val="28"/>
          <w:szCs w:val="28"/>
        </w:rPr>
        <w:t xml:space="preserve">ГУНП в Одеській області </w:t>
      </w:r>
      <w:r w:rsidRPr="00404466">
        <w:rPr>
          <w:b/>
          <w:bCs/>
          <w:sz w:val="28"/>
          <w:szCs w:val="28"/>
          <w:u w:val="single"/>
        </w:rPr>
        <w:t xml:space="preserve">за </w:t>
      </w:r>
      <w:r w:rsidR="00B85EF9">
        <w:rPr>
          <w:b/>
          <w:bCs/>
          <w:sz w:val="28"/>
          <w:szCs w:val="28"/>
          <w:u w:val="single"/>
        </w:rPr>
        <w:t>10</w:t>
      </w:r>
      <w:r w:rsidRPr="00404466">
        <w:rPr>
          <w:b/>
          <w:bCs/>
          <w:sz w:val="28"/>
          <w:szCs w:val="28"/>
          <w:u w:val="single"/>
        </w:rPr>
        <w:t xml:space="preserve"> місяців 2024 року</w:t>
      </w:r>
    </w:p>
    <w:p w:rsidR="005E42E3" w:rsidRPr="00404466" w:rsidRDefault="005E42E3" w:rsidP="005E42E3">
      <w:pPr>
        <w:pStyle w:val="rvps2"/>
        <w:shd w:val="clear" w:color="auto" w:fill="FFFFFF"/>
        <w:spacing w:before="0" w:beforeAutospacing="0" w:after="150" w:afterAutospacing="0"/>
        <w:ind w:firstLine="450"/>
        <w:jc w:val="both"/>
        <w:rPr>
          <w:sz w:val="28"/>
          <w:szCs w:val="28"/>
        </w:rPr>
      </w:pPr>
    </w:p>
    <w:p w:rsidR="005E42E3" w:rsidRPr="00404466" w:rsidRDefault="005E42E3" w:rsidP="005E42E3">
      <w:pPr>
        <w:pStyle w:val="rvps2"/>
        <w:shd w:val="clear" w:color="auto" w:fill="FFFFFF"/>
        <w:spacing w:before="0" w:beforeAutospacing="0" w:after="150" w:afterAutospacing="0"/>
        <w:ind w:firstLine="450"/>
        <w:jc w:val="both"/>
        <w:rPr>
          <w:b/>
          <w:sz w:val="28"/>
          <w:szCs w:val="28"/>
        </w:rPr>
      </w:pPr>
      <w:r w:rsidRPr="00404466">
        <w:rPr>
          <w:b/>
          <w:sz w:val="28"/>
          <w:szCs w:val="28"/>
        </w:rPr>
        <w:t xml:space="preserve">1. </w:t>
      </w:r>
      <w:r w:rsidR="00C7441D" w:rsidRPr="00404466">
        <w:rPr>
          <w:b/>
          <w:sz w:val="28"/>
          <w:szCs w:val="28"/>
        </w:rPr>
        <w:t>Р</w:t>
      </w:r>
      <w:r w:rsidRPr="00404466">
        <w:rPr>
          <w:b/>
          <w:sz w:val="28"/>
          <w:szCs w:val="28"/>
        </w:rPr>
        <w:t xml:space="preserve">озроблення, організація та контроль за проведенням заходів щодо запобігання корупційним правопорушенням та правопорушенням, пов’язаним з </w:t>
      </w:r>
      <w:r w:rsidR="00C7441D" w:rsidRPr="00404466">
        <w:rPr>
          <w:b/>
          <w:sz w:val="28"/>
          <w:szCs w:val="28"/>
        </w:rPr>
        <w:t>корупцією (завдання Уповноваженого, згідно п.1 ч.6 ст. 13-1 Закону).</w:t>
      </w:r>
    </w:p>
    <w:p w:rsidR="005E42E3" w:rsidRPr="00404466" w:rsidRDefault="005E42E3" w:rsidP="005E42E3">
      <w:pPr>
        <w:spacing w:line="228" w:lineRule="auto"/>
        <w:ind w:firstLine="450"/>
        <w:jc w:val="both"/>
        <w:rPr>
          <w:rFonts w:ascii="Times New Roman" w:hAnsi="Times New Roman" w:cs="Times New Roman"/>
          <w:bCs/>
          <w:sz w:val="28"/>
          <w:szCs w:val="28"/>
          <w:lang w:val="uk-UA"/>
        </w:rPr>
      </w:pPr>
      <w:r w:rsidRPr="00404466">
        <w:rPr>
          <w:rFonts w:ascii="Times New Roman" w:hAnsi="Times New Roman" w:cs="Times New Roman"/>
          <w:sz w:val="28"/>
          <w:szCs w:val="28"/>
          <w:lang w:val="uk-UA"/>
        </w:rPr>
        <w:t xml:space="preserve">Відділом запобігання корупції ГУНП в Одеській області (далі – ВЗК ГУНП) протягом </w:t>
      </w:r>
      <w:r w:rsidR="00B85EF9">
        <w:rPr>
          <w:rFonts w:ascii="Times New Roman" w:hAnsi="Times New Roman" w:cs="Times New Roman"/>
          <w:sz w:val="28"/>
          <w:szCs w:val="28"/>
          <w:lang w:val="uk-UA"/>
        </w:rPr>
        <w:t>10</w:t>
      </w:r>
      <w:r w:rsidRPr="00404466">
        <w:rPr>
          <w:rFonts w:ascii="Times New Roman" w:hAnsi="Times New Roman" w:cs="Times New Roman"/>
          <w:sz w:val="28"/>
          <w:szCs w:val="28"/>
          <w:lang w:val="uk-UA"/>
        </w:rPr>
        <w:t xml:space="preserve"> місяців поточного року </w:t>
      </w:r>
      <w:r w:rsidRPr="00404466">
        <w:rPr>
          <w:rFonts w:ascii="Times New Roman" w:hAnsi="Times New Roman" w:cs="Times New Roman"/>
          <w:bCs/>
          <w:sz w:val="28"/>
          <w:szCs w:val="28"/>
          <w:lang w:val="uk-UA"/>
        </w:rPr>
        <w:t xml:space="preserve">розроблені та доведені особовому складу Головного управління </w:t>
      </w:r>
      <w:r w:rsidR="00B85EF9">
        <w:rPr>
          <w:rFonts w:ascii="Times New Roman" w:hAnsi="Times New Roman" w:cs="Times New Roman"/>
          <w:b/>
          <w:bCs/>
          <w:sz w:val="28"/>
          <w:szCs w:val="28"/>
          <w:lang w:val="uk-UA"/>
        </w:rPr>
        <w:t>32</w:t>
      </w:r>
      <w:r w:rsidRPr="00404466">
        <w:rPr>
          <w:rFonts w:ascii="Times New Roman" w:hAnsi="Times New Roman" w:cs="Times New Roman"/>
          <w:bCs/>
          <w:sz w:val="28"/>
          <w:szCs w:val="28"/>
          <w:lang w:val="uk-UA"/>
        </w:rPr>
        <w:t xml:space="preserve"> організаційно-розпорядчих документів щодо дотримання антикорупційного законодавства:</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w:t>
      </w:r>
      <w:r w:rsidRPr="00404466">
        <w:rPr>
          <w:rFonts w:ascii="Times New Roman" w:hAnsi="Times New Roman" w:cs="Times New Roman"/>
          <w:bCs/>
          <w:sz w:val="28"/>
          <w:szCs w:val="28"/>
          <w:lang w:val="uk-UA"/>
        </w:rPr>
        <w:tab/>
        <w:t>Службова телеграма від 05.01.2024 № 53/6 про проведення опитування (анкетування) зовнішніх заінтересованих осіб;</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w:t>
      </w:r>
      <w:r w:rsidRPr="00404466">
        <w:rPr>
          <w:rFonts w:ascii="Times New Roman" w:hAnsi="Times New Roman" w:cs="Times New Roman"/>
          <w:bCs/>
          <w:sz w:val="28"/>
          <w:szCs w:val="28"/>
          <w:lang w:val="uk-UA"/>
        </w:rPr>
        <w:tab/>
        <w:t>Службова телеграма від 08.01.2024 № 53/16 про подання електронних декларацій за 2021 та 2022 роки;</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3.</w:t>
      </w:r>
      <w:r w:rsidRPr="00404466">
        <w:rPr>
          <w:rFonts w:ascii="Times New Roman" w:hAnsi="Times New Roman" w:cs="Times New Roman"/>
          <w:bCs/>
          <w:sz w:val="28"/>
          <w:szCs w:val="28"/>
          <w:lang w:val="uk-UA"/>
        </w:rPr>
        <w:tab/>
        <w:t>Службова телеграма від 08.01.2024 № 53/17 про надання списків близьких осіб;</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4.</w:t>
      </w:r>
      <w:r w:rsidRPr="00404466">
        <w:rPr>
          <w:rFonts w:ascii="Times New Roman" w:hAnsi="Times New Roman" w:cs="Times New Roman"/>
          <w:bCs/>
          <w:sz w:val="28"/>
          <w:szCs w:val="28"/>
          <w:lang w:val="uk-UA"/>
        </w:rPr>
        <w:tab/>
        <w:t>Службова телеграма від 19.01.2024 № 53/47 про запобігання та врегулювання конфлікту інтересів;</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5.</w:t>
      </w:r>
      <w:r w:rsidRPr="00404466">
        <w:rPr>
          <w:rFonts w:ascii="Times New Roman" w:hAnsi="Times New Roman" w:cs="Times New Roman"/>
          <w:bCs/>
          <w:sz w:val="28"/>
          <w:szCs w:val="28"/>
          <w:lang w:val="uk-UA"/>
        </w:rPr>
        <w:tab/>
        <w:t>Службова телеграма від 19.01.2024 № 53/48 про вивчення та доведення до особового складу підпорядкованого підрозділу методичні рекомендації;</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6.</w:t>
      </w:r>
      <w:r w:rsidRPr="00404466">
        <w:rPr>
          <w:rFonts w:ascii="Times New Roman" w:hAnsi="Times New Roman" w:cs="Times New Roman"/>
          <w:bCs/>
          <w:sz w:val="28"/>
          <w:szCs w:val="28"/>
          <w:lang w:val="uk-UA"/>
        </w:rPr>
        <w:tab/>
        <w:t>Службова телеграма від 20.01.2024 № 53/50 про проходження онлайн-курсу «Розбудова доброчесних організацій»;</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7.</w:t>
      </w:r>
      <w:r w:rsidRPr="00404466">
        <w:rPr>
          <w:rFonts w:ascii="Times New Roman" w:hAnsi="Times New Roman" w:cs="Times New Roman"/>
          <w:bCs/>
          <w:sz w:val="28"/>
          <w:szCs w:val="28"/>
          <w:lang w:val="uk-UA"/>
        </w:rPr>
        <w:tab/>
        <w:t>Службовий лист ГУНП від 25.01.2024 № 53/78 «Про вжиття негайних заходів забезпечення компанії декларування за 2021, 2022 роки»;</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8.</w:t>
      </w:r>
      <w:r w:rsidRPr="00404466">
        <w:rPr>
          <w:rFonts w:ascii="Times New Roman" w:hAnsi="Times New Roman" w:cs="Times New Roman"/>
          <w:bCs/>
          <w:sz w:val="28"/>
          <w:szCs w:val="28"/>
          <w:lang w:val="uk-UA"/>
        </w:rPr>
        <w:tab/>
        <w:t>Службова телеграма від 08.02.2024 № 53/148 щодо роз’яснення положень ст. 22 ЗУ «Про запобігання корупції»;</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9.</w:t>
      </w:r>
      <w:r w:rsidRPr="00404466">
        <w:rPr>
          <w:rFonts w:ascii="Times New Roman" w:hAnsi="Times New Roman" w:cs="Times New Roman"/>
          <w:bCs/>
          <w:sz w:val="28"/>
          <w:szCs w:val="28"/>
          <w:lang w:val="uk-UA"/>
        </w:rPr>
        <w:tab/>
        <w:t>Службова телеграма від 08.02.2024 № 53/149 щодо роз’яснення положень ст.23, 24 ЗУ «Про запобігання корупції»;</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10.</w:t>
      </w:r>
      <w:r w:rsidRPr="00404466">
        <w:rPr>
          <w:rFonts w:ascii="Times New Roman" w:hAnsi="Times New Roman" w:cs="Times New Roman"/>
          <w:bCs/>
          <w:sz w:val="28"/>
          <w:szCs w:val="28"/>
          <w:lang w:val="uk-UA"/>
        </w:rPr>
        <w:tab/>
        <w:t>Службовий лист ГУНП від 08.02.2024 № 53/150 «Про декларування за 2023 рік»;</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11.</w:t>
      </w:r>
      <w:r w:rsidRPr="00404466">
        <w:rPr>
          <w:rFonts w:ascii="Times New Roman" w:hAnsi="Times New Roman" w:cs="Times New Roman"/>
          <w:bCs/>
          <w:sz w:val="28"/>
          <w:szCs w:val="28"/>
          <w:lang w:val="uk-UA"/>
        </w:rPr>
        <w:tab/>
        <w:t>Наказ ГУНП від 13.02.2024 № 395 «Про організацію та забезпечення подання електронних декларацій суб’єктами декларування за 2023 рік»;</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12.</w:t>
      </w:r>
      <w:r w:rsidRPr="00404466">
        <w:rPr>
          <w:rFonts w:ascii="Times New Roman" w:hAnsi="Times New Roman" w:cs="Times New Roman"/>
          <w:bCs/>
          <w:sz w:val="28"/>
          <w:szCs w:val="28"/>
          <w:lang w:val="uk-UA"/>
        </w:rPr>
        <w:tab/>
        <w:t>Службова телеграма від 15.02.2024 № 53/167 щодо роз’яснення вимог розділу VI ЗУ «Про запобігання корупції» (статей 37-44);</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13.</w:t>
      </w:r>
      <w:r w:rsidRPr="00404466">
        <w:rPr>
          <w:rFonts w:ascii="Times New Roman" w:hAnsi="Times New Roman" w:cs="Times New Roman"/>
          <w:bCs/>
          <w:sz w:val="28"/>
          <w:szCs w:val="28"/>
          <w:lang w:val="uk-UA"/>
        </w:rPr>
        <w:tab/>
        <w:t xml:space="preserve">Наказ ГУНП від 21.03.2024 № 727 «Про деякі питання впровадження в Головному управлінні механізмів заохочення викривачів і формування культури </w:t>
      </w:r>
      <w:r w:rsidRPr="00404466">
        <w:rPr>
          <w:rFonts w:ascii="Times New Roman" w:hAnsi="Times New Roman" w:cs="Times New Roman"/>
          <w:bCs/>
          <w:sz w:val="28"/>
          <w:szCs w:val="28"/>
          <w:lang w:val="uk-UA"/>
        </w:rPr>
        <w:lastRenderedPageBreak/>
        <w:t>повідомлення про можливі факти корупційних або пов’язаних з корупцією правопорушень, інших порушень Закону України «Про запобігання корупції»»;</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14.</w:t>
      </w:r>
      <w:r w:rsidRPr="00404466">
        <w:rPr>
          <w:rFonts w:ascii="Times New Roman" w:hAnsi="Times New Roman" w:cs="Times New Roman"/>
          <w:bCs/>
          <w:sz w:val="28"/>
          <w:szCs w:val="28"/>
          <w:lang w:val="uk-UA"/>
        </w:rPr>
        <w:tab/>
        <w:t>Службовий лист ГУНП від 22.03.2024 № 53/325 «Про вжиття негайних заходів забезпечення компанії декларування за 2023 рік»;</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15.</w:t>
      </w:r>
      <w:r w:rsidRPr="00404466">
        <w:rPr>
          <w:rFonts w:ascii="Times New Roman" w:hAnsi="Times New Roman" w:cs="Times New Roman"/>
          <w:bCs/>
          <w:sz w:val="28"/>
          <w:szCs w:val="28"/>
          <w:lang w:val="uk-UA"/>
        </w:rPr>
        <w:tab/>
        <w:t>Наказ ГУНП від 28.03.2024 № 808 «Про визначення підрозділу, відповідального за організацію проведення спеціальної перевірки»;</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16.</w:t>
      </w:r>
      <w:r w:rsidRPr="00404466">
        <w:rPr>
          <w:rFonts w:ascii="Times New Roman" w:hAnsi="Times New Roman" w:cs="Times New Roman"/>
          <w:bCs/>
          <w:sz w:val="28"/>
          <w:szCs w:val="28"/>
          <w:lang w:val="uk-UA"/>
        </w:rPr>
        <w:tab/>
        <w:t>Службова телеграма від 29.03.2024 № 53/354 про проходження онлайн-курсу «Декларуйся»;</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17.</w:t>
      </w:r>
      <w:r w:rsidRPr="00404466">
        <w:rPr>
          <w:rFonts w:ascii="Times New Roman" w:hAnsi="Times New Roman" w:cs="Times New Roman"/>
          <w:bCs/>
          <w:sz w:val="28"/>
          <w:szCs w:val="28"/>
          <w:lang w:val="uk-UA"/>
        </w:rPr>
        <w:tab/>
        <w:t>Службова телеграма від 03.04.2024 № 53/375 щодо ознайомлення з про</w:t>
      </w:r>
      <w:r w:rsidR="00C7441D" w:rsidRPr="00404466">
        <w:rPr>
          <w:rFonts w:ascii="Times New Roman" w:hAnsi="Times New Roman" w:cs="Times New Roman"/>
          <w:bCs/>
          <w:sz w:val="28"/>
          <w:szCs w:val="28"/>
          <w:lang w:val="uk-UA"/>
        </w:rPr>
        <w:t>ставленням підпису в пам’ятках-</w:t>
      </w:r>
      <w:r w:rsidRPr="00404466">
        <w:rPr>
          <w:rFonts w:ascii="Times New Roman" w:hAnsi="Times New Roman" w:cs="Times New Roman"/>
          <w:bCs/>
          <w:sz w:val="28"/>
          <w:szCs w:val="28"/>
          <w:lang w:val="uk-UA"/>
        </w:rPr>
        <w:t>додатках до Положення про впровадження в ГУНП в Одеській області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затвердженої наказом ГУНП в області від 21.03.2024 № 727;</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18.</w:t>
      </w:r>
      <w:r w:rsidRPr="00404466">
        <w:rPr>
          <w:rFonts w:ascii="Times New Roman" w:hAnsi="Times New Roman" w:cs="Times New Roman"/>
          <w:bCs/>
          <w:sz w:val="28"/>
          <w:szCs w:val="28"/>
          <w:lang w:val="uk-UA"/>
        </w:rPr>
        <w:tab/>
        <w:t>Наказ ГУНП від 10.04.2024 № 934 «Про організацію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ГУНП в області»;</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19.</w:t>
      </w:r>
      <w:r w:rsidRPr="00404466">
        <w:rPr>
          <w:rFonts w:ascii="Times New Roman" w:hAnsi="Times New Roman" w:cs="Times New Roman"/>
          <w:bCs/>
          <w:sz w:val="28"/>
          <w:szCs w:val="28"/>
          <w:lang w:val="uk-UA"/>
        </w:rPr>
        <w:tab/>
        <w:t>Службова телеграма від 10.04.2024 № 53/554 щодо опрацювання доповідної записки УЗК НПУ «Про дотримання вимог Закону України «Про запобігання корупції» від 22.03.2024 № 22349-2024» із можливістю ідентифікації корупційних ризиків у службовій діяльності та надання пропозицій для узагальнення та подальшого інформування НПУ;</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20.</w:t>
      </w:r>
      <w:r w:rsidRPr="00404466">
        <w:rPr>
          <w:rFonts w:ascii="Times New Roman" w:hAnsi="Times New Roman" w:cs="Times New Roman"/>
          <w:bCs/>
          <w:sz w:val="28"/>
          <w:szCs w:val="28"/>
          <w:lang w:val="uk-UA"/>
        </w:rPr>
        <w:tab/>
        <w:t>Службова телеграма від 30.04.2024 № 53/1050 щодо опрацювання службового листа УЗК НПУ «Про проведення ідентифікації нових корупційних ризиків» від 10.04.2024 № 31971-2024 із можливістю ідентифікації нових корупційних ризиків у службовій діяльності;</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21.</w:t>
      </w:r>
      <w:r w:rsidRPr="00404466">
        <w:rPr>
          <w:rFonts w:ascii="Times New Roman" w:hAnsi="Times New Roman" w:cs="Times New Roman"/>
          <w:bCs/>
          <w:sz w:val="28"/>
          <w:szCs w:val="28"/>
          <w:lang w:val="uk-UA"/>
        </w:rPr>
        <w:tab/>
        <w:t>Службовий лист ГУНП від 15.05.2024 № 53/1094 «Про доведення встановленого порушення статті 25 Закону України «Про запобігання корупції» щодо обмеження щодо сумісництва та суміщення з іншими видами діяльності та запобігання порушень»;</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22.</w:t>
      </w:r>
      <w:r w:rsidRPr="00404466">
        <w:rPr>
          <w:rFonts w:ascii="Times New Roman" w:hAnsi="Times New Roman" w:cs="Times New Roman"/>
          <w:bCs/>
          <w:sz w:val="28"/>
          <w:szCs w:val="28"/>
          <w:lang w:val="uk-UA"/>
        </w:rPr>
        <w:tab/>
        <w:t>Службовий лист ГУНП від 15.05.2024 № 53/1095 «Про доведення типових ситуацій порушення антикорупційного законодавства, а також ситуацій порушення спеціального законодавства, що можуть передувати або бути наслідками вчинення корупційних або пов’язаних з корупцією правопорушень, та попередження працівників поліції про відповідальність, яка настає за порушення антикорупційного законодавства;</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23.</w:t>
      </w:r>
      <w:r w:rsidRPr="00404466">
        <w:rPr>
          <w:rFonts w:ascii="Times New Roman" w:hAnsi="Times New Roman" w:cs="Times New Roman"/>
          <w:bCs/>
          <w:sz w:val="28"/>
          <w:szCs w:val="28"/>
          <w:lang w:val="uk-UA"/>
        </w:rPr>
        <w:tab/>
        <w:t>Службовий лист ГУНП від 29.05.2024 № 53/1243 «Про анонімне опитування для проведення ідентифікації корупційних ризиків»;</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lastRenderedPageBreak/>
        <w:t>24.</w:t>
      </w:r>
      <w:r w:rsidRPr="00404466">
        <w:rPr>
          <w:rFonts w:ascii="Times New Roman" w:hAnsi="Times New Roman" w:cs="Times New Roman"/>
          <w:bCs/>
          <w:sz w:val="28"/>
          <w:szCs w:val="28"/>
          <w:lang w:val="uk-UA"/>
        </w:rPr>
        <w:tab/>
        <w:t>Доручення ГУНП від 18.06.2024 № 31 «Про здійснення уповноваженим підрозділом з питань запобігання та виявлення корупції опрацювання матеріалів на етапі підготовки до направлення до центрального органу управління НПУ»;</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25.</w:t>
      </w:r>
      <w:r w:rsidRPr="00404466">
        <w:rPr>
          <w:rFonts w:ascii="Times New Roman" w:hAnsi="Times New Roman" w:cs="Times New Roman"/>
          <w:bCs/>
          <w:sz w:val="28"/>
          <w:szCs w:val="28"/>
          <w:lang w:val="uk-UA"/>
        </w:rPr>
        <w:tab/>
        <w:t>Службовий лист ГУНП від 04.07.2024 № 53/1437 «Про підготовку та проведення тестування»;</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26.</w:t>
      </w:r>
      <w:r w:rsidRPr="00404466">
        <w:rPr>
          <w:rFonts w:ascii="Times New Roman" w:hAnsi="Times New Roman" w:cs="Times New Roman"/>
          <w:bCs/>
          <w:sz w:val="28"/>
          <w:szCs w:val="28"/>
          <w:lang w:val="uk-UA"/>
        </w:rPr>
        <w:tab/>
        <w:t>Службовий лист ГУНП від 04.07.2024 № 53/1438 «Про проходження онлайн-курсу «Зрозуміло про конфлікт інтересів»»;</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27.</w:t>
      </w:r>
      <w:r w:rsidRPr="00404466">
        <w:rPr>
          <w:rFonts w:ascii="Times New Roman" w:hAnsi="Times New Roman" w:cs="Times New Roman"/>
          <w:bCs/>
          <w:sz w:val="28"/>
          <w:szCs w:val="28"/>
          <w:lang w:val="uk-UA"/>
        </w:rPr>
        <w:tab/>
        <w:t>Службова телеграма від 26.07.2024 № 53/1498 про надання списків близьких осіб;</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28.</w:t>
      </w:r>
      <w:r w:rsidRPr="00404466">
        <w:rPr>
          <w:rFonts w:ascii="Times New Roman" w:hAnsi="Times New Roman" w:cs="Times New Roman"/>
          <w:sz w:val="28"/>
          <w:szCs w:val="28"/>
          <w:lang w:val="uk-UA"/>
        </w:rPr>
        <w:t xml:space="preserve"> </w:t>
      </w:r>
      <w:r w:rsidRPr="00404466">
        <w:rPr>
          <w:rFonts w:ascii="Times New Roman" w:hAnsi="Times New Roman" w:cs="Times New Roman"/>
          <w:bCs/>
          <w:sz w:val="28"/>
          <w:szCs w:val="28"/>
          <w:lang w:val="uk-UA"/>
        </w:rPr>
        <w:t>Службовий лист ГУНП від 06.08.2024 № 53/1517 «Про доведення встановленого порушення статті 25 Закону України «Про запобігання корупції» щодо обмеження щодо сумісництва та суміщення з іншими видами діяльності та запобігання порушень»;</w:t>
      </w:r>
    </w:p>
    <w:p w:rsidR="005E42E3" w:rsidRPr="00404466"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29. Доповідна записка від 08.08.2024 № 53/1527 «Про стан дотримання антикорупційного законодавства у ГУНП в Одеській області станом на 01.08.2024 року»;</w:t>
      </w:r>
    </w:p>
    <w:p w:rsidR="005E42E3" w:rsidRDefault="005E42E3" w:rsidP="00A61E1C">
      <w:pPr>
        <w:spacing w:line="228" w:lineRule="auto"/>
        <w:jc w:val="both"/>
        <w:rPr>
          <w:rFonts w:ascii="Times New Roman" w:hAnsi="Times New Roman" w:cs="Times New Roman"/>
          <w:bCs/>
          <w:sz w:val="28"/>
          <w:szCs w:val="28"/>
          <w:lang w:val="uk-UA"/>
        </w:rPr>
      </w:pPr>
      <w:r w:rsidRPr="00404466">
        <w:rPr>
          <w:rFonts w:ascii="Times New Roman" w:hAnsi="Times New Roman" w:cs="Times New Roman"/>
          <w:bCs/>
          <w:sz w:val="28"/>
          <w:szCs w:val="28"/>
          <w:lang w:val="uk-UA"/>
        </w:rPr>
        <w:t>30. Наказ ГУНП від 12.08.2024 № 2102 «Про організацію роботи із Єдиним порталом повідомлень викривачів у ГУНП в Одеській області»</w:t>
      </w:r>
      <w:r w:rsidR="00B85EF9">
        <w:rPr>
          <w:rFonts w:ascii="Times New Roman" w:hAnsi="Times New Roman" w:cs="Times New Roman"/>
          <w:bCs/>
          <w:sz w:val="28"/>
          <w:szCs w:val="28"/>
          <w:lang w:val="uk-UA"/>
        </w:rPr>
        <w:t>;</w:t>
      </w:r>
    </w:p>
    <w:p w:rsidR="00B85EF9" w:rsidRDefault="00B85EF9" w:rsidP="00A61E1C">
      <w:pPr>
        <w:spacing w:line="228"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31. </w:t>
      </w:r>
      <w:r w:rsidR="008163FD">
        <w:rPr>
          <w:rFonts w:ascii="Times New Roman" w:hAnsi="Times New Roman" w:cs="Times New Roman"/>
          <w:bCs/>
          <w:sz w:val="28"/>
          <w:szCs w:val="28"/>
          <w:lang w:val="uk-UA"/>
        </w:rPr>
        <w:t>Службовий лист ГУНП від 07.10</w:t>
      </w:r>
      <w:r w:rsidR="008163FD" w:rsidRPr="008163FD">
        <w:rPr>
          <w:rFonts w:ascii="Times New Roman" w:hAnsi="Times New Roman" w:cs="Times New Roman"/>
          <w:bCs/>
          <w:sz w:val="28"/>
          <w:szCs w:val="28"/>
          <w:lang w:val="uk-UA"/>
        </w:rPr>
        <w:t>.2024 № 53/1</w:t>
      </w:r>
      <w:r w:rsidR="008163FD">
        <w:rPr>
          <w:rFonts w:ascii="Times New Roman" w:hAnsi="Times New Roman" w:cs="Times New Roman"/>
          <w:bCs/>
          <w:sz w:val="28"/>
          <w:szCs w:val="28"/>
          <w:lang w:val="uk-UA"/>
        </w:rPr>
        <w:t>685</w:t>
      </w:r>
      <w:r w:rsidR="008163FD" w:rsidRPr="008163FD">
        <w:rPr>
          <w:rFonts w:ascii="Times New Roman" w:hAnsi="Times New Roman" w:cs="Times New Roman"/>
          <w:bCs/>
          <w:sz w:val="28"/>
          <w:szCs w:val="28"/>
          <w:lang w:val="uk-UA"/>
        </w:rPr>
        <w:t xml:space="preserve"> «Про доведення</w:t>
      </w:r>
      <w:r w:rsidR="008163FD">
        <w:rPr>
          <w:rFonts w:ascii="Times New Roman" w:hAnsi="Times New Roman" w:cs="Times New Roman"/>
          <w:bCs/>
          <w:sz w:val="28"/>
          <w:szCs w:val="28"/>
          <w:lang w:val="uk-UA"/>
        </w:rPr>
        <w:t xml:space="preserve"> змісту службового листа НАЗК </w:t>
      </w:r>
      <w:r w:rsidR="00BA63C0">
        <w:rPr>
          <w:rFonts w:ascii="Times New Roman" w:hAnsi="Times New Roman" w:cs="Times New Roman"/>
          <w:bCs/>
          <w:sz w:val="28"/>
          <w:szCs w:val="28"/>
          <w:lang w:val="uk-UA"/>
        </w:rPr>
        <w:t>від 30.09.2024 № 200-03/72293-24 до підлеглого особового складу для подальшого використання  у службовій діяльності;</w:t>
      </w:r>
    </w:p>
    <w:p w:rsidR="00BA63C0" w:rsidRPr="00404466" w:rsidRDefault="00BA63C0" w:rsidP="00A61E1C">
      <w:pPr>
        <w:spacing w:line="228"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32. </w:t>
      </w:r>
      <w:r w:rsidR="00E858FE">
        <w:rPr>
          <w:rFonts w:ascii="Times New Roman" w:hAnsi="Times New Roman" w:cs="Times New Roman"/>
          <w:bCs/>
          <w:sz w:val="28"/>
          <w:szCs w:val="28"/>
          <w:lang w:val="uk-UA"/>
        </w:rPr>
        <w:t>Службовий лист ГУНП від 25</w:t>
      </w:r>
      <w:r w:rsidR="00E858FE" w:rsidRPr="00E858FE">
        <w:rPr>
          <w:rFonts w:ascii="Times New Roman" w:hAnsi="Times New Roman" w:cs="Times New Roman"/>
          <w:bCs/>
          <w:sz w:val="28"/>
          <w:szCs w:val="28"/>
          <w:lang w:val="uk-UA"/>
        </w:rPr>
        <w:t>.10.2024 № 53/1</w:t>
      </w:r>
      <w:r w:rsidR="00E858FE">
        <w:rPr>
          <w:rFonts w:ascii="Times New Roman" w:hAnsi="Times New Roman" w:cs="Times New Roman"/>
          <w:bCs/>
          <w:sz w:val="28"/>
          <w:szCs w:val="28"/>
          <w:lang w:val="uk-UA"/>
        </w:rPr>
        <w:t>765</w:t>
      </w:r>
      <w:r w:rsidR="00E858FE" w:rsidRPr="00E858FE">
        <w:rPr>
          <w:rFonts w:ascii="Times New Roman" w:hAnsi="Times New Roman" w:cs="Times New Roman"/>
          <w:bCs/>
          <w:sz w:val="28"/>
          <w:szCs w:val="28"/>
          <w:lang w:val="uk-UA"/>
        </w:rPr>
        <w:t xml:space="preserve"> «Про</w:t>
      </w:r>
      <w:r w:rsidR="00E858FE">
        <w:rPr>
          <w:rFonts w:ascii="Times New Roman" w:hAnsi="Times New Roman" w:cs="Times New Roman"/>
          <w:bCs/>
          <w:sz w:val="28"/>
          <w:szCs w:val="28"/>
          <w:lang w:val="uk-UA"/>
        </w:rPr>
        <w:t xml:space="preserve"> організацію навчальних заходів».</w:t>
      </w:r>
    </w:p>
    <w:p w:rsidR="00A61E1C" w:rsidRPr="00404466" w:rsidRDefault="005E42E3" w:rsidP="00C64CED">
      <w:pPr>
        <w:jc w:val="both"/>
        <w:rPr>
          <w:rFonts w:ascii="Times New Roman" w:hAnsi="Times New Roman" w:cs="Times New Roman"/>
          <w:sz w:val="28"/>
          <w:szCs w:val="28"/>
          <w:lang w:val="uk-UA"/>
        </w:rPr>
      </w:pPr>
      <w:r w:rsidRPr="00404466">
        <w:rPr>
          <w:rFonts w:ascii="Times New Roman" w:hAnsi="Times New Roman" w:cs="Times New Roman"/>
          <w:sz w:val="28"/>
          <w:szCs w:val="28"/>
          <w:lang w:val="uk-UA"/>
        </w:rPr>
        <w:tab/>
      </w:r>
      <w:r w:rsidR="009351D6" w:rsidRPr="009D556B">
        <w:rPr>
          <w:rFonts w:ascii="Times New Roman" w:hAnsi="Times New Roman" w:cs="Times New Roman"/>
          <w:sz w:val="28"/>
          <w:szCs w:val="28"/>
          <w:lang w:val="uk-UA"/>
        </w:rPr>
        <w:t xml:space="preserve">Результатом є </w:t>
      </w:r>
      <w:r w:rsidR="00C64CED" w:rsidRPr="009D556B">
        <w:rPr>
          <w:rFonts w:ascii="Times New Roman" w:hAnsi="Times New Roman" w:cs="Times New Roman"/>
          <w:sz w:val="28"/>
          <w:szCs w:val="28"/>
          <w:lang w:val="uk-UA"/>
        </w:rPr>
        <w:t>підвищення правосвідомості і обізнаності працівників ГУНП в Одеській області щодо дотримання вимог, обмежень та заборон встановлених Законом; розбудова доброчесності поліцейських та службовців області; мінімізація притягнення кількості осіб притягнутих до відповідальності за порушення Закону; посилення превентивних заходів запобігання корупції в ГУНП.</w:t>
      </w:r>
    </w:p>
    <w:p w:rsidR="00A61E1C" w:rsidRPr="00E858FE" w:rsidRDefault="00A61E1C" w:rsidP="00A61E1C">
      <w:pPr>
        <w:pStyle w:val="rvps2"/>
        <w:shd w:val="clear" w:color="auto" w:fill="FFFFFF"/>
        <w:spacing w:before="0" w:beforeAutospacing="0" w:after="150" w:afterAutospacing="0"/>
        <w:ind w:firstLine="450"/>
        <w:jc w:val="both"/>
        <w:rPr>
          <w:b/>
          <w:sz w:val="28"/>
          <w:szCs w:val="28"/>
        </w:rPr>
      </w:pPr>
      <w:r w:rsidRPr="00E858FE">
        <w:rPr>
          <w:b/>
          <w:sz w:val="28"/>
          <w:szCs w:val="28"/>
        </w:rPr>
        <w:t xml:space="preserve">2. </w:t>
      </w:r>
      <w:r w:rsidR="00A651FD" w:rsidRPr="00E858FE">
        <w:rPr>
          <w:b/>
          <w:sz w:val="28"/>
          <w:szCs w:val="28"/>
        </w:rPr>
        <w:t>О</w:t>
      </w:r>
      <w:r w:rsidRPr="00E858FE">
        <w:rPr>
          <w:b/>
          <w:sz w:val="28"/>
          <w:szCs w:val="28"/>
        </w:rPr>
        <w:t>рганізація роботи з оцінки корупційних ризиків у діяльності відповідного органу, підготовки заходів щодо їх усунення, внесення керівнику такого</w:t>
      </w:r>
      <w:r w:rsidR="00A651FD" w:rsidRPr="00E858FE">
        <w:rPr>
          <w:b/>
          <w:sz w:val="28"/>
          <w:szCs w:val="28"/>
        </w:rPr>
        <w:t xml:space="preserve"> органу відповідних пропозицій</w:t>
      </w:r>
      <w:r w:rsidRPr="00E858FE">
        <w:rPr>
          <w:b/>
          <w:sz w:val="28"/>
          <w:szCs w:val="28"/>
        </w:rPr>
        <w:t xml:space="preserve"> (зав</w:t>
      </w:r>
      <w:r w:rsidR="00A651FD" w:rsidRPr="00E858FE">
        <w:rPr>
          <w:b/>
          <w:sz w:val="28"/>
          <w:szCs w:val="28"/>
        </w:rPr>
        <w:t>дання Уповноваженого, згідно п.2</w:t>
      </w:r>
      <w:r w:rsidRPr="00E858FE">
        <w:rPr>
          <w:b/>
          <w:sz w:val="28"/>
          <w:szCs w:val="28"/>
        </w:rPr>
        <w:t xml:space="preserve"> ч.6 ст. 13-1 Закону</w:t>
      </w:r>
      <w:r w:rsidR="00145E6A" w:rsidRPr="00E858FE">
        <w:rPr>
          <w:b/>
          <w:sz w:val="28"/>
          <w:szCs w:val="28"/>
        </w:rPr>
        <w:t>, п.п. 12 п. 1 розділ ІІІ Типового положення - аналіз потенційних та наявних контрагентів відповідного органу і надавати інформацію про них керівникові відповідного органу).</w:t>
      </w:r>
    </w:p>
    <w:p w:rsidR="005E42E3" w:rsidRPr="00E858FE" w:rsidRDefault="00A651FD" w:rsidP="00A61E1C">
      <w:pPr>
        <w:ind w:firstLine="567"/>
        <w:jc w:val="both"/>
        <w:rPr>
          <w:rFonts w:ascii="Times New Roman" w:hAnsi="Times New Roman" w:cs="Times New Roman"/>
          <w:sz w:val="28"/>
          <w:szCs w:val="28"/>
          <w:lang w:val="uk-UA"/>
        </w:rPr>
      </w:pPr>
      <w:r w:rsidRPr="00E858FE">
        <w:rPr>
          <w:rFonts w:ascii="Times New Roman" w:hAnsi="Times New Roman" w:cs="Times New Roman"/>
          <w:sz w:val="28"/>
          <w:szCs w:val="28"/>
          <w:lang w:val="uk-UA"/>
        </w:rPr>
        <w:t>В</w:t>
      </w:r>
      <w:r w:rsidR="005E42E3" w:rsidRPr="00E858FE">
        <w:rPr>
          <w:rFonts w:ascii="Times New Roman" w:hAnsi="Times New Roman" w:cs="Times New Roman"/>
          <w:sz w:val="28"/>
          <w:szCs w:val="28"/>
          <w:lang w:val="uk-UA"/>
        </w:rPr>
        <w:t xml:space="preserve">ідповідно до наказу ГУНП в області </w:t>
      </w:r>
      <w:r w:rsidR="005E42E3" w:rsidRPr="00E858FE">
        <w:rPr>
          <w:rFonts w:ascii="Times New Roman" w:hAnsi="Times New Roman" w:cs="Times New Roman"/>
          <w:bCs/>
          <w:iCs/>
          <w:spacing w:val="-4"/>
          <w:sz w:val="28"/>
          <w:szCs w:val="28"/>
          <w:lang w:val="uk-UA"/>
        </w:rPr>
        <w:t xml:space="preserve">від 01.12.2023 № 3060 щодо Порядку здійснення договірної роботи в ГУНП в Одеській області відділом опрацьовано </w:t>
      </w:r>
      <w:r w:rsidR="006D1A3F" w:rsidRPr="00E858FE">
        <w:rPr>
          <w:rFonts w:ascii="Times New Roman" w:hAnsi="Times New Roman" w:cs="Times New Roman"/>
          <w:b/>
          <w:sz w:val="28"/>
          <w:szCs w:val="28"/>
          <w:lang w:val="uk-UA"/>
        </w:rPr>
        <w:t>497</w:t>
      </w:r>
      <w:r w:rsidR="005E42E3" w:rsidRPr="00E858FE">
        <w:rPr>
          <w:rFonts w:ascii="Times New Roman" w:hAnsi="Times New Roman" w:cs="Times New Roman"/>
          <w:sz w:val="28"/>
          <w:szCs w:val="28"/>
          <w:lang w:val="uk-UA"/>
        </w:rPr>
        <w:t xml:space="preserve"> договори, з яких по 1 з них було проінформовано про можливий корупційний ризик</w:t>
      </w:r>
      <w:r w:rsidR="000465BB" w:rsidRPr="00E858FE">
        <w:rPr>
          <w:rFonts w:ascii="Times New Roman" w:hAnsi="Times New Roman" w:cs="Times New Roman"/>
          <w:sz w:val="28"/>
          <w:szCs w:val="28"/>
          <w:lang w:val="uk-UA"/>
        </w:rPr>
        <w:t xml:space="preserve"> (контрагент – переможець торгів значився по ІПНП як розшукувана</w:t>
      </w:r>
      <w:r w:rsidR="00145E6A" w:rsidRPr="00E858FE">
        <w:rPr>
          <w:rFonts w:ascii="Times New Roman" w:hAnsi="Times New Roman" w:cs="Times New Roman"/>
          <w:sz w:val="28"/>
          <w:szCs w:val="28"/>
          <w:lang w:val="uk-UA"/>
        </w:rPr>
        <w:t xml:space="preserve"> особа</w:t>
      </w:r>
      <w:r w:rsidR="000465BB" w:rsidRPr="00E858FE">
        <w:rPr>
          <w:rFonts w:ascii="Times New Roman" w:hAnsi="Times New Roman" w:cs="Times New Roman"/>
          <w:sz w:val="28"/>
          <w:szCs w:val="28"/>
          <w:lang w:val="uk-UA"/>
        </w:rPr>
        <w:t xml:space="preserve"> </w:t>
      </w:r>
      <w:proofErr w:type="spellStart"/>
      <w:r w:rsidR="000465BB" w:rsidRPr="00E858FE">
        <w:rPr>
          <w:rFonts w:ascii="Times New Roman" w:hAnsi="Times New Roman" w:cs="Times New Roman"/>
          <w:sz w:val="28"/>
          <w:szCs w:val="28"/>
          <w:lang w:val="uk-UA"/>
        </w:rPr>
        <w:t>ТЦКтаСП</w:t>
      </w:r>
      <w:proofErr w:type="spellEnd"/>
      <w:r w:rsidR="000465BB" w:rsidRPr="00E858FE">
        <w:rPr>
          <w:rFonts w:ascii="Times New Roman" w:hAnsi="Times New Roman" w:cs="Times New Roman"/>
          <w:sz w:val="28"/>
          <w:szCs w:val="28"/>
          <w:lang w:val="uk-UA"/>
        </w:rPr>
        <w:t>)</w:t>
      </w:r>
      <w:r w:rsidR="00145E6A" w:rsidRPr="00E858FE">
        <w:rPr>
          <w:rFonts w:ascii="Times New Roman" w:hAnsi="Times New Roman" w:cs="Times New Roman"/>
          <w:sz w:val="28"/>
          <w:szCs w:val="28"/>
          <w:lang w:val="uk-UA"/>
        </w:rPr>
        <w:t>.</w:t>
      </w:r>
    </w:p>
    <w:p w:rsidR="005E42E3" w:rsidRPr="00A0376B" w:rsidRDefault="005E42E3" w:rsidP="005E42E3">
      <w:pPr>
        <w:spacing w:line="228" w:lineRule="auto"/>
        <w:ind w:firstLine="708"/>
        <w:jc w:val="both"/>
        <w:rPr>
          <w:rFonts w:ascii="Times New Roman" w:hAnsi="Times New Roman" w:cs="Times New Roman"/>
          <w:bCs/>
          <w:color w:val="000000" w:themeColor="text1"/>
          <w:sz w:val="28"/>
          <w:szCs w:val="28"/>
          <w:lang w:val="uk-UA"/>
        </w:rPr>
      </w:pPr>
      <w:r w:rsidRPr="00A0376B">
        <w:rPr>
          <w:rFonts w:ascii="Times New Roman" w:hAnsi="Times New Roman" w:cs="Times New Roman"/>
          <w:bCs/>
          <w:color w:val="000000" w:themeColor="text1"/>
          <w:sz w:val="28"/>
          <w:szCs w:val="28"/>
          <w:lang w:val="uk-UA"/>
        </w:rPr>
        <w:lastRenderedPageBreak/>
        <w:t xml:space="preserve">Працівниками відділу опрацьовано </w:t>
      </w:r>
      <w:r w:rsidR="00A0376B" w:rsidRPr="00A0376B">
        <w:rPr>
          <w:rFonts w:ascii="Times New Roman" w:hAnsi="Times New Roman" w:cs="Times New Roman"/>
          <w:b/>
          <w:bCs/>
          <w:color w:val="000000" w:themeColor="text1"/>
          <w:sz w:val="28"/>
          <w:szCs w:val="28"/>
          <w:lang w:val="uk-UA"/>
        </w:rPr>
        <w:t>1761</w:t>
      </w:r>
      <w:r w:rsidRPr="00A0376B">
        <w:rPr>
          <w:rFonts w:ascii="Times New Roman" w:hAnsi="Times New Roman" w:cs="Times New Roman"/>
          <w:bCs/>
          <w:color w:val="000000" w:themeColor="text1"/>
          <w:sz w:val="28"/>
          <w:szCs w:val="28"/>
          <w:lang w:val="uk-UA"/>
        </w:rPr>
        <w:t xml:space="preserve">наказів по особовому складу; </w:t>
      </w:r>
      <w:r w:rsidR="00A0376B" w:rsidRPr="00A0376B">
        <w:rPr>
          <w:rFonts w:ascii="Times New Roman" w:hAnsi="Times New Roman" w:cs="Times New Roman"/>
          <w:b/>
          <w:bCs/>
          <w:color w:val="000000" w:themeColor="text1"/>
          <w:sz w:val="28"/>
          <w:szCs w:val="28"/>
          <w:lang w:val="uk-UA"/>
        </w:rPr>
        <w:t>2797</w:t>
      </w:r>
      <w:r w:rsidRPr="00A0376B">
        <w:rPr>
          <w:rFonts w:ascii="Times New Roman" w:hAnsi="Times New Roman" w:cs="Times New Roman"/>
          <w:bCs/>
          <w:color w:val="000000" w:themeColor="text1"/>
          <w:sz w:val="28"/>
          <w:szCs w:val="28"/>
          <w:lang w:val="uk-UA"/>
        </w:rPr>
        <w:t xml:space="preserve">наказів з основної діяльності; </w:t>
      </w:r>
      <w:r w:rsidR="00A0376B" w:rsidRPr="00A0376B">
        <w:rPr>
          <w:rFonts w:ascii="Times New Roman" w:hAnsi="Times New Roman" w:cs="Times New Roman"/>
          <w:b/>
          <w:bCs/>
          <w:color w:val="000000" w:themeColor="text1"/>
          <w:sz w:val="28"/>
          <w:szCs w:val="28"/>
          <w:lang w:val="uk-UA"/>
        </w:rPr>
        <w:t>1735</w:t>
      </w:r>
      <w:r w:rsidRPr="00A0376B">
        <w:rPr>
          <w:rFonts w:ascii="Times New Roman" w:hAnsi="Times New Roman" w:cs="Times New Roman"/>
          <w:bCs/>
          <w:color w:val="000000" w:themeColor="text1"/>
          <w:sz w:val="28"/>
          <w:szCs w:val="28"/>
          <w:lang w:val="uk-UA"/>
        </w:rPr>
        <w:t>наказів з інших питань ГУНП в Одеській області щодо наявності у проектах організаційно-розпорядчих документах корупційних ризиків.</w:t>
      </w:r>
      <w:r w:rsidR="004B5182" w:rsidRPr="00A0376B">
        <w:rPr>
          <w:rFonts w:ascii="Times New Roman" w:hAnsi="Times New Roman" w:cs="Times New Roman"/>
          <w:bCs/>
          <w:color w:val="000000" w:themeColor="text1"/>
          <w:sz w:val="28"/>
          <w:szCs w:val="28"/>
          <w:lang w:val="uk-UA"/>
        </w:rPr>
        <w:t xml:space="preserve"> Надано </w:t>
      </w:r>
      <w:r w:rsidR="00A0376B" w:rsidRPr="00A0376B">
        <w:rPr>
          <w:rFonts w:ascii="Times New Roman" w:hAnsi="Times New Roman" w:cs="Times New Roman"/>
          <w:b/>
          <w:bCs/>
          <w:color w:val="000000" w:themeColor="text1"/>
          <w:sz w:val="28"/>
          <w:szCs w:val="28"/>
          <w:lang w:val="uk-UA"/>
        </w:rPr>
        <w:t>105</w:t>
      </w:r>
      <w:r w:rsidR="004B5182" w:rsidRPr="00A0376B">
        <w:rPr>
          <w:rFonts w:ascii="Times New Roman" w:hAnsi="Times New Roman" w:cs="Times New Roman"/>
          <w:bCs/>
          <w:color w:val="000000" w:themeColor="text1"/>
          <w:sz w:val="28"/>
          <w:szCs w:val="28"/>
          <w:lang w:val="uk-UA"/>
        </w:rPr>
        <w:t xml:space="preserve"> заперечень/зауважень які були враховані в проектах </w:t>
      </w:r>
      <w:r w:rsidR="0037270D" w:rsidRPr="00A0376B">
        <w:rPr>
          <w:rFonts w:ascii="Times New Roman" w:hAnsi="Times New Roman" w:cs="Times New Roman"/>
          <w:bCs/>
          <w:color w:val="000000" w:themeColor="text1"/>
          <w:sz w:val="28"/>
          <w:szCs w:val="28"/>
          <w:lang w:val="uk-UA"/>
        </w:rPr>
        <w:t>наказів.</w:t>
      </w:r>
    </w:p>
    <w:p w:rsidR="005E42E3" w:rsidRPr="00A0376B" w:rsidRDefault="005E42E3" w:rsidP="005E42E3">
      <w:pPr>
        <w:pStyle w:val="rvps2"/>
        <w:shd w:val="clear" w:color="auto" w:fill="FFFFFF"/>
        <w:spacing w:before="0" w:beforeAutospacing="0" w:after="150" w:afterAutospacing="0"/>
        <w:ind w:firstLine="450"/>
        <w:jc w:val="both"/>
        <w:rPr>
          <w:color w:val="333333"/>
          <w:sz w:val="28"/>
          <w:szCs w:val="28"/>
        </w:rPr>
      </w:pPr>
      <w:r w:rsidRPr="00A0376B">
        <w:rPr>
          <w:color w:val="333333"/>
          <w:sz w:val="28"/>
          <w:szCs w:val="28"/>
        </w:rPr>
        <w:t xml:space="preserve">Відділом на постійній основі проводиться робота щодо ідентифікації корупційних ризиків та вносяться пропозиції до УЗК НПУ на розгляд. Так, 25.04.2024 за </w:t>
      </w:r>
      <w:proofErr w:type="spellStart"/>
      <w:r w:rsidRPr="00A0376B">
        <w:rPr>
          <w:color w:val="333333"/>
          <w:sz w:val="28"/>
          <w:szCs w:val="28"/>
        </w:rPr>
        <w:t>вих</w:t>
      </w:r>
      <w:proofErr w:type="spellEnd"/>
      <w:r w:rsidRPr="00A0376B">
        <w:rPr>
          <w:color w:val="333333"/>
          <w:sz w:val="28"/>
          <w:szCs w:val="28"/>
        </w:rPr>
        <w:t xml:space="preserve">. № 53/1036 та 17.06.2024 за </w:t>
      </w:r>
      <w:proofErr w:type="spellStart"/>
      <w:r w:rsidRPr="00A0376B">
        <w:rPr>
          <w:color w:val="333333"/>
          <w:sz w:val="28"/>
          <w:szCs w:val="28"/>
        </w:rPr>
        <w:t>вих</w:t>
      </w:r>
      <w:proofErr w:type="spellEnd"/>
      <w:r w:rsidRPr="00A0376B">
        <w:rPr>
          <w:color w:val="333333"/>
          <w:sz w:val="28"/>
          <w:szCs w:val="28"/>
        </w:rPr>
        <w:t xml:space="preserve">. № 53/1403 направлялися службові листи із пропозиціями розгляду нових корупційних ризиків </w:t>
      </w:r>
    </w:p>
    <w:p w:rsidR="00EE78D3" w:rsidRPr="00EE78D3" w:rsidRDefault="00BA5516" w:rsidP="00EE78D3">
      <w:pPr>
        <w:pStyle w:val="rvps2"/>
        <w:shd w:val="clear" w:color="auto" w:fill="FFFFFF"/>
        <w:tabs>
          <w:tab w:val="left" w:pos="2784"/>
        </w:tabs>
        <w:spacing w:before="0" w:beforeAutospacing="0" w:after="0" w:afterAutospacing="0"/>
        <w:ind w:firstLine="448"/>
        <w:jc w:val="both"/>
        <w:rPr>
          <w:color w:val="333333"/>
          <w:sz w:val="28"/>
          <w:szCs w:val="28"/>
        </w:rPr>
      </w:pPr>
      <w:bookmarkStart w:id="0" w:name="n1698"/>
      <w:bookmarkStart w:id="1" w:name="n1699"/>
      <w:bookmarkStart w:id="2" w:name="n1700"/>
      <w:bookmarkEnd w:id="0"/>
      <w:bookmarkEnd w:id="1"/>
      <w:bookmarkEnd w:id="2"/>
      <w:r w:rsidRPr="00EE78D3">
        <w:rPr>
          <w:color w:val="333333"/>
          <w:sz w:val="28"/>
          <w:szCs w:val="28"/>
        </w:rPr>
        <w:t>26.03.2023 начальником ВЗК було взято участь у «Круглому столі» з питань виявлення та протидії корупційним ризикам у діяльності органів системи МВС в умовах воєнного стану, організованого ОДУВС МВС України (</w:t>
      </w:r>
      <w:hyperlink r:id="rId5" w:history="1">
        <w:r w:rsidR="0070404F" w:rsidRPr="00EE78D3">
          <w:rPr>
            <w:rStyle w:val="a4"/>
            <w:sz w:val="28"/>
            <w:szCs w:val="28"/>
          </w:rPr>
          <w:t>https://od.npu.gov.ua/news/politseiski-vzialy-uchast-u-kruhlomu-stoli-z-pytan-vyiavlennia-ta-protydii-koruptsiinym-ryzykam-u-diialnosti-orhaniv-systemy-mvs-v-umovakh-voiennoho-stanu</w:t>
        </w:r>
      </w:hyperlink>
      <w:r w:rsidRPr="00EE78D3">
        <w:rPr>
          <w:color w:val="333333"/>
          <w:sz w:val="28"/>
          <w:szCs w:val="28"/>
        </w:rPr>
        <w:t>)</w:t>
      </w:r>
      <w:r w:rsidR="0070404F" w:rsidRPr="00EE78D3">
        <w:rPr>
          <w:color w:val="333333"/>
          <w:sz w:val="28"/>
          <w:szCs w:val="28"/>
        </w:rPr>
        <w:t>.</w:t>
      </w:r>
      <w:r w:rsidRPr="00EE78D3">
        <w:rPr>
          <w:color w:val="333333"/>
          <w:sz w:val="28"/>
          <w:szCs w:val="28"/>
        </w:rPr>
        <w:t xml:space="preserve"> </w:t>
      </w:r>
    </w:p>
    <w:p w:rsidR="00EE78D3" w:rsidRPr="00EE78D3" w:rsidRDefault="00A0376B" w:rsidP="00EE78D3">
      <w:pPr>
        <w:pStyle w:val="rvps2"/>
        <w:shd w:val="clear" w:color="auto" w:fill="FFFFFF"/>
        <w:tabs>
          <w:tab w:val="left" w:pos="2784"/>
        </w:tabs>
        <w:spacing w:before="0" w:beforeAutospacing="0" w:after="0" w:afterAutospacing="0"/>
        <w:ind w:firstLine="448"/>
        <w:jc w:val="both"/>
        <w:rPr>
          <w:color w:val="333333"/>
          <w:sz w:val="28"/>
          <w:szCs w:val="28"/>
        </w:rPr>
      </w:pPr>
      <w:r w:rsidRPr="00EE78D3">
        <w:rPr>
          <w:color w:val="333333"/>
          <w:sz w:val="28"/>
          <w:szCs w:val="28"/>
        </w:rPr>
        <w:t xml:space="preserve">23.10.2024 ВЗК організовано проведення круглого столу </w:t>
      </w:r>
      <w:r w:rsidR="00EE78D3" w:rsidRPr="00EE78D3">
        <w:rPr>
          <w:color w:val="333333"/>
          <w:sz w:val="28"/>
          <w:szCs w:val="28"/>
        </w:rPr>
        <w:t>«Актуальні питання взаємодії уповноважених підрозділів з питань запобігання та виявлення корупції з уповноваженими суб’єктами у сфері протидії корупції» (</w:t>
      </w:r>
      <w:hyperlink r:id="rId6" w:history="1">
        <w:r w:rsidR="00EE78D3" w:rsidRPr="00EE78D3">
          <w:rPr>
            <w:rStyle w:val="a4"/>
            <w:sz w:val="28"/>
            <w:szCs w:val="28"/>
          </w:rPr>
          <w:t>https://od.npu.gov.ua/news/u-hlavku-politsii-odeshchyny-proishla-robocha-narada-z-pytan-zapobihannia-ta-vyiavlennia-koruptsii</w:t>
        </w:r>
      </w:hyperlink>
      <w:r w:rsidR="00EE78D3" w:rsidRPr="00EE78D3">
        <w:rPr>
          <w:color w:val="333333"/>
          <w:sz w:val="28"/>
          <w:szCs w:val="28"/>
        </w:rPr>
        <w:t xml:space="preserve">). </w:t>
      </w:r>
    </w:p>
    <w:p w:rsidR="0037270D" w:rsidRDefault="00EE78D3" w:rsidP="00EE78D3">
      <w:pPr>
        <w:pStyle w:val="rvps2"/>
        <w:shd w:val="clear" w:color="auto" w:fill="FFFFFF"/>
        <w:tabs>
          <w:tab w:val="left" w:pos="2784"/>
        </w:tabs>
        <w:spacing w:before="0" w:beforeAutospacing="0" w:after="0" w:afterAutospacing="0"/>
        <w:ind w:firstLine="448"/>
        <w:jc w:val="both"/>
        <w:rPr>
          <w:color w:val="333333"/>
          <w:sz w:val="28"/>
          <w:szCs w:val="28"/>
        </w:rPr>
      </w:pPr>
      <w:r w:rsidRPr="00EE78D3">
        <w:rPr>
          <w:color w:val="333333"/>
          <w:sz w:val="28"/>
          <w:szCs w:val="28"/>
        </w:rPr>
        <w:t>24.10.2024 взято участь у ХІ Міжнародній науково-практичні конференції «Стан та перспективи розвитку адміністративного права України» (</w:t>
      </w:r>
      <w:hyperlink r:id="rId7" w:history="1">
        <w:r w:rsidRPr="00DE612E">
          <w:rPr>
            <w:rStyle w:val="a4"/>
            <w:sz w:val="28"/>
            <w:szCs w:val="28"/>
          </w:rPr>
          <w:t>https://www.facebook.com/story.php?story_fbid=876847914588590&amp;id=100067901676435&amp;rdid=LeTWj3pCVhJCtnfZ#</w:t>
        </w:r>
      </w:hyperlink>
      <w:r w:rsidRPr="00EE78D3">
        <w:rPr>
          <w:color w:val="333333"/>
          <w:sz w:val="28"/>
          <w:szCs w:val="28"/>
        </w:rPr>
        <w:t>).</w:t>
      </w:r>
    </w:p>
    <w:p w:rsidR="00EE78D3" w:rsidRPr="00964D57" w:rsidRDefault="00EE78D3" w:rsidP="00EE78D3">
      <w:pPr>
        <w:pStyle w:val="rvps2"/>
        <w:shd w:val="clear" w:color="auto" w:fill="FFFFFF"/>
        <w:tabs>
          <w:tab w:val="left" w:pos="2784"/>
        </w:tabs>
        <w:spacing w:before="0" w:beforeAutospacing="0" w:after="0" w:afterAutospacing="0"/>
        <w:ind w:firstLine="448"/>
        <w:jc w:val="both"/>
        <w:rPr>
          <w:color w:val="333333"/>
          <w:sz w:val="28"/>
          <w:szCs w:val="28"/>
        </w:rPr>
      </w:pPr>
    </w:p>
    <w:p w:rsidR="005E42E3" w:rsidRPr="00F202A5" w:rsidRDefault="005E42E3" w:rsidP="0037270D">
      <w:pPr>
        <w:pStyle w:val="rvps2"/>
        <w:shd w:val="clear" w:color="auto" w:fill="FFFFFF"/>
        <w:tabs>
          <w:tab w:val="left" w:pos="2784"/>
        </w:tabs>
        <w:spacing w:before="0" w:beforeAutospacing="0" w:after="150" w:afterAutospacing="0"/>
        <w:ind w:firstLine="450"/>
        <w:jc w:val="both"/>
        <w:rPr>
          <w:b/>
          <w:color w:val="333333"/>
          <w:sz w:val="28"/>
          <w:szCs w:val="28"/>
        </w:rPr>
      </w:pPr>
      <w:r w:rsidRPr="00F202A5">
        <w:rPr>
          <w:b/>
          <w:color w:val="333333"/>
          <w:sz w:val="28"/>
          <w:szCs w:val="28"/>
        </w:rPr>
        <w:t xml:space="preserve">3. </w:t>
      </w:r>
      <w:r w:rsidR="0037270D" w:rsidRPr="00F202A5">
        <w:rPr>
          <w:b/>
          <w:color w:val="333333"/>
          <w:sz w:val="28"/>
          <w:szCs w:val="28"/>
        </w:rPr>
        <w:t>Н</w:t>
      </w:r>
      <w:r w:rsidRPr="00F202A5">
        <w:rPr>
          <w:b/>
          <w:color w:val="333333"/>
          <w:sz w:val="28"/>
          <w:szCs w:val="28"/>
        </w:rPr>
        <w:t>адання методичної та консультаційної допомоги з питань додержання законодав</w:t>
      </w:r>
      <w:r w:rsidR="0037270D" w:rsidRPr="00F202A5">
        <w:rPr>
          <w:b/>
          <w:color w:val="333333"/>
          <w:sz w:val="28"/>
          <w:szCs w:val="28"/>
        </w:rPr>
        <w:t>ства щодо запобігання корупції (</w:t>
      </w:r>
      <w:r w:rsidR="0037270D" w:rsidRPr="00F202A5">
        <w:rPr>
          <w:b/>
          <w:sz w:val="28"/>
          <w:szCs w:val="28"/>
        </w:rPr>
        <w:t>завдання Уповноваженого, згідно п.3 ч.6 ст. 13-1 Закону)</w:t>
      </w:r>
      <w:r w:rsidR="0037270D" w:rsidRPr="00F202A5">
        <w:rPr>
          <w:b/>
          <w:color w:val="333333"/>
          <w:sz w:val="28"/>
          <w:szCs w:val="28"/>
        </w:rPr>
        <w:t>.</w:t>
      </w:r>
    </w:p>
    <w:p w:rsidR="005E42E3" w:rsidRPr="00F202A5" w:rsidRDefault="005E42E3" w:rsidP="005E42E3">
      <w:pPr>
        <w:spacing w:line="228" w:lineRule="auto"/>
        <w:ind w:firstLine="708"/>
        <w:jc w:val="both"/>
        <w:rPr>
          <w:rFonts w:ascii="Times New Roman" w:hAnsi="Times New Roman" w:cs="Times New Roman"/>
          <w:bCs/>
          <w:color w:val="000000" w:themeColor="text1"/>
          <w:sz w:val="28"/>
          <w:szCs w:val="28"/>
          <w:lang w:val="uk-UA"/>
        </w:rPr>
      </w:pPr>
      <w:bookmarkStart w:id="3" w:name="n1701"/>
      <w:bookmarkEnd w:id="3"/>
      <w:r w:rsidRPr="00F202A5">
        <w:rPr>
          <w:rFonts w:ascii="Times New Roman" w:hAnsi="Times New Roman" w:cs="Times New Roman"/>
          <w:bCs/>
          <w:color w:val="000000" w:themeColor="text1"/>
          <w:sz w:val="28"/>
          <w:szCs w:val="28"/>
          <w:lang w:val="uk-UA"/>
        </w:rPr>
        <w:t>Відділом запобігання корупції Г</w:t>
      </w:r>
      <w:r w:rsidR="0037270D" w:rsidRPr="00F202A5">
        <w:rPr>
          <w:rFonts w:ascii="Times New Roman" w:hAnsi="Times New Roman" w:cs="Times New Roman"/>
          <w:bCs/>
          <w:color w:val="000000" w:themeColor="text1"/>
          <w:sz w:val="28"/>
          <w:szCs w:val="28"/>
          <w:lang w:val="uk-UA"/>
        </w:rPr>
        <w:t xml:space="preserve">оловного управління проведено </w:t>
      </w:r>
      <w:r w:rsidR="00994FA4">
        <w:rPr>
          <w:rFonts w:ascii="Times New Roman" w:hAnsi="Times New Roman" w:cs="Times New Roman"/>
          <w:b/>
          <w:bCs/>
          <w:color w:val="000000" w:themeColor="text1"/>
          <w:sz w:val="28"/>
          <w:szCs w:val="28"/>
          <w:lang w:val="uk-UA"/>
        </w:rPr>
        <w:t>19</w:t>
      </w:r>
      <w:r w:rsidRPr="00F202A5">
        <w:rPr>
          <w:rFonts w:ascii="Times New Roman" w:hAnsi="Times New Roman" w:cs="Times New Roman"/>
          <w:b/>
          <w:bCs/>
          <w:color w:val="000000" w:themeColor="text1"/>
          <w:sz w:val="28"/>
          <w:szCs w:val="28"/>
          <w:lang w:val="uk-UA"/>
        </w:rPr>
        <w:t xml:space="preserve"> </w:t>
      </w:r>
      <w:r w:rsidRPr="00F202A5">
        <w:rPr>
          <w:rFonts w:ascii="Times New Roman" w:hAnsi="Times New Roman" w:cs="Times New Roman"/>
          <w:bCs/>
          <w:color w:val="000000" w:themeColor="text1"/>
          <w:sz w:val="28"/>
          <w:szCs w:val="28"/>
          <w:lang w:val="uk-UA"/>
        </w:rPr>
        <w:t>очних навчань щодо практичного застосування антикорупційного законодавства, дотримання вимог, обмежень та заборон встановлених Законом України «Про запобігання корупції».</w:t>
      </w:r>
    </w:p>
    <w:p w:rsidR="005E42E3" w:rsidRPr="00F202A5" w:rsidRDefault="005E42E3" w:rsidP="005E42E3">
      <w:pPr>
        <w:spacing w:line="228" w:lineRule="auto"/>
        <w:ind w:firstLine="708"/>
        <w:jc w:val="both"/>
        <w:rPr>
          <w:rFonts w:ascii="Times New Roman" w:hAnsi="Times New Roman" w:cs="Times New Roman"/>
          <w:bCs/>
          <w:color w:val="000000" w:themeColor="text1"/>
          <w:sz w:val="28"/>
          <w:szCs w:val="28"/>
          <w:lang w:val="uk-UA"/>
        </w:rPr>
      </w:pPr>
      <w:r w:rsidRPr="00F202A5">
        <w:rPr>
          <w:rFonts w:ascii="Times New Roman" w:hAnsi="Times New Roman" w:cs="Times New Roman"/>
          <w:bCs/>
          <w:color w:val="000000" w:themeColor="text1"/>
          <w:sz w:val="28"/>
          <w:szCs w:val="28"/>
          <w:lang w:val="uk-UA"/>
        </w:rPr>
        <w:t xml:space="preserve">Надано понад </w:t>
      </w:r>
      <w:r w:rsidR="00EE78D3" w:rsidRPr="00F202A5">
        <w:rPr>
          <w:rFonts w:ascii="Times New Roman" w:hAnsi="Times New Roman" w:cs="Times New Roman"/>
          <w:b/>
          <w:bCs/>
          <w:color w:val="000000" w:themeColor="text1"/>
          <w:sz w:val="28"/>
          <w:szCs w:val="28"/>
          <w:lang w:val="uk-UA"/>
        </w:rPr>
        <w:t>54</w:t>
      </w:r>
      <w:r w:rsidRPr="00F202A5">
        <w:rPr>
          <w:rFonts w:ascii="Times New Roman" w:hAnsi="Times New Roman" w:cs="Times New Roman"/>
          <w:b/>
          <w:bCs/>
          <w:color w:val="000000" w:themeColor="text1"/>
          <w:sz w:val="28"/>
          <w:szCs w:val="28"/>
          <w:lang w:val="uk-UA"/>
        </w:rPr>
        <w:t>00</w:t>
      </w:r>
      <w:r w:rsidRPr="00F202A5">
        <w:rPr>
          <w:rFonts w:ascii="Times New Roman" w:hAnsi="Times New Roman" w:cs="Times New Roman"/>
          <w:bCs/>
          <w:color w:val="000000" w:themeColor="text1"/>
          <w:sz w:val="28"/>
          <w:szCs w:val="28"/>
          <w:lang w:val="uk-UA"/>
        </w:rPr>
        <w:t xml:space="preserve"> усних (письмових) консультацій працівникам ГУНП області щодо застосування антикорупційного законодавства</w:t>
      </w:r>
      <w:r w:rsidR="00600774" w:rsidRPr="00F202A5">
        <w:rPr>
          <w:rFonts w:ascii="Times New Roman" w:hAnsi="Times New Roman" w:cs="Times New Roman"/>
          <w:bCs/>
          <w:color w:val="000000" w:themeColor="text1"/>
          <w:sz w:val="28"/>
          <w:szCs w:val="28"/>
          <w:lang w:val="uk-UA"/>
        </w:rPr>
        <w:t>, дотримання вимог, обмежень та заборон</w:t>
      </w:r>
      <w:r w:rsidRPr="00F202A5">
        <w:rPr>
          <w:rFonts w:ascii="Times New Roman" w:hAnsi="Times New Roman" w:cs="Times New Roman"/>
          <w:bCs/>
          <w:color w:val="000000" w:themeColor="text1"/>
          <w:sz w:val="28"/>
          <w:szCs w:val="28"/>
          <w:lang w:val="uk-UA"/>
        </w:rPr>
        <w:t>.</w:t>
      </w:r>
    </w:p>
    <w:p w:rsidR="005E42E3" w:rsidRPr="00F202A5" w:rsidRDefault="005E42E3" w:rsidP="005E42E3">
      <w:pPr>
        <w:spacing w:line="228" w:lineRule="auto"/>
        <w:ind w:firstLine="708"/>
        <w:jc w:val="both"/>
        <w:rPr>
          <w:rFonts w:ascii="Times New Roman" w:hAnsi="Times New Roman" w:cs="Times New Roman"/>
          <w:bCs/>
          <w:color w:val="000000" w:themeColor="text1"/>
          <w:sz w:val="28"/>
          <w:szCs w:val="28"/>
          <w:lang w:val="uk-UA"/>
        </w:rPr>
      </w:pPr>
      <w:r w:rsidRPr="00F202A5">
        <w:rPr>
          <w:rFonts w:ascii="Times New Roman" w:hAnsi="Times New Roman" w:cs="Times New Roman"/>
          <w:bCs/>
          <w:color w:val="000000" w:themeColor="text1"/>
          <w:sz w:val="28"/>
          <w:szCs w:val="28"/>
          <w:lang w:val="uk-UA"/>
        </w:rPr>
        <w:t xml:space="preserve">Крім того, проведено </w:t>
      </w:r>
      <w:r w:rsidR="00F202A5" w:rsidRPr="00F202A5">
        <w:rPr>
          <w:rFonts w:ascii="Times New Roman" w:hAnsi="Times New Roman" w:cs="Times New Roman"/>
          <w:b/>
          <w:bCs/>
          <w:color w:val="000000" w:themeColor="text1"/>
          <w:sz w:val="28"/>
          <w:szCs w:val="28"/>
          <w:lang w:val="uk-UA"/>
        </w:rPr>
        <w:t>5</w:t>
      </w:r>
      <w:r w:rsidR="00F202A5" w:rsidRPr="00F202A5">
        <w:rPr>
          <w:rFonts w:ascii="Times New Roman" w:hAnsi="Times New Roman" w:cs="Times New Roman"/>
          <w:bCs/>
          <w:color w:val="000000" w:themeColor="text1"/>
          <w:sz w:val="28"/>
          <w:szCs w:val="28"/>
          <w:lang w:val="uk-UA"/>
        </w:rPr>
        <w:t xml:space="preserve"> лекцій</w:t>
      </w:r>
      <w:r w:rsidRPr="00F202A5">
        <w:rPr>
          <w:rFonts w:ascii="Times New Roman" w:hAnsi="Times New Roman" w:cs="Times New Roman"/>
          <w:bCs/>
          <w:color w:val="000000" w:themeColor="text1"/>
          <w:sz w:val="28"/>
          <w:szCs w:val="28"/>
          <w:lang w:val="uk-UA"/>
        </w:rPr>
        <w:t xml:space="preserve"> на тему «Антикорупційне законодавство» в рамках короткострокового підвищення кваліфікації поліцейських ГУНП в Одеській області, які призначаються (призначені) на керівні посади.</w:t>
      </w:r>
    </w:p>
    <w:p w:rsidR="005E42E3" w:rsidRPr="00964D57" w:rsidRDefault="00703E5A" w:rsidP="00E77689">
      <w:pPr>
        <w:pStyle w:val="rvps2"/>
        <w:shd w:val="clear" w:color="auto" w:fill="FFFFFF"/>
        <w:spacing w:before="0" w:beforeAutospacing="0" w:after="0" w:afterAutospacing="0"/>
        <w:ind w:firstLine="448"/>
        <w:jc w:val="both"/>
        <w:rPr>
          <w:color w:val="333333"/>
          <w:sz w:val="28"/>
          <w:szCs w:val="28"/>
        </w:rPr>
      </w:pPr>
      <w:r w:rsidRPr="00F202A5">
        <w:rPr>
          <w:color w:val="333333"/>
          <w:sz w:val="28"/>
          <w:szCs w:val="28"/>
        </w:rPr>
        <w:t xml:space="preserve">06.06.2024 начальником ВЗК взято участь у навчанні у формі лекції для </w:t>
      </w:r>
      <w:proofErr w:type="spellStart"/>
      <w:r w:rsidRPr="00F202A5">
        <w:rPr>
          <w:color w:val="333333"/>
          <w:sz w:val="28"/>
          <w:szCs w:val="28"/>
        </w:rPr>
        <w:t>дізнавачів</w:t>
      </w:r>
      <w:proofErr w:type="spellEnd"/>
      <w:r w:rsidRPr="00F202A5">
        <w:rPr>
          <w:color w:val="333333"/>
          <w:sz w:val="28"/>
          <w:szCs w:val="28"/>
        </w:rPr>
        <w:t xml:space="preserve"> в рамках підвищення кваліфікації на базі ОДУВС МВС України (</w:t>
      </w:r>
      <w:proofErr w:type="spellStart"/>
      <w:r w:rsidRPr="00F202A5">
        <w:rPr>
          <w:color w:val="333333"/>
          <w:sz w:val="28"/>
          <w:szCs w:val="28"/>
        </w:rPr>
        <w:t>Подключиться</w:t>
      </w:r>
      <w:proofErr w:type="spellEnd"/>
      <w:r w:rsidRPr="00F202A5">
        <w:rPr>
          <w:color w:val="333333"/>
          <w:sz w:val="28"/>
          <w:szCs w:val="28"/>
        </w:rPr>
        <w:t xml:space="preserve"> к </w:t>
      </w:r>
      <w:proofErr w:type="spellStart"/>
      <w:r w:rsidRPr="00F202A5">
        <w:rPr>
          <w:color w:val="333333"/>
          <w:sz w:val="28"/>
          <w:szCs w:val="28"/>
        </w:rPr>
        <w:t>конференции</w:t>
      </w:r>
      <w:proofErr w:type="spellEnd"/>
      <w:r w:rsidRPr="00F202A5">
        <w:rPr>
          <w:color w:val="333333"/>
          <w:sz w:val="28"/>
          <w:szCs w:val="28"/>
        </w:rPr>
        <w:t xml:space="preserve"> </w:t>
      </w:r>
      <w:proofErr w:type="spellStart"/>
      <w:r w:rsidRPr="00F202A5">
        <w:rPr>
          <w:color w:val="333333"/>
          <w:sz w:val="28"/>
          <w:szCs w:val="28"/>
        </w:rPr>
        <w:t>Zoom</w:t>
      </w:r>
      <w:proofErr w:type="spellEnd"/>
      <w:r w:rsidRPr="00F202A5">
        <w:rPr>
          <w:color w:val="333333"/>
          <w:sz w:val="28"/>
          <w:szCs w:val="28"/>
        </w:rPr>
        <w:t xml:space="preserve"> https://us05web.zoom.us/j/85700139592?pwd=ScbkolsScYqGr76IB3QtN4ONHMkZW4.1 </w:t>
      </w:r>
      <w:proofErr w:type="spellStart"/>
      <w:r w:rsidRPr="00F202A5">
        <w:rPr>
          <w:color w:val="333333"/>
          <w:sz w:val="28"/>
          <w:szCs w:val="28"/>
        </w:rPr>
        <w:t>Идентификатор</w:t>
      </w:r>
      <w:proofErr w:type="spellEnd"/>
      <w:r w:rsidRPr="00F202A5">
        <w:rPr>
          <w:color w:val="333333"/>
          <w:sz w:val="28"/>
          <w:szCs w:val="28"/>
        </w:rPr>
        <w:t xml:space="preserve"> </w:t>
      </w:r>
      <w:proofErr w:type="spellStart"/>
      <w:r w:rsidRPr="00F202A5">
        <w:rPr>
          <w:color w:val="333333"/>
          <w:sz w:val="28"/>
          <w:szCs w:val="28"/>
        </w:rPr>
        <w:t>конференции</w:t>
      </w:r>
      <w:proofErr w:type="spellEnd"/>
      <w:r w:rsidRPr="00F202A5">
        <w:rPr>
          <w:color w:val="333333"/>
          <w:sz w:val="28"/>
          <w:szCs w:val="28"/>
        </w:rPr>
        <w:t xml:space="preserve">: 857 0013 9592 Код </w:t>
      </w:r>
      <w:proofErr w:type="spellStart"/>
      <w:r w:rsidRPr="00F202A5">
        <w:rPr>
          <w:color w:val="333333"/>
          <w:sz w:val="28"/>
          <w:szCs w:val="28"/>
        </w:rPr>
        <w:t>доступа</w:t>
      </w:r>
      <w:proofErr w:type="spellEnd"/>
      <w:r w:rsidRPr="00F202A5">
        <w:rPr>
          <w:color w:val="333333"/>
          <w:sz w:val="28"/>
          <w:szCs w:val="28"/>
        </w:rPr>
        <w:t>: pQz5KH).</w:t>
      </w:r>
    </w:p>
    <w:p w:rsidR="00703E5A" w:rsidRPr="00964D57" w:rsidRDefault="00703E5A" w:rsidP="00E77689">
      <w:pPr>
        <w:pStyle w:val="rvps2"/>
        <w:shd w:val="clear" w:color="auto" w:fill="FFFFFF"/>
        <w:spacing w:before="0" w:beforeAutospacing="0" w:after="0" w:afterAutospacing="0"/>
        <w:ind w:firstLine="448"/>
        <w:jc w:val="both"/>
        <w:rPr>
          <w:color w:val="333333"/>
          <w:sz w:val="28"/>
          <w:szCs w:val="28"/>
        </w:rPr>
      </w:pPr>
    </w:p>
    <w:p w:rsidR="00D9102E" w:rsidRPr="00B804F6" w:rsidRDefault="005E42E3" w:rsidP="00D9102E">
      <w:pPr>
        <w:pStyle w:val="rvps2"/>
        <w:shd w:val="clear" w:color="auto" w:fill="FFFFFF"/>
        <w:tabs>
          <w:tab w:val="left" w:pos="2784"/>
        </w:tabs>
        <w:spacing w:before="0" w:beforeAutospacing="0" w:after="150" w:afterAutospacing="0"/>
        <w:ind w:firstLine="450"/>
        <w:jc w:val="both"/>
        <w:rPr>
          <w:b/>
          <w:color w:val="333333"/>
          <w:sz w:val="28"/>
          <w:szCs w:val="28"/>
        </w:rPr>
      </w:pPr>
      <w:r w:rsidRPr="00B804F6">
        <w:rPr>
          <w:b/>
          <w:color w:val="333333"/>
          <w:sz w:val="28"/>
          <w:szCs w:val="28"/>
        </w:rPr>
        <w:t xml:space="preserve">4. </w:t>
      </w:r>
      <w:r w:rsidR="00D9102E" w:rsidRPr="00B804F6">
        <w:rPr>
          <w:b/>
          <w:color w:val="333333"/>
          <w:sz w:val="28"/>
          <w:szCs w:val="28"/>
        </w:rPr>
        <w:t>З</w:t>
      </w:r>
      <w:r w:rsidRPr="00B804F6">
        <w:rPr>
          <w:b/>
          <w:color w:val="333333"/>
          <w:sz w:val="28"/>
          <w:szCs w:val="28"/>
        </w:rPr>
        <w:t>дійснення заходів з виявлення конфлікту інтересів,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w:t>
      </w:r>
      <w:r w:rsidR="00D9102E" w:rsidRPr="00B804F6">
        <w:rPr>
          <w:b/>
          <w:color w:val="333333"/>
          <w:sz w:val="28"/>
          <w:szCs w:val="28"/>
        </w:rPr>
        <w:t>улювання (</w:t>
      </w:r>
      <w:r w:rsidR="00D9102E" w:rsidRPr="00B804F6">
        <w:rPr>
          <w:b/>
          <w:sz w:val="28"/>
          <w:szCs w:val="28"/>
        </w:rPr>
        <w:t>завдання Уповноваженого, згідно п.4 ч.6 ст. 13-1 Закону)</w:t>
      </w:r>
      <w:r w:rsidR="00D9102E" w:rsidRPr="00B804F6">
        <w:rPr>
          <w:b/>
          <w:color w:val="333333"/>
          <w:sz w:val="28"/>
          <w:szCs w:val="28"/>
        </w:rPr>
        <w:t>.</w:t>
      </w:r>
    </w:p>
    <w:p w:rsidR="005E42E3" w:rsidRPr="00964D57" w:rsidRDefault="005E42E3" w:rsidP="005E42E3">
      <w:pPr>
        <w:pStyle w:val="rvps2"/>
        <w:shd w:val="clear" w:color="auto" w:fill="FFFFFF"/>
        <w:spacing w:before="0" w:beforeAutospacing="0" w:after="150" w:afterAutospacing="0"/>
        <w:ind w:firstLine="450"/>
        <w:jc w:val="both"/>
        <w:rPr>
          <w:color w:val="333333"/>
          <w:sz w:val="28"/>
          <w:szCs w:val="28"/>
        </w:rPr>
      </w:pPr>
      <w:bookmarkStart w:id="4" w:name="n1702"/>
      <w:bookmarkEnd w:id="4"/>
      <w:r w:rsidRPr="00B804F6">
        <w:rPr>
          <w:color w:val="333333"/>
          <w:sz w:val="28"/>
          <w:szCs w:val="28"/>
        </w:rPr>
        <w:t xml:space="preserve">Щоквартально </w:t>
      </w:r>
      <w:r w:rsidR="00600774" w:rsidRPr="00B804F6">
        <w:rPr>
          <w:color w:val="333333"/>
          <w:sz w:val="28"/>
          <w:szCs w:val="28"/>
        </w:rPr>
        <w:t>з</w:t>
      </w:r>
      <w:r w:rsidRPr="00B804F6">
        <w:rPr>
          <w:color w:val="333333"/>
          <w:sz w:val="28"/>
          <w:szCs w:val="28"/>
        </w:rPr>
        <w:t xml:space="preserve"> структурних та територіальних підрозділів ГУНП отрим</w:t>
      </w:r>
      <w:r w:rsidR="00600774" w:rsidRPr="00B804F6">
        <w:rPr>
          <w:color w:val="333333"/>
          <w:sz w:val="28"/>
          <w:szCs w:val="28"/>
        </w:rPr>
        <w:t>ується</w:t>
      </w:r>
      <w:r w:rsidR="00DE5D09" w:rsidRPr="00B804F6">
        <w:rPr>
          <w:color w:val="333333"/>
          <w:sz w:val="28"/>
          <w:szCs w:val="28"/>
        </w:rPr>
        <w:t xml:space="preserve"> актуальна інформація про</w:t>
      </w:r>
      <w:r w:rsidRPr="00B804F6">
        <w:rPr>
          <w:color w:val="333333"/>
          <w:sz w:val="28"/>
          <w:szCs w:val="28"/>
        </w:rPr>
        <w:t xml:space="preserve"> близьких осіб</w:t>
      </w:r>
      <w:r w:rsidR="004D4D8E" w:rsidRPr="00B804F6">
        <w:rPr>
          <w:color w:val="333333"/>
          <w:sz w:val="28"/>
          <w:szCs w:val="28"/>
        </w:rPr>
        <w:t xml:space="preserve"> працюючих в ГУНП та НПУ</w:t>
      </w:r>
      <w:r w:rsidR="00DE5D09" w:rsidRPr="00B804F6">
        <w:rPr>
          <w:color w:val="333333"/>
          <w:sz w:val="28"/>
          <w:szCs w:val="28"/>
        </w:rPr>
        <w:t>, ведеться відповідний облік.</w:t>
      </w:r>
    </w:p>
    <w:p w:rsidR="005E42E3" w:rsidRPr="00854176" w:rsidRDefault="005E42E3" w:rsidP="005E42E3">
      <w:pPr>
        <w:tabs>
          <w:tab w:val="left" w:pos="567"/>
        </w:tabs>
        <w:spacing w:line="228" w:lineRule="auto"/>
        <w:jc w:val="both"/>
        <w:rPr>
          <w:rFonts w:ascii="Times New Roman" w:hAnsi="Times New Roman" w:cs="Times New Roman"/>
          <w:bCs/>
          <w:sz w:val="28"/>
          <w:szCs w:val="28"/>
          <w:lang w:val="uk-UA"/>
        </w:rPr>
      </w:pPr>
      <w:r w:rsidRPr="00964D57">
        <w:rPr>
          <w:rFonts w:ascii="Times New Roman" w:hAnsi="Times New Roman" w:cs="Times New Roman"/>
          <w:bCs/>
          <w:color w:val="000000" w:themeColor="text1"/>
          <w:sz w:val="28"/>
          <w:szCs w:val="28"/>
          <w:lang w:val="uk-UA"/>
        </w:rPr>
        <w:tab/>
      </w:r>
      <w:r w:rsidRPr="00854176">
        <w:rPr>
          <w:rFonts w:ascii="Times New Roman" w:hAnsi="Times New Roman" w:cs="Times New Roman"/>
          <w:bCs/>
          <w:sz w:val="28"/>
          <w:szCs w:val="28"/>
          <w:lang w:val="uk-UA"/>
        </w:rPr>
        <w:t xml:space="preserve">Протягом звітного періоду 2024 року відділом запобігання корупції ГУНП в Одеській області надано </w:t>
      </w:r>
      <w:proofErr w:type="spellStart"/>
      <w:r w:rsidRPr="00854176">
        <w:rPr>
          <w:rFonts w:ascii="Times New Roman" w:hAnsi="Times New Roman" w:cs="Times New Roman"/>
          <w:bCs/>
          <w:sz w:val="28"/>
          <w:szCs w:val="28"/>
          <w:lang w:val="uk-UA"/>
        </w:rPr>
        <w:t>методично</w:t>
      </w:r>
      <w:proofErr w:type="spellEnd"/>
      <w:r w:rsidRPr="00854176">
        <w:rPr>
          <w:rFonts w:ascii="Times New Roman" w:hAnsi="Times New Roman" w:cs="Times New Roman"/>
          <w:bCs/>
          <w:sz w:val="28"/>
          <w:szCs w:val="28"/>
          <w:lang w:val="uk-UA"/>
        </w:rPr>
        <w:t xml:space="preserve">-консультаційну та практичну допомогу щодо врегулювання конфлікту інтересів по </w:t>
      </w:r>
      <w:r w:rsidRPr="00854176">
        <w:rPr>
          <w:rFonts w:ascii="Times New Roman" w:hAnsi="Times New Roman" w:cs="Times New Roman"/>
          <w:b/>
          <w:sz w:val="28"/>
          <w:szCs w:val="28"/>
          <w:lang w:val="uk-UA"/>
        </w:rPr>
        <w:t>8</w:t>
      </w:r>
      <w:r w:rsidRPr="00854176">
        <w:rPr>
          <w:rFonts w:ascii="Times New Roman" w:hAnsi="Times New Roman" w:cs="Times New Roman"/>
          <w:bCs/>
          <w:sz w:val="28"/>
          <w:szCs w:val="28"/>
          <w:lang w:val="uk-UA"/>
        </w:rPr>
        <w:t xml:space="preserve"> письмовим повідомленням працівників ГУНП</w:t>
      </w:r>
      <w:r w:rsidR="00DE5D09" w:rsidRPr="00854176">
        <w:rPr>
          <w:rFonts w:ascii="Times New Roman" w:hAnsi="Times New Roman" w:cs="Times New Roman"/>
          <w:bCs/>
          <w:sz w:val="28"/>
          <w:szCs w:val="28"/>
          <w:lang w:val="uk-UA"/>
        </w:rPr>
        <w:t>, надано пропозиції щодо застосування форми врегулювання</w:t>
      </w:r>
      <w:r w:rsidRPr="00854176">
        <w:rPr>
          <w:rFonts w:ascii="Times New Roman" w:hAnsi="Times New Roman" w:cs="Times New Roman"/>
          <w:bCs/>
          <w:sz w:val="28"/>
          <w:szCs w:val="28"/>
          <w:lang w:val="uk-UA"/>
        </w:rPr>
        <w:t>:</w:t>
      </w:r>
    </w:p>
    <w:p w:rsidR="005E42E3" w:rsidRPr="00854176" w:rsidRDefault="005E42E3" w:rsidP="005E42E3">
      <w:pPr>
        <w:pStyle w:val="a3"/>
        <w:numPr>
          <w:ilvl w:val="0"/>
          <w:numId w:val="2"/>
        </w:numPr>
        <w:tabs>
          <w:tab w:val="left" w:pos="0"/>
        </w:tabs>
        <w:spacing w:after="0" w:line="228" w:lineRule="auto"/>
        <w:ind w:left="0" w:firstLine="0"/>
        <w:jc w:val="both"/>
        <w:rPr>
          <w:rFonts w:ascii="Times New Roman" w:hAnsi="Times New Roman" w:cs="Times New Roman"/>
          <w:bCs/>
          <w:sz w:val="28"/>
          <w:szCs w:val="28"/>
        </w:rPr>
      </w:pPr>
      <w:r w:rsidRPr="00854176">
        <w:rPr>
          <w:rFonts w:ascii="Times New Roman" w:hAnsi="Times New Roman" w:cs="Times New Roman"/>
          <w:bCs/>
          <w:sz w:val="28"/>
          <w:szCs w:val="28"/>
        </w:rPr>
        <w:t>ГУНП в області – 4;</w:t>
      </w:r>
    </w:p>
    <w:p w:rsidR="005E42E3" w:rsidRPr="00854176" w:rsidRDefault="005E42E3" w:rsidP="007761F7">
      <w:pPr>
        <w:pStyle w:val="a3"/>
        <w:numPr>
          <w:ilvl w:val="0"/>
          <w:numId w:val="2"/>
        </w:numPr>
        <w:tabs>
          <w:tab w:val="left" w:pos="0"/>
        </w:tabs>
        <w:spacing w:after="0" w:line="228" w:lineRule="auto"/>
        <w:ind w:left="0" w:firstLine="0"/>
        <w:jc w:val="both"/>
        <w:rPr>
          <w:rFonts w:ascii="Times New Roman" w:hAnsi="Times New Roman" w:cs="Times New Roman"/>
          <w:bCs/>
          <w:sz w:val="28"/>
          <w:szCs w:val="28"/>
        </w:rPr>
      </w:pPr>
      <w:r w:rsidRPr="00854176">
        <w:rPr>
          <w:rFonts w:ascii="Times New Roman" w:hAnsi="Times New Roman" w:cs="Times New Roman"/>
          <w:bCs/>
          <w:sz w:val="28"/>
          <w:szCs w:val="28"/>
        </w:rPr>
        <w:t>Роздільнянський РВП ГУНП в області</w:t>
      </w:r>
      <w:r w:rsidR="00446575" w:rsidRPr="00854176">
        <w:rPr>
          <w:rFonts w:ascii="Times New Roman" w:hAnsi="Times New Roman" w:cs="Times New Roman"/>
          <w:bCs/>
          <w:sz w:val="28"/>
          <w:szCs w:val="28"/>
        </w:rPr>
        <w:t xml:space="preserve">; </w:t>
      </w:r>
      <w:r w:rsidRPr="00854176">
        <w:rPr>
          <w:rFonts w:ascii="Times New Roman" w:hAnsi="Times New Roman" w:cs="Times New Roman"/>
          <w:bCs/>
          <w:sz w:val="28"/>
          <w:szCs w:val="28"/>
        </w:rPr>
        <w:t>ОРУП № 2 ГУНП в області</w:t>
      </w:r>
      <w:r w:rsidR="00446575" w:rsidRPr="00854176">
        <w:rPr>
          <w:rFonts w:ascii="Times New Roman" w:hAnsi="Times New Roman" w:cs="Times New Roman"/>
          <w:bCs/>
          <w:sz w:val="28"/>
          <w:szCs w:val="28"/>
        </w:rPr>
        <w:t xml:space="preserve">;          </w:t>
      </w:r>
      <w:proofErr w:type="spellStart"/>
      <w:r w:rsidRPr="00854176">
        <w:rPr>
          <w:rFonts w:ascii="Times New Roman" w:hAnsi="Times New Roman" w:cs="Times New Roman"/>
          <w:bCs/>
          <w:sz w:val="28"/>
          <w:szCs w:val="28"/>
        </w:rPr>
        <w:t>ВнП</w:t>
      </w:r>
      <w:proofErr w:type="spellEnd"/>
      <w:r w:rsidRPr="00854176">
        <w:rPr>
          <w:rFonts w:ascii="Times New Roman" w:hAnsi="Times New Roman" w:cs="Times New Roman"/>
          <w:bCs/>
          <w:sz w:val="28"/>
          <w:szCs w:val="28"/>
        </w:rPr>
        <w:t xml:space="preserve"> № 1 Ізм</w:t>
      </w:r>
      <w:r w:rsidR="00446575" w:rsidRPr="00854176">
        <w:rPr>
          <w:rFonts w:ascii="Times New Roman" w:hAnsi="Times New Roman" w:cs="Times New Roman"/>
          <w:bCs/>
          <w:sz w:val="28"/>
          <w:szCs w:val="28"/>
        </w:rPr>
        <w:t xml:space="preserve">аїльського РВП та </w:t>
      </w:r>
      <w:r w:rsidRPr="00854176">
        <w:rPr>
          <w:rFonts w:ascii="Times New Roman" w:hAnsi="Times New Roman" w:cs="Times New Roman"/>
          <w:bCs/>
          <w:sz w:val="28"/>
          <w:szCs w:val="28"/>
        </w:rPr>
        <w:t xml:space="preserve">Подільський РУП ГУНП в області – </w:t>
      </w:r>
      <w:r w:rsidR="00446575" w:rsidRPr="00854176">
        <w:rPr>
          <w:rFonts w:ascii="Times New Roman" w:hAnsi="Times New Roman" w:cs="Times New Roman"/>
          <w:bCs/>
          <w:sz w:val="28"/>
          <w:szCs w:val="28"/>
        </w:rPr>
        <w:t xml:space="preserve">по </w:t>
      </w:r>
      <w:r w:rsidRPr="00854176">
        <w:rPr>
          <w:rFonts w:ascii="Times New Roman" w:hAnsi="Times New Roman" w:cs="Times New Roman"/>
          <w:bCs/>
          <w:sz w:val="28"/>
          <w:szCs w:val="28"/>
        </w:rPr>
        <w:t>1</w:t>
      </w:r>
      <w:r w:rsidR="00446575" w:rsidRPr="00854176">
        <w:rPr>
          <w:rFonts w:ascii="Times New Roman" w:hAnsi="Times New Roman" w:cs="Times New Roman"/>
          <w:bCs/>
          <w:sz w:val="28"/>
          <w:szCs w:val="28"/>
        </w:rPr>
        <w:t>.</w:t>
      </w:r>
    </w:p>
    <w:p w:rsidR="00EC01E6" w:rsidRDefault="00EC01E6" w:rsidP="00EC01E6">
      <w:pPr>
        <w:pStyle w:val="rvps2"/>
        <w:shd w:val="clear" w:color="auto" w:fill="FFFFFF"/>
        <w:spacing w:before="0" w:beforeAutospacing="0" w:after="0" w:afterAutospacing="0"/>
        <w:ind w:firstLine="448"/>
        <w:jc w:val="both"/>
        <w:rPr>
          <w:color w:val="333333"/>
          <w:sz w:val="28"/>
          <w:szCs w:val="28"/>
        </w:rPr>
      </w:pPr>
    </w:p>
    <w:p w:rsidR="005E42E3" w:rsidRPr="00964D57" w:rsidRDefault="00EC01E6" w:rsidP="00EC01E6">
      <w:pPr>
        <w:pStyle w:val="rvps2"/>
        <w:shd w:val="clear" w:color="auto" w:fill="FFFFFF"/>
        <w:spacing w:before="0" w:beforeAutospacing="0" w:after="0" w:afterAutospacing="0"/>
        <w:ind w:firstLine="448"/>
        <w:jc w:val="both"/>
        <w:rPr>
          <w:color w:val="333333"/>
          <w:sz w:val="28"/>
          <w:szCs w:val="28"/>
        </w:rPr>
      </w:pPr>
      <w:r w:rsidRPr="00F202A5">
        <w:rPr>
          <w:color w:val="333333"/>
          <w:sz w:val="28"/>
          <w:szCs w:val="28"/>
        </w:rPr>
        <w:t>Крім того за дорученням ГУНП 26.01.2023 № 11, з метою запобігання конфлікту інтересів, утворення корупційних ризиків та корупціогенних факторів, було впроваджено практику погодження ВЗК ГУНП в області організаційно-розпорядчих актів керівників територіальних підрозділів Головного управління (у територіальних підрозділах відсутні штатні посади уповноважених з питань запобігання та виявлення корупції), яким було зобов’язано керівників територіальних підрозділів направляти проекти наказів про призначення службового розслідування та затвердження персонального складу дисциплінарної комісії до ВЗК ГУНП для їх перевірки та погодження.</w:t>
      </w:r>
      <w:r w:rsidR="00C24290" w:rsidRPr="00F202A5">
        <w:rPr>
          <w:color w:val="333333"/>
          <w:sz w:val="28"/>
          <w:szCs w:val="28"/>
        </w:rPr>
        <w:t xml:space="preserve"> Протягом звітного періоду опрацьовано понад </w:t>
      </w:r>
      <w:r w:rsidR="00F202A5" w:rsidRPr="00F202A5">
        <w:rPr>
          <w:b/>
          <w:color w:val="333333"/>
          <w:sz w:val="28"/>
          <w:szCs w:val="28"/>
        </w:rPr>
        <w:t>755</w:t>
      </w:r>
      <w:r w:rsidR="00C24290" w:rsidRPr="00F202A5">
        <w:rPr>
          <w:color w:val="333333"/>
          <w:sz w:val="28"/>
          <w:szCs w:val="28"/>
        </w:rPr>
        <w:t xml:space="preserve"> </w:t>
      </w:r>
      <w:r w:rsidR="00C31E2F" w:rsidRPr="00F202A5">
        <w:rPr>
          <w:color w:val="333333"/>
          <w:sz w:val="28"/>
          <w:szCs w:val="28"/>
        </w:rPr>
        <w:t xml:space="preserve">проектів </w:t>
      </w:r>
      <w:r w:rsidR="00C24290" w:rsidRPr="00F202A5">
        <w:rPr>
          <w:color w:val="333333"/>
          <w:sz w:val="28"/>
          <w:szCs w:val="28"/>
        </w:rPr>
        <w:t>наказів територіальних підрозділів ГУНП, надано зауваження та пропозиції, які враховано.</w:t>
      </w:r>
    </w:p>
    <w:p w:rsidR="00EC01E6" w:rsidRDefault="00EC01E6" w:rsidP="005E42E3">
      <w:pPr>
        <w:pStyle w:val="rvps2"/>
        <w:shd w:val="clear" w:color="auto" w:fill="FFFFFF"/>
        <w:spacing w:before="0" w:beforeAutospacing="0" w:after="150" w:afterAutospacing="0"/>
        <w:ind w:firstLine="450"/>
        <w:jc w:val="both"/>
        <w:rPr>
          <w:b/>
          <w:color w:val="333333"/>
          <w:sz w:val="28"/>
          <w:szCs w:val="28"/>
        </w:rPr>
      </w:pPr>
    </w:p>
    <w:p w:rsidR="00DE5D09" w:rsidRPr="00964D57" w:rsidRDefault="005E42E3" w:rsidP="005E42E3">
      <w:pPr>
        <w:pStyle w:val="rvps2"/>
        <w:shd w:val="clear" w:color="auto" w:fill="FFFFFF"/>
        <w:spacing w:before="0" w:beforeAutospacing="0" w:after="150" w:afterAutospacing="0"/>
        <w:ind w:firstLine="450"/>
        <w:jc w:val="both"/>
        <w:rPr>
          <w:b/>
          <w:color w:val="333333"/>
          <w:sz w:val="28"/>
          <w:szCs w:val="28"/>
        </w:rPr>
      </w:pPr>
      <w:r w:rsidRPr="00964D57">
        <w:rPr>
          <w:b/>
          <w:color w:val="333333"/>
          <w:sz w:val="28"/>
          <w:szCs w:val="28"/>
        </w:rPr>
        <w:t xml:space="preserve">5. </w:t>
      </w:r>
      <w:r w:rsidR="00DE5D09" w:rsidRPr="00964D57">
        <w:rPr>
          <w:b/>
          <w:color w:val="333333"/>
          <w:sz w:val="28"/>
          <w:szCs w:val="28"/>
        </w:rPr>
        <w:t>П</w:t>
      </w:r>
      <w:r w:rsidRPr="00964D57">
        <w:rPr>
          <w:b/>
          <w:color w:val="333333"/>
          <w:sz w:val="28"/>
          <w:szCs w:val="28"/>
        </w:rPr>
        <w:t>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w:t>
      </w:r>
      <w:r w:rsidR="00DE5D09" w:rsidRPr="00964D57">
        <w:rPr>
          <w:b/>
          <w:color w:val="333333"/>
          <w:sz w:val="28"/>
          <w:szCs w:val="28"/>
        </w:rPr>
        <w:t>повідно до цього Закону порядку (</w:t>
      </w:r>
      <w:r w:rsidR="00DE5D09" w:rsidRPr="00964D57">
        <w:rPr>
          <w:b/>
          <w:sz w:val="28"/>
          <w:szCs w:val="28"/>
        </w:rPr>
        <w:t>завдання Уповноваженого, згідно п.5 ч.6 ст. 13-1 Закону)</w:t>
      </w:r>
      <w:r w:rsidR="00DE5D09" w:rsidRPr="00964D57">
        <w:rPr>
          <w:b/>
          <w:color w:val="333333"/>
          <w:sz w:val="28"/>
          <w:szCs w:val="28"/>
        </w:rPr>
        <w:t>.</w:t>
      </w:r>
    </w:p>
    <w:p w:rsidR="005E42E3" w:rsidRPr="00964D57" w:rsidRDefault="005E42E3" w:rsidP="005E42E3">
      <w:pPr>
        <w:pStyle w:val="rvps2"/>
        <w:shd w:val="clear" w:color="auto" w:fill="FFFFFF"/>
        <w:spacing w:before="0" w:beforeAutospacing="0" w:after="150" w:afterAutospacing="0"/>
        <w:ind w:firstLine="450"/>
        <w:jc w:val="both"/>
        <w:rPr>
          <w:color w:val="333333"/>
          <w:sz w:val="28"/>
          <w:szCs w:val="28"/>
          <w:shd w:val="clear" w:color="auto" w:fill="FFFFFF"/>
        </w:rPr>
      </w:pPr>
      <w:bookmarkStart w:id="5" w:name="n1703"/>
      <w:bookmarkEnd w:id="5"/>
      <w:r w:rsidRPr="00964D57">
        <w:rPr>
          <w:color w:val="333333"/>
          <w:sz w:val="28"/>
          <w:szCs w:val="28"/>
        </w:rPr>
        <w:t>Відділом у поточному році перевірено подання суб’єктами декларування ГУНП в області декларацій під час проведення компаній декларування за періоди 2021-2022 та за 2023 роки, а також на постійній основі перевіряються подачі декларацій суб’єктами декларування, які припинили діяльність</w:t>
      </w:r>
      <w:r w:rsidRPr="00964D57">
        <w:rPr>
          <w:color w:val="333333"/>
          <w:sz w:val="28"/>
          <w:szCs w:val="28"/>
          <w:shd w:val="clear" w:color="auto" w:fill="FFFFFF"/>
        </w:rPr>
        <w:t>, пов’язану з виконанням функцій держави або місцевого самоврядування.</w:t>
      </w:r>
    </w:p>
    <w:p w:rsidR="005E42E3" w:rsidRPr="00964D57" w:rsidRDefault="00985B50" w:rsidP="005E42E3">
      <w:pPr>
        <w:pStyle w:val="rvps2"/>
        <w:shd w:val="clear" w:color="auto" w:fill="FFFFFF"/>
        <w:spacing w:before="0" w:beforeAutospacing="0" w:after="150" w:afterAutospacing="0"/>
        <w:ind w:firstLine="450"/>
        <w:jc w:val="both"/>
        <w:rPr>
          <w:color w:val="333333"/>
          <w:sz w:val="28"/>
          <w:szCs w:val="28"/>
        </w:rPr>
      </w:pPr>
      <w:r>
        <w:rPr>
          <w:color w:val="333333"/>
          <w:sz w:val="28"/>
          <w:szCs w:val="28"/>
          <w:shd w:val="clear" w:color="auto" w:fill="FFFFFF"/>
        </w:rPr>
        <w:t>За 10</w:t>
      </w:r>
      <w:r w:rsidR="005E42E3" w:rsidRPr="00964D57">
        <w:rPr>
          <w:color w:val="333333"/>
          <w:sz w:val="28"/>
          <w:szCs w:val="28"/>
          <w:shd w:val="clear" w:color="auto" w:fill="FFFFFF"/>
        </w:rPr>
        <w:t xml:space="preserve"> місяців поточного року відділом направлено до НАЗК </w:t>
      </w:r>
      <w:r w:rsidR="00B14A69">
        <w:rPr>
          <w:b/>
          <w:color w:val="333333"/>
          <w:sz w:val="28"/>
          <w:szCs w:val="28"/>
          <w:shd w:val="clear" w:color="auto" w:fill="FFFFFF"/>
        </w:rPr>
        <w:t>701</w:t>
      </w:r>
      <w:r w:rsidR="005E42E3" w:rsidRPr="00964D57">
        <w:rPr>
          <w:color w:val="333333"/>
          <w:sz w:val="28"/>
          <w:szCs w:val="28"/>
          <w:shd w:val="clear" w:color="auto" w:fill="FFFFFF"/>
        </w:rPr>
        <w:t xml:space="preserve"> повідомлення про неподання суб’єктами декларування декларацій та </w:t>
      </w:r>
      <w:r w:rsidR="00B14A69">
        <w:rPr>
          <w:b/>
          <w:color w:val="333333"/>
          <w:sz w:val="28"/>
          <w:szCs w:val="28"/>
          <w:shd w:val="clear" w:color="auto" w:fill="FFFFFF"/>
        </w:rPr>
        <w:t>106</w:t>
      </w:r>
      <w:r w:rsidR="005E42E3" w:rsidRPr="00964D57">
        <w:rPr>
          <w:color w:val="333333"/>
          <w:sz w:val="28"/>
          <w:szCs w:val="28"/>
          <w:shd w:val="clear" w:color="auto" w:fill="FFFFFF"/>
        </w:rPr>
        <w:t xml:space="preserve"> повідомлень про несвоєчасне подання декларацій.</w:t>
      </w:r>
    </w:p>
    <w:p w:rsidR="00F65902" w:rsidRPr="00964D57" w:rsidRDefault="00F65902" w:rsidP="005E42E3">
      <w:pPr>
        <w:pStyle w:val="rvps2"/>
        <w:shd w:val="clear" w:color="auto" w:fill="FFFFFF"/>
        <w:spacing w:before="0" w:beforeAutospacing="0" w:after="150" w:afterAutospacing="0"/>
        <w:ind w:firstLine="450"/>
        <w:jc w:val="both"/>
        <w:rPr>
          <w:color w:val="333333"/>
          <w:sz w:val="28"/>
          <w:szCs w:val="28"/>
        </w:rPr>
      </w:pPr>
    </w:p>
    <w:p w:rsidR="005E42E3" w:rsidRPr="00964D57" w:rsidRDefault="005E42E3" w:rsidP="005E42E3">
      <w:pPr>
        <w:pStyle w:val="rvps2"/>
        <w:shd w:val="clear" w:color="auto" w:fill="FFFFFF"/>
        <w:spacing w:before="0" w:beforeAutospacing="0" w:after="150" w:afterAutospacing="0"/>
        <w:ind w:firstLine="450"/>
        <w:jc w:val="both"/>
        <w:rPr>
          <w:b/>
          <w:color w:val="333333"/>
          <w:sz w:val="28"/>
          <w:szCs w:val="28"/>
        </w:rPr>
      </w:pPr>
      <w:r w:rsidRPr="00964D57">
        <w:rPr>
          <w:b/>
          <w:color w:val="333333"/>
          <w:sz w:val="28"/>
          <w:szCs w:val="28"/>
        </w:rPr>
        <w:t xml:space="preserve">6. </w:t>
      </w:r>
      <w:r w:rsidR="00F65902" w:rsidRPr="00964D57">
        <w:rPr>
          <w:b/>
          <w:color w:val="333333"/>
          <w:sz w:val="28"/>
          <w:szCs w:val="28"/>
        </w:rPr>
        <w:t>З</w:t>
      </w:r>
      <w:r w:rsidRPr="00964D57">
        <w:rPr>
          <w:b/>
          <w:color w:val="333333"/>
          <w:sz w:val="28"/>
          <w:szCs w:val="28"/>
        </w:rPr>
        <w:t>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w:t>
      </w:r>
      <w:r w:rsidR="00F65902" w:rsidRPr="00964D57">
        <w:rPr>
          <w:b/>
          <w:color w:val="333333"/>
          <w:sz w:val="28"/>
          <w:szCs w:val="28"/>
        </w:rPr>
        <w:t>ах, в установах та організаціях (</w:t>
      </w:r>
      <w:r w:rsidR="00F65902" w:rsidRPr="00964D57">
        <w:rPr>
          <w:b/>
          <w:sz w:val="28"/>
          <w:szCs w:val="28"/>
        </w:rPr>
        <w:t>зав</w:t>
      </w:r>
      <w:r w:rsidR="00A03C74" w:rsidRPr="00964D57">
        <w:rPr>
          <w:b/>
          <w:sz w:val="28"/>
          <w:szCs w:val="28"/>
        </w:rPr>
        <w:t>дання Уповноваженого, згідно п.6</w:t>
      </w:r>
      <w:r w:rsidR="00F65902" w:rsidRPr="00964D57">
        <w:rPr>
          <w:b/>
          <w:sz w:val="28"/>
          <w:szCs w:val="28"/>
        </w:rPr>
        <w:t xml:space="preserve"> ч.6 ст. 13-1 Закону)</w:t>
      </w:r>
      <w:r w:rsidR="00F65902" w:rsidRPr="00964D57">
        <w:rPr>
          <w:b/>
          <w:color w:val="333333"/>
          <w:sz w:val="28"/>
          <w:szCs w:val="28"/>
        </w:rPr>
        <w:t>.</w:t>
      </w:r>
    </w:p>
    <w:p w:rsidR="006A57D6" w:rsidRPr="00964D57" w:rsidRDefault="006A57D6" w:rsidP="00A03C74">
      <w:pPr>
        <w:pStyle w:val="rvps2"/>
        <w:shd w:val="clear" w:color="auto" w:fill="FFFFFF"/>
        <w:spacing w:before="0" w:beforeAutospacing="0" w:after="0" w:afterAutospacing="0"/>
        <w:ind w:firstLine="450"/>
        <w:jc w:val="both"/>
        <w:rPr>
          <w:bCs/>
          <w:color w:val="000000" w:themeColor="text1"/>
          <w:sz w:val="28"/>
          <w:szCs w:val="28"/>
        </w:rPr>
      </w:pPr>
      <w:bookmarkStart w:id="6" w:name="n1704"/>
      <w:bookmarkEnd w:id="6"/>
      <w:r w:rsidRPr="00964D57">
        <w:rPr>
          <w:bCs/>
          <w:color w:val="000000" w:themeColor="text1"/>
          <w:sz w:val="28"/>
          <w:szCs w:val="28"/>
        </w:rPr>
        <w:t xml:space="preserve">Відділом розглянуто </w:t>
      </w:r>
      <w:r w:rsidR="00C6239C">
        <w:rPr>
          <w:b/>
          <w:bCs/>
          <w:color w:val="000000" w:themeColor="text1"/>
          <w:sz w:val="28"/>
          <w:szCs w:val="28"/>
        </w:rPr>
        <w:t>2</w:t>
      </w:r>
      <w:r w:rsidRPr="00964D57">
        <w:rPr>
          <w:b/>
          <w:bCs/>
          <w:color w:val="000000" w:themeColor="text1"/>
          <w:sz w:val="28"/>
          <w:szCs w:val="28"/>
        </w:rPr>
        <w:t>94</w:t>
      </w:r>
      <w:r w:rsidRPr="00964D57">
        <w:rPr>
          <w:bCs/>
          <w:color w:val="000000" w:themeColor="text1"/>
          <w:sz w:val="28"/>
          <w:szCs w:val="28"/>
        </w:rPr>
        <w:t xml:space="preserve"> звернення</w:t>
      </w:r>
      <w:r w:rsidR="00B93346" w:rsidRPr="00964D57">
        <w:rPr>
          <w:bCs/>
          <w:color w:val="000000" w:themeColor="text1"/>
          <w:sz w:val="28"/>
          <w:szCs w:val="28"/>
        </w:rPr>
        <w:t xml:space="preserve"> фізичних та юридичних осіб; </w:t>
      </w:r>
      <w:r w:rsidR="00C6239C">
        <w:rPr>
          <w:b/>
          <w:bCs/>
          <w:color w:val="000000" w:themeColor="text1"/>
          <w:sz w:val="28"/>
          <w:szCs w:val="28"/>
        </w:rPr>
        <w:t>2</w:t>
      </w:r>
      <w:r w:rsidR="00B93346" w:rsidRPr="00964D57">
        <w:rPr>
          <w:bCs/>
          <w:color w:val="000000" w:themeColor="text1"/>
          <w:sz w:val="28"/>
          <w:szCs w:val="28"/>
        </w:rPr>
        <w:t xml:space="preserve"> адвокатські запити; </w:t>
      </w:r>
      <w:r w:rsidR="00B93346" w:rsidRPr="00964D57">
        <w:rPr>
          <w:b/>
          <w:bCs/>
          <w:color w:val="000000" w:themeColor="text1"/>
          <w:sz w:val="28"/>
          <w:szCs w:val="28"/>
        </w:rPr>
        <w:t xml:space="preserve">5 </w:t>
      </w:r>
      <w:r w:rsidR="00B93346" w:rsidRPr="00964D57">
        <w:rPr>
          <w:bCs/>
          <w:color w:val="000000" w:themeColor="text1"/>
          <w:sz w:val="28"/>
          <w:szCs w:val="28"/>
        </w:rPr>
        <w:t>депутатських звернень.</w:t>
      </w:r>
    </w:p>
    <w:p w:rsidR="00B93346" w:rsidRPr="00964D57" w:rsidRDefault="00B93346" w:rsidP="00A03C74">
      <w:pPr>
        <w:pStyle w:val="rvps2"/>
        <w:shd w:val="clear" w:color="auto" w:fill="FFFFFF"/>
        <w:spacing w:before="0" w:beforeAutospacing="0" w:after="0" w:afterAutospacing="0"/>
        <w:ind w:firstLine="450"/>
        <w:jc w:val="both"/>
        <w:rPr>
          <w:bCs/>
          <w:color w:val="000000" w:themeColor="text1"/>
          <w:sz w:val="28"/>
          <w:szCs w:val="28"/>
        </w:rPr>
      </w:pPr>
      <w:r w:rsidRPr="00964D57">
        <w:rPr>
          <w:bCs/>
          <w:color w:val="000000" w:themeColor="text1"/>
          <w:sz w:val="28"/>
          <w:szCs w:val="28"/>
        </w:rPr>
        <w:t xml:space="preserve">За результатами розгляду по </w:t>
      </w:r>
      <w:r w:rsidR="00C877D5">
        <w:rPr>
          <w:b/>
          <w:bCs/>
          <w:color w:val="000000" w:themeColor="text1"/>
          <w:sz w:val="28"/>
          <w:szCs w:val="28"/>
        </w:rPr>
        <w:t>9</w:t>
      </w:r>
      <w:r w:rsidRPr="00964D57">
        <w:rPr>
          <w:bCs/>
          <w:color w:val="000000" w:themeColor="text1"/>
          <w:sz w:val="28"/>
          <w:szCs w:val="28"/>
        </w:rPr>
        <w:t xml:space="preserve"> фактам </w:t>
      </w:r>
      <w:r w:rsidR="00E55C3A" w:rsidRPr="00964D57">
        <w:rPr>
          <w:bCs/>
          <w:color w:val="000000" w:themeColor="text1"/>
          <w:sz w:val="28"/>
          <w:szCs w:val="28"/>
        </w:rPr>
        <w:t>матеріали</w:t>
      </w:r>
      <w:r w:rsidRPr="00964D57">
        <w:rPr>
          <w:bCs/>
          <w:color w:val="000000" w:themeColor="text1"/>
          <w:sz w:val="28"/>
          <w:szCs w:val="28"/>
        </w:rPr>
        <w:t xml:space="preserve"> про можливі порушення Закону направлено до ТУ ДБР у м. Миколаєві.</w:t>
      </w:r>
    </w:p>
    <w:p w:rsidR="00B93346" w:rsidRPr="00964D57" w:rsidRDefault="00B93346" w:rsidP="00A03C74">
      <w:pPr>
        <w:pStyle w:val="rvps2"/>
        <w:shd w:val="clear" w:color="auto" w:fill="FFFFFF"/>
        <w:spacing w:before="0" w:beforeAutospacing="0" w:after="0" w:afterAutospacing="0"/>
        <w:ind w:firstLine="450"/>
        <w:jc w:val="both"/>
        <w:rPr>
          <w:bCs/>
          <w:color w:val="000000" w:themeColor="text1"/>
          <w:sz w:val="28"/>
          <w:szCs w:val="28"/>
        </w:rPr>
      </w:pPr>
    </w:p>
    <w:p w:rsidR="005E42E3" w:rsidRPr="00C877D5" w:rsidRDefault="005E42E3" w:rsidP="00A03C74">
      <w:pPr>
        <w:pStyle w:val="rvps2"/>
        <w:shd w:val="clear" w:color="auto" w:fill="FFFFFF"/>
        <w:spacing w:before="0" w:beforeAutospacing="0" w:after="0" w:afterAutospacing="0"/>
        <w:ind w:firstLine="450"/>
        <w:jc w:val="both"/>
        <w:rPr>
          <w:sz w:val="28"/>
          <w:szCs w:val="28"/>
        </w:rPr>
      </w:pPr>
      <w:r w:rsidRPr="00964D57">
        <w:rPr>
          <w:bCs/>
          <w:color w:val="000000" w:themeColor="text1"/>
          <w:sz w:val="28"/>
          <w:szCs w:val="28"/>
        </w:rPr>
        <w:t xml:space="preserve">Відділом прийнято участь у призначенні та проведенні </w:t>
      </w:r>
      <w:r w:rsidR="00C877D5">
        <w:rPr>
          <w:b/>
          <w:bCs/>
          <w:color w:val="000000" w:themeColor="text1"/>
          <w:sz w:val="28"/>
          <w:szCs w:val="28"/>
        </w:rPr>
        <w:t>80</w:t>
      </w:r>
      <w:r w:rsidRPr="00964D57">
        <w:rPr>
          <w:bCs/>
          <w:color w:val="000000" w:themeColor="text1"/>
          <w:sz w:val="28"/>
          <w:szCs w:val="28"/>
        </w:rPr>
        <w:t xml:space="preserve"> службових розслідувань щодо порушення антикорупційного законодавства. Безпосередньо ВЗК ГУНП </w:t>
      </w:r>
      <w:r w:rsidRPr="00C877D5">
        <w:rPr>
          <w:bCs/>
          <w:sz w:val="28"/>
          <w:szCs w:val="28"/>
        </w:rPr>
        <w:t xml:space="preserve">проведено </w:t>
      </w:r>
      <w:r w:rsidR="00390FB5" w:rsidRPr="00C877D5">
        <w:rPr>
          <w:b/>
          <w:bCs/>
          <w:sz w:val="28"/>
          <w:szCs w:val="28"/>
          <w:lang w:val="ru-RU"/>
        </w:rPr>
        <w:t>5</w:t>
      </w:r>
      <w:r w:rsidRPr="00C877D5">
        <w:rPr>
          <w:bCs/>
          <w:sz w:val="28"/>
          <w:szCs w:val="28"/>
        </w:rPr>
        <w:t xml:space="preserve"> службових розслідування щодо порушення антикорупційного законодавства.</w:t>
      </w:r>
    </w:p>
    <w:p w:rsidR="005E42E3" w:rsidRPr="00C877D5" w:rsidRDefault="005E42E3" w:rsidP="00A03C74">
      <w:pPr>
        <w:tabs>
          <w:tab w:val="left" w:pos="567"/>
        </w:tabs>
        <w:spacing w:after="0" w:line="240" w:lineRule="auto"/>
        <w:jc w:val="both"/>
        <w:rPr>
          <w:rFonts w:ascii="Times New Roman" w:hAnsi="Times New Roman" w:cs="Times New Roman"/>
          <w:bCs/>
          <w:sz w:val="28"/>
          <w:szCs w:val="28"/>
          <w:lang w:val="uk-UA"/>
        </w:rPr>
      </w:pPr>
      <w:r w:rsidRPr="00C877D5">
        <w:rPr>
          <w:rFonts w:ascii="Times New Roman" w:hAnsi="Times New Roman" w:cs="Times New Roman"/>
          <w:bCs/>
          <w:sz w:val="28"/>
          <w:szCs w:val="28"/>
          <w:lang w:val="uk-UA"/>
        </w:rPr>
        <w:tab/>
        <w:t xml:space="preserve">Протягом 2024 року, </w:t>
      </w:r>
      <w:r w:rsidRPr="00C877D5">
        <w:rPr>
          <w:rFonts w:ascii="Times New Roman" w:hAnsi="Times New Roman" w:cs="Times New Roman"/>
          <w:b/>
          <w:sz w:val="28"/>
          <w:szCs w:val="28"/>
          <w:lang w:val="uk-UA"/>
        </w:rPr>
        <w:t>за результатами проведених службових розслідувань за фактами порушення антикорупційного законодавства</w:t>
      </w:r>
      <w:r w:rsidRPr="00C877D5">
        <w:rPr>
          <w:rFonts w:ascii="Times New Roman" w:hAnsi="Times New Roman" w:cs="Times New Roman"/>
          <w:bCs/>
          <w:sz w:val="28"/>
          <w:szCs w:val="28"/>
          <w:lang w:val="uk-UA"/>
        </w:rPr>
        <w:t xml:space="preserve"> </w:t>
      </w:r>
      <w:r w:rsidRPr="00C877D5">
        <w:rPr>
          <w:rFonts w:ascii="Times New Roman" w:hAnsi="Times New Roman" w:cs="Times New Roman"/>
          <w:b/>
          <w:sz w:val="28"/>
          <w:szCs w:val="28"/>
          <w:lang w:val="uk-UA"/>
        </w:rPr>
        <w:t>і притягнення до дисциплінарної відповідальності</w:t>
      </w:r>
      <w:r w:rsidRPr="00C877D5">
        <w:rPr>
          <w:rFonts w:ascii="Times New Roman" w:hAnsi="Times New Roman" w:cs="Times New Roman"/>
          <w:bCs/>
          <w:sz w:val="28"/>
          <w:szCs w:val="28"/>
          <w:lang w:val="uk-UA"/>
        </w:rPr>
        <w:t xml:space="preserve">, </w:t>
      </w:r>
      <w:r w:rsidRPr="00C877D5">
        <w:rPr>
          <w:rFonts w:ascii="Times New Roman" w:hAnsi="Times New Roman" w:cs="Times New Roman"/>
          <w:b/>
          <w:sz w:val="28"/>
          <w:szCs w:val="28"/>
          <w:lang w:val="uk-UA"/>
        </w:rPr>
        <w:t>до</w:t>
      </w:r>
      <w:r w:rsidR="006A57D6" w:rsidRPr="00C877D5">
        <w:rPr>
          <w:rFonts w:ascii="Times New Roman" w:hAnsi="Times New Roman" w:cs="Times New Roman"/>
          <w:b/>
          <w:sz w:val="28"/>
          <w:szCs w:val="28"/>
          <w:lang w:val="uk-UA"/>
        </w:rPr>
        <w:t xml:space="preserve"> НАЗК для</w:t>
      </w:r>
      <w:r w:rsidR="009A6B9C" w:rsidRPr="00C877D5">
        <w:rPr>
          <w:rFonts w:ascii="Times New Roman" w:hAnsi="Times New Roman" w:cs="Times New Roman"/>
          <w:b/>
          <w:sz w:val="28"/>
          <w:szCs w:val="28"/>
          <w:lang w:val="uk-UA"/>
        </w:rPr>
        <w:t xml:space="preserve"> внесення до</w:t>
      </w:r>
      <w:r w:rsidRPr="00C877D5">
        <w:rPr>
          <w:rFonts w:ascii="Times New Roman" w:hAnsi="Times New Roman" w:cs="Times New Roman"/>
          <w:b/>
          <w:sz w:val="28"/>
          <w:szCs w:val="28"/>
          <w:lang w:val="uk-UA"/>
        </w:rPr>
        <w:t xml:space="preserve"> Єдиного державного реєстру осіб, які вчинили корупційні або пов’язані з корупцією правопорушення</w:t>
      </w:r>
      <w:r w:rsidRPr="00C877D5">
        <w:rPr>
          <w:rFonts w:ascii="Times New Roman" w:hAnsi="Times New Roman" w:cs="Times New Roman"/>
          <w:bCs/>
          <w:sz w:val="28"/>
          <w:szCs w:val="28"/>
          <w:lang w:val="uk-UA"/>
        </w:rPr>
        <w:t xml:space="preserve"> направлено інформацію відносно </w:t>
      </w:r>
      <w:r w:rsidR="00390FB5" w:rsidRPr="00C877D5">
        <w:rPr>
          <w:rFonts w:ascii="Times New Roman" w:hAnsi="Times New Roman" w:cs="Times New Roman"/>
          <w:b/>
          <w:sz w:val="28"/>
          <w:szCs w:val="28"/>
          <w:lang w:val="uk-UA"/>
        </w:rPr>
        <w:t>48</w:t>
      </w:r>
      <w:r w:rsidRPr="00C877D5">
        <w:rPr>
          <w:rFonts w:ascii="Times New Roman" w:hAnsi="Times New Roman" w:cs="Times New Roman"/>
          <w:bCs/>
          <w:sz w:val="28"/>
          <w:szCs w:val="28"/>
          <w:lang w:val="uk-UA"/>
        </w:rPr>
        <w:t xml:space="preserve"> прац</w:t>
      </w:r>
      <w:r w:rsidR="009A6B9C" w:rsidRPr="00C877D5">
        <w:rPr>
          <w:rFonts w:ascii="Times New Roman" w:hAnsi="Times New Roman" w:cs="Times New Roman"/>
          <w:bCs/>
          <w:sz w:val="28"/>
          <w:szCs w:val="28"/>
          <w:lang w:val="uk-UA"/>
        </w:rPr>
        <w:t>івників</w:t>
      </w:r>
      <w:r w:rsidRPr="00C877D5">
        <w:rPr>
          <w:rFonts w:ascii="Times New Roman" w:hAnsi="Times New Roman" w:cs="Times New Roman"/>
          <w:bCs/>
          <w:sz w:val="28"/>
          <w:szCs w:val="28"/>
          <w:lang w:val="uk-UA"/>
        </w:rPr>
        <w:t>:</w:t>
      </w:r>
    </w:p>
    <w:p w:rsidR="005E42E3" w:rsidRPr="00C877D5" w:rsidRDefault="005E42E3" w:rsidP="00A03C74">
      <w:pPr>
        <w:pStyle w:val="a3"/>
        <w:numPr>
          <w:ilvl w:val="0"/>
          <w:numId w:val="1"/>
        </w:numPr>
        <w:tabs>
          <w:tab w:val="left" w:pos="567"/>
        </w:tabs>
        <w:spacing w:after="0" w:line="240" w:lineRule="auto"/>
        <w:ind w:left="0" w:firstLine="0"/>
        <w:jc w:val="both"/>
        <w:rPr>
          <w:rFonts w:ascii="Times New Roman" w:hAnsi="Times New Roman" w:cs="Times New Roman"/>
          <w:kern w:val="24"/>
          <w:sz w:val="28"/>
          <w:szCs w:val="28"/>
        </w:rPr>
      </w:pPr>
      <w:r w:rsidRPr="00C877D5">
        <w:rPr>
          <w:rFonts w:ascii="Times New Roman" w:hAnsi="Times New Roman" w:cs="Times New Roman"/>
          <w:kern w:val="24"/>
          <w:sz w:val="28"/>
          <w:szCs w:val="28"/>
        </w:rPr>
        <w:t>ОРУП № 2 ГУНП в області – 8;</w:t>
      </w:r>
    </w:p>
    <w:p w:rsidR="005E42E3" w:rsidRPr="00C877D5" w:rsidRDefault="002E3D2A" w:rsidP="00A03C74">
      <w:pPr>
        <w:pStyle w:val="a3"/>
        <w:numPr>
          <w:ilvl w:val="0"/>
          <w:numId w:val="1"/>
        </w:numPr>
        <w:tabs>
          <w:tab w:val="left" w:pos="567"/>
        </w:tabs>
        <w:spacing w:after="0" w:line="240" w:lineRule="auto"/>
        <w:ind w:left="0" w:firstLine="0"/>
        <w:jc w:val="both"/>
        <w:rPr>
          <w:rFonts w:ascii="Times New Roman" w:hAnsi="Times New Roman" w:cs="Times New Roman"/>
          <w:kern w:val="24"/>
          <w:sz w:val="28"/>
          <w:szCs w:val="28"/>
        </w:rPr>
      </w:pPr>
      <w:r w:rsidRPr="00C877D5">
        <w:rPr>
          <w:rFonts w:ascii="Times New Roman" w:hAnsi="Times New Roman" w:cs="Times New Roman"/>
          <w:kern w:val="24"/>
          <w:sz w:val="28"/>
          <w:szCs w:val="28"/>
        </w:rPr>
        <w:t>ОРУП № 1 ГУНП в області – 9</w:t>
      </w:r>
      <w:r w:rsidR="005E42E3" w:rsidRPr="00C877D5">
        <w:rPr>
          <w:rFonts w:ascii="Times New Roman" w:hAnsi="Times New Roman" w:cs="Times New Roman"/>
          <w:kern w:val="24"/>
          <w:sz w:val="28"/>
          <w:szCs w:val="28"/>
        </w:rPr>
        <w:t>;</w:t>
      </w:r>
    </w:p>
    <w:p w:rsidR="005E42E3" w:rsidRPr="00C877D5" w:rsidRDefault="009A6B9C" w:rsidP="000E5927">
      <w:pPr>
        <w:pStyle w:val="a3"/>
        <w:numPr>
          <w:ilvl w:val="0"/>
          <w:numId w:val="1"/>
        </w:numPr>
        <w:tabs>
          <w:tab w:val="left" w:pos="567"/>
        </w:tabs>
        <w:spacing w:after="0" w:line="240" w:lineRule="auto"/>
        <w:ind w:left="0" w:firstLine="0"/>
        <w:jc w:val="both"/>
        <w:rPr>
          <w:rFonts w:ascii="Times New Roman" w:hAnsi="Times New Roman" w:cs="Times New Roman"/>
          <w:kern w:val="24"/>
          <w:sz w:val="28"/>
          <w:szCs w:val="28"/>
        </w:rPr>
      </w:pPr>
      <w:proofErr w:type="spellStart"/>
      <w:r w:rsidRPr="00C877D5">
        <w:rPr>
          <w:rFonts w:ascii="Times New Roman" w:hAnsi="Times New Roman" w:cs="Times New Roman"/>
          <w:kern w:val="24"/>
          <w:sz w:val="28"/>
          <w:szCs w:val="28"/>
        </w:rPr>
        <w:t>ВнП</w:t>
      </w:r>
      <w:proofErr w:type="spellEnd"/>
      <w:r w:rsidRPr="00C877D5">
        <w:rPr>
          <w:rFonts w:ascii="Times New Roman" w:hAnsi="Times New Roman" w:cs="Times New Roman"/>
          <w:kern w:val="24"/>
          <w:sz w:val="28"/>
          <w:szCs w:val="28"/>
        </w:rPr>
        <w:t xml:space="preserve"> № 3 ОРУП № 1 ГУНП в області, </w:t>
      </w:r>
      <w:r w:rsidR="005E42E3" w:rsidRPr="00C877D5">
        <w:rPr>
          <w:rFonts w:ascii="Times New Roman" w:hAnsi="Times New Roman" w:cs="Times New Roman"/>
          <w:kern w:val="24"/>
          <w:sz w:val="28"/>
          <w:szCs w:val="28"/>
        </w:rPr>
        <w:t xml:space="preserve">Білгород-Дністровський РВП ГУНП в області – </w:t>
      </w:r>
      <w:r w:rsidRPr="00C877D5">
        <w:rPr>
          <w:rFonts w:ascii="Times New Roman" w:hAnsi="Times New Roman" w:cs="Times New Roman"/>
          <w:kern w:val="24"/>
          <w:sz w:val="28"/>
          <w:szCs w:val="28"/>
        </w:rPr>
        <w:t xml:space="preserve">по </w:t>
      </w:r>
      <w:r w:rsidR="005E42E3" w:rsidRPr="00C877D5">
        <w:rPr>
          <w:rFonts w:ascii="Times New Roman" w:hAnsi="Times New Roman" w:cs="Times New Roman"/>
          <w:kern w:val="24"/>
          <w:sz w:val="28"/>
          <w:szCs w:val="28"/>
        </w:rPr>
        <w:t>4;</w:t>
      </w:r>
    </w:p>
    <w:p w:rsidR="005E42E3" w:rsidRPr="00C877D5" w:rsidRDefault="005E42E3" w:rsidP="00631F7B">
      <w:pPr>
        <w:pStyle w:val="a3"/>
        <w:numPr>
          <w:ilvl w:val="0"/>
          <w:numId w:val="1"/>
        </w:numPr>
        <w:tabs>
          <w:tab w:val="left" w:pos="567"/>
        </w:tabs>
        <w:spacing w:after="0" w:line="240" w:lineRule="auto"/>
        <w:ind w:left="0" w:firstLine="0"/>
        <w:jc w:val="both"/>
        <w:rPr>
          <w:rFonts w:ascii="Times New Roman" w:hAnsi="Times New Roman" w:cs="Times New Roman"/>
          <w:kern w:val="24"/>
          <w:sz w:val="28"/>
          <w:szCs w:val="28"/>
        </w:rPr>
      </w:pPr>
      <w:r w:rsidRPr="00C877D5">
        <w:rPr>
          <w:rFonts w:ascii="Times New Roman" w:hAnsi="Times New Roman" w:cs="Times New Roman"/>
          <w:kern w:val="24"/>
          <w:sz w:val="28"/>
          <w:szCs w:val="28"/>
        </w:rPr>
        <w:t>ВП № 5 ОРУП № 1 ГУНП в області;</w:t>
      </w:r>
      <w:r w:rsidR="009A6B9C" w:rsidRPr="00C877D5">
        <w:rPr>
          <w:rFonts w:ascii="Times New Roman" w:hAnsi="Times New Roman" w:cs="Times New Roman"/>
          <w:kern w:val="24"/>
          <w:sz w:val="28"/>
          <w:szCs w:val="28"/>
        </w:rPr>
        <w:t xml:space="preserve"> </w:t>
      </w:r>
      <w:proofErr w:type="spellStart"/>
      <w:r w:rsidRPr="00C877D5">
        <w:rPr>
          <w:rFonts w:ascii="Times New Roman" w:hAnsi="Times New Roman" w:cs="Times New Roman"/>
          <w:kern w:val="24"/>
          <w:sz w:val="28"/>
          <w:szCs w:val="28"/>
        </w:rPr>
        <w:t>ВнП</w:t>
      </w:r>
      <w:proofErr w:type="spellEnd"/>
      <w:r w:rsidRPr="00C877D5">
        <w:rPr>
          <w:rFonts w:ascii="Times New Roman" w:hAnsi="Times New Roman" w:cs="Times New Roman"/>
          <w:kern w:val="24"/>
          <w:sz w:val="28"/>
          <w:szCs w:val="28"/>
        </w:rPr>
        <w:t xml:space="preserve"> № 1 Березівський РВП ГУНП в області;</w:t>
      </w:r>
      <w:r w:rsidR="0087462F" w:rsidRPr="00C877D5">
        <w:rPr>
          <w:rFonts w:ascii="Times New Roman" w:hAnsi="Times New Roman" w:cs="Times New Roman"/>
          <w:kern w:val="24"/>
          <w:sz w:val="28"/>
          <w:szCs w:val="28"/>
        </w:rPr>
        <w:t xml:space="preserve"> </w:t>
      </w:r>
      <w:proofErr w:type="spellStart"/>
      <w:r w:rsidRPr="00C877D5">
        <w:rPr>
          <w:rFonts w:ascii="Times New Roman" w:hAnsi="Times New Roman" w:cs="Times New Roman"/>
          <w:kern w:val="24"/>
          <w:sz w:val="28"/>
          <w:szCs w:val="28"/>
        </w:rPr>
        <w:t>ВнП</w:t>
      </w:r>
      <w:proofErr w:type="spellEnd"/>
      <w:r w:rsidRPr="00C877D5">
        <w:rPr>
          <w:rFonts w:ascii="Times New Roman" w:hAnsi="Times New Roman" w:cs="Times New Roman"/>
          <w:kern w:val="24"/>
          <w:sz w:val="28"/>
          <w:szCs w:val="28"/>
        </w:rPr>
        <w:t xml:space="preserve"> № 2 Ізмаїльського РВП ГУНП в області</w:t>
      </w:r>
      <w:r w:rsidR="0087462F" w:rsidRPr="00C877D5">
        <w:rPr>
          <w:rFonts w:ascii="Times New Roman" w:hAnsi="Times New Roman" w:cs="Times New Roman"/>
          <w:kern w:val="24"/>
          <w:sz w:val="28"/>
          <w:szCs w:val="28"/>
        </w:rPr>
        <w:t xml:space="preserve">; </w:t>
      </w:r>
      <w:r w:rsidRPr="00C877D5">
        <w:rPr>
          <w:rFonts w:ascii="Times New Roman" w:hAnsi="Times New Roman" w:cs="Times New Roman"/>
          <w:kern w:val="24"/>
          <w:sz w:val="28"/>
          <w:szCs w:val="28"/>
        </w:rPr>
        <w:t xml:space="preserve">ВП № 1 </w:t>
      </w:r>
      <w:r w:rsidR="0087462F" w:rsidRPr="00C877D5">
        <w:rPr>
          <w:rFonts w:ascii="Times New Roman" w:hAnsi="Times New Roman" w:cs="Times New Roman"/>
          <w:kern w:val="24"/>
          <w:sz w:val="28"/>
          <w:szCs w:val="28"/>
        </w:rPr>
        <w:t xml:space="preserve">Подільського РУП ГУНП в області; </w:t>
      </w:r>
      <w:proofErr w:type="spellStart"/>
      <w:r w:rsidR="0087462F" w:rsidRPr="00C877D5">
        <w:rPr>
          <w:rFonts w:ascii="Times New Roman" w:hAnsi="Times New Roman" w:cs="Times New Roman"/>
          <w:kern w:val="24"/>
          <w:sz w:val="28"/>
          <w:szCs w:val="28"/>
        </w:rPr>
        <w:t>ВнП</w:t>
      </w:r>
      <w:proofErr w:type="spellEnd"/>
      <w:r w:rsidR="0087462F" w:rsidRPr="00C877D5">
        <w:rPr>
          <w:rFonts w:ascii="Times New Roman" w:hAnsi="Times New Roman" w:cs="Times New Roman"/>
          <w:kern w:val="24"/>
          <w:sz w:val="28"/>
          <w:szCs w:val="28"/>
        </w:rPr>
        <w:t xml:space="preserve"> № 3 ОРУП № 2 ГУНП в області; </w:t>
      </w:r>
      <w:r w:rsidRPr="00C877D5">
        <w:rPr>
          <w:rFonts w:ascii="Times New Roman" w:hAnsi="Times New Roman" w:cs="Times New Roman"/>
          <w:kern w:val="24"/>
          <w:sz w:val="28"/>
          <w:szCs w:val="28"/>
        </w:rPr>
        <w:t xml:space="preserve">БКС ГУНП в області – </w:t>
      </w:r>
      <w:r w:rsidR="0087462F" w:rsidRPr="00C877D5">
        <w:rPr>
          <w:rFonts w:ascii="Times New Roman" w:hAnsi="Times New Roman" w:cs="Times New Roman"/>
          <w:kern w:val="24"/>
          <w:sz w:val="28"/>
          <w:szCs w:val="28"/>
        </w:rPr>
        <w:t xml:space="preserve">по </w:t>
      </w:r>
      <w:r w:rsidRPr="00C877D5">
        <w:rPr>
          <w:rFonts w:ascii="Times New Roman" w:hAnsi="Times New Roman" w:cs="Times New Roman"/>
          <w:kern w:val="24"/>
          <w:sz w:val="28"/>
          <w:szCs w:val="28"/>
        </w:rPr>
        <w:t>2;</w:t>
      </w:r>
    </w:p>
    <w:p w:rsidR="005E42E3" w:rsidRPr="00C877D5" w:rsidRDefault="0087462F" w:rsidP="003257CE">
      <w:pPr>
        <w:pStyle w:val="a3"/>
        <w:widowControl w:val="0"/>
        <w:numPr>
          <w:ilvl w:val="0"/>
          <w:numId w:val="1"/>
        </w:numPr>
        <w:tabs>
          <w:tab w:val="left" w:pos="0"/>
        </w:tabs>
        <w:spacing w:after="0" w:line="240" w:lineRule="auto"/>
        <w:ind w:left="0" w:firstLine="0"/>
        <w:jc w:val="both"/>
        <w:rPr>
          <w:rFonts w:ascii="Times New Roman" w:hAnsi="Times New Roman" w:cs="Times New Roman"/>
          <w:kern w:val="0"/>
          <w:sz w:val="28"/>
          <w:szCs w:val="28"/>
        </w:rPr>
      </w:pPr>
      <w:r w:rsidRPr="00C877D5">
        <w:rPr>
          <w:rFonts w:ascii="Times New Roman" w:hAnsi="Times New Roman" w:cs="Times New Roman"/>
          <w:kern w:val="24"/>
          <w:sz w:val="28"/>
          <w:szCs w:val="28"/>
        </w:rPr>
        <w:t xml:space="preserve">ВП № 1 ОРУП № 2 ГУНП в області; </w:t>
      </w:r>
      <w:proofErr w:type="spellStart"/>
      <w:r w:rsidRPr="00C877D5">
        <w:rPr>
          <w:rFonts w:ascii="Times New Roman" w:hAnsi="Times New Roman" w:cs="Times New Roman"/>
          <w:kern w:val="24"/>
          <w:sz w:val="28"/>
          <w:szCs w:val="28"/>
        </w:rPr>
        <w:t>ВнП</w:t>
      </w:r>
      <w:proofErr w:type="spellEnd"/>
      <w:r w:rsidRPr="00C877D5">
        <w:rPr>
          <w:rFonts w:ascii="Times New Roman" w:hAnsi="Times New Roman" w:cs="Times New Roman"/>
          <w:kern w:val="24"/>
          <w:sz w:val="28"/>
          <w:szCs w:val="28"/>
        </w:rPr>
        <w:t xml:space="preserve"> № 1 ОРУП № 2 ГУНП в області; </w:t>
      </w:r>
      <w:proofErr w:type="spellStart"/>
      <w:r w:rsidRPr="00C877D5">
        <w:rPr>
          <w:rFonts w:ascii="Times New Roman" w:hAnsi="Times New Roman" w:cs="Times New Roman"/>
          <w:kern w:val="24"/>
          <w:sz w:val="28"/>
          <w:szCs w:val="28"/>
        </w:rPr>
        <w:t>ВнП</w:t>
      </w:r>
      <w:proofErr w:type="spellEnd"/>
      <w:r w:rsidRPr="00C877D5">
        <w:rPr>
          <w:rFonts w:ascii="Times New Roman" w:hAnsi="Times New Roman" w:cs="Times New Roman"/>
          <w:kern w:val="24"/>
          <w:sz w:val="28"/>
          <w:szCs w:val="28"/>
        </w:rPr>
        <w:t xml:space="preserve"> № 2 ОРУП № 2 ГУНП в області; </w:t>
      </w:r>
      <w:proofErr w:type="spellStart"/>
      <w:r w:rsidR="005E42E3" w:rsidRPr="00C877D5">
        <w:rPr>
          <w:rFonts w:ascii="Times New Roman" w:hAnsi="Times New Roman" w:cs="Times New Roman"/>
          <w:kern w:val="24"/>
          <w:sz w:val="28"/>
          <w:szCs w:val="28"/>
        </w:rPr>
        <w:t>ВнП</w:t>
      </w:r>
      <w:proofErr w:type="spellEnd"/>
      <w:r w:rsidR="005E42E3" w:rsidRPr="00C877D5">
        <w:rPr>
          <w:rFonts w:ascii="Times New Roman" w:hAnsi="Times New Roman" w:cs="Times New Roman"/>
          <w:kern w:val="24"/>
          <w:sz w:val="28"/>
          <w:szCs w:val="28"/>
        </w:rPr>
        <w:t xml:space="preserve"> № 2 </w:t>
      </w:r>
      <w:r w:rsidRPr="00C877D5">
        <w:rPr>
          <w:rFonts w:ascii="Times New Roman" w:hAnsi="Times New Roman" w:cs="Times New Roman"/>
          <w:kern w:val="24"/>
          <w:sz w:val="28"/>
          <w:szCs w:val="28"/>
        </w:rPr>
        <w:t xml:space="preserve">ОРУП № 1 ГУНП в області; ВП № 4 ОРУП № 1 ГУНП в області; </w:t>
      </w:r>
      <w:r w:rsidR="005E42E3" w:rsidRPr="00C877D5">
        <w:rPr>
          <w:rFonts w:ascii="Times New Roman" w:hAnsi="Times New Roman" w:cs="Times New Roman"/>
          <w:kern w:val="24"/>
          <w:sz w:val="28"/>
          <w:szCs w:val="28"/>
        </w:rPr>
        <w:t>І</w:t>
      </w:r>
      <w:r w:rsidRPr="00C877D5">
        <w:rPr>
          <w:rFonts w:ascii="Times New Roman" w:hAnsi="Times New Roman" w:cs="Times New Roman"/>
          <w:kern w:val="24"/>
          <w:sz w:val="28"/>
          <w:szCs w:val="28"/>
        </w:rPr>
        <w:t xml:space="preserve">змаїльського РВП ГУНП в області; </w:t>
      </w:r>
      <w:proofErr w:type="spellStart"/>
      <w:r w:rsidR="005E42E3" w:rsidRPr="00C877D5">
        <w:rPr>
          <w:rFonts w:ascii="Times New Roman" w:hAnsi="Times New Roman" w:cs="Times New Roman"/>
          <w:kern w:val="24"/>
          <w:sz w:val="28"/>
          <w:szCs w:val="28"/>
        </w:rPr>
        <w:t>ВнП</w:t>
      </w:r>
      <w:proofErr w:type="spellEnd"/>
      <w:r w:rsidR="005E42E3" w:rsidRPr="00C877D5">
        <w:rPr>
          <w:rFonts w:ascii="Times New Roman" w:hAnsi="Times New Roman" w:cs="Times New Roman"/>
          <w:kern w:val="24"/>
          <w:sz w:val="28"/>
          <w:szCs w:val="28"/>
        </w:rPr>
        <w:t xml:space="preserve"> № 1 І</w:t>
      </w:r>
      <w:r w:rsidRPr="00C877D5">
        <w:rPr>
          <w:rFonts w:ascii="Times New Roman" w:hAnsi="Times New Roman" w:cs="Times New Roman"/>
          <w:kern w:val="24"/>
          <w:sz w:val="28"/>
          <w:szCs w:val="28"/>
        </w:rPr>
        <w:t xml:space="preserve">змаїльського РВП ГУНП в області; Подільського РУП ГУНП в області; </w:t>
      </w:r>
      <w:r w:rsidR="005E42E3" w:rsidRPr="00C877D5">
        <w:rPr>
          <w:rFonts w:ascii="Times New Roman" w:hAnsi="Times New Roman" w:cs="Times New Roman"/>
          <w:kern w:val="24"/>
          <w:sz w:val="28"/>
          <w:szCs w:val="28"/>
        </w:rPr>
        <w:t>Батальйон патрульної служби поліції о</w:t>
      </w:r>
      <w:r w:rsidRPr="00C877D5">
        <w:rPr>
          <w:rFonts w:ascii="Times New Roman" w:hAnsi="Times New Roman" w:cs="Times New Roman"/>
          <w:kern w:val="24"/>
          <w:sz w:val="28"/>
          <w:szCs w:val="28"/>
        </w:rPr>
        <w:t>собливого призначення «ШТОРМ»</w:t>
      </w:r>
      <w:r w:rsidR="003257CE" w:rsidRPr="00C877D5">
        <w:rPr>
          <w:rFonts w:ascii="Times New Roman" w:hAnsi="Times New Roman" w:cs="Times New Roman"/>
          <w:kern w:val="24"/>
          <w:sz w:val="28"/>
          <w:szCs w:val="28"/>
        </w:rPr>
        <w:t xml:space="preserve">; </w:t>
      </w:r>
      <w:proofErr w:type="spellStart"/>
      <w:r w:rsidR="005E42E3" w:rsidRPr="00C877D5">
        <w:rPr>
          <w:rFonts w:ascii="Times New Roman" w:hAnsi="Times New Roman" w:cs="Times New Roman"/>
          <w:kern w:val="24"/>
          <w:sz w:val="28"/>
          <w:szCs w:val="28"/>
        </w:rPr>
        <w:t>ВнП</w:t>
      </w:r>
      <w:proofErr w:type="spellEnd"/>
      <w:r w:rsidR="005E42E3" w:rsidRPr="00C877D5">
        <w:rPr>
          <w:rFonts w:ascii="Times New Roman" w:hAnsi="Times New Roman" w:cs="Times New Roman"/>
          <w:kern w:val="24"/>
          <w:sz w:val="28"/>
          <w:szCs w:val="28"/>
        </w:rPr>
        <w:t xml:space="preserve"> № 2 </w:t>
      </w:r>
      <w:proofErr w:type="spellStart"/>
      <w:r w:rsidR="005E42E3" w:rsidRPr="00C877D5">
        <w:rPr>
          <w:rFonts w:ascii="Times New Roman" w:hAnsi="Times New Roman" w:cs="Times New Roman"/>
          <w:kern w:val="24"/>
          <w:sz w:val="28"/>
          <w:szCs w:val="28"/>
        </w:rPr>
        <w:t>Роздільнянського</w:t>
      </w:r>
      <w:proofErr w:type="spellEnd"/>
      <w:r w:rsidR="005E42E3" w:rsidRPr="00C877D5">
        <w:rPr>
          <w:rFonts w:ascii="Times New Roman" w:hAnsi="Times New Roman" w:cs="Times New Roman"/>
          <w:kern w:val="24"/>
          <w:sz w:val="28"/>
          <w:szCs w:val="28"/>
        </w:rPr>
        <w:t xml:space="preserve"> РВП ГУНП в області</w:t>
      </w:r>
      <w:r w:rsidR="003257CE" w:rsidRPr="00C877D5">
        <w:rPr>
          <w:rFonts w:ascii="Times New Roman" w:hAnsi="Times New Roman" w:cs="Times New Roman"/>
          <w:kern w:val="24"/>
          <w:sz w:val="28"/>
          <w:szCs w:val="28"/>
        </w:rPr>
        <w:t xml:space="preserve">; </w:t>
      </w:r>
      <w:r w:rsidR="005E42E3" w:rsidRPr="00C877D5">
        <w:rPr>
          <w:rFonts w:ascii="Times New Roman" w:hAnsi="Times New Roman" w:cs="Times New Roman"/>
          <w:sz w:val="28"/>
          <w:szCs w:val="28"/>
        </w:rPr>
        <w:t>Болградський РВП ГУНП в області –</w:t>
      </w:r>
      <w:r w:rsidRPr="00C877D5">
        <w:rPr>
          <w:rFonts w:ascii="Times New Roman" w:hAnsi="Times New Roman" w:cs="Times New Roman"/>
          <w:sz w:val="28"/>
          <w:szCs w:val="28"/>
        </w:rPr>
        <w:t xml:space="preserve"> по</w:t>
      </w:r>
      <w:r w:rsidR="005E42E3" w:rsidRPr="00C877D5">
        <w:rPr>
          <w:rFonts w:ascii="Times New Roman" w:hAnsi="Times New Roman" w:cs="Times New Roman"/>
          <w:sz w:val="28"/>
          <w:szCs w:val="28"/>
        </w:rPr>
        <w:t xml:space="preserve"> 1</w:t>
      </w:r>
      <w:r w:rsidRPr="00C877D5">
        <w:rPr>
          <w:rFonts w:ascii="Times New Roman" w:hAnsi="Times New Roman" w:cs="Times New Roman"/>
          <w:b/>
          <w:sz w:val="28"/>
          <w:szCs w:val="28"/>
        </w:rPr>
        <w:t>.</w:t>
      </w:r>
    </w:p>
    <w:p w:rsidR="005E42E3" w:rsidRPr="00C877D5" w:rsidRDefault="005E42E3" w:rsidP="00A03C74">
      <w:pPr>
        <w:tabs>
          <w:tab w:val="left" w:pos="567"/>
        </w:tabs>
        <w:spacing w:after="0" w:line="240" w:lineRule="auto"/>
        <w:jc w:val="both"/>
        <w:rPr>
          <w:rFonts w:ascii="Times New Roman" w:hAnsi="Times New Roman" w:cs="Times New Roman"/>
          <w:b/>
          <w:bCs/>
          <w:kern w:val="20"/>
          <w:sz w:val="28"/>
          <w:szCs w:val="28"/>
          <w:u w:val="single"/>
          <w:lang w:val="uk-UA"/>
        </w:rPr>
      </w:pPr>
      <w:r w:rsidRPr="00C877D5">
        <w:rPr>
          <w:rFonts w:ascii="Times New Roman" w:hAnsi="Times New Roman" w:cs="Times New Roman"/>
          <w:kern w:val="20"/>
          <w:sz w:val="28"/>
          <w:szCs w:val="28"/>
          <w:lang w:val="uk-UA"/>
        </w:rPr>
        <w:tab/>
      </w:r>
      <w:r w:rsidRPr="00C877D5">
        <w:rPr>
          <w:rFonts w:ascii="Times New Roman" w:hAnsi="Times New Roman" w:cs="Times New Roman"/>
          <w:b/>
          <w:bCs/>
          <w:kern w:val="20"/>
          <w:sz w:val="28"/>
          <w:szCs w:val="28"/>
          <w:u w:val="single"/>
          <w:lang w:val="uk-UA"/>
        </w:rPr>
        <w:t>З них:</w:t>
      </w:r>
    </w:p>
    <w:p w:rsidR="005E42E3" w:rsidRPr="00C877D5" w:rsidRDefault="005E42E3" w:rsidP="00A03C74">
      <w:pPr>
        <w:pStyle w:val="a3"/>
        <w:numPr>
          <w:ilvl w:val="0"/>
          <w:numId w:val="2"/>
        </w:numPr>
        <w:tabs>
          <w:tab w:val="left" w:pos="567"/>
        </w:tabs>
        <w:spacing w:after="0" w:line="240" w:lineRule="auto"/>
        <w:ind w:left="0" w:firstLine="0"/>
        <w:jc w:val="both"/>
        <w:rPr>
          <w:rFonts w:ascii="Times New Roman" w:hAnsi="Times New Roman" w:cs="Times New Roman"/>
          <w:kern w:val="20"/>
          <w:sz w:val="28"/>
          <w:szCs w:val="28"/>
        </w:rPr>
      </w:pPr>
      <w:r w:rsidRPr="00C877D5">
        <w:rPr>
          <w:rFonts w:ascii="Times New Roman" w:hAnsi="Times New Roman" w:cs="Times New Roman"/>
          <w:kern w:val="20"/>
          <w:sz w:val="28"/>
          <w:szCs w:val="28"/>
        </w:rPr>
        <w:t>Порушення ст. 22 Закону (</w:t>
      </w:r>
      <w:bookmarkStart w:id="7" w:name="_Hlk140059276"/>
      <w:r w:rsidRPr="00C877D5">
        <w:rPr>
          <w:rFonts w:ascii="Times New Roman" w:hAnsi="Times New Roman" w:cs="Times New Roman"/>
          <w:kern w:val="20"/>
          <w:sz w:val="28"/>
          <w:szCs w:val="28"/>
        </w:rPr>
        <w:t>Обмеження щодо використання службових повноважень чи свого становища</w:t>
      </w:r>
      <w:bookmarkEnd w:id="7"/>
      <w:r w:rsidRPr="00C877D5">
        <w:rPr>
          <w:rFonts w:ascii="Times New Roman" w:hAnsi="Times New Roman" w:cs="Times New Roman"/>
          <w:kern w:val="20"/>
          <w:sz w:val="28"/>
          <w:szCs w:val="28"/>
        </w:rPr>
        <w:t xml:space="preserve">) – </w:t>
      </w:r>
      <w:r w:rsidRPr="00C877D5">
        <w:rPr>
          <w:rFonts w:ascii="Times New Roman" w:hAnsi="Times New Roman" w:cs="Times New Roman"/>
          <w:b/>
          <w:bCs/>
          <w:kern w:val="20"/>
          <w:sz w:val="28"/>
          <w:szCs w:val="28"/>
        </w:rPr>
        <w:t>20</w:t>
      </w:r>
      <w:r w:rsidRPr="00C877D5">
        <w:rPr>
          <w:rFonts w:ascii="Times New Roman" w:hAnsi="Times New Roman" w:cs="Times New Roman"/>
          <w:kern w:val="20"/>
          <w:sz w:val="28"/>
          <w:szCs w:val="28"/>
        </w:rPr>
        <w:t>;</w:t>
      </w:r>
    </w:p>
    <w:p w:rsidR="005E42E3" w:rsidRPr="00C877D5" w:rsidRDefault="005E42E3" w:rsidP="00A03C74">
      <w:pPr>
        <w:pStyle w:val="a3"/>
        <w:numPr>
          <w:ilvl w:val="0"/>
          <w:numId w:val="2"/>
        </w:numPr>
        <w:tabs>
          <w:tab w:val="left" w:pos="567"/>
        </w:tabs>
        <w:spacing w:after="0" w:line="240" w:lineRule="auto"/>
        <w:ind w:left="0" w:firstLine="0"/>
        <w:jc w:val="both"/>
        <w:rPr>
          <w:rFonts w:ascii="Times New Roman" w:hAnsi="Times New Roman" w:cs="Times New Roman"/>
          <w:kern w:val="20"/>
          <w:sz w:val="28"/>
          <w:szCs w:val="28"/>
        </w:rPr>
      </w:pPr>
      <w:r w:rsidRPr="00C877D5">
        <w:rPr>
          <w:rFonts w:ascii="Times New Roman" w:hAnsi="Times New Roman" w:cs="Times New Roman"/>
          <w:kern w:val="20"/>
          <w:sz w:val="28"/>
          <w:szCs w:val="28"/>
        </w:rPr>
        <w:t>Порушення ст. 24 Закону (</w:t>
      </w:r>
      <w:bookmarkStart w:id="8" w:name="_Hlk140059317"/>
      <w:r w:rsidRPr="00C877D5">
        <w:rPr>
          <w:rFonts w:ascii="Times New Roman" w:hAnsi="Times New Roman" w:cs="Times New Roman"/>
          <w:kern w:val="20"/>
          <w:sz w:val="28"/>
          <w:szCs w:val="28"/>
        </w:rPr>
        <w:t>Запобігання одержанню неправомірної вигоди або подарунка та поводження з ними</w:t>
      </w:r>
      <w:bookmarkEnd w:id="8"/>
      <w:r w:rsidRPr="00C877D5">
        <w:rPr>
          <w:rFonts w:ascii="Times New Roman" w:hAnsi="Times New Roman" w:cs="Times New Roman"/>
          <w:kern w:val="20"/>
          <w:sz w:val="28"/>
          <w:szCs w:val="28"/>
        </w:rPr>
        <w:t xml:space="preserve">) – </w:t>
      </w:r>
      <w:r w:rsidRPr="00C877D5">
        <w:rPr>
          <w:rFonts w:ascii="Times New Roman" w:hAnsi="Times New Roman" w:cs="Times New Roman"/>
          <w:b/>
          <w:bCs/>
          <w:kern w:val="20"/>
          <w:sz w:val="28"/>
          <w:szCs w:val="28"/>
        </w:rPr>
        <w:t>19</w:t>
      </w:r>
      <w:r w:rsidRPr="00C877D5">
        <w:rPr>
          <w:rFonts w:ascii="Times New Roman" w:hAnsi="Times New Roman" w:cs="Times New Roman"/>
          <w:kern w:val="20"/>
          <w:sz w:val="28"/>
          <w:szCs w:val="28"/>
        </w:rPr>
        <w:t>;</w:t>
      </w:r>
    </w:p>
    <w:p w:rsidR="005E42E3" w:rsidRPr="00C877D5" w:rsidRDefault="005E42E3" w:rsidP="00A03C74">
      <w:pPr>
        <w:pStyle w:val="a3"/>
        <w:numPr>
          <w:ilvl w:val="0"/>
          <w:numId w:val="2"/>
        </w:numPr>
        <w:tabs>
          <w:tab w:val="left" w:pos="567"/>
        </w:tabs>
        <w:spacing w:after="0" w:line="240" w:lineRule="auto"/>
        <w:ind w:left="0" w:firstLine="0"/>
        <w:jc w:val="both"/>
        <w:rPr>
          <w:rFonts w:ascii="Times New Roman" w:hAnsi="Times New Roman" w:cs="Times New Roman"/>
          <w:kern w:val="20"/>
          <w:sz w:val="28"/>
          <w:szCs w:val="28"/>
        </w:rPr>
      </w:pPr>
      <w:r w:rsidRPr="00C877D5">
        <w:rPr>
          <w:rFonts w:ascii="Times New Roman" w:hAnsi="Times New Roman" w:cs="Times New Roman"/>
          <w:kern w:val="20"/>
          <w:sz w:val="28"/>
          <w:szCs w:val="28"/>
        </w:rPr>
        <w:t xml:space="preserve">Порушення ст. 25 Закону (Обмеження щодо сумісництва та суміщення з іншими видами діяльності) – </w:t>
      </w:r>
      <w:r w:rsidRPr="00C877D5">
        <w:rPr>
          <w:rFonts w:ascii="Times New Roman" w:hAnsi="Times New Roman" w:cs="Times New Roman"/>
          <w:b/>
          <w:bCs/>
          <w:kern w:val="20"/>
          <w:sz w:val="28"/>
          <w:szCs w:val="28"/>
        </w:rPr>
        <w:t>2</w:t>
      </w:r>
      <w:r w:rsidRPr="00C877D5">
        <w:rPr>
          <w:rFonts w:ascii="Times New Roman" w:hAnsi="Times New Roman" w:cs="Times New Roman"/>
          <w:kern w:val="20"/>
          <w:sz w:val="28"/>
          <w:szCs w:val="28"/>
        </w:rPr>
        <w:t>;</w:t>
      </w:r>
    </w:p>
    <w:p w:rsidR="005E42E3" w:rsidRPr="00C877D5" w:rsidRDefault="005E42E3" w:rsidP="00A03C74">
      <w:pPr>
        <w:pStyle w:val="a3"/>
        <w:numPr>
          <w:ilvl w:val="0"/>
          <w:numId w:val="2"/>
        </w:numPr>
        <w:tabs>
          <w:tab w:val="left" w:pos="567"/>
        </w:tabs>
        <w:spacing w:after="0" w:line="240" w:lineRule="auto"/>
        <w:ind w:left="0" w:firstLine="0"/>
        <w:jc w:val="both"/>
        <w:rPr>
          <w:rFonts w:ascii="Times New Roman" w:hAnsi="Times New Roman" w:cs="Times New Roman"/>
          <w:kern w:val="20"/>
          <w:sz w:val="28"/>
          <w:szCs w:val="28"/>
        </w:rPr>
      </w:pPr>
      <w:r w:rsidRPr="00C877D5">
        <w:rPr>
          <w:rFonts w:ascii="Times New Roman" w:hAnsi="Times New Roman" w:cs="Times New Roman"/>
          <w:kern w:val="20"/>
          <w:sz w:val="28"/>
          <w:szCs w:val="28"/>
        </w:rPr>
        <w:t xml:space="preserve">Порушення ст. 38 Закону (Додержання вимог закону та етичних норм поведінки) – </w:t>
      </w:r>
      <w:r w:rsidR="008832C7" w:rsidRPr="00C877D5">
        <w:rPr>
          <w:rFonts w:ascii="Times New Roman" w:hAnsi="Times New Roman" w:cs="Times New Roman"/>
          <w:b/>
          <w:bCs/>
          <w:kern w:val="20"/>
          <w:sz w:val="28"/>
          <w:szCs w:val="28"/>
        </w:rPr>
        <w:t>35</w:t>
      </w:r>
      <w:r w:rsidRPr="00C877D5">
        <w:rPr>
          <w:rFonts w:ascii="Times New Roman" w:hAnsi="Times New Roman" w:cs="Times New Roman"/>
          <w:kern w:val="20"/>
          <w:sz w:val="28"/>
          <w:szCs w:val="28"/>
        </w:rPr>
        <w:t>;</w:t>
      </w:r>
    </w:p>
    <w:p w:rsidR="005E42E3" w:rsidRPr="00C877D5" w:rsidRDefault="005E42E3" w:rsidP="00A03C74">
      <w:pPr>
        <w:pStyle w:val="a3"/>
        <w:numPr>
          <w:ilvl w:val="0"/>
          <w:numId w:val="2"/>
        </w:numPr>
        <w:tabs>
          <w:tab w:val="left" w:pos="567"/>
        </w:tabs>
        <w:spacing w:after="0" w:line="240" w:lineRule="auto"/>
        <w:ind w:left="0" w:firstLine="0"/>
        <w:jc w:val="both"/>
        <w:rPr>
          <w:rFonts w:ascii="Times New Roman" w:hAnsi="Times New Roman" w:cs="Times New Roman"/>
          <w:kern w:val="20"/>
          <w:sz w:val="28"/>
          <w:szCs w:val="28"/>
        </w:rPr>
      </w:pPr>
      <w:r w:rsidRPr="00C877D5">
        <w:rPr>
          <w:rFonts w:ascii="Times New Roman" w:hAnsi="Times New Roman" w:cs="Times New Roman"/>
          <w:kern w:val="20"/>
          <w:sz w:val="28"/>
          <w:szCs w:val="28"/>
        </w:rPr>
        <w:t xml:space="preserve">Порушення ст. 43 Закону (Нерозголошення інформації) – </w:t>
      </w:r>
      <w:r w:rsidRPr="00C877D5">
        <w:rPr>
          <w:rFonts w:ascii="Times New Roman" w:hAnsi="Times New Roman" w:cs="Times New Roman"/>
          <w:b/>
          <w:bCs/>
          <w:kern w:val="20"/>
          <w:sz w:val="28"/>
          <w:szCs w:val="28"/>
        </w:rPr>
        <w:t>4</w:t>
      </w:r>
      <w:r w:rsidRPr="00C877D5">
        <w:rPr>
          <w:rFonts w:ascii="Times New Roman" w:hAnsi="Times New Roman" w:cs="Times New Roman"/>
          <w:bCs/>
          <w:kern w:val="20"/>
          <w:sz w:val="28"/>
          <w:szCs w:val="28"/>
        </w:rPr>
        <w:t>;</w:t>
      </w:r>
    </w:p>
    <w:p w:rsidR="005E42E3" w:rsidRPr="00C877D5" w:rsidRDefault="005E42E3" w:rsidP="00A03C74">
      <w:pPr>
        <w:pStyle w:val="a3"/>
        <w:numPr>
          <w:ilvl w:val="0"/>
          <w:numId w:val="2"/>
        </w:numPr>
        <w:tabs>
          <w:tab w:val="left" w:pos="567"/>
        </w:tabs>
        <w:spacing w:after="0" w:line="240" w:lineRule="auto"/>
        <w:ind w:left="0" w:firstLine="0"/>
        <w:jc w:val="both"/>
        <w:rPr>
          <w:rFonts w:ascii="Times New Roman" w:hAnsi="Times New Roman" w:cs="Times New Roman"/>
          <w:kern w:val="20"/>
          <w:sz w:val="28"/>
          <w:szCs w:val="28"/>
        </w:rPr>
      </w:pPr>
      <w:r w:rsidRPr="00C877D5">
        <w:rPr>
          <w:rFonts w:ascii="Times New Roman" w:hAnsi="Times New Roman" w:cs="Times New Roman"/>
          <w:kern w:val="20"/>
          <w:sz w:val="28"/>
          <w:szCs w:val="28"/>
        </w:rPr>
        <w:lastRenderedPageBreak/>
        <w:t xml:space="preserve">Порушення ст. 61 Закону (Загальні засади запобігання корупції у діяльності юридичної особи) – </w:t>
      </w:r>
      <w:r w:rsidRPr="00C877D5">
        <w:rPr>
          <w:rFonts w:ascii="Times New Roman" w:hAnsi="Times New Roman" w:cs="Times New Roman"/>
          <w:b/>
          <w:bCs/>
          <w:kern w:val="20"/>
          <w:sz w:val="28"/>
          <w:szCs w:val="28"/>
        </w:rPr>
        <w:t>1</w:t>
      </w:r>
      <w:r w:rsidRPr="00C877D5">
        <w:rPr>
          <w:rFonts w:ascii="Times New Roman" w:hAnsi="Times New Roman" w:cs="Times New Roman"/>
          <w:bCs/>
          <w:kern w:val="20"/>
          <w:sz w:val="28"/>
          <w:szCs w:val="28"/>
        </w:rPr>
        <w:t>;</w:t>
      </w:r>
    </w:p>
    <w:p w:rsidR="005E42E3" w:rsidRPr="00C877D5" w:rsidRDefault="005E42E3" w:rsidP="00A03C74">
      <w:pPr>
        <w:pStyle w:val="a3"/>
        <w:numPr>
          <w:ilvl w:val="0"/>
          <w:numId w:val="2"/>
        </w:numPr>
        <w:spacing w:after="0" w:line="240" w:lineRule="auto"/>
        <w:ind w:left="0" w:firstLine="0"/>
        <w:jc w:val="both"/>
        <w:rPr>
          <w:rFonts w:ascii="Times New Roman" w:hAnsi="Times New Roman" w:cs="Times New Roman"/>
          <w:kern w:val="20"/>
          <w:sz w:val="28"/>
          <w:szCs w:val="28"/>
        </w:rPr>
      </w:pPr>
      <w:r w:rsidRPr="00C877D5">
        <w:rPr>
          <w:rFonts w:ascii="Times New Roman" w:hAnsi="Times New Roman" w:cs="Times New Roman"/>
          <w:kern w:val="20"/>
          <w:sz w:val="28"/>
          <w:szCs w:val="28"/>
        </w:rPr>
        <w:t>Порушення п. 2</w:t>
      </w:r>
      <w:r w:rsidR="00CC1720" w:rsidRPr="00C877D5">
        <w:rPr>
          <w:rFonts w:ascii="Times New Roman" w:hAnsi="Times New Roman" w:cs="Times New Roman"/>
          <w:kern w:val="20"/>
          <w:sz w:val="28"/>
          <w:szCs w:val="28"/>
        </w:rPr>
        <w:t>-</w:t>
      </w:r>
      <w:r w:rsidRPr="00C877D5">
        <w:rPr>
          <w:rFonts w:ascii="Times New Roman" w:hAnsi="Times New Roman" w:cs="Times New Roman"/>
          <w:kern w:val="20"/>
          <w:sz w:val="28"/>
          <w:szCs w:val="28"/>
        </w:rPr>
        <w:t xml:space="preserve">7 Розділу ХІІІ «Прикінцеві положення» ЗУ «Про запобігання корупції» – </w:t>
      </w:r>
      <w:r w:rsidRPr="00C877D5">
        <w:rPr>
          <w:rFonts w:ascii="Times New Roman" w:hAnsi="Times New Roman" w:cs="Times New Roman"/>
          <w:b/>
          <w:kern w:val="20"/>
          <w:sz w:val="28"/>
          <w:szCs w:val="28"/>
        </w:rPr>
        <w:t>12</w:t>
      </w:r>
      <w:r w:rsidRPr="00C877D5">
        <w:rPr>
          <w:rFonts w:ascii="Times New Roman" w:hAnsi="Times New Roman" w:cs="Times New Roman"/>
          <w:kern w:val="20"/>
          <w:sz w:val="28"/>
          <w:szCs w:val="28"/>
        </w:rPr>
        <w:t>.</w:t>
      </w:r>
    </w:p>
    <w:p w:rsidR="005E42E3" w:rsidRPr="00964D57" w:rsidRDefault="005E42E3" w:rsidP="00A02F39">
      <w:pPr>
        <w:pStyle w:val="rvps2"/>
        <w:shd w:val="clear" w:color="auto" w:fill="FFFFFF"/>
        <w:spacing w:before="0" w:beforeAutospacing="0" w:after="0" w:afterAutospacing="0"/>
        <w:ind w:firstLine="448"/>
        <w:jc w:val="both"/>
        <w:rPr>
          <w:color w:val="333333"/>
          <w:sz w:val="28"/>
          <w:szCs w:val="28"/>
        </w:rPr>
      </w:pPr>
    </w:p>
    <w:p w:rsidR="00A02F39" w:rsidRPr="00F202A5" w:rsidRDefault="009351D6" w:rsidP="005E42E3">
      <w:pPr>
        <w:pStyle w:val="rvps2"/>
        <w:shd w:val="clear" w:color="auto" w:fill="FFFFFF"/>
        <w:spacing w:before="0" w:beforeAutospacing="0" w:after="150" w:afterAutospacing="0"/>
        <w:ind w:firstLine="450"/>
        <w:jc w:val="both"/>
        <w:rPr>
          <w:color w:val="333333"/>
          <w:sz w:val="28"/>
          <w:szCs w:val="28"/>
        </w:rPr>
      </w:pPr>
      <w:r w:rsidRPr="00F202A5">
        <w:rPr>
          <w:color w:val="333333"/>
          <w:sz w:val="28"/>
          <w:szCs w:val="28"/>
        </w:rPr>
        <w:t>Н</w:t>
      </w:r>
      <w:r w:rsidR="001B5445" w:rsidRPr="00F202A5">
        <w:rPr>
          <w:color w:val="333333"/>
          <w:sz w:val="28"/>
          <w:szCs w:val="28"/>
        </w:rPr>
        <w:t>а підставі наказу</w:t>
      </w:r>
      <w:r w:rsidR="00A02F39" w:rsidRPr="00F202A5">
        <w:rPr>
          <w:color w:val="333333"/>
          <w:sz w:val="28"/>
          <w:szCs w:val="28"/>
        </w:rPr>
        <w:t xml:space="preserve"> ГУНП області від 01.02.2024 № 294, працівниками ВЗК взято участь в інспектуванні підрозділів Роздільнянського РВП ГУНП області</w:t>
      </w:r>
      <w:r w:rsidR="00832031" w:rsidRPr="00F202A5">
        <w:rPr>
          <w:color w:val="333333"/>
          <w:sz w:val="28"/>
          <w:szCs w:val="28"/>
        </w:rPr>
        <w:t xml:space="preserve"> (2 підрозділи)</w:t>
      </w:r>
      <w:r w:rsidR="001B5445" w:rsidRPr="00F202A5">
        <w:rPr>
          <w:color w:val="333333"/>
          <w:sz w:val="28"/>
          <w:szCs w:val="28"/>
        </w:rPr>
        <w:t>, та на підставі наказу ГУНП</w:t>
      </w:r>
      <w:r w:rsidRPr="00F202A5">
        <w:rPr>
          <w:color w:val="333333"/>
          <w:sz w:val="28"/>
          <w:szCs w:val="28"/>
        </w:rPr>
        <w:t xml:space="preserve"> області від 27.06.2024 № 1639 </w:t>
      </w:r>
      <w:r w:rsidR="001B5445" w:rsidRPr="00F202A5">
        <w:rPr>
          <w:color w:val="333333"/>
          <w:sz w:val="28"/>
          <w:szCs w:val="28"/>
        </w:rPr>
        <w:t>в інспектуванні підрозділів Подільського РУП ГУНП області</w:t>
      </w:r>
      <w:r w:rsidR="00832031" w:rsidRPr="00F202A5">
        <w:rPr>
          <w:color w:val="333333"/>
          <w:sz w:val="28"/>
          <w:szCs w:val="28"/>
        </w:rPr>
        <w:t xml:space="preserve"> (6 підрозділів)</w:t>
      </w:r>
      <w:r w:rsidR="001B5445" w:rsidRPr="00F202A5">
        <w:rPr>
          <w:color w:val="333333"/>
          <w:sz w:val="28"/>
          <w:szCs w:val="28"/>
        </w:rPr>
        <w:t>, в ході яких виявлені незначні недоліки, порушень Закону не встановлено.</w:t>
      </w:r>
    </w:p>
    <w:p w:rsidR="005E42E3" w:rsidRPr="00F202A5" w:rsidRDefault="005E42E3" w:rsidP="005E42E3">
      <w:pPr>
        <w:pStyle w:val="rvps2"/>
        <w:shd w:val="clear" w:color="auto" w:fill="FFFFFF"/>
        <w:spacing w:before="0" w:beforeAutospacing="0" w:after="150" w:afterAutospacing="0"/>
        <w:ind w:firstLine="450"/>
        <w:jc w:val="both"/>
        <w:rPr>
          <w:b/>
          <w:color w:val="333333"/>
          <w:sz w:val="28"/>
          <w:szCs w:val="28"/>
        </w:rPr>
      </w:pPr>
      <w:r w:rsidRPr="00F202A5">
        <w:rPr>
          <w:b/>
          <w:color w:val="333333"/>
          <w:sz w:val="28"/>
          <w:szCs w:val="28"/>
        </w:rPr>
        <w:t xml:space="preserve">7. </w:t>
      </w:r>
      <w:r w:rsidR="003257CE" w:rsidRPr="00F202A5">
        <w:rPr>
          <w:b/>
          <w:color w:val="333333"/>
          <w:sz w:val="28"/>
          <w:szCs w:val="28"/>
        </w:rPr>
        <w:t>З</w:t>
      </w:r>
      <w:r w:rsidRPr="00F202A5">
        <w:rPr>
          <w:b/>
          <w:color w:val="333333"/>
          <w:sz w:val="28"/>
          <w:szCs w:val="28"/>
        </w:rPr>
        <w:t>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w:t>
      </w:r>
      <w:r w:rsidR="003257CE" w:rsidRPr="00F202A5">
        <w:rPr>
          <w:b/>
          <w:color w:val="333333"/>
          <w:sz w:val="28"/>
          <w:szCs w:val="28"/>
        </w:rPr>
        <w:t>авства щодо захисту викривачів (</w:t>
      </w:r>
      <w:r w:rsidR="003257CE" w:rsidRPr="00F202A5">
        <w:rPr>
          <w:b/>
          <w:sz w:val="28"/>
          <w:szCs w:val="28"/>
        </w:rPr>
        <w:t>завдання Уповноваженого, згідно п.7 ч.6 ст. 13-1 Закону)</w:t>
      </w:r>
      <w:r w:rsidR="003257CE" w:rsidRPr="00F202A5">
        <w:rPr>
          <w:b/>
          <w:color w:val="333333"/>
          <w:sz w:val="28"/>
          <w:szCs w:val="28"/>
        </w:rPr>
        <w:t>.</w:t>
      </w:r>
    </w:p>
    <w:p w:rsidR="003257CE" w:rsidRPr="00964D57" w:rsidRDefault="0033584B" w:rsidP="005E42E3">
      <w:pPr>
        <w:pStyle w:val="rvps2"/>
        <w:shd w:val="clear" w:color="auto" w:fill="FFFFFF"/>
        <w:spacing w:before="0" w:beforeAutospacing="0" w:after="150" w:afterAutospacing="0"/>
        <w:ind w:firstLine="450"/>
        <w:jc w:val="both"/>
        <w:rPr>
          <w:color w:val="333333"/>
          <w:sz w:val="28"/>
          <w:szCs w:val="28"/>
        </w:rPr>
      </w:pPr>
      <w:r w:rsidRPr="00F202A5">
        <w:rPr>
          <w:color w:val="333333"/>
          <w:sz w:val="28"/>
          <w:szCs w:val="28"/>
        </w:rPr>
        <w:t>Викривачі серед працівників ГУНП в Одеській області відсутні.</w:t>
      </w:r>
    </w:p>
    <w:p w:rsidR="005E42E3" w:rsidRPr="00964D57" w:rsidRDefault="005E42E3" w:rsidP="005E42E3">
      <w:pPr>
        <w:pStyle w:val="rvps2"/>
        <w:shd w:val="clear" w:color="auto" w:fill="FFFFFF"/>
        <w:spacing w:before="0" w:beforeAutospacing="0" w:after="150" w:afterAutospacing="0"/>
        <w:ind w:firstLine="450"/>
        <w:jc w:val="both"/>
        <w:rPr>
          <w:b/>
          <w:color w:val="333333"/>
          <w:sz w:val="28"/>
          <w:szCs w:val="28"/>
        </w:rPr>
      </w:pPr>
      <w:bookmarkStart w:id="9" w:name="n1705"/>
      <w:bookmarkEnd w:id="9"/>
      <w:r w:rsidRPr="00964D57">
        <w:rPr>
          <w:b/>
          <w:color w:val="333333"/>
          <w:sz w:val="28"/>
          <w:szCs w:val="28"/>
        </w:rPr>
        <w:t xml:space="preserve">8. </w:t>
      </w:r>
      <w:r w:rsidR="0033584B" w:rsidRPr="00964D57">
        <w:rPr>
          <w:b/>
          <w:color w:val="333333"/>
          <w:sz w:val="28"/>
          <w:szCs w:val="28"/>
        </w:rPr>
        <w:t>І</w:t>
      </w:r>
      <w:r w:rsidRPr="00964D57">
        <w:rPr>
          <w:b/>
          <w:color w:val="333333"/>
          <w:sz w:val="28"/>
          <w:szCs w:val="28"/>
        </w:rPr>
        <w:t>нформування керівника відповідного органу, Національного агентства або інших спеціально уповноважених суб’єктів у сфері протидії корупції про факти порушення законодавства у сфері з</w:t>
      </w:r>
      <w:r w:rsidR="0033584B" w:rsidRPr="00964D57">
        <w:rPr>
          <w:b/>
          <w:color w:val="333333"/>
          <w:sz w:val="28"/>
          <w:szCs w:val="28"/>
        </w:rPr>
        <w:t>апобігання і протидії корупції (</w:t>
      </w:r>
      <w:r w:rsidR="0033584B" w:rsidRPr="00964D57">
        <w:rPr>
          <w:b/>
          <w:sz w:val="28"/>
          <w:szCs w:val="28"/>
        </w:rPr>
        <w:t>завдання Уповноваженого, згідно п.8 ч.6 ст. 13-1 Закону)</w:t>
      </w:r>
      <w:r w:rsidR="0033584B" w:rsidRPr="00964D57">
        <w:rPr>
          <w:b/>
          <w:color w:val="333333"/>
          <w:sz w:val="28"/>
          <w:szCs w:val="28"/>
        </w:rPr>
        <w:t>.</w:t>
      </w:r>
    </w:p>
    <w:p w:rsidR="00FC64E4" w:rsidRPr="00964D57" w:rsidRDefault="005E42E3" w:rsidP="008D541D">
      <w:pPr>
        <w:tabs>
          <w:tab w:val="left" w:pos="0"/>
        </w:tabs>
        <w:spacing w:after="0" w:line="240" w:lineRule="auto"/>
        <w:jc w:val="both"/>
        <w:rPr>
          <w:rFonts w:ascii="Times New Roman" w:hAnsi="Times New Roman" w:cs="Times New Roman"/>
          <w:sz w:val="28"/>
          <w:szCs w:val="28"/>
          <w:lang w:val="uk-UA"/>
        </w:rPr>
      </w:pPr>
      <w:r w:rsidRPr="00964D57">
        <w:rPr>
          <w:rFonts w:ascii="Times New Roman" w:hAnsi="Times New Roman" w:cs="Times New Roman"/>
          <w:sz w:val="28"/>
          <w:szCs w:val="28"/>
          <w:lang w:val="uk-UA"/>
        </w:rPr>
        <w:tab/>
      </w:r>
      <w:r w:rsidR="00FC64E4" w:rsidRPr="00964D57">
        <w:rPr>
          <w:rFonts w:ascii="Times New Roman" w:hAnsi="Times New Roman" w:cs="Times New Roman"/>
          <w:sz w:val="28"/>
          <w:szCs w:val="28"/>
          <w:lang w:val="uk-UA"/>
        </w:rPr>
        <w:t>По всім фактам встановлення порушень Закону, письмово із складанням доповідної записки, доповідається начальнику ГУНП в Одеській області, з подальшим направленням інформації і наявних матеріалів за належністю.</w:t>
      </w:r>
    </w:p>
    <w:p w:rsidR="00570C70" w:rsidRDefault="00570C70" w:rsidP="008D541D">
      <w:pPr>
        <w:pStyle w:val="rvps2"/>
        <w:shd w:val="clear" w:color="auto" w:fill="FFFFFF"/>
        <w:spacing w:before="0" w:beforeAutospacing="0" w:after="0" w:afterAutospacing="0"/>
        <w:ind w:firstLine="708"/>
        <w:jc w:val="both"/>
        <w:rPr>
          <w:color w:val="333333"/>
          <w:sz w:val="28"/>
          <w:szCs w:val="28"/>
          <w:shd w:val="clear" w:color="auto" w:fill="FFFFFF"/>
        </w:rPr>
      </w:pPr>
      <w:r w:rsidRPr="00964D57">
        <w:rPr>
          <w:color w:val="333333"/>
          <w:sz w:val="28"/>
          <w:szCs w:val="28"/>
          <w:shd w:val="clear" w:color="auto" w:fill="FFFFFF"/>
        </w:rPr>
        <w:t xml:space="preserve">За </w:t>
      </w:r>
      <w:r w:rsidR="00063170">
        <w:rPr>
          <w:color w:val="333333"/>
          <w:sz w:val="28"/>
          <w:szCs w:val="28"/>
          <w:shd w:val="clear" w:color="auto" w:fill="FFFFFF"/>
        </w:rPr>
        <w:t>10</w:t>
      </w:r>
      <w:r w:rsidRPr="00964D57">
        <w:rPr>
          <w:color w:val="333333"/>
          <w:sz w:val="28"/>
          <w:szCs w:val="28"/>
          <w:shd w:val="clear" w:color="auto" w:fill="FFFFFF"/>
        </w:rPr>
        <w:t xml:space="preserve"> місяців поточного року, після доповіді начальнику ГУНП області, відділом направлено до НАЗК </w:t>
      </w:r>
      <w:r w:rsidR="001D014D">
        <w:rPr>
          <w:b/>
          <w:color w:val="333333"/>
          <w:sz w:val="28"/>
          <w:szCs w:val="28"/>
          <w:shd w:val="clear" w:color="auto" w:fill="FFFFFF"/>
        </w:rPr>
        <w:t>701</w:t>
      </w:r>
      <w:r w:rsidRPr="00964D57">
        <w:rPr>
          <w:color w:val="333333"/>
          <w:sz w:val="28"/>
          <w:szCs w:val="28"/>
          <w:shd w:val="clear" w:color="auto" w:fill="FFFFFF"/>
        </w:rPr>
        <w:t xml:space="preserve"> повідомлення про неподання суб’єктами декларування декларацій та </w:t>
      </w:r>
      <w:r w:rsidRPr="00964D57">
        <w:rPr>
          <w:b/>
          <w:color w:val="333333"/>
          <w:sz w:val="28"/>
          <w:szCs w:val="28"/>
          <w:shd w:val="clear" w:color="auto" w:fill="FFFFFF"/>
        </w:rPr>
        <w:t>106</w:t>
      </w:r>
      <w:r w:rsidRPr="00964D57">
        <w:rPr>
          <w:color w:val="333333"/>
          <w:sz w:val="28"/>
          <w:szCs w:val="28"/>
          <w:shd w:val="clear" w:color="auto" w:fill="FFFFFF"/>
        </w:rPr>
        <w:t xml:space="preserve"> повідомлень про несвоєчасне подання декларацій.</w:t>
      </w:r>
    </w:p>
    <w:p w:rsidR="008D541D" w:rsidRDefault="00994FA4" w:rsidP="008D541D">
      <w:pPr>
        <w:pStyle w:val="rvps2"/>
        <w:shd w:val="clear" w:color="auto" w:fill="FFFFFF"/>
        <w:spacing w:before="0" w:beforeAutospacing="0" w:after="0" w:afterAutospacing="0"/>
        <w:ind w:firstLine="708"/>
        <w:jc w:val="both"/>
        <w:rPr>
          <w:color w:val="333333"/>
          <w:sz w:val="28"/>
          <w:szCs w:val="28"/>
          <w:shd w:val="clear" w:color="auto" w:fill="FFFFFF"/>
        </w:rPr>
      </w:pPr>
      <w:r>
        <w:rPr>
          <w:color w:val="333333"/>
          <w:sz w:val="28"/>
          <w:szCs w:val="28"/>
          <w:shd w:val="clear" w:color="auto" w:fill="FFFFFF"/>
        </w:rPr>
        <w:t>Також, до НАЗК скерована інформація про виявлення 3 фактів порушення Закону</w:t>
      </w:r>
      <w:r w:rsidR="008D541D">
        <w:rPr>
          <w:color w:val="333333"/>
          <w:sz w:val="28"/>
          <w:szCs w:val="28"/>
          <w:shd w:val="clear" w:color="auto" w:fill="FFFFFF"/>
        </w:rPr>
        <w:t xml:space="preserve"> щодо:</w:t>
      </w:r>
    </w:p>
    <w:p w:rsidR="005E42E3" w:rsidRPr="00964D57" w:rsidRDefault="008D541D" w:rsidP="008D541D">
      <w:pPr>
        <w:pStyle w:val="rvps2"/>
        <w:shd w:val="clear" w:color="auto" w:fill="FFFFFF"/>
        <w:spacing w:before="0" w:beforeAutospacing="0" w:after="0" w:afterAutospacing="0"/>
        <w:ind w:firstLine="708"/>
        <w:jc w:val="both"/>
        <w:rPr>
          <w:sz w:val="28"/>
          <w:szCs w:val="28"/>
        </w:rPr>
      </w:pPr>
      <w:r>
        <w:rPr>
          <w:color w:val="333333"/>
          <w:sz w:val="28"/>
          <w:szCs w:val="28"/>
          <w:shd w:val="clear" w:color="auto" w:fill="FFFFFF"/>
        </w:rPr>
        <w:t xml:space="preserve">- порушення </w:t>
      </w:r>
      <w:r w:rsidR="005E42E3" w:rsidRPr="00964D57">
        <w:rPr>
          <w:sz w:val="28"/>
          <w:szCs w:val="28"/>
        </w:rPr>
        <w:t>частин 1, 2 ст. 25 Закону колишнім старшим дізнавачем з особливих доручень відділу дізнання ГУНП в</w:t>
      </w:r>
      <w:r w:rsidR="00684584" w:rsidRPr="00964D57">
        <w:rPr>
          <w:sz w:val="28"/>
          <w:szCs w:val="28"/>
        </w:rPr>
        <w:t xml:space="preserve"> Одеській області Щ. (будучи поліцейською у період проходження служби, фігурує в публікаціях мережі Інтернет як «</w:t>
      </w:r>
      <w:proofErr w:type="spellStart"/>
      <w:r w:rsidR="00684584" w:rsidRPr="00964D57">
        <w:rPr>
          <w:sz w:val="28"/>
          <w:szCs w:val="28"/>
        </w:rPr>
        <w:t>поліграфологиня</w:t>
      </w:r>
      <w:proofErr w:type="spellEnd"/>
      <w:r w:rsidR="00684584" w:rsidRPr="00964D57">
        <w:rPr>
          <w:sz w:val="28"/>
          <w:szCs w:val="28"/>
        </w:rPr>
        <w:t xml:space="preserve">, </w:t>
      </w:r>
      <w:proofErr w:type="spellStart"/>
      <w:r w:rsidR="00684584" w:rsidRPr="00964D57">
        <w:rPr>
          <w:sz w:val="28"/>
          <w:szCs w:val="28"/>
        </w:rPr>
        <w:t>очільниця</w:t>
      </w:r>
      <w:proofErr w:type="spellEnd"/>
      <w:r w:rsidR="00684584" w:rsidRPr="00964D57">
        <w:rPr>
          <w:sz w:val="28"/>
          <w:szCs w:val="28"/>
        </w:rPr>
        <w:t xml:space="preserve"> Представництва Всеукраїнської асоціації </w:t>
      </w:r>
      <w:proofErr w:type="spellStart"/>
      <w:r w:rsidR="00684584" w:rsidRPr="00964D57">
        <w:rPr>
          <w:sz w:val="28"/>
          <w:szCs w:val="28"/>
        </w:rPr>
        <w:t>поліграфологів</w:t>
      </w:r>
      <w:proofErr w:type="spellEnd"/>
      <w:r w:rsidR="00684584" w:rsidRPr="00964D57">
        <w:rPr>
          <w:sz w:val="28"/>
          <w:szCs w:val="28"/>
        </w:rPr>
        <w:t xml:space="preserve"> в Одеській області, власницею компанії </w:t>
      </w:r>
      <w:proofErr w:type="spellStart"/>
      <w:r w:rsidR="00684584" w:rsidRPr="00964D57">
        <w:rPr>
          <w:sz w:val="28"/>
          <w:szCs w:val="28"/>
        </w:rPr>
        <w:t>Quest</w:t>
      </w:r>
      <w:proofErr w:type="spellEnd"/>
      <w:r w:rsidR="00684584" w:rsidRPr="00964D57">
        <w:rPr>
          <w:sz w:val="28"/>
          <w:szCs w:val="28"/>
        </w:rPr>
        <w:t xml:space="preserve"> </w:t>
      </w:r>
      <w:proofErr w:type="spellStart"/>
      <w:r w:rsidR="00684584" w:rsidRPr="00964D57">
        <w:rPr>
          <w:sz w:val="28"/>
          <w:szCs w:val="28"/>
        </w:rPr>
        <w:t>Veritas</w:t>
      </w:r>
      <w:proofErr w:type="spellEnd"/>
      <w:r w:rsidR="00684584" w:rsidRPr="00964D57">
        <w:rPr>
          <w:sz w:val="28"/>
          <w:szCs w:val="28"/>
        </w:rPr>
        <w:t xml:space="preserve">», а також надавала і надає послуги </w:t>
      </w:r>
      <w:proofErr w:type="spellStart"/>
      <w:r w:rsidR="00684584" w:rsidRPr="00964D57">
        <w:rPr>
          <w:sz w:val="28"/>
          <w:szCs w:val="28"/>
        </w:rPr>
        <w:t>п</w:t>
      </w:r>
      <w:r>
        <w:rPr>
          <w:sz w:val="28"/>
          <w:szCs w:val="28"/>
        </w:rPr>
        <w:t>оліграфолога</w:t>
      </w:r>
      <w:proofErr w:type="spellEnd"/>
      <w:r>
        <w:rPr>
          <w:sz w:val="28"/>
          <w:szCs w:val="28"/>
        </w:rPr>
        <w:t xml:space="preserve"> на платній основі);</w:t>
      </w:r>
    </w:p>
    <w:p w:rsidR="005E42E3" w:rsidRPr="00964D57" w:rsidRDefault="005E42E3" w:rsidP="008D541D">
      <w:pPr>
        <w:tabs>
          <w:tab w:val="left" w:pos="0"/>
        </w:tabs>
        <w:spacing w:after="0" w:line="240" w:lineRule="auto"/>
        <w:jc w:val="both"/>
        <w:rPr>
          <w:rFonts w:ascii="Times New Roman" w:hAnsi="Times New Roman" w:cs="Times New Roman"/>
          <w:sz w:val="28"/>
          <w:szCs w:val="28"/>
          <w:lang w:val="uk-UA"/>
        </w:rPr>
      </w:pPr>
      <w:r w:rsidRPr="00964D57">
        <w:rPr>
          <w:rFonts w:ascii="Times New Roman" w:hAnsi="Times New Roman" w:cs="Times New Roman"/>
          <w:sz w:val="28"/>
          <w:szCs w:val="28"/>
          <w:lang w:val="uk-UA"/>
        </w:rPr>
        <w:tab/>
      </w:r>
      <w:r w:rsidR="008D541D">
        <w:rPr>
          <w:rFonts w:ascii="Times New Roman" w:hAnsi="Times New Roman" w:cs="Times New Roman"/>
          <w:sz w:val="28"/>
          <w:szCs w:val="28"/>
          <w:lang w:val="uk-UA"/>
        </w:rPr>
        <w:t xml:space="preserve">- </w:t>
      </w:r>
      <w:r w:rsidRPr="00964D57">
        <w:rPr>
          <w:rFonts w:ascii="Times New Roman" w:hAnsi="Times New Roman" w:cs="Times New Roman"/>
          <w:sz w:val="28"/>
          <w:szCs w:val="28"/>
          <w:lang w:val="uk-UA"/>
        </w:rPr>
        <w:t>порушення п. 1 ч. 1 ст. 25 Закону та ч. 1 ст. 172</w:t>
      </w:r>
      <w:r w:rsidRPr="00964D57">
        <w:rPr>
          <w:rFonts w:ascii="Times New Roman" w:hAnsi="Times New Roman" w:cs="Times New Roman"/>
          <w:sz w:val="28"/>
          <w:szCs w:val="28"/>
          <w:vertAlign w:val="superscript"/>
          <w:lang w:val="uk-UA"/>
        </w:rPr>
        <w:t>4</w:t>
      </w:r>
      <w:r w:rsidRPr="00964D57">
        <w:rPr>
          <w:rFonts w:ascii="Times New Roman" w:hAnsi="Times New Roman" w:cs="Times New Roman"/>
          <w:sz w:val="28"/>
          <w:szCs w:val="28"/>
          <w:lang w:val="uk-UA"/>
        </w:rPr>
        <w:t xml:space="preserve"> КУпАП в діях заступника начальника слідчого відділу Роздільнянського </w:t>
      </w:r>
      <w:r w:rsidR="007B1947" w:rsidRPr="00964D57">
        <w:rPr>
          <w:rFonts w:ascii="Times New Roman" w:hAnsi="Times New Roman" w:cs="Times New Roman"/>
          <w:sz w:val="28"/>
          <w:szCs w:val="28"/>
          <w:lang w:val="uk-UA"/>
        </w:rPr>
        <w:t>РВП</w:t>
      </w:r>
      <w:r w:rsidRPr="00964D57">
        <w:rPr>
          <w:rFonts w:ascii="Times New Roman" w:hAnsi="Times New Roman" w:cs="Times New Roman"/>
          <w:sz w:val="28"/>
          <w:szCs w:val="28"/>
          <w:lang w:val="uk-UA"/>
        </w:rPr>
        <w:t xml:space="preserve"> ГУНП в Одеській області капітана поліції С.</w:t>
      </w:r>
      <w:r w:rsidR="00684584" w:rsidRPr="00964D57">
        <w:rPr>
          <w:rFonts w:ascii="Times New Roman" w:hAnsi="Times New Roman" w:cs="Times New Roman"/>
          <w:sz w:val="28"/>
          <w:szCs w:val="28"/>
          <w:lang w:val="uk-UA"/>
        </w:rPr>
        <w:t xml:space="preserve"> (будучи поновленим на посаді згідно рішення суду, займається іншою оплачуваною діяльністю – проходить службу в ЗСУ де отримує грошове забезпечення</w:t>
      </w:r>
      <w:r w:rsidR="007B1947" w:rsidRPr="00964D57">
        <w:rPr>
          <w:rFonts w:ascii="Times New Roman" w:hAnsi="Times New Roman" w:cs="Times New Roman"/>
          <w:sz w:val="28"/>
          <w:szCs w:val="28"/>
          <w:lang w:val="uk-UA"/>
        </w:rPr>
        <w:t>, і одночасно йому нараховується грошове забезпечення поліцейського</w:t>
      </w:r>
      <w:r w:rsidR="00684584" w:rsidRPr="00964D57">
        <w:rPr>
          <w:rFonts w:ascii="Times New Roman" w:hAnsi="Times New Roman" w:cs="Times New Roman"/>
          <w:sz w:val="28"/>
          <w:szCs w:val="28"/>
          <w:lang w:val="uk-UA"/>
        </w:rPr>
        <w:t>).</w:t>
      </w:r>
    </w:p>
    <w:p w:rsidR="007B1947" w:rsidRPr="00964D57" w:rsidRDefault="009A09F5" w:rsidP="008D541D">
      <w:pPr>
        <w:tabs>
          <w:tab w:val="left" w:pos="0"/>
        </w:tabs>
        <w:spacing w:after="0" w:line="240" w:lineRule="auto"/>
        <w:jc w:val="both"/>
        <w:rPr>
          <w:rFonts w:ascii="Times New Roman" w:hAnsi="Times New Roman" w:cs="Times New Roman"/>
          <w:sz w:val="28"/>
          <w:szCs w:val="28"/>
          <w:lang w:val="uk-UA"/>
        </w:rPr>
      </w:pPr>
      <w:r w:rsidRPr="00964D57">
        <w:rPr>
          <w:rFonts w:ascii="Times New Roman" w:hAnsi="Times New Roman" w:cs="Times New Roman"/>
          <w:sz w:val="28"/>
          <w:szCs w:val="28"/>
          <w:lang w:val="uk-UA"/>
        </w:rPr>
        <w:tab/>
      </w:r>
      <w:r w:rsidR="008D541D">
        <w:rPr>
          <w:rFonts w:ascii="Times New Roman" w:hAnsi="Times New Roman" w:cs="Times New Roman"/>
          <w:sz w:val="28"/>
          <w:szCs w:val="28"/>
          <w:lang w:val="uk-UA"/>
        </w:rPr>
        <w:t xml:space="preserve">- </w:t>
      </w:r>
      <w:r w:rsidR="007C48EE" w:rsidRPr="00964D57">
        <w:rPr>
          <w:rFonts w:ascii="Times New Roman" w:hAnsi="Times New Roman" w:cs="Times New Roman"/>
          <w:sz w:val="28"/>
          <w:szCs w:val="28"/>
          <w:lang w:val="uk-UA"/>
        </w:rPr>
        <w:t xml:space="preserve">порушення п. 3 ч. 1 ст. 26 Закону колишнім старшим слідчим в особливо важливих справах відділу розслідування злочинів у сфері транспорту </w:t>
      </w:r>
      <w:r w:rsidRPr="00964D57">
        <w:rPr>
          <w:rFonts w:ascii="Times New Roman" w:hAnsi="Times New Roman" w:cs="Times New Roman"/>
          <w:sz w:val="28"/>
          <w:szCs w:val="28"/>
          <w:lang w:val="uk-UA"/>
        </w:rPr>
        <w:t xml:space="preserve">СУ </w:t>
      </w:r>
      <w:r w:rsidR="007C48EE" w:rsidRPr="00964D57">
        <w:rPr>
          <w:rFonts w:ascii="Times New Roman" w:hAnsi="Times New Roman" w:cs="Times New Roman"/>
          <w:sz w:val="28"/>
          <w:szCs w:val="28"/>
          <w:lang w:val="uk-UA"/>
        </w:rPr>
        <w:t>ГУНП в Одеській області С</w:t>
      </w:r>
      <w:r w:rsidRPr="00964D57">
        <w:rPr>
          <w:rFonts w:ascii="Times New Roman" w:hAnsi="Times New Roman" w:cs="Times New Roman"/>
          <w:sz w:val="28"/>
          <w:szCs w:val="28"/>
          <w:lang w:val="uk-UA"/>
        </w:rPr>
        <w:t>, звільненої зі служби в поліції з 16.05.2024</w:t>
      </w:r>
      <w:r w:rsidR="007C48EE" w:rsidRPr="00964D57">
        <w:rPr>
          <w:rFonts w:ascii="Times New Roman" w:hAnsi="Times New Roman" w:cs="Times New Roman"/>
          <w:sz w:val="28"/>
          <w:szCs w:val="28"/>
          <w:lang w:val="uk-UA"/>
        </w:rPr>
        <w:t xml:space="preserve"> (27.08.2024 до </w:t>
      </w:r>
      <w:r w:rsidR="007C48EE" w:rsidRPr="00964D57">
        <w:rPr>
          <w:rFonts w:ascii="Times New Roman" w:hAnsi="Times New Roman" w:cs="Times New Roman"/>
          <w:sz w:val="28"/>
          <w:szCs w:val="28"/>
          <w:lang w:val="uk-UA"/>
        </w:rPr>
        <w:lastRenderedPageBreak/>
        <w:t>СУ ГУНП в Одеській області надійшло клопотання адвоката С</w:t>
      </w:r>
      <w:r w:rsidR="008D541D">
        <w:rPr>
          <w:rFonts w:ascii="Times New Roman" w:hAnsi="Times New Roman" w:cs="Times New Roman"/>
          <w:sz w:val="28"/>
          <w:szCs w:val="28"/>
          <w:lang w:val="uk-UA"/>
        </w:rPr>
        <w:t xml:space="preserve">. </w:t>
      </w:r>
      <w:r w:rsidR="007C48EE" w:rsidRPr="00964D57">
        <w:rPr>
          <w:rFonts w:ascii="Times New Roman" w:hAnsi="Times New Roman" w:cs="Times New Roman"/>
          <w:sz w:val="28"/>
          <w:szCs w:val="28"/>
          <w:lang w:val="uk-UA"/>
        </w:rPr>
        <w:t>про ознайомлення з матеріалами досудового розслідування в порядку ст. 221 КПК України, яка діє на підставі договору про надання правничої допомоги підозрюваному у зазначеному кримінальному провадженні г</w:t>
      </w:r>
      <w:r w:rsidRPr="00964D57">
        <w:rPr>
          <w:rFonts w:ascii="Times New Roman" w:hAnsi="Times New Roman" w:cs="Times New Roman"/>
          <w:sz w:val="28"/>
          <w:szCs w:val="28"/>
          <w:lang w:val="uk-UA"/>
        </w:rPr>
        <w:t>р. М.  від 15.08.2024.</w:t>
      </w:r>
    </w:p>
    <w:p w:rsidR="00C90030" w:rsidRPr="00964D57" w:rsidRDefault="00C90030" w:rsidP="00C90030">
      <w:pPr>
        <w:tabs>
          <w:tab w:val="left" w:pos="0"/>
        </w:tabs>
        <w:spacing w:after="0" w:line="240" w:lineRule="auto"/>
        <w:jc w:val="both"/>
        <w:rPr>
          <w:rFonts w:ascii="Times New Roman" w:hAnsi="Times New Roman" w:cs="Times New Roman"/>
          <w:sz w:val="28"/>
          <w:szCs w:val="28"/>
          <w:lang w:val="uk-UA"/>
        </w:rPr>
      </w:pPr>
    </w:p>
    <w:p w:rsidR="0096278A" w:rsidRPr="00ED0691" w:rsidRDefault="00ED0691" w:rsidP="0096278A">
      <w:pPr>
        <w:tabs>
          <w:tab w:val="left" w:pos="0"/>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ab/>
      </w:r>
      <w:r w:rsidR="0096278A" w:rsidRPr="00ED0691">
        <w:rPr>
          <w:rFonts w:ascii="Times New Roman" w:hAnsi="Times New Roman" w:cs="Times New Roman"/>
          <w:b/>
          <w:sz w:val="28"/>
          <w:szCs w:val="28"/>
          <w:lang w:val="uk-UA"/>
        </w:rPr>
        <w:t xml:space="preserve">9. Спеціальні перевірки (дотримання </w:t>
      </w:r>
      <w:r w:rsidR="00040BFD" w:rsidRPr="00ED0691">
        <w:rPr>
          <w:rFonts w:ascii="Times New Roman" w:hAnsi="Times New Roman" w:cs="Times New Roman"/>
          <w:b/>
          <w:sz w:val="28"/>
          <w:szCs w:val="28"/>
          <w:lang w:val="uk-UA"/>
        </w:rPr>
        <w:t>статей</w:t>
      </w:r>
      <w:r w:rsidR="0096278A" w:rsidRPr="00ED0691">
        <w:rPr>
          <w:rFonts w:ascii="Times New Roman" w:hAnsi="Times New Roman" w:cs="Times New Roman"/>
          <w:b/>
          <w:sz w:val="28"/>
          <w:szCs w:val="28"/>
          <w:lang w:val="uk-UA"/>
        </w:rPr>
        <w:t xml:space="preserve"> 56 - 58 Закону).</w:t>
      </w:r>
    </w:p>
    <w:p w:rsidR="0096278A" w:rsidRPr="0096278A" w:rsidRDefault="0096278A" w:rsidP="0096278A">
      <w:pPr>
        <w:tabs>
          <w:tab w:val="left" w:pos="0"/>
        </w:tabs>
        <w:spacing w:after="0" w:line="240" w:lineRule="auto"/>
        <w:jc w:val="both"/>
        <w:rPr>
          <w:rFonts w:ascii="Times New Roman" w:hAnsi="Times New Roman" w:cs="Times New Roman"/>
          <w:sz w:val="28"/>
          <w:szCs w:val="28"/>
          <w:lang w:val="uk-UA"/>
        </w:rPr>
      </w:pPr>
    </w:p>
    <w:p w:rsidR="00040BFD" w:rsidRDefault="0096278A" w:rsidP="0096278A">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202A5">
        <w:rPr>
          <w:rFonts w:ascii="Times New Roman" w:hAnsi="Times New Roman" w:cs="Times New Roman"/>
          <w:sz w:val="28"/>
          <w:szCs w:val="28"/>
          <w:lang w:val="uk-UA"/>
        </w:rPr>
        <w:t xml:space="preserve">З 10.04.2024 відділом опрацьовано </w:t>
      </w:r>
      <w:r w:rsidR="009A12E4" w:rsidRPr="00F202A5">
        <w:rPr>
          <w:rFonts w:ascii="Times New Roman" w:hAnsi="Times New Roman" w:cs="Times New Roman"/>
          <w:b/>
          <w:sz w:val="28"/>
          <w:szCs w:val="28"/>
          <w:lang w:val="uk-UA"/>
        </w:rPr>
        <w:t>32</w:t>
      </w:r>
      <w:r w:rsidRPr="00F202A5">
        <w:rPr>
          <w:rFonts w:ascii="Times New Roman" w:hAnsi="Times New Roman" w:cs="Times New Roman"/>
          <w:b/>
          <w:sz w:val="28"/>
          <w:szCs w:val="28"/>
          <w:lang w:val="uk-UA"/>
        </w:rPr>
        <w:t xml:space="preserve"> </w:t>
      </w:r>
      <w:r w:rsidRPr="00F202A5">
        <w:rPr>
          <w:rFonts w:ascii="Times New Roman" w:hAnsi="Times New Roman" w:cs="Times New Roman"/>
          <w:sz w:val="28"/>
          <w:szCs w:val="28"/>
          <w:lang w:val="uk-UA"/>
        </w:rPr>
        <w:t xml:space="preserve">матеріалів УКЗ ГУНП області щодо проведення спеціальної перевірки. </w:t>
      </w:r>
      <w:r w:rsidRPr="00F202A5">
        <w:rPr>
          <w:rFonts w:ascii="Times New Roman" w:hAnsi="Times New Roman" w:cs="Times New Roman"/>
          <w:b/>
          <w:sz w:val="28"/>
          <w:szCs w:val="28"/>
          <w:lang w:val="uk-UA"/>
        </w:rPr>
        <w:t>3</w:t>
      </w:r>
      <w:r w:rsidRPr="00F202A5">
        <w:rPr>
          <w:rFonts w:ascii="Times New Roman" w:hAnsi="Times New Roman" w:cs="Times New Roman"/>
          <w:sz w:val="28"/>
          <w:szCs w:val="28"/>
          <w:lang w:val="uk-UA"/>
        </w:rPr>
        <w:t xml:space="preserve"> матеріали повернуто до УКЗ ГУНП для доопрацювання (розбіжність/невідповідність, автобіографії, відсутність необхідних </w:t>
      </w:r>
      <w:r w:rsidR="00040BFD" w:rsidRPr="00F202A5">
        <w:rPr>
          <w:rFonts w:ascii="Times New Roman" w:hAnsi="Times New Roman" w:cs="Times New Roman"/>
          <w:sz w:val="28"/>
          <w:szCs w:val="28"/>
          <w:lang w:val="uk-UA"/>
        </w:rPr>
        <w:t>документів</w:t>
      </w:r>
      <w:r w:rsidRPr="00F202A5">
        <w:rPr>
          <w:rFonts w:ascii="Times New Roman" w:hAnsi="Times New Roman" w:cs="Times New Roman"/>
          <w:sz w:val="28"/>
          <w:szCs w:val="28"/>
          <w:lang w:val="uk-UA"/>
        </w:rPr>
        <w:t>).</w:t>
      </w:r>
    </w:p>
    <w:p w:rsidR="00040BFD" w:rsidRDefault="00040BFD" w:rsidP="0096278A">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6278A" w:rsidRPr="0096278A">
        <w:rPr>
          <w:rFonts w:ascii="Times New Roman" w:hAnsi="Times New Roman" w:cs="Times New Roman"/>
          <w:sz w:val="28"/>
          <w:szCs w:val="28"/>
          <w:lang w:val="uk-UA"/>
        </w:rPr>
        <w:t xml:space="preserve">Розпочато </w:t>
      </w:r>
      <w:r w:rsidR="00B804F6">
        <w:rPr>
          <w:rFonts w:ascii="Times New Roman" w:hAnsi="Times New Roman" w:cs="Times New Roman"/>
          <w:b/>
          <w:sz w:val="28"/>
          <w:szCs w:val="28"/>
          <w:lang w:val="uk-UA"/>
        </w:rPr>
        <w:t>32</w:t>
      </w:r>
      <w:r w:rsidR="00F72E6E">
        <w:rPr>
          <w:rFonts w:ascii="Times New Roman" w:hAnsi="Times New Roman" w:cs="Times New Roman"/>
          <w:sz w:val="28"/>
          <w:szCs w:val="28"/>
          <w:lang w:val="uk-UA"/>
        </w:rPr>
        <w:t xml:space="preserve"> </w:t>
      </w:r>
      <w:r w:rsidR="00B804F6">
        <w:rPr>
          <w:rFonts w:ascii="Times New Roman" w:hAnsi="Times New Roman" w:cs="Times New Roman"/>
          <w:sz w:val="28"/>
          <w:szCs w:val="28"/>
          <w:lang w:val="uk-UA"/>
        </w:rPr>
        <w:t>спеціальні перевір</w:t>
      </w:r>
      <w:r w:rsidR="0096278A" w:rsidRPr="0096278A">
        <w:rPr>
          <w:rFonts w:ascii="Times New Roman" w:hAnsi="Times New Roman" w:cs="Times New Roman"/>
          <w:sz w:val="28"/>
          <w:szCs w:val="28"/>
          <w:lang w:val="uk-UA"/>
        </w:rPr>
        <w:t>к</w:t>
      </w:r>
      <w:r w:rsidR="00B804F6">
        <w:rPr>
          <w:rFonts w:ascii="Times New Roman" w:hAnsi="Times New Roman" w:cs="Times New Roman"/>
          <w:sz w:val="28"/>
          <w:szCs w:val="28"/>
          <w:lang w:val="uk-UA"/>
        </w:rPr>
        <w:t>и</w:t>
      </w:r>
      <w:r w:rsidR="0096278A" w:rsidRPr="0096278A">
        <w:rPr>
          <w:rFonts w:ascii="Times New Roman" w:hAnsi="Times New Roman" w:cs="Times New Roman"/>
          <w:sz w:val="28"/>
          <w:szCs w:val="28"/>
          <w:lang w:val="uk-UA"/>
        </w:rPr>
        <w:t xml:space="preserve">. </w:t>
      </w:r>
    </w:p>
    <w:p w:rsidR="0096278A" w:rsidRDefault="00040BFD" w:rsidP="0096278A">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6278A" w:rsidRPr="0096278A">
        <w:rPr>
          <w:rFonts w:ascii="Times New Roman" w:hAnsi="Times New Roman" w:cs="Times New Roman"/>
          <w:sz w:val="28"/>
          <w:szCs w:val="28"/>
          <w:lang w:val="uk-UA"/>
        </w:rPr>
        <w:t>Завершено</w:t>
      </w:r>
      <w:r>
        <w:rPr>
          <w:rFonts w:ascii="Times New Roman" w:hAnsi="Times New Roman" w:cs="Times New Roman"/>
          <w:sz w:val="28"/>
          <w:szCs w:val="28"/>
          <w:lang w:val="uk-UA"/>
        </w:rPr>
        <w:t xml:space="preserve"> </w:t>
      </w:r>
      <w:r w:rsidR="00122F80">
        <w:rPr>
          <w:rFonts w:ascii="Times New Roman" w:hAnsi="Times New Roman" w:cs="Times New Roman"/>
          <w:b/>
          <w:sz w:val="28"/>
          <w:szCs w:val="28"/>
          <w:lang w:val="uk-UA"/>
        </w:rPr>
        <w:t>8</w:t>
      </w:r>
      <w:r w:rsidR="0096278A" w:rsidRPr="00F72E6E">
        <w:rPr>
          <w:rFonts w:ascii="Times New Roman" w:hAnsi="Times New Roman" w:cs="Times New Roman"/>
          <w:b/>
          <w:sz w:val="28"/>
          <w:szCs w:val="28"/>
          <w:lang w:val="uk-UA"/>
        </w:rPr>
        <w:t xml:space="preserve"> </w:t>
      </w:r>
      <w:r w:rsidR="0096278A" w:rsidRPr="0096278A">
        <w:rPr>
          <w:rFonts w:ascii="Times New Roman" w:hAnsi="Times New Roman" w:cs="Times New Roman"/>
          <w:sz w:val="28"/>
          <w:szCs w:val="28"/>
          <w:lang w:val="uk-UA"/>
        </w:rPr>
        <w:t xml:space="preserve">із складанням довідки про результати спеціальної </w:t>
      </w:r>
      <w:r>
        <w:rPr>
          <w:rFonts w:ascii="Times New Roman" w:hAnsi="Times New Roman" w:cs="Times New Roman"/>
          <w:sz w:val="28"/>
          <w:szCs w:val="28"/>
          <w:lang w:val="uk-UA"/>
        </w:rPr>
        <w:t xml:space="preserve">перевірки </w:t>
      </w:r>
      <w:r w:rsidR="0096278A" w:rsidRPr="0096278A">
        <w:rPr>
          <w:rFonts w:ascii="Times New Roman" w:hAnsi="Times New Roman" w:cs="Times New Roman"/>
          <w:sz w:val="28"/>
          <w:szCs w:val="28"/>
          <w:lang w:val="uk-UA"/>
        </w:rPr>
        <w:t>(не виявлено</w:t>
      </w:r>
      <w:r>
        <w:rPr>
          <w:rFonts w:ascii="Times New Roman" w:hAnsi="Times New Roman" w:cs="Times New Roman"/>
          <w:sz w:val="28"/>
          <w:szCs w:val="28"/>
          <w:lang w:val="uk-UA"/>
        </w:rPr>
        <w:t xml:space="preserve"> підстав для призначення)</w:t>
      </w:r>
      <w:r w:rsidR="0096278A" w:rsidRPr="0096278A">
        <w:rPr>
          <w:rFonts w:ascii="Times New Roman" w:hAnsi="Times New Roman" w:cs="Times New Roman"/>
          <w:sz w:val="28"/>
          <w:szCs w:val="28"/>
          <w:lang w:val="uk-UA"/>
        </w:rPr>
        <w:t>,</w:t>
      </w:r>
      <w:r>
        <w:rPr>
          <w:rFonts w:ascii="Times New Roman" w:hAnsi="Times New Roman" w:cs="Times New Roman"/>
          <w:sz w:val="28"/>
          <w:szCs w:val="28"/>
          <w:lang w:val="uk-UA"/>
        </w:rPr>
        <w:t xml:space="preserve"> та </w:t>
      </w:r>
      <w:r w:rsidR="00B804F6">
        <w:rPr>
          <w:rFonts w:ascii="Times New Roman" w:hAnsi="Times New Roman" w:cs="Times New Roman"/>
          <w:b/>
          <w:sz w:val="28"/>
          <w:szCs w:val="28"/>
          <w:lang w:val="uk-UA"/>
        </w:rPr>
        <w:t>1</w:t>
      </w:r>
      <w:r w:rsidR="00F72E6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96278A" w:rsidRPr="0096278A">
        <w:rPr>
          <w:rFonts w:ascii="Times New Roman" w:hAnsi="Times New Roman" w:cs="Times New Roman"/>
          <w:sz w:val="28"/>
          <w:szCs w:val="28"/>
          <w:lang w:val="uk-UA"/>
        </w:rPr>
        <w:t>виявлено</w:t>
      </w:r>
      <w:r>
        <w:rPr>
          <w:rFonts w:ascii="Times New Roman" w:hAnsi="Times New Roman" w:cs="Times New Roman"/>
          <w:sz w:val="28"/>
          <w:szCs w:val="28"/>
          <w:lang w:val="uk-UA"/>
        </w:rPr>
        <w:t xml:space="preserve"> підстави для відмови у призначенні на посаду</w:t>
      </w:r>
      <w:r w:rsidR="0096278A" w:rsidRPr="0096278A">
        <w:rPr>
          <w:rFonts w:ascii="Times New Roman" w:hAnsi="Times New Roman" w:cs="Times New Roman"/>
          <w:sz w:val="28"/>
          <w:szCs w:val="28"/>
          <w:lang w:val="uk-UA"/>
        </w:rPr>
        <w:t>).</w:t>
      </w:r>
    </w:p>
    <w:p w:rsidR="00040BFD" w:rsidRDefault="00040BFD" w:rsidP="0096278A">
      <w:pPr>
        <w:tabs>
          <w:tab w:val="left" w:pos="0"/>
        </w:tabs>
        <w:spacing w:after="0" w:line="240" w:lineRule="auto"/>
        <w:jc w:val="both"/>
        <w:rPr>
          <w:rFonts w:ascii="Times New Roman" w:hAnsi="Times New Roman" w:cs="Times New Roman"/>
          <w:sz w:val="28"/>
          <w:szCs w:val="28"/>
          <w:lang w:val="uk-UA"/>
        </w:rPr>
      </w:pPr>
    </w:p>
    <w:p w:rsidR="00040BFD" w:rsidRDefault="00040BFD" w:rsidP="0096278A">
      <w:pPr>
        <w:tabs>
          <w:tab w:val="left" w:pos="0"/>
        </w:tabs>
        <w:spacing w:after="0" w:line="240" w:lineRule="auto"/>
        <w:jc w:val="both"/>
        <w:rPr>
          <w:rFonts w:ascii="Times New Roman" w:hAnsi="Times New Roman" w:cs="Times New Roman"/>
          <w:sz w:val="28"/>
          <w:szCs w:val="28"/>
          <w:lang w:val="uk-UA"/>
        </w:rPr>
      </w:pPr>
    </w:p>
    <w:p w:rsidR="00C90030" w:rsidRPr="008342A3" w:rsidRDefault="008342A3" w:rsidP="00C90030">
      <w:pPr>
        <w:tabs>
          <w:tab w:val="left" w:pos="0"/>
        </w:tabs>
        <w:spacing w:after="0" w:line="240" w:lineRule="auto"/>
        <w:jc w:val="both"/>
        <w:rPr>
          <w:rFonts w:ascii="Times New Roman" w:hAnsi="Times New Roman" w:cs="Times New Roman"/>
          <w:b/>
          <w:i/>
          <w:sz w:val="28"/>
          <w:szCs w:val="28"/>
          <w:lang w:val="uk-UA"/>
        </w:rPr>
      </w:pPr>
      <w:r w:rsidRPr="008342A3">
        <w:rPr>
          <w:rFonts w:ascii="Times New Roman" w:hAnsi="Times New Roman" w:cs="Times New Roman"/>
          <w:b/>
          <w:i/>
          <w:sz w:val="28"/>
          <w:szCs w:val="28"/>
          <w:lang w:val="uk-UA"/>
        </w:rPr>
        <w:t xml:space="preserve">Відділ запобігання </w:t>
      </w:r>
      <w:r w:rsidR="00C90030" w:rsidRPr="008342A3">
        <w:rPr>
          <w:rFonts w:ascii="Times New Roman" w:hAnsi="Times New Roman" w:cs="Times New Roman"/>
          <w:b/>
          <w:i/>
          <w:sz w:val="28"/>
          <w:szCs w:val="28"/>
          <w:lang w:val="uk-UA"/>
        </w:rPr>
        <w:t>ГУНП в Одеській області</w:t>
      </w:r>
      <w:bookmarkStart w:id="10" w:name="_GoBack"/>
      <w:bookmarkEnd w:id="10"/>
    </w:p>
    <w:sectPr w:rsidR="00C90030" w:rsidRPr="008342A3" w:rsidSect="005E42E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F22C1"/>
    <w:multiLevelType w:val="hybridMultilevel"/>
    <w:tmpl w:val="480A08A2"/>
    <w:lvl w:ilvl="0" w:tplc="FCB2E86E">
      <w:start w:val="202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 w15:restartNumberingAfterBreak="0">
    <w:nsid w:val="6574501C"/>
    <w:multiLevelType w:val="hybridMultilevel"/>
    <w:tmpl w:val="5E0088F8"/>
    <w:lvl w:ilvl="0" w:tplc="60AC1DBE">
      <w:numFmt w:val="bullet"/>
      <w:lvlText w:val="-"/>
      <w:lvlJc w:val="left"/>
      <w:pPr>
        <w:ind w:left="924" w:hanging="360"/>
      </w:pPr>
      <w:rPr>
        <w:rFonts w:ascii="Times New Roman" w:eastAsia="Times New Roman" w:hAnsi="Times New Roman" w:cs="Times New Roman" w:hint="default"/>
        <w:b/>
      </w:rPr>
    </w:lvl>
    <w:lvl w:ilvl="1" w:tplc="04220003">
      <w:start w:val="1"/>
      <w:numFmt w:val="bullet"/>
      <w:lvlText w:val="o"/>
      <w:lvlJc w:val="left"/>
      <w:pPr>
        <w:ind w:left="1644" w:hanging="360"/>
      </w:pPr>
      <w:rPr>
        <w:rFonts w:ascii="Courier New" w:hAnsi="Courier New" w:cs="Courier New" w:hint="default"/>
      </w:rPr>
    </w:lvl>
    <w:lvl w:ilvl="2" w:tplc="04220005">
      <w:start w:val="1"/>
      <w:numFmt w:val="bullet"/>
      <w:lvlText w:val=""/>
      <w:lvlJc w:val="left"/>
      <w:pPr>
        <w:ind w:left="2364" w:hanging="360"/>
      </w:pPr>
      <w:rPr>
        <w:rFonts w:ascii="Wingdings" w:hAnsi="Wingdings" w:hint="default"/>
      </w:rPr>
    </w:lvl>
    <w:lvl w:ilvl="3" w:tplc="04220001">
      <w:start w:val="1"/>
      <w:numFmt w:val="bullet"/>
      <w:lvlText w:val=""/>
      <w:lvlJc w:val="left"/>
      <w:pPr>
        <w:ind w:left="3084" w:hanging="360"/>
      </w:pPr>
      <w:rPr>
        <w:rFonts w:ascii="Symbol" w:hAnsi="Symbol" w:hint="default"/>
      </w:rPr>
    </w:lvl>
    <w:lvl w:ilvl="4" w:tplc="04220003">
      <w:start w:val="1"/>
      <w:numFmt w:val="bullet"/>
      <w:lvlText w:val="o"/>
      <w:lvlJc w:val="left"/>
      <w:pPr>
        <w:ind w:left="3804" w:hanging="360"/>
      </w:pPr>
      <w:rPr>
        <w:rFonts w:ascii="Courier New" w:hAnsi="Courier New" w:cs="Courier New" w:hint="default"/>
      </w:rPr>
    </w:lvl>
    <w:lvl w:ilvl="5" w:tplc="04220005">
      <w:start w:val="1"/>
      <w:numFmt w:val="bullet"/>
      <w:lvlText w:val=""/>
      <w:lvlJc w:val="left"/>
      <w:pPr>
        <w:ind w:left="4524" w:hanging="360"/>
      </w:pPr>
      <w:rPr>
        <w:rFonts w:ascii="Wingdings" w:hAnsi="Wingdings" w:hint="default"/>
      </w:rPr>
    </w:lvl>
    <w:lvl w:ilvl="6" w:tplc="04220001">
      <w:start w:val="1"/>
      <w:numFmt w:val="bullet"/>
      <w:lvlText w:val=""/>
      <w:lvlJc w:val="left"/>
      <w:pPr>
        <w:ind w:left="5244" w:hanging="360"/>
      </w:pPr>
      <w:rPr>
        <w:rFonts w:ascii="Symbol" w:hAnsi="Symbol" w:hint="default"/>
      </w:rPr>
    </w:lvl>
    <w:lvl w:ilvl="7" w:tplc="04220003">
      <w:start w:val="1"/>
      <w:numFmt w:val="bullet"/>
      <w:lvlText w:val="o"/>
      <w:lvlJc w:val="left"/>
      <w:pPr>
        <w:ind w:left="5964" w:hanging="360"/>
      </w:pPr>
      <w:rPr>
        <w:rFonts w:ascii="Courier New" w:hAnsi="Courier New" w:cs="Courier New" w:hint="default"/>
      </w:rPr>
    </w:lvl>
    <w:lvl w:ilvl="8" w:tplc="04220005">
      <w:start w:val="1"/>
      <w:numFmt w:val="bullet"/>
      <w:lvlText w:val=""/>
      <w:lvlJc w:val="left"/>
      <w:pPr>
        <w:ind w:left="668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E3"/>
    <w:rsid w:val="00040BFD"/>
    <w:rsid w:val="000465BB"/>
    <w:rsid w:val="00063170"/>
    <w:rsid w:val="00122F80"/>
    <w:rsid w:val="00145E6A"/>
    <w:rsid w:val="001B38E1"/>
    <w:rsid w:val="001B5445"/>
    <w:rsid w:val="001D014D"/>
    <w:rsid w:val="001F6716"/>
    <w:rsid w:val="00267129"/>
    <w:rsid w:val="002B353B"/>
    <w:rsid w:val="002C1D8F"/>
    <w:rsid w:val="002E3D2A"/>
    <w:rsid w:val="003257CE"/>
    <w:rsid w:val="003354B7"/>
    <w:rsid w:val="0033584B"/>
    <w:rsid w:val="0034122E"/>
    <w:rsid w:val="00357833"/>
    <w:rsid w:val="0037270D"/>
    <w:rsid w:val="00390FB5"/>
    <w:rsid w:val="003F2E60"/>
    <w:rsid w:val="00404466"/>
    <w:rsid w:val="00446575"/>
    <w:rsid w:val="004B5182"/>
    <w:rsid w:val="004D4D8E"/>
    <w:rsid w:val="00515BA7"/>
    <w:rsid w:val="005479CC"/>
    <w:rsid w:val="00570C70"/>
    <w:rsid w:val="005D5FFA"/>
    <w:rsid w:val="005E42E3"/>
    <w:rsid w:val="00600774"/>
    <w:rsid w:val="006102F1"/>
    <w:rsid w:val="00684584"/>
    <w:rsid w:val="006A57D6"/>
    <w:rsid w:val="006D1A3F"/>
    <w:rsid w:val="007015E6"/>
    <w:rsid w:val="00703E5A"/>
    <w:rsid w:val="0070404F"/>
    <w:rsid w:val="00713DE4"/>
    <w:rsid w:val="00776725"/>
    <w:rsid w:val="007B1947"/>
    <w:rsid w:val="007C2D43"/>
    <w:rsid w:val="007C48EE"/>
    <w:rsid w:val="007D14DD"/>
    <w:rsid w:val="008163FD"/>
    <w:rsid w:val="00832031"/>
    <w:rsid w:val="008342A3"/>
    <w:rsid w:val="00854176"/>
    <w:rsid w:val="0087462F"/>
    <w:rsid w:val="008832C7"/>
    <w:rsid w:val="008C37C6"/>
    <w:rsid w:val="008D541D"/>
    <w:rsid w:val="009125EF"/>
    <w:rsid w:val="00934551"/>
    <w:rsid w:val="009351D6"/>
    <w:rsid w:val="00956F08"/>
    <w:rsid w:val="0096278A"/>
    <w:rsid w:val="00964D57"/>
    <w:rsid w:val="00985B50"/>
    <w:rsid w:val="00994FA4"/>
    <w:rsid w:val="009A09F5"/>
    <w:rsid w:val="009A12E4"/>
    <w:rsid w:val="009A6B9C"/>
    <w:rsid w:val="009D556B"/>
    <w:rsid w:val="00A02F39"/>
    <w:rsid w:val="00A0376B"/>
    <w:rsid w:val="00A03C74"/>
    <w:rsid w:val="00A03E3E"/>
    <w:rsid w:val="00A61E1C"/>
    <w:rsid w:val="00A651FD"/>
    <w:rsid w:val="00A91CE4"/>
    <w:rsid w:val="00B14A69"/>
    <w:rsid w:val="00B804F6"/>
    <w:rsid w:val="00B85EF9"/>
    <w:rsid w:val="00B93346"/>
    <w:rsid w:val="00BA5516"/>
    <w:rsid w:val="00BA63C0"/>
    <w:rsid w:val="00C24290"/>
    <w:rsid w:val="00C31E2F"/>
    <w:rsid w:val="00C6239C"/>
    <w:rsid w:val="00C64CED"/>
    <w:rsid w:val="00C7441D"/>
    <w:rsid w:val="00C877D5"/>
    <w:rsid w:val="00C90030"/>
    <w:rsid w:val="00CB7801"/>
    <w:rsid w:val="00CC1720"/>
    <w:rsid w:val="00D9102E"/>
    <w:rsid w:val="00DE5D09"/>
    <w:rsid w:val="00E55C3A"/>
    <w:rsid w:val="00E77689"/>
    <w:rsid w:val="00E858FE"/>
    <w:rsid w:val="00EC01E6"/>
    <w:rsid w:val="00ED0691"/>
    <w:rsid w:val="00EE78D3"/>
    <w:rsid w:val="00F05ADD"/>
    <w:rsid w:val="00F202A5"/>
    <w:rsid w:val="00F3070E"/>
    <w:rsid w:val="00F65902"/>
    <w:rsid w:val="00F72E6E"/>
    <w:rsid w:val="00FC32DB"/>
    <w:rsid w:val="00FC64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69E2"/>
  <w15:chartTrackingRefBased/>
  <w15:docId w15:val="{3B0FE0E0-02C5-45C5-9E72-899BC60A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2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E42E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List Paragraph"/>
    <w:basedOn w:val="a"/>
    <w:uiPriority w:val="34"/>
    <w:qFormat/>
    <w:rsid w:val="005E42E3"/>
    <w:pPr>
      <w:spacing w:line="256" w:lineRule="auto"/>
      <w:ind w:left="720"/>
      <w:contextualSpacing/>
    </w:pPr>
    <w:rPr>
      <w:kern w:val="2"/>
      <w:lang w:val="uk-UA"/>
      <w14:ligatures w14:val="standardContextual"/>
    </w:rPr>
  </w:style>
  <w:style w:type="character" w:styleId="a4">
    <w:name w:val="Hyperlink"/>
    <w:basedOn w:val="a0"/>
    <w:uiPriority w:val="99"/>
    <w:unhideWhenUsed/>
    <w:rsid w:val="007040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tory.php?story_fbid=876847914588590&amp;id=100067901676435&amp;rdid=LeTWj3pCVhJCtnf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d.npu.gov.ua/news/u-hlavku-politsii-odeshchyny-proishla-robocha-narada-z-pytan-zapobihannia-ta-vyiavlennia-koruptsii" TargetMode="External"/><Relationship Id="rId5" Type="http://schemas.openxmlformats.org/officeDocument/2006/relationships/hyperlink" Target="https://od.npu.gov.ua/news/politseiski-vzialy-uchast-u-kruhlomu-stoli-z-pytan-vyiavlennia-ta-protydii-koruptsiinym-ryzykam-u-diialnosti-orhaniv-systemy-mvs-v-umovakh-voiennoho-stan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11762</Words>
  <Characters>6705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vzk_o</dc:creator>
  <cp:keywords/>
  <dc:description/>
  <cp:lastModifiedBy>ddver</cp:lastModifiedBy>
  <cp:revision>2</cp:revision>
  <dcterms:created xsi:type="dcterms:W3CDTF">2024-11-11T10:37:00Z</dcterms:created>
  <dcterms:modified xsi:type="dcterms:W3CDTF">2024-11-11T10:37:00Z</dcterms:modified>
</cp:coreProperties>
</file>