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243" w:after="0"/>
        <w:rPr>
          <w:lang w:val="en-US"/>
        </w:rPr>
      </w:pPr>
      <w:r>
        <w:rPr>
          <w:lang w:val="en-US"/>
        </w:rPr>
      </w:r>
    </w:p>
    <w:p>
      <w:pPr>
        <w:pStyle w:val="BodyText"/>
        <w:spacing w:before="243" w:after="0"/>
        <w:rPr/>
      </w:pPr>
      <w:r>
        <w:rPr/>
      </w:r>
    </w:p>
    <w:p>
      <w:pPr>
        <w:pStyle w:val="Normal"/>
        <w:ind w:end="40"/>
        <w:jc w:val="center"/>
        <w:rPr>
          <w:b/>
          <w:sz w:val="28"/>
        </w:rPr>
      </w:pPr>
      <w:r>
        <w:rPr>
          <w:b/>
          <w:sz w:val="28"/>
        </w:rPr>
        <w:t>ПРОФЕСІЙНИЙ</w:t>
      </w:r>
      <w:r>
        <w:rPr>
          <w:b/>
          <w:spacing w:val="-11"/>
          <w:sz w:val="28"/>
        </w:rPr>
        <w:t xml:space="preserve"> </w:t>
      </w:r>
      <w:r>
        <w:rPr>
          <w:b/>
          <w:spacing w:val="-2"/>
          <w:sz w:val="28"/>
        </w:rPr>
        <w:t>СТАНДАРТ</w:t>
      </w:r>
    </w:p>
    <w:p>
      <w:pPr>
        <w:pStyle w:val="Normal"/>
        <w:spacing w:before="16" w:after="0"/>
        <w:ind w:start="2" w:end="40"/>
        <w:jc w:val="center"/>
        <w:rPr>
          <w:b/>
          <w:sz w:val="28"/>
        </w:rPr>
      </w:pPr>
      <w:r>
        <w:rPr>
          <w:b/>
          <w:sz w:val="28"/>
        </w:rPr>
        <w:t>«Оперуповноважений</w:t>
      </w:r>
      <w:r>
        <w:rPr>
          <w:b/>
          <w:spacing w:val="-9"/>
          <w:sz w:val="28"/>
        </w:rPr>
        <w:t xml:space="preserve"> </w:t>
      </w:r>
      <w:r>
        <w:rPr>
          <w:b/>
          <w:spacing w:val="-2"/>
          <w:sz w:val="28"/>
        </w:rPr>
        <w:t>(поліція)»</w:t>
      </w:r>
    </w:p>
    <w:p>
      <w:pPr>
        <w:pStyle w:val="BodyText"/>
        <w:spacing w:before="0" w:after="0"/>
        <w:rPr>
          <w:b/>
        </w:rPr>
      </w:pPr>
      <w:r>
        <w:rPr>
          <w:b/>
        </w:rPr>
      </w:r>
    </w:p>
    <w:p>
      <w:pPr>
        <w:pStyle w:val="BodyText"/>
        <w:spacing w:before="0" w:after="0"/>
        <w:rPr>
          <w:b/>
        </w:rPr>
      </w:pPr>
      <w:r>
        <w:rPr>
          <w:b/>
        </w:rPr>
      </w:r>
    </w:p>
    <w:p>
      <w:pPr>
        <w:pStyle w:val="BodyText"/>
        <w:spacing w:before="0" w:after="0"/>
        <w:rPr>
          <w:b/>
        </w:rPr>
      </w:pPr>
      <w:r>
        <w:rPr>
          <w:b/>
        </w:rPr>
      </w:r>
    </w:p>
    <w:p>
      <w:pPr>
        <w:pStyle w:val="BodyText"/>
        <w:spacing w:before="0" w:after="0"/>
        <w:rPr>
          <w:b/>
        </w:rPr>
      </w:pPr>
      <w:r>
        <w:rPr>
          <w:b/>
        </w:rPr>
      </w:r>
    </w:p>
    <w:p>
      <w:pPr>
        <w:pStyle w:val="BodyText"/>
        <w:spacing w:before="0" w:after="0"/>
        <w:rPr>
          <w:b/>
        </w:rPr>
      </w:pPr>
      <w:r>
        <w:rPr>
          <w:b/>
        </w:rPr>
      </w:r>
    </w:p>
    <w:p>
      <w:pPr>
        <w:pStyle w:val="BodyText"/>
        <w:spacing w:before="0" w:after="0"/>
        <w:rPr>
          <w:b/>
        </w:rPr>
      </w:pPr>
      <w:r>
        <w:rPr>
          <w:b/>
        </w:rPr>
      </w:r>
    </w:p>
    <w:p>
      <w:pPr>
        <w:pStyle w:val="BodyText"/>
        <w:spacing w:before="199" w:after="0"/>
        <w:rPr>
          <w:b/>
        </w:rPr>
      </w:pPr>
      <w:r>
        <w:rPr>
          <w:b/>
        </w:rPr>
      </w:r>
    </w:p>
    <w:p>
      <w:pPr>
        <w:pStyle w:val="Normal"/>
        <w:ind w:start="4355"/>
        <w:rPr>
          <w:i/>
          <w:sz w:val="27"/>
          <w:szCs w:val="27"/>
        </w:rPr>
      </w:pPr>
      <w:r>
        <w:rPr>
          <w:i/>
          <w:sz w:val="27"/>
          <w:szCs w:val="27"/>
        </w:rPr>
        <w:t>(дата</w:t>
      </w:r>
      <w:r>
        <w:rPr>
          <w:i/>
          <w:spacing w:val="-3"/>
          <w:sz w:val="27"/>
          <w:szCs w:val="27"/>
        </w:rPr>
        <w:t xml:space="preserve"> </w:t>
      </w:r>
      <w:r>
        <w:rPr>
          <w:i/>
          <w:sz w:val="27"/>
          <w:szCs w:val="27"/>
        </w:rPr>
        <w:t>внесення</w:t>
      </w:r>
      <w:r>
        <w:rPr>
          <w:i/>
          <w:spacing w:val="-6"/>
          <w:sz w:val="27"/>
          <w:szCs w:val="27"/>
        </w:rPr>
        <w:t xml:space="preserve"> </w:t>
      </w:r>
      <w:r>
        <w:rPr>
          <w:i/>
          <w:sz w:val="27"/>
          <w:szCs w:val="27"/>
        </w:rPr>
        <w:t>до</w:t>
      </w:r>
      <w:r>
        <w:rPr>
          <w:i/>
          <w:spacing w:val="-3"/>
          <w:sz w:val="27"/>
          <w:szCs w:val="27"/>
        </w:rPr>
        <w:t xml:space="preserve"> </w:t>
      </w:r>
      <w:r>
        <w:rPr>
          <w:i/>
          <w:sz w:val="27"/>
          <w:szCs w:val="27"/>
        </w:rPr>
        <w:t>Реєстру</w:t>
      </w:r>
      <w:r>
        <w:rPr>
          <w:i/>
          <w:spacing w:val="-3"/>
          <w:sz w:val="27"/>
          <w:szCs w:val="27"/>
        </w:rPr>
        <w:t xml:space="preserve"> </w:t>
      </w:r>
      <w:r>
        <w:rPr>
          <w:i/>
          <w:spacing w:val="-2"/>
          <w:sz w:val="27"/>
          <w:szCs w:val="27"/>
        </w:rPr>
        <w:t>кваліфікацій)</w:t>
      </w:r>
    </w:p>
    <w:p>
      <w:pPr>
        <w:pStyle w:val="Normal"/>
        <w:ind w:start="4355"/>
        <w:rPr>
          <w:b/>
          <w:sz w:val="27"/>
          <w:szCs w:val="27"/>
        </w:rPr>
      </w:pPr>
      <w:r>
        <w:rPr>
          <w:b/>
          <w:sz w:val="27"/>
          <w:szCs w:val="27"/>
        </w:rPr>
      </w:r>
    </w:p>
    <w:p>
      <w:pPr>
        <w:pStyle w:val="Normal"/>
        <w:ind w:start="4355" w:end="105"/>
        <w:rPr>
          <w:b/>
          <w:sz w:val="27"/>
          <w:szCs w:val="27"/>
        </w:rPr>
      </w:pPr>
      <w:r>
        <w:rPr>
          <w:b/>
          <w:sz w:val="27"/>
          <w:szCs w:val="27"/>
        </w:rPr>
        <w:t>ЗАТВЕРДЖЕНО</w:t>
      </w:r>
    </w:p>
    <w:p>
      <w:pPr>
        <w:pStyle w:val="BodyText"/>
        <w:tabs>
          <w:tab w:val="clear" w:pos="720"/>
          <w:tab w:val="left" w:pos="6440" w:leader="none"/>
          <w:tab w:val="left" w:pos="8677" w:leader="none"/>
        </w:tabs>
        <w:spacing w:lineRule="auto" w:line="252" w:before="14" w:after="0"/>
        <w:ind w:start="4355" w:end="105"/>
        <w:rPr>
          <w:sz w:val="27"/>
          <w:szCs w:val="27"/>
        </w:rPr>
      </w:pPr>
      <w:r>
        <w:rPr>
          <w:spacing w:val="-2"/>
          <w:sz w:val="27"/>
          <w:szCs w:val="27"/>
        </w:rPr>
        <w:t>Розробником</w:t>
      </w:r>
      <w:r>
        <w:rPr>
          <w:sz w:val="27"/>
          <w:szCs w:val="27"/>
        </w:rPr>
        <w:tab/>
      </w:r>
      <w:r>
        <w:rPr>
          <w:spacing w:val="-2"/>
          <w:sz w:val="27"/>
          <w:szCs w:val="27"/>
        </w:rPr>
        <w:t>Національною</w:t>
      </w:r>
      <w:r>
        <w:rPr>
          <w:sz w:val="27"/>
          <w:szCs w:val="27"/>
        </w:rPr>
        <w:tab/>
      </w:r>
      <w:r>
        <w:rPr>
          <w:spacing w:val="-2"/>
          <w:sz w:val="27"/>
          <w:szCs w:val="27"/>
        </w:rPr>
        <w:t xml:space="preserve">поліцією </w:t>
      </w:r>
      <w:r>
        <w:rPr>
          <w:sz w:val="27"/>
          <w:szCs w:val="27"/>
        </w:rPr>
        <w:t>України</w:t>
      </w:r>
    </w:p>
    <w:p>
      <w:pPr>
        <w:pStyle w:val="BodyText"/>
        <w:spacing w:before="1" w:after="0"/>
        <w:ind w:start="4355" w:end="105"/>
        <w:jc w:val="both"/>
        <w:rPr>
          <w:sz w:val="27"/>
          <w:szCs w:val="27"/>
        </w:rPr>
      </w:pPr>
      <w:r>
        <w:rPr>
          <w:sz w:val="27"/>
          <w:szCs w:val="27"/>
        </w:rPr>
        <w:t>(наказ</w:t>
      </w:r>
      <w:r>
        <w:rPr>
          <w:spacing w:val="-5"/>
          <w:sz w:val="27"/>
          <w:szCs w:val="27"/>
        </w:rPr>
        <w:t xml:space="preserve"> </w:t>
      </w:r>
      <w:r>
        <w:rPr>
          <w:sz w:val="27"/>
          <w:szCs w:val="27"/>
        </w:rPr>
        <w:t>Національної поліції України</w:t>
      </w:r>
      <w:r>
        <w:rPr>
          <w:spacing w:val="-2"/>
          <w:sz w:val="27"/>
          <w:szCs w:val="27"/>
        </w:rPr>
        <w:t xml:space="preserve"> </w:t>
      </w:r>
      <w:r>
        <w:rPr>
          <w:sz w:val="27"/>
          <w:szCs w:val="27"/>
        </w:rPr>
        <w:t>від</w:t>
      </w:r>
      <w:r>
        <w:rPr>
          <w:spacing w:val="-3"/>
          <w:sz w:val="27"/>
          <w:szCs w:val="27"/>
        </w:rPr>
        <w:t xml:space="preserve"> </w:t>
      </w:r>
      <w:r>
        <w:rPr>
          <w:sz w:val="27"/>
          <w:szCs w:val="27"/>
        </w:rPr>
        <w:t>___.___.2026</w:t>
      </w:r>
      <w:r>
        <w:rPr>
          <w:spacing w:val="-5"/>
          <w:sz w:val="27"/>
          <w:szCs w:val="27"/>
        </w:rPr>
        <w:t xml:space="preserve"> </w:t>
      </w:r>
      <w:r>
        <w:rPr>
          <w:sz w:val="27"/>
          <w:szCs w:val="27"/>
        </w:rPr>
        <w:t>№______</w:t>
      </w:r>
      <w:r>
        <w:rPr>
          <w:spacing w:val="-4"/>
          <w:sz w:val="27"/>
          <w:szCs w:val="27"/>
        </w:rPr>
        <w:t>)</w:t>
      </w:r>
    </w:p>
    <w:p>
      <w:pPr>
        <w:pStyle w:val="BodyText"/>
        <w:suppressAutoHyphens w:val="true"/>
        <w:spacing w:lineRule="auto" w:line="252" w:before="0" w:after="0"/>
        <w:ind w:start="4355" w:end="105"/>
        <w:jc w:val="both"/>
        <w:rPr>
          <w:sz w:val="27"/>
          <w:szCs w:val="27"/>
        </w:rPr>
      </w:pPr>
      <w:r>
        <w:rPr>
          <w:sz w:val="27"/>
          <w:szCs w:val="27"/>
        </w:rPr>
        <w:t>Професійний стандарт розроблено та затверджено згідно з вимогами статті 4</w:t>
      </w:r>
      <w:r>
        <w:rPr>
          <w:sz w:val="27"/>
          <w:szCs w:val="27"/>
          <w:vertAlign w:val="superscript"/>
        </w:rPr>
        <w:t>2</w:t>
      </w:r>
      <w:r>
        <w:rPr>
          <w:sz w:val="27"/>
          <w:szCs w:val="27"/>
        </w:rPr>
        <w:t xml:space="preserve"> Кодексу законів про працю України на </w:t>
      </w:r>
      <w:r>
        <w:rPr>
          <w:spacing w:val="-2"/>
          <w:sz w:val="27"/>
          <w:szCs w:val="27"/>
        </w:rPr>
        <w:t>підставі:</w:t>
      </w:r>
    </w:p>
    <w:p>
      <w:pPr>
        <w:pStyle w:val="BodyText"/>
        <w:suppressAutoHyphens w:val="true"/>
        <w:spacing w:lineRule="auto" w:line="252" w:before="0" w:after="0"/>
        <w:ind w:start="4355" w:end="105"/>
        <w:jc w:val="both"/>
        <w:rPr>
          <w:sz w:val="27"/>
          <w:szCs w:val="27"/>
        </w:rPr>
      </w:pPr>
      <w:r>
        <w:rPr>
          <w:sz w:val="27"/>
          <w:szCs w:val="27"/>
        </w:rPr>
        <w:t>висновку Національного агентства кваліфікацій, схваленого рішенням Агентства № (відповідно до</w:t>
      </w:r>
      <w:r>
        <w:rPr>
          <w:spacing w:val="-18"/>
          <w:sz w:val="27"/>
          <w:szCs w:val="27"/>
        </w:rPr>
        <w:t xml:space="preserve"> </w:t>
      </w:r>
      <w:r>
        <w:rPr>
          <w:sz w:val="27"/>
          <w:szCs w:val="27"/>
        </w:rPr>
        <w:t>протоколу</w:t>
      </w:r>
      <w:r>
        <w:rPr>
          <w:spacing w:val="-17"/>
          <w:sz w:val="27"/>
          <w:szCs w:val="27"/>
        </w:rPr>
        <w:t xml:space="preserve"> </w:t>
      </w:r>
      <w:r>
        <w:rPr>
          <w:sz w:val="27"/>
          <w:szCs w:val="27"/>
        </w:rPr>
        <w:t>засідання</w:t>
      </w:r>
      <w:r>
        <w:rPr>
          <w:spacing w:val="-17"/>
          <w:sz w:val="27"/>
          <w:szCs w:val="27"/>
        </w:rPr>
        <w:t xml:space="preserve"> </w:t>
      </w:r>
      <w:r>
        <w:rPr>
          <w:sz w:val="27"/>
          <w:szCs w:val="27"/>
        </w:rPr>
        <w:t>Агентства</w:t>
      </w:r>
      <w:r>
        <w:rPr>
          <w:spacing w:val="-18"/>
          <w:sz w:val="27"/>
          <w:szCs w:val="27"/>
        </w:rPr>
        <w:t xml:space="preserve"> </w:t>
      </w:r>
      <w:r>
        <w:rPr>
          <w:sz w:val="27"/>
          <w:szCs w:val="27"/>
        </w:rPr>
        <w:t>№</w:t>
      </w:r>
      <w:r>
        <w:rPr>
          <w:spacing w:val="-16"/>
          <w:sz w:val="27"/>
          <w:szCs w:val="27"/>
        </w:rPr>
        <w:t xml:space="preserve"> __________ </w:t>
      </w:r>
      <w:r>
        <w:rPr>
          <w:sz w:val="27"/>
          <w:szCs w:val="27"/>
        </w:rPr>
        <w:t>про дотримання під час підготовки</w:t>
      </w:r>
      <w:r>
        <w:rPr>
          <w:spacing w:val="23"/>
          <w:sz w:val="27"/>
          <w:szCs w:val="27"/>
        </w:rPr>
        <w:t xml:space="preserve"> </w:t>
      </w:r>
      <w:r>
        <w:rPr>
          <w:sz w:val="27"/>
          <w:szCs w:val="27"/>
        </w:rPr>
        <w:t>проєкту</w:t>
      </w:r>
      <w:r>
        <w:rPr>
          <w:spacing w:val="23"/>
          <w:sz w:val="27"/>
          <w:szCs w:val="27"/>
        </w:rPr>
        <w:t xml:space="preserve"> </w:t>
      </w:r>
      <w:r>
        <w:rPr>
          <w:sz w:val="27"/>
          <w:szCs w:val="27"/>
        </w:rPr>
        <w:t>професійного</w:t>
      </w:r>
      <w:r>
        <w:rPr>
          <w:spacing w:val="25"/>
          <w:sz w:val="27"/>
          <w:szCs w:val="27"/>
        </w:rPr>
        <w:t xml:space="preserve"> </w:t>
      </w:r>
      <w:r>
        <w:rPr>
          <w:spacing w:val="-2"/>
          <w:sz w:val="27"/>
          <w:szCs w:val="27"/>
        </w:rPr>
        <w:t xml:space="preserve">стандарту </w:t>
      </w:r>
      <w:r>
        <w:rPr>
          <w:sz w:val="27"/>
          <w:szCs w:val="27"/>
        </w:rPr>
        <w:t>«Оперуповноважений (поліція)» вимог Порядку розроблення, введення в дію та перегляду професійних стандартів, затвердженого постановою Кабінету Міністрів України від 31 травня 2017 року № 373 (в редакції постанови Кабінету Міністрів України від 30 травня 2025 року № 622);</w:t>
      </w:r>
    </w:p>
    <w:p>
      <w:pPr>
        <w:pStyle w:val="BodyText"/>
        <w:suppressAutoHyphens w:val="true"/>
        <w:spacing w:lineRule="auto" w:line="247" w:before="1" w:after="0"/>
        <w:ind w:start="4355" w:end="105"/>
        <w:jc w:val="both"/>
        <w:rPr>
          <w:spacing w:val="-2"/>
          <w:sz w:val="27"/>
          <w:szCs w:val="27"/>
        </w:rPr>
        <w:sectPr>
          <w:type w:val="nextPage"/>
          <w:pgSz w:w="11906" w:h="16838"/>
          <w:pgMar w:left="1600" w:right="420" w:gutter="0" w:header="0" w:top="568" w:footer="0" w:bottom="280"/>
          <w:pgNumType w:fmt="decimal"/>
          <w:formProt w:val="false"/>
          <w:textDirection w:val="lrTb"/>
          <w:docGrid w:type="default" w:linePitch="100" w:charSpace="12288"/>
        </w:sectPr>
      </w:pPr>
      <w:r>
        <w:rPr>
          <w:sz w:val="27"/>
          <w:szCs w:val="27"/>
        </w:rPr>
        <w:t>висновку Всеукраїнської профспілки Національної</w:t>
      </w:r>
      <w:r>
        <w:rPr>
          <w:spacing w:val="68"/>
          <w:sz w:val="27"/>
          <w:szCs w:val="27"/>
        </w:rPr>
        <w:t xml:space="preserve"> </w:t>
      </w:r>
      <w:r>
        <w:rPr>
          <w:sz w:val="27"/>
          <w:szCs w:val="27"/>
        </w:rPr>
        <w:t>поліції</w:t>
      </w:r>
      <w:r>
        <w:rPr>
          <w:spacing w:val="69"/>
          <w:sz w:val="27"/>
          <w:szCs w:val="27"/>
        </w:rPr>
        <w:t xml:space="preserve"> </w:t>
      </w:r>
      <w:r>
        <w:rPr>
          <w:sz w:val="27"/>
          <w:szCs w:val="27"/>
        </w:rPr>
        <w:t xml:space="preserve">від __________ № _____ щодо погодження проєкту </w:t>
      </w:r>
      <w:r>
        <w:rPr>
          <w:spacing w:val="-2"/>
          <w:sz w:val="27"/>
          <w:szCs w:val="27"/>
        </w:rPr>
        <w:t>професійного стандарту</w:t>
      </w:r>
      <w:r>
        <w:rPr>
          <w:spacing w:val="2"/>
          <w:sz w:val="27"/>
          <w:szCs w:val="27"/>
        </w:rPr>
        <w:t xml:space="preserve"> </w:t>
      </w:r>
      <w:r>
        <w:rPr>
          <w:spacing w:val="-2"/>
          <w:sz w:val="27"/>
          <w:szCs w:val="27"/>
        </w:rPr>
        <w:t>«Оперуповноважений</w:t>
      </w:r>
      <w:r>
        <w:rPr>
          <w:spacing w:val="-1"/>
          <w:sz w:val="27"/>
          <w:szCs w:val="27"/>
        </w:rPr>
        <w:t xml:space="preserve"> </w:t>
      </w:r>
      <w:r>
        <w:rPr>
          <w:spacing w:val="-2"/>
          <w:sz w:val="27"/>
          <w:szCs w:val="27"/>
        </w:rPr>
        <w:t>(поліція)».</w:t>
      </w:r>
    </w:p>
    <w:p>
      <w:pPr>
        <w:pStyle w:val="ListParagraph"/>
        <w:widowControl w:val="false"/>
        <w:numPr>
          <w:ilvl w:val="0"/>
          <w:numId w:val="1"/>
        </w:numPr>
        <w:tabs>
          <w:tab w:val="clear" w:pos="720"/>
          <w:tab w:val="left" w:pos="851" w:leader="none"/>
          <w:tab w:val="left" w:pos="1134" w:leader="none"/>
        </w:tabs>
        <w:suppressAutoHyphens w:val="true"/>
        <w:spacing w:before="79" w:after="0"/>
        <w:ind w:firstLine="709" w:start="0" w:end="139"/>
        <w:jc w:val="both"/>
        <w:rPr>
          <w:b/>
          <w:sz w:val="28"/>
        </w:rPr>
      </w:pPr>
      <w:r>
        <w:rPr>
          <w:b/>
          <w:sz w:val="28"/>
        </w:rPr>
        <w:t>Назва</w:t>
      </w:r>
      <w:r>
        <w:rPr>
          <w:b/>
          <w:spacing w:val="-6"/>
          <w:sz w:val="28"/>
        </w:rPr>
        <w:t xml:space="preserve"> </w:t>
      </w:r>
      <w:r>
        <w:rPr>
          <w:b/>
          <w:sz w:val="28"/>
        </w:rPr>
        <w:t>професійного</w:t>
      </w:r>
      <w:r>
        <w:rPr>
          <w:b/>
          <w:spacing w:val="-5"/>
          <w:sz w:val="28"/>
        </w:rPr>
        <w:t xml:space="preserve"> </w:t>
      </w:r>
      <w:r>
        <w:rPr>
          <w:b/>
          <w:spacing w:val="-2"/>
          <w:sz w:val="28"/>
        </w:rPr>
        <w:t>стандарту:</w:t>
      </w:r>
    </w:p>
    <w:p>
      <w:pPr>
        <w:pStyle w:val="BodyText"/>
        <w:widowControl w:val="false"/>
        <w:tabs>
          <w:tab w:val="clear" w:pos="720"/>
          <w:tab w:val="left" w:pos="851" w:leader="none"/>
        </w:tabs>
        <w:suppressAutoHyphens w:val="true"/>
        <w:spacing w:before="16" w:after="0"/>
        <w:ind w:firstLine="709"/>
        <w:jc w:val="both"/>
        <w:rPr/>
      </w:pPr>
      <w:r>
        <w:rPr/>
        <w:t>Оперуповноважений</w:t>
      </w:r>
      <w:r>
        <w:rPr>
          <w:spacing w:val="-6"/>
        </w:rPr>
        <w:t xml:space="preserve"> </w:t>
      </w:r>
      <w:r>
        <w:rPr>
          <w:spacing w:val="-2"/>
        </w:rPr>
        <w:t>(поліція).</w:t>
      </w:r>
    </w:p>
    <w:p>
      <w:pPr>
        <w:pStyle w:val="BodyText"/>
        <w:widowControl w:val="false"/>
        <w:tabs>
          <w:tab w:val="clear" w:pos="720"/>
          <w:tab w:val="left" w:pos="851" w:leader="none"/>
        </w:tabs>
        <w:suppressAutoHyphens w:val="true"/>
        <w:spacing w:before="33" w:after="0"/>
        <w:ind w:firstLine="709"/>
        <w:rPr/>
      </w:pPr>
      <w:r>
        <w:rPr/>
      </w:r>
    </w:p>
    <w:p>
      <w:pPr>
        <w:pStyle w:val="ListParagraph"/>
        <w:widowControl w:val="false"/>
        <w:numPr>
          <w:ilvl w:val="0"/>
          <w:numId w:val="1"/>
        </w:numPr>
        <w:tabs>
          <w:tab w:val="clear" w:pos="720"/>
          <w:tab w:val="left" w:pos="851" w:leader="none"/>
          <w:tab w:val="left" w:pos="1167" w:leader="none"/>
        </w:tabs>
        <w:suppressAutoHyphens w:val="true"/>
        <w:ind w:firstLine="709" w:start="0"/>
        <w:jc w:val="both"/>
        <w:rPr>
          <w:b/>
          <w:sz w:val="28"/>
        </w:rPr>
      </w:pPr>
      <w:r>
        <w:rPr>
          <w:b/>
          <w:sz w:val="28"/>
        </w:rPr>
        <w:t>Загальні</w:t>
      </w:r>
      <w:r>
        <w:rPr>
          <w:b/>
          <w:spacing w:val="-10"/>
          <w:sz w:val="28"/>
        </w:rPr>
        <w:t xml:space="preserve"> </w:t>
      </w:r>
      <w:r>
        <w:rPr>
          <w:b/>
          <w:sz w:val="28"/>
        </w:rPr>
        <w:t>відомості</w:t>
      </w:r>
      <w:r>
        <w:rPr>
          <w:b/>
          <w:spacing w:val="-7"/>
          <w:sz w:val="28"/>
        </w:rPr>
        <w:t xml:space="preserve"> </w:t>
      </w:r>
      <w:r>
        <w:rPr>
          <w:b/>
          <w:sz w:val="28"/>
        </w:rPr>
        <w:t>про</w:t>
      </w:r>
      <w:r>
        <w:rPr>
          <w:b/>
          <w:spacing w:val="-7"/>
          <w:sz w:val="28"/>
        </w:rPr>
        <w:t xml:space="preserve"> </w:t>
      </w:r>
      <w:r>
        <w:rPr>
          <w:b/>
          <w:sz w:val="28"/>
        </w:rPr>
        <w:t>професійний</w:t>
      </w:r>
      <w:r>
        <w:rPr>
          <w:b/>
          <w:spacing w:val="-9"/>
          <w:sz w:val="28"/>
        </w:rPr>
        <w:t xml:space="preserve"> </w:t>
      </w:r>
      <w:r>
        <w:rPr>
          <w:b/>
          <w:spacing w:val="-2"/>
          <w:sz w:val="28"/>
        </w:rPr>
        <w:t>стандарт:</w:t>
      </w:r>
    </w:p>
    <w:p>
      <w:pPr>
        <w:pStyle w:val="ListParagraph"/>
        <w:widowControl w:val="false"/>
        <w:tabs>
          <w:tab w:val="clear" w:pos="720"/>
          <w:tab w:val="left" w:pos="851" w:leader="none"/>
          <w:tab w:val="left" w:pos="1167" w:leader="none"/>
        </w:tabs>
        <w:suppressAutoHyphens w:val="true"/>
        <w:ind w:hanging="0" w:start="709"/>
        <w:jc w:val="both"/>
        <w:rPr>
          <w:b/>
          <w:sz w:val="28"/>
        </w:rPr>
      </w:pPr>
      <w:r>
        <w:rPr>
          <w:b/>
          <w:sz w:val="28"/>
        </w:rPr>
      </w:r>
    </w:p>
    <w:p>
      <w:pPr>
        <w:pStyle w:val="ListParagraph"/>
        <w:widowControl w:val="false"/>
        <w:numPr>
          <w:ilvl w:val="1"/>
          <w:numId w:val="1"/>
        </w:numPr>
        <w:tabs>
          <w:tab w:val="clear" w:pos="720"/>
          <w:tab w:val="left" w:pos="851" w:leader="none"/>
          <w:tab w:val="left" w:pos="1234" w:leader="none"/>
        </w:tabs>
        <w:suppressAutoHyphens w:val="true"/>
        <w:spacing w:before="14" w:after="0"/>
        <w:ind w:firstLine="709" w:start="0"/>
        <w:jc w:val="both"/>
        <w:rPr>
          <w:b/>
          <w:sz w:val="28"/>
        </w:rPr>
      </w:pPr>
      <w:r>
        <w:rPr>
          <w:b/>
          <w:sz w:val="28"/>
        </w:rPr>
        <w:t>мета</w:t>
      </w:r>
      <w:r>
        <w:rPr>
          <w:b/>
          <w:spacing w:val="-4"/>
          <w:sz w:val="28"/>
        </w:rPr>
        <w:t xml:space="preserve"> </w:t>
      </w:r>
      <w:r>
        <w:rPr>
          <w:b/>
          <w:sz w:val="28"/>
        </w:rPr>
        <w:t>діяльності</w:t>
      </w:r>
      <w:r>
        <w:rPr>
          <w:b/>
          <w:spacing w:val="-4"/>
          <w:sz w:val="28"/>
        </w:rPr>
        <w:t xml:space="preserve"> </w:t>
      </w:r>
      <w:r>
        <w:rPr>
          <w:b/>
          <w:sz w:val="28"/>
        </w:rPr>
        <w:t>за</w:t>
      </w:r>
      <w:r>
        <w:rPr>
          <w:b/>
          <w:spacing w:val="-7"/>
          <w:sz w:val="28"/>
        </w:rPr>
        <w:t xml:space="preserve"> </w:t>
      </w:r>
      <w:r>
        <w:rPr>
          <w:b/>
          <w:spacing w:val="-2"/>
          <w:sz w:val="28"/>
        </w:rPr>
        <w:t>професією:</w:t>
      </w:r>
    </w:p>
    <w:p>
      <w:pPr>
        <w:pStyle w:val="BodyText"/>
        <w:widowControl w:val="false"/>
        <w:tabs>
          <w:tab w:val="clear" w:pos="720"/>
          <w:tab w:val="left" w:pos="851" w:leader="none"/>
        </w:tabs>
        <w:suppressAutoHyphens w:val="true"/>
        <w:spacing w:lineRule="auto" w:line="252" w:before="17" w:after="0"/>
        <w:ind w:firstLine="709" w:end="149"/>
        <w:jc w:val="both"/>
        <w:rPr/>
      </w:pPr>
      <w:r>
        <w:rPr/>
        <w:t>Захист прав та свобод людини, інтересів суспільства і держави. Виявлення, запобігання, припинення та розкриття кримінальних правопорушень. Виявлення причин та умов, що сприяють вчиненню кримінальних правопорушень, а також здійснення їх профілактики. Здійснення слідчих (розшукових) дій та негласних слідчих (розшукових) дій в кримінальному провадженні за письмовим дорученням слідчого, дізнавача, прокурора. Розшук осіб, які переховуються від органів досудового розслідування, слідчого судді, прокурора, суду, ухиляються від виконання кримінального покарання або від виконання обов’язків, визначених законом для суб’єктів пробації, зникли безвісти, та інших осіб у випадках, визначених законом.</w:t>
      </w:r>
    </w:p>
    <w:p>
      <w:pPr>
        <w:pStyle w:val="BodyText"/>
        <w:widowControl w:val="false"/>
        <w:tabs>
          <w:tab w:val="clear" w:pos="720"/>
          <w:tab w:val="left" w:pos="851" w:leader="none"/>
        </w:tabs>
        <w:suppressAutoHyphens w:val="true"/>
        <w:spacing w:before="16" w:after="0"/>
        <w:ind w:firstLine="709"/>
        <w:rPr/>
      </w:pPr>
      <w:r>
        <w:rPr/>
      </w:r>
    </w:p>
    <w:p>
      <w:pPr>
        <w:pStyle w:val="ListParagraph"/>
        <w:widowControl w:val="false"/>
        <w:numPr>
          <w:ilvl w:val="1"/>
          <w:numId w:val="1"/>
        </w:numPr>
        <w:tabs>
          <w:tab w:val="clear" w:pos="720"/>
          <w:tab w:val="left" w:pos="851" w:leader="none"/>
          <w:tab w:val="left" w:pos="1138" w:leader="none"/>
        </w:tabs>
        <w:suppressAutoHyphens w:val="true"/>
        <w:spacing w:lineRule="auto" w:line="252"/>
        <w:ind w:firstLine="709" w:start="0" w:end="141"/>
        <w:jc w:val="both"/>
        <w:rPr>
          <w:b/>
          <w:sz w:val="28"/>
        </w:rPr>
      </w:pPr>
      <w:r>
        <w:rPr>
          <w:b/>
          <w:sz w:val="28"/>
        </w:rPr>
        <w:t>назва виду (видів) економічної діяльності, секції, розділу, групи, класу економічної діяльності та їх код згідно з Національним класифікатором</w:t>
      </w:r>
      <w:r>
        <w:rPr>
          <w:b/>
          <w:spacing w:val="40"/>
          <w:sz w:val="28"/>
        </w:rPr>
        <w:t xml:space="preserve"> </w:t>
      </w:r>
      <w:r>
        <w:rPr>
          <w:b/>
          <w:sz w:val="28"/>
        </w:rPr>
        <w:t>України ДК 009:2010</w:t>
      </w:r>
      <w:r>
        <w:rPr>
          <w:b/>
          <w:spacing w:val="-2"/>
          <w:sz w:val="28"/>
        </w:rPr>
        <w:t xml:space="preserve"> </w:t>
      </w:r>
      <w:r>
        <w:rPr>
          <w:b/>
          <w:sz w:val="28"/>
        </w:rPr>
        <w:t>«Класифікація</w:t>
      </w:r>
      <w:r>
        <w:rPr>
          <w:b/>
          <w:spacing w:val="40"/>
          <w:sz w:val="28"/>
        </w:rPr>
        <w:t xml:space="preserve"> </w:t>
      </w:r>
      <w:r>
        <w:rPr>
          <w:b/>
          <w:sz w:val="28"/>
        </w:rPr>
        <w:t>видів</w:t>
      </w:r>
      <w:r>
        <w:rPr>
          <w:b/>
          <w:spacing w:val="40"/>
          <w:sz w:val="28"/>
        </w:rPr>
        <w:t xml:space="preserve"> </w:t>
      </w:r>
      <w:r>
        <w:rPr>
          <w:b/>
          <w:sz w:val="28"/>
        </w:rPr>
        <w:t xml:space="preserve">економічної </w:t>
      </w:r>
      <w:r>
        <w:rPr>
          <w:b/>
          <w:spacing w:val="-2"/>
          <w:sz w:val="28"/>
        </w:rPr>
        <w:t>діяльності»:</w:t>
      </w:r>
    </w:p>
    <w:p>
      <w:pPr>
        <w:pStyle w:val="BodyText"/>
        <w:widowControl w:val="false"/>
        <w:tabs>
          <w:tab w:val="clear" w:pos="720"/>
          <w:tab w:val="left" w:pos="851" w:leader="none"/>
        </w:tabs>
        <w:suppressAutoHyphens w:val="true"/>
        <w:spacing w:before="109" w:after="0"/>
        <w:ind w:firstLine="709"/>
        <w:rPr>
          <w:b/>
          <w:sz w:val="20"/>
        </w:rPr>
      </w:pPr>
      <w:r>
        <w:rPr>
          <w:b/>
          <w:sz w:val="20"/>
        </w:rPr>
      </w:r>
    </w:p>
    <w:tbl>
      <w:tblPr>
        <w:tblStyle w:val="TableNormal"/>
        <w:tblW w:w="9636" w:type="dxa"/>
        <w:jc w:val="start"/>
        <w:tblInd w:w="112" w:type="dxa"/>
        <w:tblLayout w:type="fixed"/>
        <w:tblCellMar>
          <w:top w:w="0" w:type="dxa"/>
          <w:start w:w="5" w:type="dxa"/>
          <w:bottom w:w="0" w:type="dxa"/>
          <w:end w:w="5" w:type="dxa"/>
        </w:tblCellMar>
        <w:tblLook w:val="01e0" w:noHBand="0" w:noVBand="0" w:firstColumn="1" w:lastRow="1" w:lastColumn="1" w:firstRow="1"/>
      </w:tblPr>
      <w:tblGrid>
        <w:gridCol w:w="1270"/>
        <w:gridCol w:w="1562"/>
        <w:gridCol w:w="1279"/>
        <w:gridCol w:w="1561"/>
        <w:gridCol w:w="1559"/>
        <w:gridCol w:w="2405"/>
      </w:tblGrid>
      <w:tr>
        <w:trPr>
          <w:trHeight w:val="868" w:hRule="atLeast"/>
        </w:trPr>
        <w:tc>
          <w:tcPr>
            <w:tcW w:w="1270"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0" w:after="0"/>
              <w:ind w:firstLine="20"/>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0" w:after="0"/>
              <w:ind w:firstLine="20"/>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44" w:after="0"/>
              <w:ind w:firstLine="20"/>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0" w:after="0"/>
              <w:ind w:firstLine="20"/>
              <w:jc w:val="center"/>
              <w:rPr>
                <w:b/>
                <w:sz w:val="24"/>
              </w:rPr>
            </w:pPr>
            <w:r>
              <w:rPr>
                <w:b/>
                <w:kern w:val="0"/>
                <w:sz w:val="24"/>
                <w:szCs w:val="22"/>
                <w:lang w:eastAsia="en-US" w:bidi="ar-SA"/>
              </w:rPr>
              <w:t>Секція</w:t>
            </w:r>
            <w:r>
              <w:rPr>
                <w:b/>
                <w:spacing w:val="-2"/>
                <w:kern w:val="0"/>
                <w:sz w:val="24"/>
                <w:szCs w:val="22"/>
                <w:lang w:eastAsia="en-US" w:bidi="ar-SA"/>
              </w:rPr>
              <w:t xml:space="preserve"> </w:t>
            </w:r>
            <w:r>
              <w:rPr>
                <w:b/>
                <w:spacing w:val="-10"/>
                <w:kern w:val="0"/>
                <w:sz w:val="24"/>
                <w:szCs w:val="22"/>
                <w:lang w:eastAsia="en-US" w:bidi="ar-SA"/>
              </w:rPr>
              <w:t>О</w:t>
            </w:r>
          </w:p>
        </w:tc>
        <w:tc>
          <w:tcPr>
            <w:tcW w:w="1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147" w:after="0"/>
              <w:ind w:firstLine="20" w:end="106"/>
              <w:jc w:val="center"/>
              <w:rPr>
                <w:sz w:val="24"/>
              </w:rPr>
            </w:pPr>
            <w:r>
              <w:rPr>
                <w:spacing w:val="-2"/>
                <w:kern w:val="0"/>
                <w:sz w:val="24"/>
                <w:szCs w:val="22"/>
                <w:lang w:eastAsia="en-US" w:bidi="ar-SA"/>
              </w:rPr>
              <w:t xml:space="preserve">Державне </w:t>
            </w:r>
            <w:r>
              <w:rPr>
                <w:kern w:val="0"/>
                <w:sz w:val="24"/>
                <w:szCs w:val="22"/>
                <w:lang w:eastAsia="en-US" w:bidi="ar-SA"/>
              </w:rPr>
              <w:t>управління</w:t>
            </w:r>
            <w:r>
              <w:rPr>
                <w:spacing w:val="-15"/>
                <w:kern w:val="0"/>
                <w:sz w:val="24"/>
                <w:szCs w:val="22"/>
                <w:lang w:eastAsia="en-US" w:bidi="ar-SA"/>
              </w:rPr>
              <w:t xml:space="preserve"> </w:t>
            </w:r>
            <w:r>
              <w:rPr>
                <w:kern w:val="0"/>
                <w:sz w:val="24"/>
                <w:szCs w:val="22"/>
                <w:lang w:eastAsia="en-US" w:bidi="ar-SA"/>
              </w:rPr>
              <w:t xml:space="preserve">й </w:t>
            </w:r>
            <w:r>
              <w:rPr>
                <w:spacing w:val="-2"/>
                <w:kern w:val="0"/>
                <w:sz w:val="24"/>
                <w:szCs w:val="22"/>
                <w:lang w:eastAsia="en-US" w:bidi="ar-SA"/>
              </w:rPr>
              <w:t>оборона; обов’язкове соціальне страхування</w:t>
            </w:r>
          </w:p>
        </w:tc>
        <w:tc>
          <w:tcPr>
            <w:tcW w:w="1279"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0" w:after="0"/>
              <w:ind w:firstLine="20"/>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0" w:after="0"/>
              <w:ind w:firstLine="20"/>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44" w:after="0"/>
              <w:ind w:firstLine="20"/>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0" w:after="0"/>
              <w:ind w:firstLine="20"/>
              <w:jc w:val="center"/>
              <w:rPr>
                <w:b/>
                <w:sz w:val="24"/>
              </w:rPr>
            </w:pPr>
            <w:r>
              <w:rPr>
                <w:b/>
                <w:kern w:val="0"/>
                <w:sz w:val="24"/>
                <w:szCs w:val="22"/>
                <w:lang w:eastAsia="en-US" w:bidi="ar-SA"/>
              </w:rPr>
              <w:t>Розділ</w:t>
            </w:r>
            <w:r>
              <w:rPr>
                <w:b/>
                <w:spacing w:val="-1"/>
                <w:kern w:val="0"/>
                <w:sz w:val="24"/>
                <w:szCs w:val="22"/>
                <w:lang w:eastAsia="en-US" w:bidi="ar-SA"/>
              </w:rPr>
              <w:t xml:space="preserve"> </w:t>
            </w:r>
            <w:r>
              <w:rPr>
                <w:b/>
                <w:spacing w:val="-5"/>
                <w:kern w:val="0"/>
                <w:sz w:val="24"/>
                <w:szCs w:val="22"/>
                <w:lang w:eastAsia="en-US" w:bidi="ar-SA"/>
              </w:rPr>
              <w:t>84</w:t>
            </w:r>
          </w:p>
        </w:tc>
        <w:tc>
          <w:tcPr>
            <w:tcW w:w="1561"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147" w:after="0"/>
              <w:ind w:firstLine="20" w:end="110"/>
              <w:jc w:val="center"/>
              <w:rPr>
                <w:sz w:val="24"/>
              </w:rPr>
            </w:pPr>
            <w:r>
              <w:rPr>
                <w:spacing w:val="-2"/>
                <w:kern w:val="0"/>
                <w:sz w:val="24"/>
                <w:szCs w:val="22"/>
                <w:lang w:eastAsia="en-US" w:bidi="ar-SA"/>
              </w:rPr>
              <w:t xml:space="preserve">Державне </w:t>
            </w:r>
            <w:r>
              <w:rPr>
                <w:kern w:val="0"/>
                <w:sz w:val="24"/>
                <w:szCs w:val="22"/>
                <w:lang w:eastAsia="en-US" w:bidi="ar-SA"/>
              </w:rPr>
              <w:t>управління</w:t>
            </w:r>
            <w:r>
              <w:rPr>
                <w:spacing w:val="-15"/>
                <w:kern w:val="0"/>
                <w:sz w:val="24"/>
                <w:szCs w:val="22"/>
                <w:lang w:eastAsia="en-US" w:bidi="ar-SA"/>
              </w:rPr>
              <w:t xml:space="preserve"> </w:t>
            </w:r>
            <w:r>
              <w:rPr>
                <w:kern w:val="0"/>
                <w:sz w:val="24"/>
                <w:szCs w:val="22"/>
                <w:lang w:eastAsia="en-US" w:bidi="ar-SA"/>
              </w:rPr>
              <w:t xml:space="preserve">й </w:t>
            </w:r>
            <w:r>
              <w:rPr>
                <w:spacing w:val="-2"/>
                <w:kern w:val="0"/>
                <w:sz w:val="24"/>
                <w:szCs w:val="22"/>
                <w:lang w:eastAsia="en-US" w:bidi="ar-SA"/>
              </w:rPr>
              <w:t>оборона; обов’язкове соціальне страхування</w:t>
            </w:r>
          </w:p>
        </w:tc>
        <w:tc>
          <w:tcPr>
            <w:tcW w:w="1559"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13" w:after="0"/>
              <w:ind w:firstLine="15"/>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0" w:after="0"/>
              <w:ind w:firstLine="15" w:end="1"/>
              <w:jc w:val="center"/>
              <w:rPr>
                <w:b/>
                <w:sz w:val="24"/>
              </w:rPr>
            </w:pPr>
            <w:r>
              <w:rPr>
                <w:b/>
                <w:kern w:val="0"/>
                <w:sz w:val="24"/>
                <w:szCs w:val="22"/>
                <w:lang w:eastAsia="en-US" w:bidi="ar-SA"/>
              </w:rPr>
              <w:t>Група</w:t>
            </w:r>
            <w:r>
              <w:rPr>
                <w:b/>
                <w:spacing w:val="-1"/>
                <w:kern w:val="0"/>
                <w:sz w:val="24"/>
                <w:szCs w:val="22"/>
                <w:lang w:eastAsia="en-US" w:bidi="ar-SA"/>
              </w:rPr>
              <w:t xml:space="preserve"> </w:t>
            </w:r>
            <w:r>
              <w:rPr>
                <w:b/>
                <w:spacing w:val="-4"/>
                <w:kern w:val="0"/>
                <w:sz w:val="24"/>
                <w:szCs w:val="22"/>
                <w:lang w:eastAsia="en-US" w:bidi="ar-SA"/>
              </w:rPr>
              <w:t>84.2</w:t>
            </w:r>
          </w:p>
        </w:tc>
        <w:tc>
          <w:tcPr>
            <w:tcW w:w="2405"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exact" w:line="275" w:before="0" w:after="0"/>
              <w:ind w:firstLine="15"/>
              <w:jc w:val="center"/>
              <w:rPr>
                <w:sz w:val="24"/>
              </w:rPr>
            </w:pPr>
            <w:r>
              <w:rPr>
                <w:kern w:val="0"/>
                <w:sz w:val="24"/>
                <w:szCs w:val="22"/>
                <w:lang w:eastAsia="en-US" w:bidi="ar-SA"/>
              </w:rPr>
              <w:t>Надання</w:t>
            </w:r>
            <w:r>
              <w:rPr>
                <w:spacing w:val="-3"/>
                <w:kern w:val="0"/>
                <w:sz w:val="24"/>
                <w:szCs w:val="22"/>
                <w:lang w:eastAsia="en-US" w:bidi="ar-SA"/>
              </w:rPr>
              <w:t xml:space="preserve"> </w:t>
            </w:r>
            <w:r>
              <w:rPr>
                <w:spacing w:val="-2"/>
                <w:kern w:val="0"/>
                <w:sz w:val="24"/>
                <w:szCs w:val="22"/>
                <w:lang w:eastAsia="en-US" w:bidi="ar-SA"/>
              </w:rPr>
              <w:t>державних</w:t>
            </w:r>
          </w:p>
          <w:p>
            <w:pPr>
              <w:pStyle w:val="TableParagraph"/>
              <w:widowControl w:val="false"/>
              <w:tabs>
                <w:tab w:val="clear" w:pos="720"/>
                <w:tab w:val="left" w:pos="851" w:leader="none"/>
              </w:tabs>
              <w:suppressAutoHyphens w:val="true"/>
              <w:spacing w:lineRule="atLeast" w:line="280" w:before="10" w:after="0"/>
              <w:ind w:firstLine="15"/>
              <w:jc w:val="center"/>
              <w:rPr>
                <w:sz w:val="24"/>
              </w:rPr>
            </w:pPr>
            <w:r>
              <w:rPr>
                <w:kern w:val="0"/>
                <w:sz w:val="24"/>
                <w:szCs w:val="22"/>
                <w:lang w:eastAsia="en-US" w:bidi="ar-SA"/>
              </w:rPr>
              <w:t>послуг</w:t>
            </w:r>
            <w:r>
              <w:rPr>
                <w:spacing w:val="-15"/>
                <w:kern w:val="0"/>
                <w:sz w:val="24"/>
                <w:szCs w:val="22"/>
                <w:lang w:eastAsia="en-US" w:bidi="ar-SA"/>
              </w:rPr>
              <w:t xml:space="preserve"> </w:t>
            </w:r>
            <w:r>
              <w:rPr>
                <w:kern w:val="0"/>
                <w:sz w:val="24"/>
                <w:szCs w:val="22"/>
                <w:lang w:eastAsia="en-US" w:bidi="ar-SA"/>
              </w:rPr>
              <w:t>суспільству</w:t>
            </w:r>
            <w:r>
              <w:rPr>
                <w:spacing w:val="-15"/>
                <w:kern w:val="0"/>
                <w:sz w:val="24"/>
                <w:szCs w:val="22"/>
                <w:lang w:eastAsia="en-US" w:bidi="ar-SA"/>
              </w:rPr>
              <w:t xml:space="preserve"> </w:t>
            </w:r>
            <w:r>
              <w:rPr>
                <w:kern w:val="0"/>
                <w:sz w:val="24"/>
                <w:szCs w:val="22"/>
                <w:lang w:eastAsia="en-US" w:bidi="ar-SA"/>
              </w:rPr>
              <w:t xml:space="preserve">в </w:t>
            </w:r>
            <w:r>
              <w:rPr>
                <w:spacing w:val="-2"/>
                <w:kern w:val="0"/>
                <w:sz w:val="24"/>
                <w:szCs w:val="22"/>
                <w:lang w:eastAsia="en-US" w:bidi="ar-SA"/>
              </w:rPr>
              <w:t>цілому</w:t>
            </w:r>
          </w:p>
        </w:tc>
      </w:tr>
      <w:tr>
        <w:trPr>
          <w:trHeight w:val="1159" w:hRule="atLeast"/>
        </w:trPr>
        <w:tc>
          <w:tcPr>
            <w:tcW w:w="1270" w:type="dxa"/>
            <w:vMerge w:val="continue"/>
            <w:tcBorders>
              <w:start w:val="single" w:sz="4" w:space="0" w:color="000000"/>
              <w:bottom w:val="single" w:sz="4" w:space="0" w:color="000000"/>
              <w:end w:val="single" w:sz="4" w:space="0" w:color="000000"/>
            </w:tcBorders>
          </w:tcPr>
          <w:p>
            <w:pPr>
              <w:pStyle w:val="Normal"/>
              <w:widowControl w:val="false"/>
              <w:tabs>
                <w:tab w:val="clear" w:pos="720"/>
                <w:tab w:val="left" w:pos="851" w:leader="none"/>
              </w:tabs>
              <w:suppressAutoHyphens w:val="true"/>
              <w:spacing w:before="0" w:after="0"/>
              <w:ind w:firstLine="709"/>
              <w:jc w:val="start"/>
              <w:rPr>
                <w:sz w:val="2"/>
                <w:szCs w:val="2"/>
              </w:rPr>
            </w:pPr>
            <w:r>
              <w:rPr>
                <w:kern w:val="0"/>
                <w:sz w:val="2"/>
                <w:szCs w:val="2"/>
                <w:lang w:eastAsia="en-US" w:bidi="ar-SA"/>
              </w:rPr>
            </w:r>
          </w:p>
        </w:tc>
        <w:tc>
          <w:tcPr>
            <w:tcW w:w="1562" w:type="dxa"/>
            <w:vMerge w:val="continue"/>
            <w:tcBorders>
              <w:start w:val="single" w:sz="4" w:space="0" w:color="000000"/>
              <w:bottom w:val="single" w:sz="4" w:space="0" w:color="000000"/>
              <w:end w:val="single" w:sz="4" w:space="0" w:color="000000"/>
            </w:tcBorders>
          </w:tcPr>
          <w:p>
            <w:pPr>
              <w:pStyle w:val="Normal"/>
              <w:widowControl w:val="false"/>
              <w:tabs>
                <w:tab w:val="clear" w:pos="720"/>
                <w:tab w:val="left" w:pos="851" w:leader="none"/>
              </w:tabs>
              <w:suppressAutoHyphens w:val="true"/>
              <w:spacing w:before="0" w:after="0"/>
              <w:ind w:firstLine="709"/>
              <w:jc w:val="start"/>
              <w:rPr>
                <w:sz w:val="2"/>
                <w:szCs w:val="2"/>
              </w:rPr>
            </w:pPr>
            <w:r>
              <w:rPr>
                <w:kern w:val="0"/>
                <w:sz w:val="2"/>
                <w:szCs w:val="2"/>
                <w:lang w:eastAsia="en-US" w:bidi="ar-SA"/>
              </w:rPr>
            </w:r>
          </w:p>
        </w:tc>
        <w:tc>
          <w:tcPr>
            <w:tcW w:w="1279" w:type="dxa"/>
            <w:vMerge w:val="continue"/>
            <w:tcBorders>
              <w:start w:val="single" w:sz="4" w:space="0" w:color="000000"/>
              <w:bottom w:val="single" w:sz="4" w:space="0" w:color="000000"/>
              <w:end w:val="single" w:sz="4" w:space="0" w:color="000000"/>
            </w:tcBorders>
          </w:tcPr>
          <w:p>
            <w:pPr>
              <w:pStyle w:val="Normal"/>
              <w:widowControl w:val="false"/>
              <w:tabs>
                <w:tab w:val="clear" w:pos="720"/>
                <w:tab w:val="left" w:pos="851" w:leader="none"/>
              </w:tabs>
              <w:suppressAutoHyphens w:val="true"/>
              <w:spacing w:before="0" w:after="0"/>
              <w:ind w:firstLine="709"/>
              <w:jc w:val="start"/>
              <w:rPr>
                <w:sz w:val="2"/>
                <w:szCs w:val="2"/>
              </w:rPr>
            </w:pPr>
            <w:r>
              <w:rPr>
                <w:kern w:val="0"/>
                <w:sz w:val="2"/>
                <w:szCs w:val="2"/>
                <w:lang w:eastAsia="en-US" w:bidi="ar-SA"/>
              </w:rPr>
            </w:r>
          </w:p>
        </w:tc>
        <w:tc>
          <w:tcPr>
            <w:tcW w:w="1561" w:type="dxa"/>
            <w:vMerge w:val="continue"/>
            <w:tcBorders>
              <w:start w:val="single" w:sz="4" w:space="0" w:color="000000"/>
              <w:bottom w:val="single" w:sz="4" w:space="0" w:color="000000"/>
              <w:end w:val="single" w:sz="4" w:space="0" w:color="000000"/>
            </w:tcBorders>
          </w:tcPr>
          <w:p>
            <w:pPr>
              <w:pStyle w:val="Normal"/>
              <w:widowControl w:val="false"/>
              <w:tabs>
                <w:tab w:val="clear" w:pos="720"/>
                <w:tab w:val="left" w:pos="851" w:leader="none"/>
              </w:tabs>
              <w:suppressAutoHyphens w:val="true"/>
              <w:spacing w:before="0" w:after="0"/>
              <w:ind w:firstLine="709"/>
              <w:jc w:val="start"/>
              <w:rPr>
                <w:sz w:val="2"/>
                <w:szCs w:val="2"/>
              </w:rPr>
            </w:pPr>
            <w:r>
              <w:rPr>
                <w:kern w:val="0"/>
                <w:sz w:val="2"/>
                <w:szCs w:val="2"/>
                <w:lang w:eastAsia="en-US" w:bidi="ar-SA"/>
              </w:rPr>
            </w:r>
          </w:p>
        </w:tc>
        <w:tc>
          <w:tcPr>
            <w:tcW w:w="1559"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157" w:after="0"/>
              <w:ind w:firstLine="15"/>
              <w:jc w:val="center"/>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before="0" w:after="0"/>
              <w:ind w:firstLine="15" w:end="1"/>
              <w:jc w:val="center"/>
              <w:rPr>
                <w:b/>
                <w:sz w:val="24"/>
              </w:rPr>
            </w:pPr>
            <w:r>
              <w:rPr>
                <w:b/>
                <w:kern w:val="0"/>
                <w:sz w:val="24"/>
                <w:szCs w:val="22"/>
                <w:lang w:eastAsia="en-US" w:bidi="ar-SA"/>
              </w:rPr>
              <w:t>Клас</w:t>
            </w:r>
            <w:r>
              <w:rPr>
                <w:b/>
                <w:spacing w:val="-2"/>
                <w:kern w:val="0"/>
                <w:sz w:val="24"/>
                <w:szCs w:val="22"/>
                <w:lang w:eastAsia="en-US" w:bidi="ar-SA"/>
              </w:rPr>
              <w:t xml:space="preserve"> 84.24</w:t>
            </w:r>
          </w:p>
        </w:tc>
        <w:tc>
          <w:tcPr>
            <w:tcW w:w="2405"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0" w:after="0"/>
              <w:ind w:firstLine="15" w:end="2"/>
              <w:jc w:val="center"/>
              <w:rPr>
                <w:sz w:val="24"/>
              </w:rPr>
            </w:pPr>
            <w:r>
              <w:rPr>
                <w:kern w:val="0"/>
                <w:sz w:val="24"/>
                <w:szCs w:val="22"/>
                <w:lang w:eastAsia="en-US" w:bidi="ar-SA"/>
              </w:rPr>
              <w:t>Діяльність</w:t>
            </w:r>
            <w:r>
              <w:rPr>
                <w:spacing w:val="-15"/>
                <w:kern w:val="0"/>
                <w:sz w:val="24"/>
                <w:szCs w:val="22"/>
                <w:lang w:eastAsia="en-US" w:bidi="ar-SA"/>
              </w:rPr>
              <w:t xml:space="preserve"> </w:t>
            </w:r>
            <w:r>
              <w:rPr>
                <w:kern w:val="0"/>
                <w:sz w:val="24"/>
                <w:szCs w:val="22"/>
                <w:lang w:eastAsia="en-US" w:bidi="ar-SA"/>
              </w:rPr>
              <w:t>у</w:t>
            </w:r>
            <w:r>
              <w:rPr>
                <w:spacing w:val="-15"/>
                <w:kern w:val="0"/>
                <w:sz w:val="24"/>
                <w:szCs w:val="22"/>
                <w:lang w:eastAsia="en-US" w:bidi="ar-SA"/>
              </w:rPr>
              <w:t xml:space="preserve"> </w:t>
            </w:r>
            <w:r>
              <w:rPr>
                <w:kern w:val="0"/>
                <w:sz w:val="24"/>
                <w:szCs w:val="22"/>
                <w:lang w:eastAsia="en-US" w:bidi="ar-SA"/>
              </w:rPr>
              <w:t xml:space="preserve">сфері </w:t>
            </w:r>
            <w:r>
              <w:rPr>
                <w:spacing w:val="-2"/>
                <w:kern w:val="0"/>
                <w:sz w:val="24"/>
                <w:szCs w:val="22"/>
                <w:lang w:eastAsia="en-US" w:bidi="ar-SA"/>
              </w:rPr>
              <w:t>охорони</w:t>
            </w:r>
          </w:p>
          <w:p>
            <w:pPr>
              <w:pStyle w:val="TableParagraph"/>
              <w:widowControl w:val="false"/>
              <w:tabs>
                <w:tab w:val="clear" w:pos="720"/>
                <w:tab w:val="left" w:pos="851" w:leader="none"/>
              </w:tabs>
              <w:suppressAutoHyphens w:val="true"/>
              <w:spacing w:before="0" w:after="0"/>
              <w:ind w:firstLine="15" w:end="2"/>
              <w:jc w:val="center"/>
              <w:rPr>
                <w:sz w:val="24"/>
              </w:rPr>
            </w:pPr>
            <w:r>
              <w:rPr>
                <w:spacing w:val="-2"/>
                <w:kern w:val="0"/>
                <w:sz w:val="24"/>
                <w:szCs w:val="22"/>
                <w:lang w:eastAsia="en-US" w:bidi="ar-SA"/>
              </w:rPr>
              <w:t>громадського</w:t>
            </w:r>
          </w:p>
          <w:p>
            <w:pPr>
              <w:pStyle w:val="TableParagraph"/>
              <w:widowControl w:val="false"/>
              <w:tabs>
                <w:tab w:val="clear" w:pos="720"/>
                <w:tab w:val="left" w:pos="851" w:leader="none"/>
              </w:tabs>
              <w:suppressAutoHyphens w:val="true"/>
              <w:spacing w:lineRule="exact" w:line="271" w:before="12" w:after="0"/>
              <w:ind w:firstLine="15" w:end="2"/>
              <w:jc w:val="center"/>
              <w:rPr>
                <w:sz w:val="24"/>
              </w:rPr>
            </w:pPr>
            <w:r>
              <w:rPr>
                <w:kern w:val="0"/>
                <w:sz w:val="24"/>
                <w:szCs w:val="22"/>
                <w:lang w:eastAsia="en-US" w:bidi="ar-SA"/>
              </w:rPr>
              <w:t>порядку та</w:t>
            </w:r>
            <w:r>
              <w:rPr>
                <w:spacing w:val="1"/>
                <w:kern w:val="0"/>
                <w:sz w:val="24"/>
                <w:szCs w:val="22"/>
                <w:lang w:eastAsia="en-US" w:bidi="ar-SA"/>
              </w:rPr>
              <w:t xml:space="preserve"> </w:t>
            </w:r>
            <w:r>
              <w:rPr>
                <w:spacing w:val="-2"/>
                <w:kern w:val="0"/>
                <w:sz w:val="24"/>
                <w:szCs w:val="22"/>
                <w:lang w:eastAsia="en-US" w:bidi="ar-SA"/>
              </w:rPr>
              <w:t>безпеки</w:t>
            </w:r>
          </w:p>
        </w:tc>
      </w:tr>
    </w:tbl>
    <w:p>
      <w:pPr>
        <w:pStyle w:val="BodyText"/>
        <w:widowControl w:val="false"/>
        <w:tabs>
          <w:tab w:val="clear" w:pos="720"/>
          <w:tab w:val="left" w:pos="851" w:leader="none"/>
        </w:tabs>
        <w:suppressAutoHyphens w:val="true"/>
        <w:spacing w:before="16" w:after="0"/>
        <w:ind w:firstLine="709"/>
        <w:rPr>
          <w:b/>
        </w:rPr>
      </w:pPr>
      <w:r>
        <w:rPr>
          <w:b/>
        </w:rPr>
      </w:r>
    </w:p>
    <w:p>
      <w:pPr>
        <w:pStyle w:val="ListParagraph"/>
        <w:widowControl w:val="false"/>
        <w:numPr>
          <w:ilvl w:val="1"/>
          <w:numId w:val="1"/>
        </w:numPr>
        <w:tabs>
          <w:tab w:val="clear" w:pos="720"/>
          <w:tab w:val="left" w:pos="851" w:leader="none"/>
          <w:tab w:val="left" w:pos="1092" w:leader="none"/>
        </w:tabs>
        <w:suppressAutoHyphens w:val="true"/>
        <w:spacing w:lineRule="auto" w:line="252" w:before="1" w:after="0"/>
        <w:ind w:firstLine="709" w:start="0" w:end="139"/>
        <w:jc w:val="both"/>
        <w:rPr>
          <w:b/>
          <w:sz w:val="28"/>
        </w:rPr>
      </w:pPr>
      <w:r>
        <w:rPr>
          <w:b/>
          <w:sz w:val="28"/>
        </w:rPr>
        <w:t>назва (назви) професії (професій)</w:t>
      </w:r>
      <w:r>
        <w:rPr>
          <w:b/>
          <w:spacing w:val="-2"/>
          <w:sz w:val="28"/>
        </w:rPr>
        <w:t xml:space="preserve"> </w:t>
      </w:r>
      <w:r>
        <w:rPr>
          <w:b/>
          <w:sz w:val="28"/>
        </w:rPr>
        <w:t>та код (коди) згідно з Національним класифікатором України ДК 003:2010 «Класифікатор професій»:</w:t>
      </w:r>
    </w:p>
    <w:p>
      <w:pPr>
        <w:pStyle w:val="BodyText"/>
        <w:widowControl w:val="false"/>
        <w:tabs>
          <w:tab w:val="clear" w:pos="720"/>
          <w:tab w:val="left" w:pos="851" w:leader="none"/>
        </w:tabs>
        <w:suppressAutoHyphens w:val="true"/>
        <w:spacing w:before="1" w:after="0"/>
        <w:ind w:firstLine="709"/>
        <w:jc w:val="both"/>
        <w:rPr/>
      </w:pPr>
      <w:r>
        <w:rPr/>
        <w:t>Оперуповноважений</w:t>
      </w:r>
      <w:r>
        <w:rPr>
          <w:spacing w:val="-7"/>
        </w:rPr>
        <w:t xml:space="preserve">  </w:t>
      </w:r>
      <w:r>
        <w:rPr>
          <w:spacing w:val="-4"/>
        </w:rPr>
        <w:t>3451.</w:t>
      </w:r>
    </w:p>
    <w:p>
      <w:pPr>
        <w:pStyle w:val="BodyText"/>
        <w:widowControl w:val="false"/>
        <w:tabs>
          <w:tab w:val="clear" w:pos="720"/>
          <w:tab w:val="left" w:pos="851" w:leader="none"/>
        </w:tabs>
        <w:suppressAutoHyphens w:val="true"/>
        <w:spacing w:before="32" w:after="0"/>
        <w:ind w:firstLine="709"/>
        <w:rPr/>
      </w:pPr>
      <w:r>
        <w:rPr/>
      </w:r>
    </w:p>
    <w:p>
      <w:pPr>
        <w:pStyle w:val="ListParagraph"/>
        <w:widowControl w:val="false"/>
        <w:numPr>
          <w:ilvl w:val="1"/>
          <w:numId w:val="1"/>
        </w:numPr>
        <w:tabs>
          <w:tab w:val="clear" w:pos="720"/>
          <w:tab w:val="left" w:pos="851" w:leader="none"/>
          <w:tab w:val="left" w:pos="1089" w:leader="none"/>
        </w:tabs>
        <w:suppressAutoHyphens w:val="true"/>
        <w:ind w:firstLine="709" w:start="0"/>
        <w:rPr>
          <w:b/>
          <w:sz w:val="28"/>
        </w:rPr>
      </w:pPr>
      <w:r>
        <w:rPr>
          <w:b/>
          <w:sz w:val="28"/>
        </w:rPr>
        <w:t>узагальнена</w:t>
      </w:r>
      <w:r>
        <w:rPr>
          <w:b/>
          <w:spacing w:val="-8"/>
          <w:sz w:val="28"/>
        </w:rPr>
        <w:t xml:space="preserve"> </w:t>
      </w:r>
      <w:r>
        <w:rPr>
          <w:b/>
          <w:sz w:val="28"/>
        </w:rPr>
        <w:t>назва</w:t>
      </w:r>
      <w:r>
        <w:rPr>
          <w:b/>
          <w:spacing w:val="-7"/>
          <w:sz w:val="28"/>
        </w:rPr>
        <w:t xml:space="preserve"> </w:t>
      </w:r>
      <w:r>
        <w:rPr>
          <w:b/>
          <w:spacing w:val="-2"/>
          <w:sz w:val="28"/>
        </w:rPr>
        <w:t>професії (за потреби):</w:t>
      </w:r>
    </w:p>
    <w:p>
      <w:pPr>
        <w:pStyle w:val="BodyText"/>
        <w:widowControl w:val="false"/>
        <w:tabs>
          <w:tab w:val="clear" w:pos="720"/>
          <w:tab w:val="left" w:pos="851" w:leader="none"/>
        </w:tabs>
        <w:suppressAutoHyphens w:val="true"/>
        <w:spacing w:before="14" w:after="0"/>
        <w:ind w:firstLine="709"/>
        <w:rPr/>
      </w:pPr>
      <w:r>
        <w:rPr>
          <w:spacing w:val="-2"/>
        </w:rPr>
        <w:t>Оперуповноважений.</w:t>
      </w:r>
    </w:p>
    <w:p>
      <w:pPr>
        <w:pStyle w:val="BodyText"/>
        <w:widowControl w:val="false"/>
        <w:tabs>
          <w:tab w:val="clear" w:pos="720"/>
          <w:tab w:val="left" w:pos="851" w:leader="none"/>
        </w:tabs>
        <w:suppressAutoHyphens w:val="true"/>
        <w:spacing w:before="34" w:after="0"/>
        <w:ind w:firstLine="709"/>
        <w:rPr/>
      </w:pPr>
      <w:r>
        <w:rPr/>
      </w:r>
    </w:p>
    <w:p>
      <w:pPr>
        <w:pStyle w:val="ListParagraph"/>
        <w:widowControl w:val="false"/>
        <w:numPr>
          <w:ilvl w:val="1"/>
          <w:numId w:val="1"/>
        </w:numPr>
        <w:tabs>
          <w:tab w:val="clear" w:pos="720"/>
          <w:tab w:val="left" w:pos="851" w:leader="none"/>
          <w:tab w:val="left" w:pos="1089" w:leader="none"/>
        </w:tabs>
        <w:suppressAutoHyphens w:val="true"/>
        <w:ind w:firstLine="709" w:start="0"/>
        <w:rPr>
          <w:b/>
          <w:sz w:val="28"/>
        </w:rPr>
      </w:pPr>
      <w:r>
        <w:rPr>
          <w:b/>
          <w:sz w:val="28"/>
        </w:rPr>
        <w:t>назви</w:t>
      </w:r>
      <w:r>
        <w:rPr>
          <w:b/>
          <w:spacing w:val="-8"/>
          <w:sz w:val="28"/>
        </w:rPr>
        <w:t xml:space="preserve"> </w:t>
      </w:r>
      <w:r>
        <w:rPr>
          <w:b/>
          <w:sz w:val="28"/>
        </w:rPr>
        <w:t>типових</w:t>
      </w:r>
      <w:r>
        <w:rPr>
          <w:b/>
          <w:spacing w:val="-2"/>
          <w:sz w:val="28"/>
        </w:rPr>
        <w:t xml:space="preserve"> посад (за потреби):</w:t>
      </w:r>
    </w:p>
    <w:p>
      <w:pPr>
        <w:pStyle w:val="BodyText"/>
        <w:widowControl w:val="false"/>
        <w:tabs>
          <w:tab w:val="clear" w:pos="720"/>
          <w:tab w:val="left" w:pos="851" w:leader="none"/>
        </w:tabs>
        <w:suppressAutoHyphens w:val="true"/>
        <w:spacing w:before="120" w:after="0"/>
        <w:ind w:firstLine="709"/>
        <w:rPr/>
      </w:pPr>
      <w:r>
        <w:rPr>
          <w:spacing w:val="-2"/>
        </w:rPr>
        <w:t>Оперуповноважений.</w:t>
      </w:r>
    </w:p>
    <w:p>
      <w:pPr>
        <w:pStyle w:val="BodyText"/>
        <w:widowControl w:val="false"/>
        <w:tabs>
          <w:tab w:val="clear" w:pos="720"/>
          <w:tab w:val="left" w:pos="851" w:leader="none"/>
        </w:tabs>
        <w:suppressAutoHyphens w:val="true"/>
        <w:spacing w:lineRule="auto" w:line="252" w:before="120" w:after="0"/>
        <w:ind w:firstLine="709" w:end="5208"/>
        <w:rPr/>
      </w:pPr>
      <w:r>
        <w:rPr/>
        <w:t>Старший оперуповноважений.</w:t>
      </w:r>
    </w:p>
    <w:p>
      <w:pPr>
        <w:pStyle w:val="BodyText"/>
        <w:widowControl w:val="false"/>
        <w:tabs>
          <w:tab w:val="clear" w:pos="720"/>
          <w:tab w:val="left" w:pos="851" w:leader="none"/>
        </w:tabs>
        <w:suppressAutoHyphens w:val="true"/>
        <w:spacing w:lineRule="auto" w:line="252" w:before="120" w:after="0"/>
        <w:ind w:firstLine="709" w:end="1806"/>
        <w:rPr/>
      </w:pPr>
      <w:r>
        <w:rPr/>
        <w:t>Старший оперуповноважений з особливих доручень.</w:t>
      </w:r>
    </w:p>
    <w:p>
      <w:pPr>
        <w:pStyle w:val="BodyText"/>
        <w:widowControl w:val="false"/>
        <w:tabs>
          <w:tab w:val="clear" w:pos="720"/>
          <w:tab w:val="left" w:pos="851" w:leader="none"/>
        </w:tabs>
        <w:suppressAutoHyphens w:val="true"/>
        <w:spacing w:before="120" w:after="0"/>
        <w:ind w:firstLine="709"/>
        <w:rPr>
          <w:spacing w:val="-2"/>
        </w:rPr>
      </w:pPr>
      <w:r>
        <w:rPr/>
        <w:t>Старший</w:t>
      </w:r>
      <w:r>
        <w:rPr>
          <w:spacing w:val="-6"/>
        </w:rPr>
        <w:t xml:space="preserve"> </w:t>
      </w:r>
      <w:r>
        <w:rPr/>
        <w:t>оперуповноважений в особливо важливих справах</w:t>
      </w:r>
      <w:r>
        <w:rPr>
          <w:spacing w:val="-2"/>
        </w:rPr>
        <w:t>.</w:t>
      </w:r>
    </w:p>
    <w:p>
      <w:pPr>
        <w:pStyle w:val="BodyText"/>
        <w:widowControl w:val="false"/>
        <w:tabs>
          <w:tab w:val="clear" w:pos="720"/>
          <w:tab w:val="left" w:pos="851" w:leader="none"/>
        </w:tabs>
        <w:suppressAutoHyphens w:val="true"/>
        <w:spacing w:before="120" w:after="0"/>
        <w:ind w:firstLine="709"/>
        <w:rPr/>
      </w:pPr>
      <w:r>
        <w:rPr>
          <w:spacing w:val="-2"/>
        </w:rPr>
        <w:t>Головний оперуповноважений.</w:t>
      </w:r>
    </w:p>
    <w:p>
      <w:pPr>
        <w:pStyle w:val="BodyText"/>
        <w:widowControl w:val="false"/>
        <w:tabs>
          <w:tab w:val="clear" w:pos="720"/>
          <w:tab w:val="left" w:pos="851" w:leader="none"/>
        </w:tabs>
        <w:suppressAutoHyphens w:val="true"/>
        <w:spacing w:before="32" w:after="0"/>
        <w:ind w:firstLine="709"/>
        <w:rPr/>
      </w:pPr>
      <w:r>
        <w:rPr/>
      </w:r>
    </w:p>
    <w:p>
      <w:pPr>
        <w:pStyle w:val="ListParagraph"/>
        <w:widowControl w:val="false"/>
        <w:numPr>
          <w:ilvl w:val="1"/>
          <w:numId w:val="1"/>
        </w:numPr>
        <w:tabs>
          <w:tab w:val="clear" w:pos="720"/>
          <w:tab w:val="left" w:pos="1131" w:leader="none"/>
        </w:tabs>
        <w:suppressAutoHyphens w:val="true"/>
        <w:spacing w:lineRule="auto" w:line="252" w:before="1" w:after="0"/>
        <w:ind w:firstLine="709" w:start="0"/>
        <w:rPr>
          <w:b/>
          <w:sz w:val="28"/>
        </w:rPr>
      </w:pPr>
      <w:r>
        <w:rPr>
          <w:b/>
          <w:sz w:val="28"/>
        </w:rPr>
        <w:t>професійна</w:t>
      </w:r>
      <w:r>
        <w:rPr>
          <w:b/>
          <w:spacing w:val="38"/>
          <w:sz w:val="28"/>
        </w:rPr>
        <w:t xml:space="preserve"> </w:t>
      </w:r>
      <w:r>
        <w:rPr>
          <w:b/>
          <w:sz w:val="28"/>
        </w:rPr>
        <w:t>(професійні)</w:t>
      </w:r>
      <w:r>
        <w:rPr>
          <w:b/>
          <w:spacing w:val="37"/>
          <w:sz w:val="28"/>
        </w:rPr>
        <w:t xml:space="preserve"> </w:t>
      </w:r>
      <w:r>
        <w:rPr>
          <w:b/>
          <w:sz w:val="28"/>
        </w:rPr>
        <w:t>кваліфікація</w:t>
      </w:r>
      <w:r>
        <w:rPr>
          <w:b/>
          <w:spacing w:val="36"/>
          <w:sz w:val="28"/>
        </w:rPr>
        <w:t xml:space="preserve"> </w:t>
      </w:r>
      <w:r>
        <w:rPr>
          <w:b/>
          <w:sz w:val="28"/>
        </w:rPr>
        <w:t>(кваліфікації),</w:t>
      </w:r>
      <w:r>
        <w:rPr>
          <w:b/>
          <w:spacing w:val="37"/>
          <w:sz w:val="28"/>
        </w:rPr>
        <w:t xml:space="preserve"> </w:t>
      </w:r>
      <w:r>
        <w:rPr>
          <w:b/>
          <w:sz w:val="28"/>
        </w:rPr>
        <w:t>її</w:t>
      </w:r>
      <w:r>
        <w:rPr>
          <w:b/>
          <w:spacing w:val="38"/>
          <w:sz w:val="28"/>
        </w:rPr>
        <w:t xml:space="preserve"> </w:t>
      </w:r>
      <w:r>
        <w:rPr>
          <w:b/>
          <w:sz w:val="28"/>
        </w:rPr>
        <w:t>(їх)</w:t>
      </w:r>
      <w:r>
        <w:rPr>
          <w:b/>
          <w:spacing w:val="37"/>
          <w:sz w:val="28"/>
        </w:rPr>
        <w:t xml:space="preserve"> </w:t>
      </w:r>
      <w:r>
        <w:rPr>
          <w:b/>
          <w:sz w:val="28"/>
        </w:rPr>
        <w:t>рівень згідно з Національною рамкою кваліфікацій:</w:t>
      </w:r>
    </w:p>
    <w:p>
      <w:pPr>
        <w:pStyle w:val="BodyText"/>
        <w:widowControl w:val="false"/>
        <w:tabs>
          <w:tab w:val="clear" w:pos="720"/>
          <w:tab w:val="left" w:pos="851" w:leader="none"/>
        </w:tabs>
        <w:suppressAutoHyphens w:val="true"/>
        <w:spacing w:before="0" w:after="0"/>
        <w:ind w:firstLine="709"/>
        <w:rPr>
          <w:spacing w:val="-4"/>
          <w:lang w:val="ru-RU"/>
        </w:rPr>
      </w:pPr>
      <w:r>
        <w:rPr/>
        <w:t>Оперуповноважений</w:t>
      </w:r>
      <w:r>
        <w:rPr>
          <w:spacing w:val="-4"/>
        </w:rPr>
        <w:t xml:space="preserve"> </w:t>
      </w:r>
      <w:r>
        <w:rPr/>
        <w:t>(6-й</w:t>
      </w:r>
      <w:r>
        <w:rPr>
          <w:spacing w:val="-5"/>
        </w:rPr>
        <w:t xml:space="preserve"> </w:t>
      </w:r>
      <w:r>
        <w:rPr/>
        <w:t>рівень</w:t>
      </w:r>
      <w:r>
        <w:rPr>
          <w:spacing w:val="-4"/>
        </w:rPr>
        <w:t xml:space="preserve"> НРК)</w:t>
      </w:r>
      <w:r>
        <w:rPr/>
        <w:t>;</w:t>
      </w:r>
    </w:p>
    <w:p>
      <w:pPr>
        <w:pStyle w:val="BodyText"/>
        <w:widowControl w:val="false"/>
        <w:tabs>
          <w:tab w:val="clear" w:pos="720"/>
          <w:tab w:val="left" w:pos="851" w:leader="none"/>
        </w:tabs>
        <w:suppressAutoHyphens w:val="true"/>
        <w:spacing w:before="0" w:after="0"/>
        <w:ind w:firstLine="709"/>
        <w:rPr/>
      </w:pPr>
      <w:r>
        <w:rPr/>
        <w:t>Старший</w:t>
      </w:r>
      <w:r>
        <w:rPr>
          <w:spacing w:val="-7"/>
        </w:rPr>
        <w:t xml:space="preserve"> оперуповноважений</w:t>
      </w:r>
      <w:r>
        <w:rPr>
          <w:spacing w:val="-6"/>
        </w:rPr>
        <w:t xml:space="preserve"> </w:t>
      </w:r>
      <w:r>
        <w:rPr/>
        <w:t>(6-й</w:t>
      </w:r>
      <w:r>
        <w:rPr>
          <w:spacing w:val="-6"/>
        </w:rPr>
        <w:t xml:space="preserve"> </w:t>
      </w:r>
      <w:r>
        <w:rPr/>
        <w:t>рівень</w:t>
      </w:r>
      <w:r>
        <w:rPr>
          <w:spacing w:val="-10"/>
        </w:rPr>
        <w:t xml:space="preserve"> </w:t>
      </w:r>
      <w:r>
        <w:rPr>
          <w:spacing w:val="-2"/>
        </w:rPr>
        <w:t>НРК)</w:t>
      </w:r>
      <w:r>
        <w:rPr/>
        <w:t>;</w:t>
      </w:r>
    </w:p>
    <w:p>
      <w:pPr>
        <w:pStyle w:val="BodyText"/>
        <w:widowControl w:val="false"/>
        <w:tabs>
          <w:tab w:val="clear" w:pos="720"/>
          <w:tab w:val="left" w:pos="851" w:leader="none"/>
        </w:tabs>
        <w:suppressAutoHyphens w:val="true"/>
        <w:spacing w:before="0" w:after="0"/>
        <w:ind w:firstLine="709"/>
        <w:rPr/>
      </w:pPr>
      <w:r>
        <w:rPr/>
        <w:t>Старший оперуповноважений з особливих доручень (</w:t>
      </w:r>
      <w:r>
        <w:rPr>
          <w:lang w:val="ru-RU"/>
        </w:rPr>
        <w:t>6-й</w:t>
      </w:r>
      <w:r>
        <w:rPr/>
        <w:t xml:space="preserve"> рівень НРК);</w:t>
      </w:r>
    </w:p>
    <w:p>
      <w:pPr>
        <w:pStyle w:val="BodyText"/>
        <w:widowControl w:val="false"/>
        <w:tabs>
          <w:tab w:val="clear" w:pos="720"/>
          <w:tab w:val="left" w:pos="851" w:leader="none"/>
        </w:tabs>
        <w:suppressAutoHyphens w:val="true"/>
        <w:spacing w:before="0" w:after="0"/>
        <w:ind w:firstLine="709"/>
        <w:rPr/>
      </w:pPr>
      <w:r>
        <w:rPr/>
        <w:t xml:space="preserve">Старший оперуповноважений в особливо важливих справах </w:t>
      </w:r>
    </w:p>
    <w:p>
      <w:pPr>
        <w:pStyle w:val="BodyText"/>
        <w:widowControl w:val="false"/>
        <w:tabs>
          <w:tab w:val="clear" w:pos="720"/>
          <w:tab w:val="left" w:pos="851" w:leader="none"/>
        </w:tabs>
        <w:suppressAutoHyphens w:val="true"/>
        <w:spacing w:before="0" w:after="0"/>
        <w:ind w:firstLine="709"/>
        <w:rPr>
          <w:lang w:val="ru-RU"/>
        </w:rPr>
      </w:pPr>
      <w:r>
        <w:rPr/>
        <w:t>(</w:t>
      </w:r>
      <w:r>
        <w:rPr>
          <w:lang w:val="ru-RU"/>
        </w:rPr>
        <w:t>6-й</w:t>
      </w:r>
      <w:r>
        <w:rPr/>
        <w:t xml:space="preserve"> рівень НРК);</w:t>
      </w:r>
    </w:p>
    <w:p>
      <w:pPr>
        <w:pStyle w:val="BodyText"/>
        <w:widowControl w:val="false"/>
        <w:tabs>
          <w:tab w:val="clear" w:pos="720"/>
          <w:tab w:val="left" w:pos="851" w:leader="none"/>
        </w:tabs>
        <w:suppressAutoHyphens w:val="true"/>
        <w:spacing w:before="0" w:after="0"/>
        <w:ind w:firstLine="709"/>
        <w:rPr/>
      </w:pPr>
      <w:r>
        <w:rPr/>
        <w:t>Головний оперуповноважений (</w:t>
      </w:r>
      <w:r>
        <w:rPr>
          <w:lang w:val="ru-RU"/>
        </w:rPr>
        <w:t>6-</w:t>
      </w:r>
      <w:r>
        <w:rPr/>
        <w:t>й рівень НРК).</w:t>
      </w:r>
    </w:p>
    <w:p>
      <w:pPr>
        <w:pStyle w:val="BodyText"/>
        <w:widowControl w:val="false"/>
        <w:tabs>
          <w:tab w:val="clear" w:pos="720"/>
          <w:tab w:val="left" w:pos="851" w:leader="none"/>
        </w:tabs>
        <w:suppressAutoHyphens w:val="true"/>
        <w:spacing w:before="1" w:after="0"/>
        <w:ind w:firstLine="709"/>
        <w:rPr>
          <w:b/>
        </w:rPr>
      </w:pPr>
      <w:r>
        <w:rPr>
          <w:b/>
        </w:rPr>
      </w:r>
    </w:p>
    <w:p>
      <w:pPr>
        <w:pStyle w:val="ListParagraph"/>
        <w:widowControl w:val="false"/>
        <w:numPr>
          <w:ilvl w:val="0"/>
          <w:numId w:val="3"/>
        </w:numPr>
        <w:tabs>
          <w:tab w:val="clear" w:pos="720"/>
          <w:tab w:val="left" w:pos="1366" w:leader="none"/>
        </w:tabs>
        <w:suppressAutoHyphens w:val="true"/>
        <w:spacing w:lineRule="auto" w:line="252"/>
        <w:ind w:firstLine="709" w:start="0"/>
        <w:jc w:val="both"/>
        <w:rPr>
          <w:b/>
          <w:sz w:val="28"/>
        </w:rPr>
      </w:pPr>
      <w:r>
        <w:rPr>
          <w:b/>
          <w:sz w:val="28"/>
        </w:rPr>
        <w:t>назва (назви) документа (документів), що підтверджує (підтверджують) професійну кваліфікацію особи:</w:t>
      </w:r>
    </w:p>
    <w:p>
      <w:pPr>
        <w:pStyle w:val="BodyText"/>
        <w:widowControl w:val="false"/>
        <w:tabs>
          <w:tab w:val="clear" w:pos="720"/>
          <w:tab w:val="left" w:pos="851" w:leader="none"/>
        </w:tabs>
        <w:suppressAutoHyphens w:val="true"/>
        <w:spacing w:lineRule="auto" w:line="252" w:before="0" w:after="0"/>
        <w:ind w:firstLine="709"/>
        <w:jc w:val="both"/>
        <w:rPr/>
      </w:pPr>
      <w:r>
        <w:rPr/>
        <w:t xml:space="preserve"> </w:t>
      </w:r>
      <w:r>
        <w:rPr/>
        <w:t xml:space="preserve">Диплом закладу освіти із записом щодо отриманої професійної кваліфікації. </w:t>
      </w:r>
    </w:p>
    <w:p>
      <w:pPr>
        <w:pStyle w:val="BodyText"/>
        <w:widowControl w:val="false"/>
        <w:tabs>
          <w:tab w:val="clear" w:pos="720"/>
          <w:tab w:val="left" w:pos="851" w:leader="none"/>
        </w:tabs>
        <w:suppressAutoHyphens w:val="true"/>
        <w:spacing w:lineRule="auto" w:line="252" w:before="0" w:after="0"/>
        <w:ind w:firstLine="709"/>
        <w:jc w:val="both"/>
        <w:rPr/>
      </w:pPr>
      <w:r>
        <w:rPr/>
        <w:t xml:space="preserve">Інші види документів, які підтверджують професійну та / або часткову професійну кваліфікацію (за необхідністю): </w:t>
      </w:r>
    </w:p>
    <w:p>
      <w:pPr>
        <w:pStyle w:val="BodyText"/>
        <w:widowControl w:val="false"/>
        <w:tabs>
          <w:tab w:val="clear" w:pos="720"/>
          <w:tab w:val="left" w:pos="851" w:leader="none"/>
        </w:tabs>
        <w:suppressAutoHyphens w:val="true"/>
        <w:spacing w:lineRule="auto" w:line="252" w:before="0" w:after="0"/>
        <w:ind w:firstLine="709"/>
        <w:jc w:val="both"/>
        <w:rPr/>
      </w:pPr>
      <w:r>
        <w:rPr/>
        <w:t>документ про закінчення навчання за програмами спеціальної професійної підготовки зразка, визначеного Міністерством внутрішніх справ України;</w:t>
      </w:r>
    </w:p>
    <w:p>
      <w:pPr>
        <w:pStyle w:val="BodyText"/>
        <w:widowControl w:val="false"/>
        <w:tabs>
          <w:tab w:val="clear" w:pos="720"/>
          <w:tab w:val="left" w:pos="851" w:leader="none"/>
        </w:tabs>
        <w:suppressAutoHyphens w:val="true"/>
        <w:spacing w:lineRule="auto" w:line="252" w:before="0" w:after="0"/>
        <w:ind w:firstLine="709"/>
        <w:jc w:val="both"/>
        <w:rPr/>
      </w:pPr>
      <w:r>
        <w:rPr/>
        <w:t>свідоцтво про підвищення кваліфікації або сертифікати про короткострокове підвищення кваліфікації.</w:t>
      </w:r>
    </w:p>
    <w:p>
      <w:pPr>
        <w:pStyle w:val="BodyText"/>
        <w:widowControl w:val="false"/>
        <w:tabs>
          <w:tab w:val="clear" w:pos="720"/>
          <w:tab w:val="left" w:pos="851" w:leader="none"/>
        </w:tabs>
        <w:suppressAutoHyphens w:val="true"/>
        <w:spacing w:lineRule="auto" w:line="252" w:before="0" w:after="0"/>
        <w:ind w:firstLine="709"/>
        <w:jc w:val="both"/>
        <w:rPr>
          <w:b/>
          <w:sz w:val="22"/>
          <w:szCs w:val="22"/>
        </w:rPr>
      </w:pPr>
      <w:r>
        <w:rPr>
          <w:b/>
          <w:sz w:val="22"/>
          <w:szCs w:val="22"/>
        </w:rPr>
      </w:r>
    </w:p>
    <w:p>
      <w:pPr>
        <w:pStyle w:val="BodyText"/>
        <w:widowControl w:val="false"/>
        <w:numPr>
          <w:ilvl w:val="0"/>
          <w:numId w:val="1"/>
        </w:numPr>
        <w:suppressAutoHyphens w:val="true"/>
        <w:spacing w:lineRule="auto" w:line="252" w:before="0" w:after="0"/>
        <w:ind w:firstLine="709" w:start="0"/>
        <w:rPr>
          <w:b/>
          <w:spacing w:val="-2"/>
        </w:rPr>
      </w:pPr>
      <w:r>
        <w:rPr>
          <w:b/>
        </w:rPr>
        <w:t>Здобуття</w:t>
      </w:r>
      <w:r>
        <w:rPr>
          <w:b/>
          <w:spacing w:val="-11"/>
        </w:rPr>
        <w:t xml:space="preserve"> </w:t>
      </w:r>
      <w:r>
        <w:rPr>
          <w:b/>
        </w:rPr>
        <w:t>професійної</w:t>
      </w:r>
      <w:r>
        <w:rPr>
          <w:b/>
          <w:spacing w:val="-6"/>
        </w:rPr>
        <w:t xml:space="preserve"> </w:t>
      </w:r>
      <w:r>
        <w:rPr>
          <w:b/>
        </w:rPr>
        <w:t>кваліфікації</w:t>
      </w:r>
      <w:r>
        <w:rPr>
          <w:b/>
          <w:spacing w:val="-8"/>
        </w:rPr>
        <w:t xml:space="preserve"> </w:t>
      </w:r>
      <w:r>
        <w:rPr>
          <w:b/>
        </w:rPr>
        <w:t>та</w:t>
      </w:r>
      <w:r>
        <w:rPr>
          <w:b/>
          <w:spacing w:val="-6"/>
        </w:rPr>
        <w:t xml:space="preserve"> </w:t>
      </w:r>
      <w:r>
        <w:rPr>
          <w:b/>
        </w:rPr>
        <w:t>професійний</w:t>
      </w:r>
      <w:r>
        <w:rPr>
          <w:b/>
          <w:spacing w:val="-7"/>
        </w:rPr>
        <w:t xml:space="preserve"> </w:t>
      </w:r>
      <w:r>
        <w:rPr>
          <w:b/>
          <w:spacing w:val="-2"/>
        </w:rPr>
        <w:t>розвиток:</w:t>
      </w:r>
    </w:p>
    <w:p>
      <w:pPr>
        <w:pStyle w:val="BodyText"/>
        <w:widowControl w:val="false"/>
        <w:suppressAutoHyphens w:val="true"/>
        <w:spacing w:lineRule="auto" w:line="252" w:before="0" w:after="0"/>
        <w:ind w:start="1101"/>
        <w:jc w:val="both"/>
        <w:rPr>
          <w:b/>
          <w:sz w:val="22"/>
          <w:szCs w:val="22"/>
        </w:rPr>
      </w:pPr>
      <w:r>
        <w:rPr>
          <w:b/>
          <w:sz w:val="22"/>
          <w:szCs w:val="22"/>
        </w:rPr>
      </w:r>
    </w:p>
    <w:p>
      <w:pPr>
        <w:pStyle w:val="ListParagraph"/>
        <w:widowControl w:val="false"/>
        <w:numPr>
          <w:ilvl w:val="0"/>
          <w:numId w:val="2"/>
        </w:numPr>
        <w:tabs>
          <w:tab w:val="clear" w:pos="720"/>
          <w:tab w:val="left" w:pos="851" w:leader="none"/>
          <w:tab w:val="left" w:pos="1134" w:leader="none"/>
        </w:tabs>
        <w:suppressAutoHyphens w:val="true"/>
        <w:spacing w:before="16" w:after="17"/>
        <w:ind w:firstLine="709" w:start="0"/>
        <w:jc w:val="both"/>
        <w:rPr>
          <w:b/>
          <w:sz w:val="28"/>
        </w:rPr>
      </w:pPr>
      <w:r>
        <w:rPr>
          <w:b/>
          <w:sz w:val="28"/>
        </w:rPr>
        <w:t>здобуття</w:t>
      </w:r>
      <w:r>
        <w:rPr>
          <w:b/>
          <w:spacing w:val="-9"/>
          <w:sz w:val="28"/>
        </w:rPr>
        <w:t xml:space="preserve"> </w:t>
      </w:r>
      <w:r>
        <w:rPr>
          <w:b/>
          <w:sz w:val="28"/>
        </w:rPr>
        <w:t>професійної</w:t>
      </w:r>
      <w:r>
        <w:rPr>
          <w:b/>
          <w:spacing w:val="-6"/>
          <w:sz w:val="28"/>
        </w:rPr>
        <w:t xml:space="preserve"> </w:t>
      </w:r>
      <w:r>
        <w:rPr>
          <w:b/>
          <w:spacing w:val="-2"/>
          <w:sz w:val="28"/>
        </w:rPr>
        <w:t>кваліфікації (назва професійної та / або часткової професійної кваліфікації; суб</w:t>
      </w:r>
      <w:r>
        <w:rPr>
          <w:color w:val="000000"/>
          <w:spacing w:val="-4"/>
          <w:sz w:val="24"/>
          <w:szCs w:val="24"/>
          <w:lang w:eastAsia="uk-UA"/>
        </w:rPr>
        <w:t>’</w:t>
      </w:r>
      <w:r>
        <w:rPr>
          <w:b/>
          <w:spacing w:val="-2"/>
          <w:sz w:val="28"/>
        </w:rPr>
        <w:t>єкти, уповноважені законодавством на присвоєння / підтвердження та визнання професійних кваліфікацій):</w:t>
      </w:r>
    </w:p>
    <w:p>
      <w:pPr>
        <w:pStyle w:val="ListParagraph"/>
        <w:widowControl w:val="false"/>
        <w:tabs>
          <w:tab w:val="clear" w:pos="720"/>
          <w:tab w:val="left" w:pos="851" w:leader="none"/>
        </w:tabs>
        <w:suppressAutoHyphens w:val="true"/>
        <w:spacing w:before="16" w:after="17"/>
        <w:ind w:hanging="0" w:start="709"/>
        <w:jc w:val="both"/>
        <w:rPr>
          <w:b/>
          <w:sz w:val="18"/>
          <w:szCs w:val="14"/>
        </w:rPr>
      </w:pPr>
      <w:r>
        <w:rPr>
          <w:b/>
          <w:sz w:val="18"/>
          <w:szCs w:val="14"/>
        </w:rPr>
      </w:r>
    </w:p>
    <w:tbl>
      <w:tblPr>
        <w:tblStyle w:val="TableNormal"/>
        <w:tblW w:w="9632" w:type="dxa"/>
        <w:jc w:val="start"/>
        <w:tblInd w:w="112" w:type="dxa"/>
        <w:tblLayout w:type="fixed"/>
        <w:tblCellMar>
          <w:top w:w="0" w:type="dxa"/>
          <w:start w:w="5" w:type="dxa"/>
          <w:bottom w:w="0" w:type="dxa"/>
          <w:end w:w="5" w:type="dxa"/>
        </w:tblCellMar>
        <w:tblLook w:val="01e0" w:noHBand="0" w:noVBand="0" w:firstColumn="1" w:lastRow="1" w:lastColumn="1" w:firstRow="1"/>
      </w:tblPr>
      <w:tblGrid>
        <w:gridCol w:w="2691"/>
        <w:gridCol w:w="2861"/>
        <w:gridCol w:w="4080"/>
      </w:tblGrid>
      <w:tr>
        <w:trPr>
          <w:trHeight w:val="700" w:hRule="atLeast"/>
        </w:trPr>
        <w:tc>
          <w:tcPr>
            <w:tcW w:w="2691"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3" w:after="0"/>
              <w:jc w:val="start"/>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lineRule="auto" w:line="252" w:before="0" w:after="0"/>
              <w:ind w:hanging="332" w:start="666"/>
              <w:jc w:val="start"/>
              <w:rPr>
                <w:b/>
                <w:sz w:val="24"/>
              </w:rPr>
            </w:pPr>
            <w:r>
              <w:rPr>
                <w:b/>
                <w:kern w:val="0"/>
                <w:sz w:val="24"/>
                <w:szCs w:val="22"/>
                <w:lang w:eastAsia="en-US" w:bidi="ar-SA"/>
              </w:rPr>
              <w:t>Назва</w:t>
            </w:r>
            <w:r>
              <w:rPr>
                <w:b/>
                <w:spacing w:val="-15"/>
                <w:kern w:val="0"/>
                <w:sz w:val="24"/>
                <w:szCs w:val="22"/>
                <w:lang w:eastAsia="en-US" w:bidi="ar-SA"/>
              </w:rPr>
              <w:t xml:space="preserve"> </w:t>
            </w:r>
            <w:r>
              <w:rPr>
                <w:b/>
                <w:kern w:val="0"/>
                <w:sz w:val="24"/>
                <w:szCs w:val="22"/>
                <w:lang w:eastAsia="en-US" w:bidi="ar-SA"/>
              </w:rPr>
              <w:t xml:space="preserve">професійної </w:t>
            </w:r>
            <w:r>
              <w:rPr>
                <w:b/>
                <w:spacing w:val="-2"/>
                <w:kern w:val="0"/>
                <w:sz w:val="24"/>
                <w:szCs w:val="22"/>
                <w:lang w:eastAsia="en-US" w:bidi="ar-SA"/>
              </w:rPr>
              <w:t>кваліфікації</w:t>
            </w:r>
          </w:p>
        </w:tc>
        <w:tc>
          <w:tcPr>
            <w:tcW w:w="6941"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60" w:after="0"/>
              <w:ind w:start="23"/>
              <w:jc w:val="center"/>
              <w:rPr>
                <w:b/>
                <w:sz w:val="24"/>
              </w:rPr>
            </w:pPr>
            <w:r>
              <w:rPr>
                <w:b/>
                <w:kern w:val="0"/>
                <w:sz w:val="24"/>
                <w:szCs w:val="22"/>
                <w:lang w:eastAsia="en-US" w:bidi="ar-SA"/>
              </w:rPr>
              <w:t>Суб’єкти, уповноважені законодавством на присвоєння / підтвердження</w:t>
            </w:r>
            <w:r>
              <w:rPr>
                <w:b/>
                <w:spacing w:val="-13"/>
                <w:kern w:val="0"/>
                <w:sz w:val="24"/>
                <w:szCs w:val="22"/>
                <w:lang w:eastAsia="en-US" w:bidi="ar-SA"/>
              </w:rPr>
              <w:t xml:space="preserve"> </w:t>
            </w:r>
            <w:r>
              <w:rPr>
                <w:b/>
                <w:kern w:val="0"/>
                <w:sz w:val="24"/>
                <w:szCs w:val="22"/>
                <w:lang w:eastAsia="en-US" w:bidi="ar-SA"/>
              </w:rPr>
              <w:t>та</w:t>
            </w:r>
            <w:r>
              <w:rPr>
                <w:b/>
                <w:spacing w:val="-13"/>
                <w:kern w:val="0"/>
                <w:sz w:val="24"/>
                <w:szCs w:val="22"/>
                <w:lang w:eastAsia="en-US" w:bidi="ar-SA"/>
              </w:rPr>
              <w:t xml:space="preserve"> </w:t>
            </w:r>
            <w:r>
              <w:rPr>
                <w:b/>
                <w:kern w:val="0"/>
                <w:sz w:val="24"/>
                <w:szCs w:val="22"/>
                <w:lang w:eastAsia="en-US" w:bidi="ar-SA"/>
              </w:rPr>
              <w:t>визнання</w:t>
            </w:r>
            <w:r>
              <w:rPr>
                <w:b/>
                <w:spacing w:val="-15"/>
                <w:kern w:val="0"/>
                <w:sz w:val="24"/>
                <w:szCs w:val="22"/>
                <w:lang w:eastAsia="en-US" w:bidi="ar-SA"/>
              </w:rPr>
              <w:t xml:space="preserve"> п</w:t>
            </w:r>
            <w:r>
              <w:rPr>
                <w:b/>
                <w:kern w:val="0"/>
                <w:sz w:val="24"/>
                <w:szCs w:val="22"/>
                <w:lang w:eastAsia="en-US" w:bidi="ar-SA"/>
              </w:rPr>
              <w:t xml:space="preserve">рофесійних </w:t>
            </w:r>
            <w:r>
              <w:rPr>
                <w:b/>
                <w:spacing w:val="-2"/>
                <w:kern w:val="0"/>
                <w:sz w:val="24"/>
                <w:szCs w:val="22"/>
                <w:lang w:eastAsia="en-US" w:bidi="ar-SA"/>
              </w:rPr>
              <w:t>кваліфікацій</w:t>
            </w:r>
          </w:p>
        </w:tc>
      </w:tr>
      <w:tr>
        <w:trPr>
          <w:trHeight w:val="426" w:hRule="atLeast"/>
        </w:trPr>
        <w:tc>
          <w:tcPr>
            <w:tcW w:w="2691" w:type="dxa"/>
            <w:vMerge w:val="continue"/>
            <w:tcBorders>
              <w:start w:val="single" w:sz="4" w:space="0" w:color="000000"/>
              <w:bottom w:val="single" w:sz="4" w:space="0" w:color="000000"/>
              <w:end w:val="single" w:sz="4" w:space="0" w:color="000000"/>
            </w:tcBorders>
          </w:tcPr>
          <w:p>
            <w:pPr>
              <w:pStyle w:val="Normal"/>
              <w:widowControl w:val="false"/>
              <w:tabs>
                <w:tab w:val="clear" w:pos="720"/>
                <w:tab w:val="left" w:pos="851" w:leader="none"/>
              </w:tabs>
              <w:suppressAutoHyphens w:val="true"/>
              <w:spacing w:before="0" w:after="0"/>
              <w:jc w:val="start"/>
              <w:rPr>
                <w:sz w:val="2"/>
                <w:szCs w:val="2"/>
              </w:rPr>
            </w:pPr>
            <w:r>
              <w:rPr>
                <w:kern w:val="0"/>
                <w:sz w:val="2"/>
                <w:szCs w:val="2"/>
                <w:lang w:eastAsia="en-US" w:bidi="ar-SA"/>
              </w:rPr>
            </w:r>
          </w:p>
        </w:tc>
        <w:tc>
          <w:tcPr>
            <w:tcW w:w="286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60" w:after="0"/>
              <w:jc w:val="center"/>
              <w:rPr>
                <w:b/>
                <w:sz w:val="24"/>
              </w:rPr>
            </w:pPr>
            <w:r>
              <w:rPr>
                <w:b/>
                <w:kern w:val="0"/>
                <w:sz w:val="24"/>
                <w:szCs w:val="22"/>
                <w:lang w:eastAsia="en-US" w:bidi="ar-SA"/>
              </w:rPr>
              <w:t>Кваліфікаційні центри</w:t>
            </w:r>
          </w:p>
        </w:tc>
        <w:tc>
          <w:tcPr>
            <w:tcW w:w="4080"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60" w:after="0"/>
              <w:jc w:val="center"/>
              <w:rPr>
                <w:b/>
                <w:sz w:val="24"/>
              </w:rPr>
            </w:pPr>
            <w:r>
              <w:rPr>
                <w:b/>
                <w:kern w:val="0"/>
                <w:sz w:val="24"/>
                <w:szCs w:val="22"/>
                <w:lang w:eastAsia="en-US" w:bidi="ar-SA"/>
              </w:rPr>
              <w:t>Суб’єкти освітньої діяльності</w:t>
            </w:r>
            <w:r>
              <w:rPr>
                <w:b/>
                <w:kern w:val="0"/>
                <w:sz w:val="24"/>
                <w:szCs w:val="24"/>
                <w:lang w:eastAsia="en-US" w:bidi="ar-SA"/>
              </w:rPr>
              <w:t xml:space="preserve">/ </w:t>
            </w:r>
            <w:r>
              <w:rPr>
                <w:b/>
                <w:kern w:val="0"/>
                <w:sz w:val="24"/>
                <w:szCs w:val="24"/>
                <w:lang w:val="ru-RU" w:eastAsia="en-US" w:bidi="ar-SA"/>
              </w:rPr>
              <w:t>інші уповноважені законодавством суб’єкти</w:t>
            </w:r>
          </w:p>
        </w:tc>
      </w:tr>
      <w:tr>
        <w:trPr>
          <w:trHeight w:val="3595" w:hRule="atLeast"/>
        </w:trPr>
        <w:tc>
          <w:tcPr>
            <w:tcW w:w="269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exact" w:line="275" w:before="0" w:after="0"/>
              <w:ind w:start="29"/>
              <w:jc w:val="center"/>
              <w:rPr>
                <w:spacing w:val="-1"/>
                <w:sz w:val="24"/>
              </w:rPr>
            </w:pPr>
            <w:r>
              <w:rPr>
                <w:kern w:val="0"/>
                <w:sz w:val="24"/>
                <w:szCs w:val="22"/>
                <w:lang w:eastAsia="en-US" w:bidi="ar-SA"/>
              </w:rPr>
              <w:t>Оперуповноважений</w:t>
            </w:r>
          </w:p>
          <w:p>
            <w:pPr>
              <w:pStyle w:val="TableParagraph"/>
              <w:widowControl w:val="false"/>
              <w:tabs>
                <w:tab w:val="clear" w:pos="720"/>
                <w:tab w:val="left" w:pos="851" w:leader="none"/>
              </w:tabs>
              <w:suppressAutoHyphens w:val="true"/>
              <w:spacing w:lineRule="exact" w:line="275" w:before="0" w:after="0"/>
              <w:ind w:start="29"/>
              <w:jc w:val="center"/>
              <w:rPr>
                <w:sz w:val="24"/>
              </w:rPr>
            </w:pPr>
            <w:r>
              <w:rPr>
                <w:spacing w:val="-2"/>
                <w:kern w:val="0"/>
                <w:sz w:val="24"/>
                <w:szCs w:val="22"/>
                <w:lang w:eastAsia="en-US" w:bidi="ar-SA"/>
              </w:rPr>
              <w:t>(поліція)</w:t>
            </w:r>
          </w:p>
        </w:tc>
        <w:tc>
          <w:tcPr>
            <w:tcW w:w="2861" w:type="dxa"/>
            <w:tcBorders>
              <w:top w:val="single" w:sz="4" w:space="0" w:color="000000"/>
              <w:start w:val="single" w:sz="4" w:space="0" w:color="000000"/>
              <w:bottom w:val="single" w:sz="4" w:space="0" w:color="000000"/>
              <w:end w:val="single" w:sz="4" w:space="0" w:color="000000"/>
            </w:tcBorders>
          </w:tcPr>
          <w:p>
            <w:pPr>
              <w:pStyle w:val="BodyText"/>
              <w:widowControl w:val="false"/>
              <w:tabs>
                <w:tab w:val="clear" w:pos="720"/>
                <w:tab w:val="left" w:pos="851" w:leader="none"/>
              </w:tabs>
              <w:suppressAutoHyphens w:val="true"/>
              <w:spacing w:lineRule="auto" w:line="252" w:before="0" w:after="0"/>
              <w:ind w:end="149"/>
              <w:jc w:val="both"/>
              <w:rPr>
                <w:sz w:val="24"/>
              </w:rPr>
            </w:pPr>
            <w:r>
              <w:rPr>
                <w:kern w:val="0"/>
                <w:sz w:val="24"/>
                <w:lang w:eastAsia="en-US" w:bidi="ar-SA"/>
              </w:rPr>
            </w:r>
          </w:p>
          <w:p>
            <w:pPr>
              <w:pStyle w:val="TableParagraph"/>
              <w:widowControl w:val="false"/>
              <w:tabs>
                <w:tab w:val="clear" w:pos="720"/>
                <w:tab w:val="left" w:pos="851" w:leader="none"/>
              </w:tabs>
              <w:suppressAutoHyphens w:val="true"/>
              <w:spacing w:before="73" w:after="0"/>
              <w:ind w:start="172"/>
              <w:jc w:val="center"/>
              <w:rPr>
                <w:b/>
                <w:sz w:val="16"/>
                <w:szCs w:val="14"/>
              </w:rPr>
            </w:pPr>
            <w:r>
              <w:rPr>
                <w:b/>
                <w:kern w:val="0"/>
                <w:sz w:val="16"/>
                <w:szCs w:val="14"/>
                <w:lang w:eastAsia="en-US" w:bidi="ar-SA"/>
              </w:rPr>
            </w:r>
          </w:p>
        </w:tc>
        <w:tc>
          <w:tcPr>
            <w:tcW w:w="4080" w:type="dxa"/>
            <w:tcBorders>
              <w:top w:val="single" w:sz="4" w:space="0" w:color="000000"/>
              <w:start w:val="single" w:sz="4" w:space="0" w:color="000000"/>
              <w:bottom w:val="single" w:sz="4" w:space="0" w:color="000000"/>
              <w:end w:val="single" w:sz="4" w:space="0" w:color="000000"/>
            </w:tcBorders>
          </w:tcPr>
          <w:p>
            <w:pPr>
              <w:pStyle w:val="BodyText"/>
              <w:widowControl w:val="false"/>
              <w:tabs>
                <w:tab w:val="clear" w:pos="720"/>
                <w:tab w:val="left" w:pos="851" w:leader="none"/>
              </w:tabs>
              <w:suppressAutoHyphens w:val="true"/>
              <w:spacing w:lineRule="auto" w:line="252" w:before="0" w:after="0"/>
              <w:ind w:start="170" w:end="147"/>
              <w:jc w:val="start"/>
              <w:rPr>
                <w:kern w:val="0"/>
                <w:lang w:eastAsia="en-US" w:bidi="ar-SA"/>
              </w:rPr>
            </w:pPr>
            <w:r>
              <w:rPr>
                <w:kern w:val="0"/>
                <w:sz w:val="24"/>
                <w:szCs w:val="24"/>
                <w:lang w:eastAsia="en-US" w:bidi="ar-SA"/>
              </w:rPr>
              <w:t>підготовка на першому (бакалаврському) рівні вищої освіти</w:t>
            </w:r>
            <w:r>
              <w:rPr>
                <w:kern w:val="0"/>
                <w:lang w:eastAsia="en-US" w:bidi="ar-SA"/>
              </w:rPr>
              <w:t xml:space="preserve">; </w:t>
            </w:r>
          </w:p>
          <w:p>
            <w:pPr>
              <w:pStyle w:val="BodyText"/>
              <w:widowControl w:val="false"/>
              <w:tabs>
                <w:tab w:val="clear" w:pos="720"/>
                <w:tab w:val="left" w:pos="851" w:leader="none"/>
              </w:tabs>
              <w:suppressAutoHyphens w:val="true"/>
              <w:spacing w:lineRule="auto" w:line="252" w:before="0" w:after="0"/>
              <w:ind w:start="170" w:end="147"/>
              <w:jc w:val="start"/>
              <w:rPr>
                <w:sz w:val="24"/>
              </w:rPr>
            </w:pPr>
            <w:r>
              <w:rPr>
                <w:kern w:val="0"/>
                <w:sz w:val="24"/>
                <w:lang w:eastAsia="en-US" w:bidi="ar-SA"/>
              </w:rPr>
              <w:t xml:space="preserve">наявність документа про закінчення навчання за освітніми програмами спеціальної професійної підготовки зразка, визначеного Міністерством внутрішніх справ України, отриманого після проходження навчання відповідно до вимог наказу Міністерства внутрішніх справ України від 16 лютого 2016 року № 105; </w:t>
            </w:r>
          </w:p>
          <w:p>
            <w:pPr>
              <w:pStyle w:val="BodyText"/>
              <w:widowControl w:val="false"/>
              <w:tabs>
                <w:tab w:val="clear" w:pos="720"/>
                <w:tab w:val="left" w:pos="851" w:leader="none"/>
              </w:tabs>
              <w:suppressAutoHyphens w:val="true"/>
              <w:spacing w:lineRule="auto" w:line="252" w:before="0" w:after="0"/>
              <w:ind w:start="170" w:end="147"/>
              <w:jc w:val="start"/>
              <w:rPr>
                <w:sz w:val="24"/>
                <w:szCs w:val="24"/>
              </w:rPr>
            </w:pPr>
            <w:r>
              <w:rPr>
                <w:kern w:val="0"/>
                <w:sz w:val="24"/>
                <w:lang w:eastAsia="en-US" w:bidi="ar-SA"/>
              </w:rPr>
              <w:t>без вимог до стажу роботи.</w:t>
            </w:r>
          </w:p>
        </w:tc>
      </w:tr>
    </w:tbl>
    <w:p>
      <w:pPr>
        <w:pStyle w:val="BodyText"/>
        <w:widowControl w:val="false"/>
        <w:tabs>
          <w:tab w:val="clear" w:pos="720"/>
          <w:tab w:val="left" w:pos="851" w:leader="none"/>
        </w:tabs>
        <w:suppressAutoHyphens w:val="true"/>
        <w:rPr>
          <w:b/>
          <w:sz w:val="6"/>
        </w:rPr>
      </w:pPr>
      <w:r>
        <w:rPr>
          <w:b/>
          <w:sz w:val="6"/>
        </w:rPr>
      </w:r>
    </w:p>
    <w:p>
      <w:pPr>
        <w:pStyle w:val="Normal"/>
        <w:widowControl w:val="false"/>
        <w:tabs>
          <w:tab w:val="clear" w:pos="720"/>
          <w:tab w:val="left" w:pos="1134" w:leader="none"/>
        </w:tabs>
        <w:suppressAutoHyphens w:val="true"/>
        <w:rPr>
          <w:b/>
          <w:sz w:val="28"/>
        </w:rPr>
      </w:pPr>
      <w:r>
        <w:rPr>
          <w:b/>
          <w:sz w:val="28"/>
        </w:rPr>
      </w:r>
    </w:p>
    <w:p>
      <w:pPr>
        <w:pStyle w:val="Normal"/>
        <w:widowControl w:val="false"/>
        <w:tabs>
          <w:tab w:val="clear" w:pos="720"/>
          <w:tab w:val="left" w:pos="1134" w:leader="none"/>
        </w:tabs>
        <w:suppressAutoHyphens w:val="true"/>
        <w:ind w:hanging="102"/>
        <w:rPr>
          <w:b/>
          <w:sz w:val="28"/>
        </w:rPr>
      </w:pPr>
      <w:r>
        <w:rPr>
          <w:b/>
          <w:sz w:val="28"/>
        </w:rPr>
      </w:r>
    </w:p>
    <w:p>
      <w:pPr>
        <w:pStyle w:val="Normal"/>
        <w:widowControl w:val="false"/>
        <w:tabs>
          <w:tab w:val="clear" w:pos="720"/>
          <w:tab w:val="left" w:pos="1134" w:leader="none"/>
        </w:tabs>
        <w:suppressAutoHyphens w:val="true"/>
        <w:ind w:hanging="102"/>
        <w:rPr>
          <w:b/>
          <w:sz w:val="28"/>
        </w:rPr>
      </w:pPr>
      <w:r>
        <w:rPr>
          <w:b/>
          <w:sz w:val="28"/>
        </w:rPr>
      </w:r>
    </w:p>
    <w:p>
      <w:pPr>
        <w:pStyle w:val="Normal"/>
        <w:widowControl w:val="false"/>
        <w:tabs>
          <w:tab w:val="clear" w:pos="720"/>
          <w:tab w:val="left" w:pos="1134" w:leader="none"/>
        </w:tabs>
        <w:suppressAutoHyphens w:val="true"/>
        <w:ind w:hanging="102"/>
        <w:rPr>
          <w:b/>
          <w:sz w:val="28"/>
        </w:rPr>
      </w:pPr>
      <w:r>
        <w:rPr>
          <w:b/>
          <w:sz w:val="28"/>
        </w:rPr>
      </w:r>
    </w:p>
    <w:p>
      <w:pPr>
        <w:pStyle w:val="ListParagraph"/>
        <w:widowControl w:val="false"/>
        <w:numPr>
          <w:ilvl w:val="0"/>
          <w:numId w:val="2"/>
        </w:numPr>
        <w:tabs>
          <w:tab w:val="clear" w:pos="720"/>
          <w:tab w:val="left" w:pos="1134" w:leader="none"/>
        </w:tabs>
        <w:suppressAutoHyphens w:val="true"/>
        <w:ind w:firstLine="709" w:start="0"/>
        <w:rPr>
          <w:b/>
          <w:sz w:val="28"/>
        </w:rPr>
      </w:pPr>
      <w:r>
        <w:rPr>
          <w:b/>
          <w:sz w:val="28"/>
        </w:rPr>
        <w:t>професійний</w:t>
      </w:r>
      <w:r>
        <w:rPr>
          <w:b/>
          <w:spacing w:val="-6"/>
          <w:sz w:val="28"/>
        </w:rPr>
        <w:t xml:space="preserve"> </w:t>
      </w:r>
      <w:r>
        <w:rPr>
          <w:b/>
          <w:spacing w:val="-2"/>
          <w:sz w:val="28"/>
        </w:rPr>
        <w:t>розвиток:</w:t>
      </w:r>
    </w:p>
    <w:p>
      <w:pPr>
        <w:pStyle w:val="ListParagraph"/>
        <w:widowControl w:val="false"/>
        <w:tabs>
          <w:tab w:val="clear" w:pos="720"/>
          <w:tab w:val="left" w:pos="1134" w:leader="none"/>
        </w:tabs>
        <w:suppressAutoHyphens w:val="true"/>
        <w:ind w:hanging="0" w:start="709"/>
        <w:rPr>
          <w:b/>
          <w:sz w:val="28"/>
        </w:rPr>
      </w:pPr>
      <w:r>
        <w:rPr>
          <w:b/>
          <w:sz w:val="28"/>
        </w:rPr>
      </w:r>
    </w:p>
    <w:p>
      <w:pPr>
        <w:pStyle w:val="Normal"/>
        <w:widowControl w:val="false"/>
        <w:tabs>
          <w:tab w:val="clear" w:pos="720"/>
          <w:tab w:val="left" w:pos="461" w:leader="none"/>
          <w:tab w:val="left" w:pos="851" w:leader="none"/>
          <w:tab w:val="left" w:pos="1134" w:leader="none"/>
        </w:tabs>
        <w:suppressAutoHyphens w:val="true"/>
        <w:spacing w:before="17" w:after="16"/>
        <w:ind w:firstLine="709"/>
        <w:jc w:val="both"/>
        <w:rPr>
          <w:b/>
          <w:sz w:val="28"/>
          <w:szCs w:val="28"/>
        </w:rPr>
      </w:pPr>
      <w:r>
        <w:rPr>
          <w:b/>
          <w:bCs/>
          <w:sz w:val="28"/>
          <w:szCs w:val="28"/>
        </w:rPr>
        <w:t>з присвоєнням наступного / вищого рівня професійної кваліфікації</w:t>
      </w:r>
      <w:r>
        <w:rPr>
          <w:b/>
          <w:spacing w:val="-2"/>
          <w:sz w:val="36"/>
          <w:szCs w:val="28"/>
        </w:rPr>
        <w:t xml:space="preserve"> </w:t>
      </w:r>
      <w:r>
        <w:rPr>
          <w:b/>
          <w:sz w:val="28"/>
          <w:szCs w:val="28"/>
        </w:rPr>
        <w:t>(назва професійної та / або часткової професійної кваліфікації; суб’єкти, уповноважені законодавством на присвоєння / підтвердження та визнання професійних кваліфікацій):</w:t>
      </w:r>
    </w:p>
    <w:p>
      <w:pPr>
        <w:pStyle w:val="Normal"/>
        <w:widowControl w:val="false"/>
        <w:tabs>
          <w:tab w:val="clear" w:pos="720"/>
          <w:tab w:val="left" w:pos="461" w:leader="none"/>
          <w:tab w:val="left" w:pos="851" w:leader="none"/>
          <w:tab w:val="left" w:pos="1134" w:leader="none"/>
        </w:tabs>
        <w:suppressAutoHyphens w:val="true"/>
        <w:spacing w:before="17" w:after="16"/>
        <w:ind w:firstLine="709"/>
        <w:jc w:val="both"/>
        <w:rPr>
          <w:b/>
          <w:sz w:val="28"/>
        </w:rPr>
      </w:pPr>
      <w:r>
        <w:rPr>
          <w:b/>
          <w:sz w:val="28"/>
        </w:rPr>
      </w:r>
    </w:p>
    <w:tbl>
      <w:tblPr>
        <w:tblStyle w:val="TableNormal"/>
        <w:tblW w:w="9632" w:type="dxa"/>
        <w:jc w:val="start"/>
        <w:tblInd w:w="112" w:type="dxa"/>
        <w:tblLayout w:type="fixed"/>
        <w:tblCellMar>
          <w:top w:w="0" w:type="dxa"/>
          <w:start w:w="5" w:type="dxa"/>
          <w:bottom w:w="0" w:type="dxa"/>
          <w:end w:w="5" w:type="dxa"/>
        </w:tblCellMar>
        <w:tblLook w:val="01e0" w:noHBand="0" w:noVBand="0" w:firstColumn="1" w:lastRow="1" w:lastColumn="1" w:firstRow="1"/>
      </w:tblPr>
      <w:tblGrid>
        <w:gridCol w:w="2691"/>
        <w:gridCol w:w="2861"/>
        <w:gridCol w:w="4080"/>
      </w:tblGrid>
      <w:tr>
        <w:trPr>
          <w:trHeight w:val="700" w:hRule="atLeast"/>
        </w:trPr>
        <w:tc>
          <w:tcPr>
            <w:tcW w:w="2691"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3" w:after="0"/>
              <w:jc w:val="start"/>
              <w:rPr>
                <w:b/>
                <w:sz w:val="24"/>
              </w:rPr>
            </w:pPr>
            <w:r>
              <w:rPr>
                <w:b/>
                <w:kern w:val="0"/>
                <w:sz w:val="24"/>
                <w:szCs w:val="22"/>
                <w:lang w:eastAsia="en-US" w:bidi="ar-SA"/>
              </w:rPr>
            </w:r>
          </w:p>
          <w:p>
            <w:pPr>
              <w:pStyle w:val="TableParagraph"/>
              <w:widowControl w:val="false"/>
              <w:tabs>
                <w:tab w:val="clear" w:pos="720"/>
                <w:tab w:val="left" w:pos="851" w:leader="none"/>
              </w:tabs>
              <w:suppressAutoHyphens w:val="true"/>
              <w:spacing w:lineRule="auto" w:line="252" w:before="0" w:after="0"/>
              <w:ind w:hanging="332" w:start="666"/>
              <w:jc w:val="start"/>
              <w:rPr>
                <w:b/>
                <w:sz w:val="24"/>
              </w:rPr>
            </w:pPr>
            <w:r>
              <w:rPr>
                <w:b/>
                <w:kern w:val="0"/>
                <w:sz w:val="24"/>
                <w:szCs w:val="22"/>
                <w:lang w:eastAsia="en-US" w:bidi="ar-SA"/>
              </w:rPr>
              <w:t>Назва</w:t>
            </w:r>
            <w:r>
              <w:rPr>
                <w:b/>
                <w:spacing w:val="-15"/>
                <w:kern w:val="0"/>
                <w:sz w:val="24"/>
                <w:szCs w:val="22"/>
                <w:lang w:eastAsia="en-US" w:bidi="ar-SA"/>
              </w:rPr>
              <w:t xml:space="preserve"> </w:t>
            </w:r>
            <w:r>
              <w:rPr>
                <w:b/>
                <w:kern w:val="0"/>
                <w:sz w:val="24"/>
                <w:szCs w:val="22"/>
                <w:lang w:eastAsia="en-US" w:bidi="ar-SA"/>
              </w:rPr>
              <w:t xml:space="preserve">професійної </w:t>
            </w:r>
            <w:r>
              <w:rPr>
                <w:b/>
                <w:spacing w:val="-2"/>
                <w:kern w:val="0"/>
                <w:sz w:val="24"/>
                <w:szCs w:val="22"/>
                <w:lang w:eastAsia="en-US" w:bidi="ar-SA"/>
              </w:rPr>
              <w:t>кваліфікації</w:t>
            </w:r>
          </w:p>
        </w:tc>
        <w:tc>
          <w:tcPr>
            <w:tcW w:w="6941"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60" w:after="0"/>
              <w:ind w:start="23"/>
              <w:jc w:val="center"/>
              <w:rPr>
                <w:b/>
                <w:sz w:val="24"/>
              </w:rPr>
            </w:pPr>
            <w:r>
              <w:rPr>
                <w:b/>
                <w:kern w:val="0"/>
                <w:sz w:val="24"/>
                <w:szCs w:val="22"/>
                <w:lang w:eastAsia="en-US" w:bidi="ar-SA"/>
              </w:rPr>
              <w:t>Суб’єкти, уповноважені законодавством на присвоєння / підтвердження</w:t>
            </w:r>
            <w:r>
              <w:rPr>
                <w:b/>
                <w:spacing w:val="-13"/>
                <w:kern w:val="0"/>
                <w:sz w:val="24"/>
                <w:szCs w:val="22"/>
                <w:lang w:eastAsia="en-US" w:bidi="ar-SA"/>
              </w:rPr>
              <w:t xml:space="preserve"> </w:t>
            </w:r>
            <w:r>
              <w:rPr>
                <w:b/>
                <w:kern w:val="0"/>
                <w:sz w:val="24"/>
                <w:szCs w:val="22"/>
                <w:lang w:eastAsia="en-US" w:bidi="ar-SA"/>
              </w:rPr>
              <w:t>та</w:t>
            </w:r>
            <w:r>
              <w:rPr>
                <w:b/>
                <w:spacing w:val="-13"/>
                <w:kern w:val="0"/>
                <w:sz w:val="24"/>
                <w:szCs w:val="22"/>
                <w:lang w:eastAsia="en-US" w:bidi="ar-SA"/>
              </w:rPr>
              <w:t xml:space="preserve"> </w:t>
            </w:r>
            <w:r>
              <w:rPr>
                <w:b/>
                <w:kern w:val="0"/>
                <w:sz w:val="24"/>
                <w:szCs w:val="22"/>
                <w:lang w:eastAsia="en-US" w:bidi="ar-SA"/>
              </w:rPr>
              <w:t>визнання</w:t>
            </w:r>
            <w:r>
              <w:rPr>
                <w:b/>
                <w:spacing w:val="-15"/>
                <w:kern w:val="0"/>
                <w:sz w:val="24"/>
                <w:szCs w:val="22"/>
                <w:lang w:eastAsia="en-US" w:bidi="ar-SA"/>
              </w:rPr>
              <w:t xml:space="preserve"> п</w:t>
            </w:r>
            <w:r>
              <w:rPr>
                <w:b/>
                <w:kern w:val="0"/>
                <w:sz w:val="24"/>
                <w:szCs w:val="22"/>
                <w:lang w:eastAsia="en-US" w:bidi="ar-SA"/>
              </w:rPr>
              <w:t xml:space="preserve">рофесійних </w:t>
            </w:r>
            <w:r>
              <w:rPr>
                <w:b/>
                <w:spacing w:val="-2"/>
                <w:kern w:val="0"/>
                <w:sz w:val="24"/>
                <w:szCs w:val="22"/>
                <w:lang w:eastAsia="en-US" w:bidi="ar-SA"/>
              </w:rPr>
              <w:t>кваліфікацій</w:t>
            </w:r>
          </w:p>
        </w:tc>
      </w:tr>
      <w:tr>
        <w:trPr>
          <w:trHeight w:val="426" w:hRule="atLeast"/>
        </w:trPr>
        <w:tc>
          <w:tcPr>
            <w:tcW w:w="2691" w:type="dxa"/>
            <w:vMerge w:val="continue"/>
            <w:tcBorders>
              <w:start w:val="single" w:sz="4" w:space="0" w:color="000000"/>
              <w:bottom w:val="single" w:sz="4" w:space="0" w:color="000000"/>
              <w:end w:val="single" w:sz="4" w:space="0" w:color="000000"/>
            </w:tcBorders>
          </w:tcPr>
          <w:p>
            <w:pPr>
              <w:pStyle w:val="Normal"/>
              <w:widowControl w:val="false"/>
              <w:tabs>
                <w:tab w:val="clear" w:pos="720"/>
                <w:tab w:val="left" w:pos="851" w:leader="none"/>
              </w:tabs>
              <w:suppressAutoHyphens w:val="true"/>
              <w:spacing w:before="0" w:after="0"/>
              <w:jc w:val="start"/>
              <w:rPr>
                <w:sz w:val="2"/>
                <w:szCs w:val="2"/>
              </w:rPr>
            </w:pPr>
            <w:r>
              <w:rPr>
                <w:kern w:val="0"/>
                <w:sz w:val="2"/>
                <w:szCs w:val="2"/>
                <w:lang w:eastAsia="en-US" w:bidi="ar-SA"/>
              </w:rPr>
            </w:r>
          </w:p>
        </w:tc>
        <w:tc>
          <w:tcPr>
            <w:tcW w:w="286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60" w:after="0"/>
              <w:jc w:val="center"/>
              <w:rPr>
                <w:b/>
                <w:sz w:val="24"/>
              </w:rPr>
            </w:pPr>
            <w:r>
              <w:rPr>
                <w:b/>
                <w:kern w:val="0"/>
                <w:sz w:val="24"/>
                <w:szCs w:val="22"/>
                <w:lang w:eastAsia="en-US" w:bidi="ar-SA"/>
              </w:rPr>
              <w:t>Кваліфікаційні центри</w:t>
            </w:r>
          </w:p>
        </w:tc>
        <w:tc>
          <w:tcPr>
            <w:tcW w:w="4080"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60" w:after="0"/>
              <w:jc w:val="center"/>
              <w:rPr>
                <w:b/>
                <w:sz w:val="24"/>
              </w:rPr>
            </w:pPr>
            <w:r>
              <w:rPr>
                <w:b/>
                <w:kern w:val="0"/>
                <w:sz w:val="24"/>
                <w:szCs w:val="22"/>
                <w:lang w:eastAsia="en-US" w:bidi="ar-SA"/>
              </w:rPr>
              <w:t>Суб’єкти освітньої діяльності</w:t>
            </w:r>
            <w:r>
              <w:rPr>
                <w:b/>
                <w:kern w:val="0"/>
                <w:sz w:val="24"/>
                <w:szCs w:val="24"/>
                <w:lang w:eastAsia="en-US" w:bidi="ar-SA"/>
              </w:rPr>
              <w:t xml:space="preserve">/ </w:t>
            </w:r>
            <w:r>
              <w:rPr>
                <w:b/>
                <w:kern w:val="0"/>
                <w:sz w:val="24"/>
                <w:szCs w:val="24"/>
                <w:lang w:val="ru-RU" w:eastAsia="en-US" w:bidi="ar-SA"/>
              </w:rPr>
              <w:t>інші уповноважені законодавством суб’єкти</w:t>
            </w:r>
          </w:p>
        </w:tc>
      </w:tr>
      <w:tr>
        <w:trPr>
          <w:trHeight w:val="58" w:hRule="atLeast"/>
        </w:trPr>
        <w:tc>
          <w:tcPr>
            <w:tcW w:w="269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0" w:after="0"/>
              <w:ind w:hanging="2" w:start="164"/>
              <w:jc w:val="center"/>
              <w:rPr>
                <w:sz w:val="24"/>
              </w:rPr>
            </w:pPr>
            <w:r>
              <w:rPr>
                <w:kern w:val="0"/>
                <w:sz w:val="24"/>
                <w:szCs w:val="22"/>
                <w:lang w:eastAsia="en-US" w:bidi="ar-SA"/>
              </w:rPr>
              <w:t>Старший оперуповноважений</w:t>
            </w:r>
          </w:p>
          <w:p>
            <w:pPr>
              <w:pStyle w:val="TableParagraph"/>
              <w:widowControl w:val="false"/>
              <w:tabs>
                <w:tab w:val="clear" w:pos="720"/>
                <w:tab w:val="left" w:pos="851" w:leader="none"/>
              </w:tabs>
              <w:suppressAutoHyphens w:val="true"/>
              <w:spacing w:lineRule="auto" w:line="252" w:before="0" w:after="0"/>
              <w:ind w:hanging="2" w:start="164"/>
              <w:jc w:val="center"/>
              <w:rPr>
                <w:sz w:val="24"/>
              </w:rPr>
            </w:pPr>
            <w:r>
              <w:rPr>
                <w:kern w:val="0"/>
                <w:sz w:val="24"/>
                <w:szCs w:val="22"/>
                <w:lang w:eastAsia="en-US" w:bidi="ar-SA"/>
              </w:rPr>
              <w:t>(поліція)</w:t>
            </w:r>
          </w:p>
        </w:tc>
        <w:tc>
          <w:tcPr>
            <w:tcW w:w="286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0" w:after="0"/>
              <w:ind w:start="105" w:end="103"/>
              <w:jc w:val="center"/>
              <w:rPr>
                <w:sz w:val="24"/>
              </w:rPr>
            </w:pPr>
            <w:r>
              <w:rPr>
                <w:kern w:val="0"/>
                <w:sz w:val="24"/>
                <w:szCs w:val="22"/>
                <w:lang w:eastAsia="en-US" w:bidi="ar-SA"/>
              </w:rPr>
            </w:r>
          </w:p>
        </w:tc>
        <w:tc>
          <w:tcPr>
            <w:tcW w:w="4080"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0" w:after="120"/>
              <w:ind w:start="105" w:end="103"/>
              <w:jc w:val="both"/>
              <w:rPr>
                <w:sz w:val="24"/>
                <w:szCs w:val="24"/>
                <w:lang w:val="ru-RU"/>
              </w:rPr>
            </w:pPr>
            <w:r>
              <w:rPr>
                <w:kern w:val="0"/>
                <w:sz w:val="24"/>
                <w:szCs w:val="24"/>
                <w:lang w:eastAsia="en-US" w:bidi="ar-SA"/>
              </w:rPr>
              <w:t>підготовка на першому (бакалаврському) рівні вищої освіти</w:t>
            </w:r>
            <w:r>
              <w:rPr>
                <w:kern w:val="0"/>
                <w:sz w:val="24"/>
                <w:szCs w:val="22"/>
                <w:lang w:eastAsia="en-US" w:bidi="ar-SA"/>
              </w:rPr>
              <w:t>;</w:t>
            </w:r>
          </w:p>
          <w:p>
            <w:pPr>
              <w:pStyle w:val="TableParagraph"/>
              <w:widowControl w:val="false"/>
              <w:tabs>
                <w:tab w:val="clear" w:pos="720"/>
                <w:tab w:val="left" w:pos="851" w:leader="none"/>
              </w:tabs>
              <w:suppressAutoHyphens w:val="true"/>
              <w:spacing w:before="0" w:after="120"/>
              <w:ind w:start="105" w:end="97"/>
              <w:jc w:val="both"/>
              <w:rPr>
                <w:sz w:val="24"/>
              </w:rPr>
            </w:pPr>
            <w:r>
              <w:rPr>
                <w:kern w:val="0"/>
                <w:sz w:val="24"/>
                <w:szCs w:val="22"/>
                <w:lang w:eastAsia="en-US" w:bidi="ar-SA"/>
              </w:rPr>
              <w:t>наявність документа про закінчення навчання за освітніми програмами спеціальної</w:t>
            </w:r>
            <w:r>
              <w:rPr>
                <w:spacing w:val="-3"/>
                <w:kern w:val="0"/>
                <w:sz w:val="24"/>
                <w:szCs w:val="22"/>
                <w:lang w:eastAsia="en-US" w:bidi="ar-SA"/>
              </w:rPr>
              <w:t xml:space="preserve"> </w:t>
            </w:r>
            <w:r>
              <w:rPr>
                <w:kern w:val="0"/>
                <w:sz w:val="24"/>
                <w:szCs w:val="22"/>
                <w:lang w:eastAsia="en-US" w:bidi="ar-SA"/>
              </w:rPr>
              <w:t>професійної</w:t>
            </w:r>
            <w:r>
              <w:rPr>
                <w:spacing w:val="-3"/>
                <w:kern w:val="0"/>
                <w:sz w:val="24"/>
                <w:szCs w:val="22"/>
                <w:lang w:eastAsia="en-US" w:bidi="ar-SA"/>
              </w:rPr>
              <w:t xml:space="preserve"> </w:t>
            </w:r>
            <w:r>
              <w:rPr>
                <w:kern w:val="0"/>
                <w:sz w:val="24"/>
                <w:szCs w:val="22"/>
                <w:lang w:eastAsia="en-US" w:bidi="ar-SA"/>
              </w:rPr>
              <w:t>підготовки</w:t>
            </w:r>
            <w:r>
              <w:rPr>
                <w:spacing w:val="-3"/>
                <w:kern w:val="0"/>
                <w:sz w:val="24"/>
                <w:szCs w:val="22"/>
                <w:lang w:eastAsia="en-US" w:bidi="ar-SA"/>
              </w:rPr>
              <w:t xml:space="preserve"> </w:t>
            </w:r>
            <w:r>
              <w:rPr>
                <w:kern w:val="0"/>
                <w:sz w:val="24"/>
                <w:szCs w:val="22"/>
                <w:lang w:eastAsia="en-US" w:bidi="ar-SA"/>
              </w:rPr>
              <w:t>зразка,</w:t>
            </w:r>
            <w:r>
              <w:rPr>
                <w:spacing w:val="-4"/>
                <w:kern w:val="0"/>
                <w:sz w:val="24"/>
                <w:szCs w:val="22"/>
                <w:lang w:eastAsia="en-US" w:bidi="ar-SA"/>
              </w:rPr>
              <w:t xml:space="preserve"> </w:t>
            </w:r>
            <w:r>
              <w:rPr>
                <w:kern w:val="0"/>
                <w:sz w:val="24"/>
                <w:szCs w:val="22"/>
                <w:lang w:eastAsia="en-US" w:bidi="ar-SA"/>
              </w:rPr>
              <w:t>визначеного Міністерством внутрішніх справ України;</w:t>
            </w:r>
          </w:p>
          <w:p>
            <w:pPr>
              <w:pStyle w:val="TableParagraph"/>
              <w:widowControl w:val="false"/>
              <w:tabs>
                <w:tab w:val="clear" w:pos="720"/>
                <w:tab w:val="left" w:pos="851" w:leader="none"/>
              </w:tabs>
              <w:suppressAutoHyphens w:val="true"/>
              <w:spacing w:before="0" w:after="120"/>
              <w:ind w:start="105" w:end="112"/>
              <w:jc w:val="both"/>
              <w:rPr>
                <w:sz w:val="24"/>
              </w:rPr>
            </w:pPr>
            <w:r>
              <w:rPr>
                <w:kern w:val="0"/>
                <w:sz w:val="24"/>
                <w:szCs w:val="22"/>
                <w:lang w:eastAsia="en-US" w:bidi="ar-SA"/>
              </w:rPr>
              <w:t>стаж</w:t>
            </w:r>
            <w:r>
              <w:rPr>
                <w:spacing w:val="-1"/>
                <w:kern w:val="0"/>
                <w:sz w:val="24"/>
                <w:szCs w:val="22"/>
                <w:lang w:eastAsia="en-US" w:bidi="ar-SA"/>
              </w:rPr>
              <w:t xml:space="preserve"> </w:t>
            </w:r>
            <w:r>
              <w:rPr>
                <w:kern w:val="0"/>
                <w:sz w:val="24"/>
                <w:szCs w:val="22"/>
                <w:lang w:eastAsia="en-US" w:bidi="ar-SA"/>
              </w:rPr>
              <w:t>роботи</w:t>
            </w:r>
            <w:r>
              <w:rPr>
                <w:spacing w:val="-1"/>
                <w:kern w:val="0"/>
                <w:sz w:val="24"/>
                <w:szCs w:val="22"/>
                <w:lang w:eastAsia="en-US" w:bidi="ar-SA"/>
              </w:rPr>
              <w:t xml:space="preserve"> </w:t>
            </w:r>
            <w:r>
              <w:rPr>
                <w:kern w:val="0"/>
                <w:sz w:val="24"/>
                <w:szCs w:val="22"/>
                <w:lang w:eastAsia="en-US" w:bidi="ar-SA"/>
              </w:rPr>
              <w:t>в підрозділах кримінальної поліції не менше 1 року;</w:t>
            </w:r>
          </w:p>
          <w:p>
            <w:pPr>
              <w:pStyle w:val="TableParagraph"/>
              <w:widowControl w:val="false"/>
              <w:tabs>
                <w:tab w:val="clear" w:pos="720"/>
                <w:tab w:val="left" w:pos="851" w:leader="none"/>
              </w:tabs>
              <w:suppressAutoHyphens w:val="true"/>
              <w:spacing w:before="0" w:after="120"/>
              <w:ind w:start="105" w:end="112"/>
              <w:jc w:val="both"/>
              <w:rPr>
                <w:sz w:val="24"/>
              </w:rPr>
            </w:pPr>
            <w:r>
              <w:rPr>
                <w:kern w:val="0"/>
                <w:sz w:val="24"/>
                <w:szCs w:val="22"/>
                <w:lang w:eastAsia="en-US" w:bidi="ar-SA"/>
              </w:rPr>
              <w:t>наявність свідоцтва про підвищення кваліфікації або сертифіката про короткострокове підвищення кваліфікації.</w:t>
            </w:r>
          </w:p>
        </w:tc>
      </w:tr>
      <w:tr>
        <w:trPr>
          <w:trHeight w:val="5927" w:hRule="atLeast"/>
        </w:trPr>
        <w:tc>
          <w:tcPr>
            <w:tcW w:w="269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0" w:after="0"/>
              <w:ind w:hanging="2" w:start="164"/>
              <w:jc w:val="center"/>
              <w:rPr>
                <w:spacing w:val="-6"/>
                <w:sz w:val="24"/>
              </w:rPr>
            </w:pPr>
            <w:r>
              <w:rPr>
                <w:kern w:val="0"/>
                <w:sz w:val="24"/>
                <w:szCs w:val="22"/>
                <w:lang w:eastAsia="en-US" w:bidi="ar-SA"/>
              </w:rPr>
              <w:t xml:space="preserve">Старший </w:t>
            </w:r>
            <w:r>
              <w:rPr>
                <w:spacing w:val="-6"/>
                <w:kern w:val="0"/>
                <w:sz w:val="24"/>
                <w:szCs w:val="22"/>
                <w:lang w:eastAsia="en-US" w:bidi="ar-SA"/>
              </w:rPr>
              <w:t>оперуповноважений з особливих доручень</w:t>
            </w:r>
          </w:p>
          <w:p>
            <w:pPr>
              <w:pStyle w:val="TableParagraph"/>
              <w:widowControl w:val="false"/>
              <w:tabs>
                <w:tab w:val="clear" w:pos="720"/>
                <w:tab w:val="left" w:pos="851" w:leader="none"/>
              </w:tabs>
              <w:suppressAutoHyphens w:val="true"/>
              <w:spacing w:lineRule="auto" w:line="252" w:before="0" w:after="0"/>
              <w:ind w:hanging="2" w:start="164"/>
              <w:jc w:val="center"/>
              <w:rPr>
                <w:sz w:val="24"/>
              </w:rPr>
            </w:pPr>
            <w:r>
              <w:rPr>
                <w:spacing w:val="-6"/>
                <w:kern w:val="0"/>
                <w:sz w:val="24"/>
                <w:szCs w:val="22"/>
                <w:lang w:eastAsia="en-US" w:bidi="ar-SA"/>
              </w:rPr>
              <w:t>(поліція)</w:t>
            </w:r>
          </w:p>
        </w:tc>
        <w:tc>
          <w:tcPr>
            <w:tcW w:w="286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0" w:after="0"/>
              <w:ind w:start="105" w:end="103"/>
              <w:jc w:val="center"/>
              <w:rPr>
                <w:sz w:val="24"/>
                <w:szCs w:val="24"/>
              </w:rPr>
            </w:pPr>
            <w:r>
              <w:rPr>
                <w:kern w:val="0"/>
                <w:sz w:val="24"/>
                <w:szCs w:val="24"/>
                <w:lang w:eastAsia="en-US" w:bidi="ar-SA"/>
              </w:rPr>
            </w:r>
          </w:p>
        </w:tc>
        <w:tc>
          <w:tcPr>
            <w:tcW w:w="4080"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0" w:after="120"/>
              <w:ind w:start="105" w:end="103"/>
              <w:jc w:val="both"/>
              <w:rPr>
                <w:sz w:val="24"/>
                <w:szCs w:val="24"/>
              </w:rPr>
            </w:pPr>
            <w:r>
              <w:rPr>
                <w:kern w:val="0"/>
                <w:sz w:val="24"/>
                <w:szCs w:val="24"/>
                <w:lang w:eastAsia="en-US" w:bidi="ar-SA"/>
              </w:rPr>
              <w:t>підготовка на першому (бакалаврському) рівні вищої освіти</w:t>
            </w:r>
            <w:r>
              <w:rPr>
                <w:kern w:val="0"/>
                <w:sz w:val="24"/>
                <w:szCs w:val="22"/>
                <w:lang w:eastAsia="en-US" w:bidi="ar-SA"/>
              </w:rPr>
              <w:t>;</w:t>
            </w:r>
            <w:r>
              <w:rPr>
                <w:kern w:val="0"/>
                <w:sz w:val="24"/>
                <w:szCs w:val="24"/>
                <w:lang w:eastAsia="en-US" w:bidi="ar-SA"/>
              </w:rPr>
              <w:t xml:space="preserve">  </w:t>
            </w:r>
          </w:p>
          <w:p>
            <w:pPr>
              <w:pStyle w:val="TableParagraph"/>
              <w:widowControl w:val="false"/>
              <w:tabs>
                <w:tab w:val="clear" w:pos="720"/>
                <w:tab w:val="left" w:pos="851" w:leader="none"/>
              </w:tabs>
              <w:suppressAutoHyphens w:val="true"/>
              <w:spacing w:before="0" w:after="120"/>
              <w:ind w:start="105" w:end="103"/>
              <w:jc w:val="both"/>
              <w:rPr>
                <w:sz w:val="24"/>
              </w:rPr>
            </w:pPr>
            <w:r>
              <w:rPr>
                <w:kern w:val="0"/>
                <w:sz w:val="24"/>
                <w:szCs w:val="22"/>
                <w:lang w:eastAsia="en-US" w:bidi="ar-SA"/>
              </w:rPr>
              <w:t>наявність документа про закінчення навчання за освітніми програмами спеціальної</w:t>
            </w:r>
            <w:r>
              <w:rPr>
                <w:spacing w:val="-3"/>
                <w:kern w:val="0"/>
                <w:sz w:val="24"/>
                <w:szCs w:val="22"/>
                <w:lang w:eastAsia="en-US" w:bidi="ar-SA"/>
              </w:rPr>
              <w:t xml:space="preserve"> </w:t>
            </w:r>
            <w:r>
              <w:rPr>
                <w:kern w:val="0"/>
                <w:sz w:val="24"/>
                <w:szCs w:val="22"/>
                <w:lang w:eastAsia="en-US" w:bidi="ar-SA"/>
              </w:rPr>
              <w:t>професійної</w:t>
            </w:r>
            <w:r>
              <w:rPr>
                <w:spacing w:val="-3"/>
                <w:kern w:val="0"/>
                <w:sz w:val="24"/>
                <w:szCs w:val="22"/>
                <w:lang w:eastAsia="en-US" w:bidi="ar-SA"/>
              </w:rPr>
              <w:t xml:space="preserve"> </w:t>
            </w:r>
            <w:r>
              <w:rPr>
                <w:kern w:val="0"/>
                <w:sz w:val="24"/>
                <w:szCs w:val="22"/>
                <w:lang w:eastAsia="en-US" w:bidi="ar-SA"/>
              </w:rPr>
              <w:t>підготовки</w:t>
            </w:r>
            <w:r>
              <w:rPr>
                <w:spacing w:val="-3"/>
                <w:kern w:val="0"/>
                <w:sz w:val="24"/>
                <w:szCs w:val="22"/>
                <w:lang w:eastAsia="en-US" w:bidi="ar-SA"/>
              </w:rPr>
              <w:t xml:space="preserve"> </w:t>
            </w:r>
            <w:r>
              <w:rPr>
                <w:kern w:val="0"/>
                <w:sz w:val="24"/>
                <w:szCs w:val="22"/>
                <w:lang w:eastAsia="en-US" w:bidi="ar-SA"/>
              </w:rPr>
              <w:t>зразка</w:t>
            </w:r>
            <w:r>
              <w:rPr>
                <w:color w:val="333333"/>
                <w:kern w:val="0"/>
                <w:sz w:val="24"/>
                <w:szCs w:val="22"/>
                <w:lang w:eastAsia="en-US" w:bidi="ar-SA"/>
              </w:rPr>
              <w:t>,</w:t>
            </w:r>
            <w:r>
              <w:rPr>
                <w:color w:val="333333"/>
                <w:spacing w:val="-4"/>
                <w:kern w:val="0"/>
                <w:sz w:val="24"/>
                <w:szCs w:val="22"/>
                <w:lang w:eastAsia="en-US" w:bidi="ar-SA"/>
              </w:rPr>
              <w:t xml:space="preserve"> </w:t>
            </w:r>
            <w:r>
              <w:rPr>
                <w:kern w:val="0"/>
                <w:sz w:val="24"/>
                <w:szCs w:val="22"/>
                <w:lang w:eastAsia="en-US" w:bidi="ar-SA"/>
              </w:rPr>
              <w:t>визначеного Міністерством внутрішніх справ України;</w:t>
            </w:r>
          </w:p>
          <w:p>
            <w:pPr>
              <w:pStyle w:val="TableParagraph"/>
              <w:widowControl w:val="false"/>
              <w:tabs>
                <w:tab w:val="clear" w:pos="720"/>
                <w:tab w:val="left" w:pos="851" w:leader="none"/>
              </w:tabs>
              <w:suppressAutoHyphens w:val="true"/>
              <w:spacing w:before="0" w:after="120"/>
              <w:ind w:start="105" w:end="104"/>
              <w:jc w:val="both"/>
              <w:rPr>
                <w:sz w:val="24"/>
              </w:rPr>
            </w:pPr>
            <w:r>
              <w:rPr>
                <w:kern w:val="0"/>
                <w:sz w:val="24"/>
                <w:szCs w:val="22"/>
                <w:lang w:eastAsia="en-US" w:bidi="ar-SA"/>
              </w:rPr>
              <w:t>наявність</w:t>
            </w:r>
            <w:r>
              <w:rPr>
                <w:spacing w:val="-3"/>
                <w:kern w:val="0"/>
                <w:sz w:val="24"/>
                <w:szCs w:val="22"/>
                <w:lang w:eastAsia="en-US" w:bidi="ar-SA"/>
              </w:rPr>
              <w:t xml:space="preserve"> </w:t>
            </w:r>
            <w:r>
              <w:rPr>
                <w:kern w:val="0"/>
                <w:sz w:val="24"/>
                <w:szCs w:val="22"/>
                <w:lang w:eastAsia="en-US" w:bidi="ar-SA"/>
              </w:rPr>
              <w:t>свідоцтва</w:t>
            </w:r>
            <w:r>
              <w:rPr>
                <w:spacing w:val="-5"/>
                <w:kern w:val="0"/>
                <w:sz w:val="24"/>
                <w:szCs w:val="22"/>
                <w:lang w:eastAsia="en-US" w:bidi="ar-SA"/>
              </w:rPr>
              <w:t xml:space="preserve"> </w:t>
            </w:r>
            <w:r>
              <w:rPr>
                <w:kern w:val="0"/>
                <w:sz w:val="24"/>
                <w:szCs w:val="22"/>
                <w:lang w:eastAsia="en-US" w:bidi="ar-SA"/>
              </w:rPr>
              <w:t>про</w:t>
            </w:r>
            <w:r>
              <w:rPr>
                <w:spacing w:val="-7"/>
                <w:kern w:val="0"/>
                <w:sz w:val="24"/>
                <w:szCs w:val="22"/>
                <w:lang w:eastAsia="en-US" w:bidi="ar-SA"/>
              </w:rPr>
              <w:t xml:space="preserve"> </w:t>
            </w:r>
            <w:r>
              <w:rPr>
                <w:kern w:val="0"/>
                <w:sz w:val="24"/>
                <w:szCs w:val="22"/>
                <w:lang w:eastAsia="en-US" w:bidi="ar-SA"/>
              </w:rPr>
              <w:t>підвищення</w:t>
            </w:r>
            <w:r>
              <w:rPr>
                <w:spacing w:val="-4"/>
                <w:kern w:val="0"/>
                <w:sz w:val="24"/>
                <w:szCs w:val="22"/>
                <w:lang w:eastAsia="en-US" w:bidi="ar-SA"/>
              </w:rPr>
              <w:t xml:space="preserve"> </w:t>
            </w:r>
            <w:r>
              <w:rPr>
                <w:kern w:val="0"/>
                <w:sz w:val="24"/>
                <w:szCs w:val="22"/>
                <w:lang w:eastAsia="en-US" w:bidi="ar-SA"/>
              </w:rPr>
              <w:t>кваліфікації</w:t>
            </w:r>
            <w:r>
              <w:rPr>
                <w:spacing w:val="-4"/>
                <w:kern w:val="0"/>
                <w:sz w:val="24"/>
                <w:szCs w:val="22"/>
                <w:lang w:eastAsia="en-US" w:bidi="ar-SA"/>
              </w:rPr>
              <w:t xml:space="preserve"> </w:t>
            </w:r>
            <w:r>
              <w:rPr>
                <w:kern w:val="0"/>
                <w:sz w:val="24"/>
                <w:szCs w:val="22"/>
                <w:lang w:eastAsia="en-US" w:bidi="ar-SA"/>
              </w:rPr>
              <w:t>або</w:t>
            </w:r>
            <w:r>
              <w:rPr>
                <w:spacing w:val="-4"/>
                <w:kern w:val="0"/>
                <w:sz w:val="24"/>
                <w:szCs w:val="22"/>
                <w:lang w:eastAsia="en-US" w:bidi="ar-SA"/>
              </w:rPr>
              <w:t xml:space="preserve"> </w:t>
            </w:r>
            <w:r>
              <w:rPr>
                <w:kern w:val="0"/>
                <w:sz w:val="24"/>
                <w:szCs w:val="22"/>
                <w:lang w:eastAsia="en-US" w:bidi="ar-SA"/>
              </w:rPr>
              <w:t>сертифіката про короткострокове підвищення кваліфікації;</w:t>
            </w:r>
          </w:p>
          <w:p>
            <w:pPr>
              <w:pStyle w:val="TableParagraph"/>
              <w:widowControl w:val="false"/>
              <w:tabs>
                <w:tab w:val="clear" w:pos="720"/>
                <w:tab w:val="left" w:pos="851" w:leader="none"/>
              </w:tabs>
              <w:suppressAutoHyphens w:val="true"/>
              <w:spacing w:before="0" w:after="120"/>
              <w:ind w:start="105" w:end="112"/>
              <w:jc w:val="both"/>
              <w:rPr>
                <w:sz w:val="24"/>
              </w:rPr>
            </w:pPr>
            <w:r>
              <w:rPr>
                <w:kern w:val="0"/>
                <w:sz w:val="24"/>
                <w:szCs w:val="22"/>
                <w:lang w:eastAsia="en-US" w:bidi="ar-SA"/>
              </w:rPr>
              <w:t>стаж</w:t>
            </w:r>
            <w:r>
              <w:rPr>
                <w:spacing w:val="-1"/>
                <w:kern w:val="0"/>
                <w:sz w:val="24"/>
                <w:szCs w:val="22"/>
                <w:lang w:eastAsia="en-US" w:bidi="ar-SA"/>
              </w:rPr>
              <w:t xml:space="preserve"> </w:t>
            </w:r>
            <w:r>
              <w:rPr>
                <w:kern w:val="0"/>
                <w:sz w:val="24"/>
                <w:szCs w:val="22"/>
                <w:lang w:eastAsia="en-US" w:bidi="ar-SA"/>
              </w:rPr>
              <w:t>роботи</w:t>
            </w:r>
            <w:r>
              <w:rPr>
                <w:spacing w:val="-1"/>
                <w:kern w:val="0"/>
                <w:sz w:val="24"/>
                <w:szCs w:val="22"/>
                <w:lang w:eastAsia="en-US" w:bidi="ar-SA"/>
              </w:rPr>
              <w:t xml:space="preserve"> </w:t>
            </w:r>
            <w:r>
              <w:rPr>
                <w:kern w:val="0"/>
                <w:sz w:val="24"/>
                <w:szCs w:val="22"/>
                <w:lang w:eastAsia="en-US" w:bidi="ar-SA"/>
              </w:rPr>
              <w:t>в підрозділах кримінальної поліції не менше 2 років.</w:t>
            </w:r>
          </w:p>
        </w:tc>
      </w:tr>
      <w:tr>
        <w:trPr>
          <w:trHeight w:val="4385" w:hRule="atLeast"/>
        </w:trPr>
        <w:tc>
          <w:tcPr>
            <w:tcW w:w="269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0" w:after="0"/>
              <w:ind w:hanging="2" w:start="164"/>
              <w:jc w:val="center"/>
              <w:rPr>
                <w:spacing w:val="-6"/>
                <w:sz w:val="24"/>
              </w:rPr>
            </w:pPr>
            <w:r>
              <w:rPr>
                <w:kern w:val="0"/>
                <w:sz w:val="24"/>
                <w:szCs w:val="22"/>
                <w:lang w:eastAsia="en-US" w:bidi="ar-SA"/>
              </w:rPr>
              <w:t xml:space="preserve">Старший </w:t>
            </w:r>
            <w:r>
              <w:rPr>
                <w:spacing w:val="-6"/>
                <w:kern w:val="0"/>
                <w:sz w:val="24"/>
                <w:szCs w:val="22"/>
                <w:lang w:eastAsia="en-US" w:bidi="ar-SA"/>
              </w:rPr>
              <w:t>оперуповноважений в особливо важливих справах (поліція)</w:t>
            </w:r>
          </w:p>
        </w:tc>
        <w:tc>
          <w:tcPr>
            <w:tcW w:w="286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lineRule="auto" w:line="252" w:before="154" w:after="0"/>
              <w:ind w:start="105" w:end="103"/>
              <w:jc w:val="center"/>
              <w:rPr>
                <w:sz w:val="24"/>
              </w:rPr>
            </w:pPr>
            <w:r>
              <w:rPr>
                <w:kern w:val="0"/>
                <w:sz w:val="24"/>
                <w:szCs w:val="22"/>
                <w:lang w:eastAsia="en-US" w:bidi="ar-SA"/>
              </w:rPr>
            </w:r>
          </w:p>
        </w:tc>
        <w:tc>
          <w:tcPr>
            <w:tcW w:w="4080"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kern w:val="0"/>
                <w:sz w:val="24"/>
                <w:szCs w:val="24"/>
                <w:lang w:eastAsia="en-US" w:bidi="ar-SA"/>
              </w:rPr>
              <w:t>підготовка на першому (бакалаврському) рівні вищої освіти</w:t>
            </w:r>
            <w:r>
              <w:rPr>
                <w:kern w:val="0"/>
                <w:sz w:val="24"/>
                <w:szCs w:val="22"/>
                <w:lang w:eastAsia="en-US" w:bidi="ar-SA"/>
              </w:rPr>
              <w:t>;</w:t>
            </w:r>
          </w:p>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kern w:val="0"/>
                <w:sz w:val="24"/>
                <w:szCs w:val="22"/>
                <w:lang w:eastAsia="en-US" w:bidi="ar-SA"/>
              </w:rPr>
              <w:t xml:space="preserve"> </w:t>
            </w:r>
            <w:r>
              <w:rPr>
                <w:kern w:val="0"/>
                <w:sz w:val="24"/>
                <w:szCs w:val="22"/>
                <w:lang w:eastAsia="en-US" w:bidi="ar-SA"/>
              </w:rPr>
              <w:t>наявність документа про закінчення   навчання за освітніми програмами спеціальної професійної підготовки зразка, визначеного Міністерством внутрішніх справ України;</w:t>
            </w:r>
          </w:p>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kern w:val="0"/>
                <w:sz w:val="24"/>
                <w:szCs w:val="22"/>
                <w:lang w:eastAsia="en-US" w:bidi="ar-SA"/>
              </w:rPr>
              <w:t xml:space="preserve"> </w:t>
            </w:r>
            <w:r>
              <w:rPr>
                <w:kern w:val="0"/>
                <w:sz w:val="24"/>
                <w:szCs w:val="22"/>
                <w:lang w:eastAsia="en-US" w:bidi="ar-SA"/>
              </w:rPr>
              <w:t>наявність свідоцтва про підвищення    кваліфікації або сертифіката про короткострокове підвищення кваліфікації;</w:t>
            </w:r>
          </w:p>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kern w:val="0"/>
                <w:sz w:val="24"/>
                <w:szCs w:val="22"/>
                <w:lang w:eastAsia="en-US" w:bidi="ar-SA"/>
              </w:rPr>
              <w:t>стаж роботи в підрозділах кримінальної  поліції не менше 2 років.</w:t>
            </w:r>
          </w:p>
        </w:tc>
      </w:tr>
      <w:tr>
        <w:trPr>
          <w:trHeight w:val="4385" w:hRule="atLeast"/>
        </w:trPr>
        <w:tc>
          <w:tcPr>
            <w:tcW w:w="269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lineRule="auto" w:line="252" w:before="0" w:after="0"/>
              <w:ind w:end="332"/>
              <w:jc w:val="center"/>
              <w:rPr>
                <w:sz w:val="24"/>
              </w:rPr>
            </w:pPr>
            <w:r>
              <w:rPr>
                <w:kern w:val="0"/>
                <w:sz w:val="24"/>
                <w:szCs w:val="22"/>
                <w:lang w:eastAsia="en-US" w:bidi="ar-SA"/>
              </w:rPr>
              <w:t xml:space="preserve">Головний оперуповноважений </w:t>
            </w:r>
            <w:r>
              <w:rPr>
                <w:kern w:val="0"/>
                <w:sz w:val="24"/>
                <w:szCs w:val="22"/>
                <w:lang w:val="en-GB" w:eastAsia="en-US" w:bidi="ar-SA"/>
              </w:rPr>
              <w:t>(</w:t>
            </w:r>
            <w:r>
              <w:rPr>
                <w:kern w:val="0"/>
                <w:sz w:val="24"/>
                <w:szCs w:val="22"/>
                <w:lang w:eastAsia="en-US" w:bidi="ar-SA"/>
              </w:rPr>
              <w:t>поліція)</w:t>
            </w:r>
          </w:p>
        </w:tc>
        <w:tc>
          <w:tcPr>
            <w:tcW w:w="2861"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lineRule="auto" w:line="252" w:before="154" w:after="0"/>
              <w:ind w:start="105" w:end="103"/>
              <w:jc w:val="center"/>
              <w:rPr>
                <w:sz w:val="24"/>
                <w:szCs w:val="24"/>
              </w:rPr>
            </w:pPr>
            <w:r>
              <w:rPr>
                <w:kern w:val="0"/>
                <w:sz w:val="24"/>
                <w:szCs w:val="24"/>
                <w:lang w:eastAsia="en-US" w:bidi="ar-SA"/>
              </w:rPr>
            </w:r>
          </w:p>
        </w:tc>
        <w:tc>
          <w:tcPr>
            <w:tcW w:w="4080"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spacing w:val="-2"/>
                <w:kern w:val="0"/>
                <w:sz w:val="24"/>
                <w:szCs w:val="22"/>
                <w:lang w:eastAsia="en-US" w:bidi="ar-SA"/>
              </w:rPr>
              <w:t xml:space="preserve"> </w:t>
            </w:r>
            <w:r>
              <w:rPr>
                <w:kern w:val="0"/>
                <w:sz w:val="24"/>
                <w:szCs w:val="24"/>
                <w:lang w:eastAsia="en-US" w:bidi="ar-SA"/>
              </w:rPr>
              <w:t>підготовка на другому (магістерському) рівні вищої освіти</w:t>
            </w:r>
            <w:r>
              <w:rPr>
                <w:kern w:val="0"/>
                <w:sz w:val="24"/>
                <w:szCs w:val="22"/>
                <w:lang w:eastAsia="en-US" w:bidi="ar-SA"/>
              </w:rPr>
              <w:t>;</w:t>
            </w:r>
          </w:p>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kern w:val="0"/>
                <w:sz w:val="24"/>
                <w:szCs w:val="22"/>
                <w:lang w:eastAsia="en-US" w:bidi="ar-SA"/>
              </w:rPr>
              <w:t>наявність документа про закінчення навчання за освітніми програмами спеціальної професійної підготовки зразка, визначеного Міністерством внутрішніх справ України;</w:t>
            </w:r>
          </w:p>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z w:val="24"/>
              </w:rPr>
            </w:pPr>
            <w:r>
              <w:rPr>
                <w:kern w:val="0"/>
                <w:sz w:val="24"/>
                <w:szCs w:val="22"/>
                <w:lang w:eastAsia="en-US" w:bidi="ar-SA"/>
              </w:rPr>
              <w:t>наявність свідоцтва про підвищення    кваліфікації або сертифіката про короткострокове підвищення кваліфікації;</w:t>
            </w:r>
          </w:p>
          <w:p>
            <w:pPr>
              <w:pStyle w:val="TableParagraph"/>
              <w:widowControl w:val="false"/>
              <w:tabs>
                <w:tab w:val="clear" w:pos="720"/>
                <w:tab w:val="left" w:pos="851" w:leader="none"/>
                <w:tab w:val="left" w:pos="1464" w:leader="none"/>
                <w:tab w:val="left" w:pos="2450" w:leader="none"/>
                <w:tab w:val="left" w:pos="3507" w:leader="none"/>
                <w:tab w:val="left" w:pos="4090" w:leader="none"/>
                <w:tab w:val="left" w:pos="5603" w:leader="none"/>
                <w:tab w:val="left" w:pos="6051" w:leader="none"/>
              </w:tabs>
              <w:suppressAutoHyphens w:val="true"/>
              <w:spacing w:before="0" w:after="120"/>
              <w:ind w:start="133" w:end="103"/>
              <w:jc w:val="both"/>
              <w:rPr>
                <w:spacing w:val="-2"/>
                <w:sz w:val="24"/>
              </w:rPr>
            </w:pPr>
            <w:r>
              <w:rPr>
                <w:kern w:val="0"/>
                <w:sz w:val="24"/>
                <w:szCs w:val="22"/>
                <w:lang w:eastAsia="en-US" w:bidi="ar-SA"/>
              </w:rPr>
              <w:t xml:space="preserve"> </w:t>
            </w:r>
            <w:r>
              <w:rPr>
                <w:kern w:val="0"/>
                <w:sz w:val="24"/>
                <w:szCs w:val="22"/>
                <w:lang w:eastAsia="en-US" w:bidi="ar-SA"/>
              </w:rPr>
              <w:t>стаж роботи в підрозділах кримінальної  поліції не менше 3 років.</w:t>
            </w:r>
          </w:p>
        </w:tc>
      </w:tr>
    </w:tbl>
    <w:p>
      <w:pPr>
        <w:pStyle w:val="Normal"/>
        <w:widowControl w:val="false"/>
        <w:tabs>
          <w:tab w:val="clear" w:pos="720"/>
          <w:tab w:val="left" w:pos="819" w:leader="none"/>
          <w:tab w:val="left" w:pos="851" w:leader="none"/>
        </w:tabs>
        <w:suppressAutoHyphens w:val="true"/>
        <w:spacing w:before="197" w:after="0"/>
        <w:ind w:firstLine="709"/>
        <w:jc w:val="both"/>
        <w:rPr>
          <w:b/>
          <w:sz w:val="28"/>
        </w:rPr>
      </w:pPr>
      <w:r>
        <w:rPr>
          <w:b/>
          <w:sz w:val="28"/>
        </w:rPr>
        <w:t>без</w:t>
      </w:r>
      <w:r>
        <w:rPr>
          <w:b/>
          <w:spacing w:val="-9"/>
          <w:sz w:val="28"/>
        </w:rPr>
        <w:t xml:space="preserve"> </w:t>
      </w:r>
      <w:r>
        <w:rPr>
          <w:b/>
          <w:bCs/>
          <w:sz w:val="28"/>
          <w:szCs w:val="28"/>
        </w:rPr>
        <w:t>присвоєння наступного / вищого рівня професійної кваліфікації</w:t>
      </w:r>
      <w:r>
        <w:rPr>
          <w:b/>
          <w:spacing w:val="-2"/>
          <w:sz w:val="28"/>
        </w:rPr>
        <w:t>:</w:t>
      </w:r>
    </w:p>
    <w:p>
      <w:pPr>
        <w:pStyle w:val="ListParagraph"/>
        <w:widowControl w:val="false"/>
        <w:tabs>
          <w:tab w:val="clear" w:pos="720"/>
          <w:tab w:val="left" w:pos="851" w:leader="none"/>
          <w:tab w:val="left" w:pos="1366" w:leader="none"/>
        </w:tabs>
        <w:suppressAutoHyphens w:val="true"/>
        <w:spacing w:lineRule="auto" w:line="252"/>
        <w:ind w:firstLine="709" w:start="0" w:end="146"/>
        <w:jc w:val="both"/>
        <w:rPr>
          <w:b/>
          <w:sz w:val="28"/>
        </w:rPr>
      </w:pPr>
      <w:r>
        <w:rPr>
          <w:b/>
          <w:sz w:val="28"/>
        </w:rPr>
      </w:r>
    </w:p>
    <w:p>
      <w:pPr>
        <w:pStyle w:val="ListParagraph"/>
        <w:widowControl w:val="false"/>
        <w:tabs>
          <w:tab w:val="clear" w:pos="720"/>
          <w:tab w:val="left" w:pos="851" w:leader="none"/>
          <w:tab w:val="left" w:pos="1366" w:leader="none"/>
        </w:tabs>
        <w:suppressAutoHyphens w:val="true"/>
        <w:spacing w:lineRule="auto" w:line="252"/>
        <w:ind w:firstLine="709" w:start="0" w:end="146"/>
        <w:jc w:val="both"/>
        <w:rPr>
          <w:b/>
          <w:sz w:val="28"/>
        </w:rPr>
      </w:pPr>
      <w:r>
        <w:rPr>
          <w:b/>
          <w:sz w:val="28"/>
        </w:rPr>
        <w:t>для вдосконалення (підтримання) професійної кваліфікації, зокрема здійснюється шляхом набуття нових / додаткових навичок / компетентностей:</w:t>
      </w:r>
    </w:p>
    <w:p>
      <w:pPr>
        <w:pStyle w:val="BodyText"/>
        <w:widowControl w:val="false"/>
        <w:tabs>
          <w:tab w:val="clear" w:pos="720"/>
          <w:tab w:val="left" w:pos="851" w:leader="none"/>
        </w:tabs>
        <w:suppressAutoHyphens w:val="true"/>
        <w:spacing w:lineRule="auto" w:line="252" w:before="1" w:after="0"/>
        <w:ind w:firstLine="709" w:end="149"/>
        <w:jc w:val="both"/>
        <w:rPr/>
      </w:pPr>
      <w:r>
        <w:rPr/>
        <w:t>підвищення кваліфікації за потребою, але не рідше одного разу на 3 роки;</w:t>
      </w:r>
    </w:p>
    <w:p>
      <w:pPr>
        <w:pStyle w:val="BodyText"/>
        <w:widowControl w:val="false"/>
        <w:tabs>
          <w:tab w:val="clear" w:pos="720"/>
          <w:tab w:val="left" w:pos="851" w:leader="none"/>
        </w:tabs>
        <w:suppressAutoHyphens w:val="true"/>
        <w:spacing w:lineRule="auto" w:line="252" w:before="1" w:after="0"/>
        <w:ind w:firstLine="709" w:end="149"/>
        <w:jc w:val="both"/>
        <w:rPr/>
      </w:pPr>
      <w:r>
        <w:rPr/>
      </w:r>
    </w:p>
    <w:p>
      <w:pPr>
        <w:pStyle w:val="BodyText"/>
        <w:widowControl w:val="false"/>
        <w:tabs>
          <w:tab w:val="clear" w:pos="720"/>
          <w:tab w:val="left" w:pos="851" w:leader="none"/>
        </w:tabs>
        <w:suppressAutoHyphens w:val="true"/>
        <w:spacing w:lineRule="auto" w:line="252" w:before="1" w:after="0"/>
        <w:ind w:firstLine="709" w:end="149"/>
        <w:jc w:val="both"/>
        <w:rPr>
          <w:b/>
        </w:rPr>
      </w:pPr>
      <w:r>
        <w:rPr>
          <w:b/>
        </w:rPr>
        <w:t>для підтвердження наявної професійної кваліфікації:</w:t>
      </w:r>
    </w:p>
    <w:p>
      <w:pPr>
        <w:pStyle w:val="Normal"/>
        <w:widowControl w:val="false"/>
        <w:tabs>
          <w:tab w:val="clear" w:pos="720"/>
          <w:tab w:val="left" w:pos="851" w:leader="none"/>
          <w:tab w:val="left" w:pos="1258" w:leader="none"/>
        </w:tabs>
        <w:suppressAutoHyphens w:val="true"/>
        <w:spacing w:before="79" w:after="0"/>
        <w:ind w:firstLine="709"/>
        <w:jc w:val="both"/>
        <w:rPr>
          <w:b/>
          <w:sz w:val="28"/>
          <w:szCs w:val="28"/>
        </w:rPr>
      </w:pPr>
      <w:r>
        <w:rPr>
          <w:color w:val="333333"/>
          <w:sz w:val="28"/>
          <w:szCs w:val="28"/>
          <w:shd w:fill="FFFFFF" w:val="clear"/>
        </w:rPr>
        <w:t>здійснюється шляхом проведення щороку диференційованих заліків з видів службової підготовки.</w:t>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firstLine="709"/>
        <w:rPr>
          <w:b/>
          <w:sz w:val="28"/>
        </w:rPr>
      </w:pPr>
      <w:r>
        <w:rPr>
          <w:b/>
          <w:sz w:val="28"/>
        </w:rPr>
      </w:r>
    </w:p>
    <w:p>
      <w:pPr>
        <w:pStyle w:val="Normal"/>
        <w:widowControl w:val="false"/>
        <w:tabs>
          <w:tab w:val="clear" w:pos="720"/>
          <w:tab w:val="left" w:pos="851" w:leader="none"/>
          <w:tab w:val="left" w:pos="1258" w:leader="none"/>
        </w:tabs>
        <w:suppressAutoHyphens w:val="true"/>
        <w:spacing w:before="79" w:after="0"/>
        <w:ind w:start="710"/>
        <w:rPr>
          <w:b/>
          <w:sz w:val="28"/>
        </w:rPr>
      </w:pPr>
      <w:r>
        <w:rPr>
          <w:b/>
          <w:sz w:val="28"/>
        </w:rPr>
        <w:t>4</w:t>
      </w:r>
      <w:r>
        <w:rPr>
          <w:b/>
          <w:sz w:val="28"/>
          <w:lang w:val="ru-RU"/>
        </w:rPr>
        <w:t xml:space="preserve">. </w:t>
      </w:r>
      <w:r>
        <w:rPr>
          <w:b/>
          <w:sz w:val="28"/>
        </w:rPr>
        <w:t>Абревіатури,</w:t>
      </w:r>
      <w:r>
        <w:rPr>
          <w:b/>
          <w:spacing w:val="-11"/>
          <w:sz w:val="28"/>
        </w:rPr>
        <w:t xml:space="preserve"> </w:t>
      </w:r>
      <w:r>
        <w:rPr>
          <w:b/>
          <w:spacing w:val="-2"/>
          <w:sz w:val="28"/>
        </w:rPr>
        <w:t>скорочення (за потреби):</w:t>
      </w:r>
    </w:p>
    <w:p>
      <w:pPr>
        <w:pStyle w:val="BodyText"/>
        <w:widowControl w:val="false"/>
        <w:tabs>
          <w:tab w:val="clear" w:pos="720"/>
          <w:tab w:val="left" w:pos="851" w:leader="none"/>
        </w:tabs>
        <w:suppressAutoHyphens w:val="true"/>
        <w:spacing w:before="26" w:after="0"/>
        <w:rPr>
          <w:b/>
          <w:sz w:val="20"/>
        </w:rPr>
      </w:pPr>
      <w:r>
        <w:rPr>
          <w:b/>
          <w:sz w:val="20"/>
        </w:rPr>
      </w:r>
    </w:p>
    <w:tbl>
      <w:tblPr>
        <w:tblStyle w:val="TableNormal"/>
        <w:tblW w:w="9660" w:type="dxa"/>
        <w:jc w:val="start"/>
        <w:tblInd w:w="112" w:type="dxa"/>
        <w:tblLayout w:type="fixed"/>
        <w:tblCellMar>
          <w:top w:w="0" w:type="dxa"/>
          <w:start w:w="5" w:type="dxa"/>
          <w:bottom w:w="0" w:type="dxa"/>
          <w:end w:w="5" w:type="dxa"/>
        </w:tblCellMar>
        <w:tblLook w:val="01e0" w:noHBand="0" w:noVBand="0" w:firstColumn="1" w:lastRow="1" w:lastColumn="1" w:firstRow="1"/>
      </w:tblPr>
      <w:tblGrid>
        <w:gridCol w:w="2843"/>
        <w:gridCol w:w="6817"/>
      </w:tblGrid>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АІПС</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автоматизована інформаційно-пошукова система</w:t>
            </w:r>
          </w:p>
        </w:tc>
      </w:tr>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 xml:space="preserve">ДІАП </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Департамент інформаційно-аналітичної підтримки Національної поліції України</w:t>
            </w:r>
          </w:p>
        </w:tc>
      </w:tr>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spacing w:val="-4"/>
                <w:kern w:val="0"/>
                <w:sz w:val="24"/>
                <w:szCs w:val="24"/>
                <w:lang w:eastAsia="en-US" w:bidi="ar-SA"/>
              </w:rPr>
              <w:t>ЄРДР</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2"/>
                <w:lang w:eastAsia="en-US" w:bidi="ar-SA"/>
              </w:rPr>
              <w:t>Єдиний</w:t>
            </w:r>
            <w:r>
              <w:rPr>
                <w:spacing w:val="-4"/>
                <w:kern w:val="0"/>
                <w:sz w:val="24"/>
                <w:szCs w:val="22"/>
                <w:lang w:eastAsia="en-US" w:bidi="ar-SA"/>
              </w:rPr>
              <w:t xml:space="preserve"> </w:t>
            </w:r>
            <w:r>
              <w:rPr>
                <w:kern w:val="0"/>
                <w:sz w:val="24"/>
                <w:szCs w:val="22"/>
                <w:lang w:eastAsia="en-US" w:bidi="ar-SA"/>
              </w:rPr>
              <w:t>реєстр</w:t>
            </w:r>
            <w:r>
              <w:rPr>
                <w:spacing w:val="-3"/>
                <w:kern w:val="0"/>
                <w:sz w:val="24"/>
                <w:szCs w:val="22"/>
                <w:lang w:eastAsia="en-US" w:bidi="ar-SA"/>
              </w:rPr>
              <w:t xml:space="preserve"> </w:t>
            </w:r>
            <w:r>
              <w:rPr>
                <w:kern w:val="0"/>
                <w:sz w:val="24"/>
                <w:szCs w:val="22"/>
                <w:lang w:eastAsia="en-US" w:bidi="ar-SA"/>
              </w:rPr>
              <w:t>досудових</w:t>
            </w:r>
            <w:r>
              <w:rPr>
                <w:spacing w:val="-3"/>
                <w:kern w:val="0"/>
                <w:sz w:val="24"/>
                <w:szCs w:val="22"/>
                <w:lang w:eastAsia="en-US" w:bidi="ar-SA"/>
              </w:rPr>
              <w:t xml:space="preserve"> </w:t>
            </w:r>
            <w:r>
              <w:rPr>
                <w:spacing w:val="-2"/>
                <w:kern w:val="0"/>
                <w:sz w:val="24"/>
                <w:szCs w:val="22"/>
                <w:lang w:eastAsia="en-US" w:bidi="ar-SA"/>
              </w:rPr>
              <w:t>розслідувань</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uk-UA" w:bidi="ar-SA"/>
              </w:rPr>
              <w:t>ІК</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szCs w:val="24"/>
              </w:rPr>
            </w:pPr>
            <w:r>
              <w:rPr>
                <w:kern w:val="0"/>
                <w:sz w:val="24"/>
                <w:szCs w:val="24"/>
                <w:lang w:eastAsia="uk-UA" w:bidi="ar-SA"/>
              </w:rPr>
              <w:t>інформаційна картка</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ІПНП</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Інформаційно-комунікаційна система «Інформаційний портал Національної поліції України»</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uk-UA" w:bidi="ar-SA"/>
              </w:rPr>
              <w:t>ІПК-Річ</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szCs w:val="24"/>
              </w:rPr>
            </w:pPr>
            <w:r>
              <w:rPr>
                <w:kern w:val="0"/>
                <w:sz w:val="24"/>
                <w:szCs w:val="24"/>
                <w:lang w:eastAsia="uk-UA" w:bidi="ar-SA"/>
              </w:rPr>
              <w:t>інформаційно-пошукова картка «Річ»</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uk-UA" w:bidi="ar-SA"/>
              </w:rPr>
              <w:t>ІСТ</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szCs w:val="24"/>
              </w:rPr>
            </w:pPr>
            <w:r>
              <w:rPr>
                <w:kern w:val="0"/>
                <w:sz w:val="24"/>
                <w:szCs w:val="24"/>
                <w:lang w:eastAsia="uk-UA" w:bidi="ar-SA"/>
              </w:rPr>
              <w:t>інформаційно-статистична картка</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ІТТ</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ізолятор тимчасового тримання</w:t>
            </w:r>
          </w:p>
        </w:tc>
      </w:tr>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КК</w:t>
            </w:r>
            <w:r>
              <w:rPr>
                <w:spacing w:val="-2"/>
                <w:kern w:val="0"/>
                <w:sz w:val="24"/>
                <w:szCs w:val="24"/>
                <w:lang w:eastAsia="en-US" w:bidi="ar-SA"/>
              </w:rPr>
              <w:t xml:space="preserve"> України</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2"/>
                <w:lang w:eastAsia="en-US" w:bidi="ar-SA"/>
              </w:rPr>
              <w:t>Кримінальний</w:t>
            </w:r>
            <w:r>
              <w:rPr>
                <w:spacing w:val="-5"/>
                <w:kern w:val="0"/>
                <w:sz w:val="24"/>
                <w:szCs w:val="22"/>
                <w:lang w:eastAsia="en-US" w:bidi="ar-SA"/>
              </w:rPr>
              <w:t xml:space="preserve"> </w:t>
            </w:r>
            <w:r>
              <w:rPr>
                <w:kern w:val="0"/>
                <w:sz w:val="24"/>
                <w:szCs w:val="22"/>
                <w:lang w:eastAsia="en-US" w:bidi="ar-SA"/>
              </w:rPr>
              <w:t>кодекс</w:t>
            </w:r>
            <w:r>
              <w:rPr>
                <w:spacing w:val="-5"/>
                <w:kern w:val="0"/>
                <w:sz w:val="24"/>
                <w:szCs w:val="22"/>
                <w:lang w:eastAsia="en-US" w:bidi="ar-SA"/>
              </w:rPr>
              <w:t xml:space="preserve"> </w:t>
            </w:r>
            <w:r>
              <w:rPr>
                <w:spacing w:val="-2"/>
                <w:kern w:val="0"/>
                <w:sz w:val="24"/>
                <w:szCs w:val="22"/>
                <w:lang w:eastAsia="en-US" w:bidi="ar-SA"/>
              </w:rPr>
              <w:t>України</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КНС</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контрольно - наглядова справа</w:t>
            </w:r>
          </w:p>
        </w:tc>
      </w:tr>
      <w:tr>
        <w:trPr>
          <w:trHeight w:val="405"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 xml:space="preserve">КПК </w:t>
            </w:r>
            <w:r>
              <w:rPr>
                <w:spacing w:val="-2"/>
                <w:kern w:val="0"/>
                <w:sz w:val="24"/>
                <w:szCs w:val="24"/>
                <w:lang w:eastAsia="en-US" w:bidi="ar-SA"/>
              </w:rPr>
              <w:t>України</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2"/>
                <w:lang w:eastAsia="en-US" w:bidi="ar-SA"/>
              </w:rPr>
              <w:t>Кримінальний</w:t>
            </w:r>
            <w:r>
              <w:rPr>
                <w:spacing w:val="-7"/>
                <w:kern w:val="0"/>
                <w:sz w:val="24"/>
                <w:szCs w:val="22"/>
                <w:lang w:eastAsia="en-US" w:bidi="ar-SA"/>
              </w:rPr>
              <w:t xml:space="preserve"> </w:t>
            </w:r>
            <w:r>
              <w:rPr>
                <w:kern w:val="0"/>
                <w:sz w:val="24"/>
                <w:szCs w:val="22"/>
                <w:lang w:eastAsia="en-US" w:bidi="ar-SA"/>
              </w:rPr>
              <w:t>процесуальний</w:t>
            </w:r>
            <w:r>
              <w:rPr>
                <w:spacing w:val="-6"/>
                <w:kern w:val="0"/>
                <w:sz w:val="24"/>
                <w:szCs w:val="22"/>
                <w:lang w:eastAsia="en-US" w:bidi="ar-SA"/>
              </w:rPr>
              <w:t xml:space="preserve"> </w:t>
            </w:r>
            <w:r>
              <w:rPr>
                <w:kern w:val="0"/>
                <w:sz w:val="24"/>
                <w:szCs w:val="22"/>
                <w:lang w:eastAsia="en-US" w:bidi="ar-SA"/>
              </w:rPr>
              <w:t>кодекс</w:t>
            </w:r>
            <w:r>
              <w:rPr>
                <w:spacing w:val="-6"/>
                <w:kern w:val="0"/>
                <w:sz w:val="24"/>
                <w:szCs w:val="22"/>
                <w:lang w:eastAsia="en-US" w:bidi="ar-SA"/>
              </w:rPr>
              <w:t xml:space="preserve"> </w:t>
            </w:r>
            <w:r>
              <w:rPr>
                <w:spacing w:val="-2"/>
                <w:kern w:val="0"/>
                <w:sz w:val="24"/>
                <w:szCs w:val="22"/>
                <w:lang w:eastAsia="en-US" w:bidi="ar-SA"/>
              </w:rPr>
              <w:t>України</w:t>
            </w:r>
          </w:p>
        </w:tc>
      </w:tr>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pacing w:val="-2"/>
                <w:sz w:val="24"/>
                <w:szCs w:val="24"/>
              </w:rPr>
            </w:pPr>
            <w:r>
              <w:rPr>
                <w:spacing w:val="-2"/>
                <w:kern w:val="0"/>
                <w:sz w:val="24"/>
                <w:szCs w:val="24"/>
                <w:lang w:eastAsia="en-US" w:bidi="ar-SA"/>
              </w:rPr>
              <w:t>КУпАП</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2"/>
                <w:lang w:eastAsia="en-US" w:bidi="ar-SA"/>
              </w:rPr>
              <w:t>Кодекс</w:t>
            </w:r>
            <w:r>
              <w:rPr>
                <w:spacing w:val="-3"/>
                <w:kern w:val="0"/>
                <w:sz w:val="24"/>
                <w:szCs w:val="22"/>
                <w:lang w:eastAsia="en-US" w:bidi="ar-SA"/>
              </w:rPr>
              <w:t xml:space="preserve"> </w:t>
            </w:r>
            <w:r>
              <w:rPr>
                <w:kern w:val="0"/>
                <w:sz w:val="24"/>
                <w:szCs w:val="22"/>
                <w:lang w:eastAsia="en-US" w:bidi="ar-SA"/>
              </w:rPr>
              <w:t>України</w:t>
            </w:r>
            <w:r>
              <w:rPr>
                <w:spacing w:val="-4"/>
                <w:kern w:val="0"/>
                <w:sz w:val="24"/>
                <w:szCs w:val="22"/>
                <w:lang w:eastAsia="en-US" w:bidi="ar-SA"/>
              </w:rPr>
              <w:t xml:space="preserve"> </w:t>
            </w:r>
            <w:r>
              <w:rPr>
                <w:kern w:val="0"/>
                <w:sz w:val="24"/>
                <w:szCs w:val="22"/>
                <w:lang w:eastAsia="en-US" w:bidi="ar-SA"/>
              </w:rPr>
              <w:t>про</w:t>
            </w:r>
            <w:r>
              <w:rPr>
                <w:spacing w:val="-3"/>
                <w:kern w:val="0"/>
                <w:sz w:val="24"/>
                <w:szCs w:val="22"/>
                <w:lang w:eastAsia="en-US" w:bidi="ar-SA"/>
              </w:rPr>
              <w:t xml:space="preserve"> </w:t>
            </w:r>
            <w:r>
              <w:rPr>
                <w:kern w:val="0"/>
                <w:sz w:val="24"/>
                <w:szCs w:val="22"/>
                <w:lang w:eastAsia="en-US" w:bidi="ar-SA"/>
              </w:rPr>
              <w:t>адміністративні</w:t>
            </w:r>
            <w:r>
              <w:rPr>
                <w:spacing w:val="-3"/>
                <w:kern w:val="0"/>
                <w:sz w:val="24"/>
                <w:szCs w:val="22"/>
                <w:lang w:eastAsia="en-US" w:bidi="ar-SA"/>
              </w:rPr>
              <w:t xml:space="preserve"> </w:t>
            </w:r>
            <w:r>
              <w:rPr>
                <w:spacing w:val="-2"/>
                <w:kern w:val="0"/>
                <w:sz w:val="24"/>
                <w:szCs w:val="22"/>
                <w:lang w:eastAsia="en-US" w:bidi="ar-SA"/>
              </w:rPr>
              <w:t>правопорушення</w:t>
            </w:r>
          </w:p>
        </w:tc>
      </w:tr>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pacing w:val="-2"/>
                <w:sz w:val="24"/>
                <w:szCs w:val="24"/>
              </w:rPr>
            </w:pPr>
            <w:r>
              <w:rPr>
                <w:kern w:val="0"/>
                <w:sz w:val="24"/>
                <w:szCs w:val="24"/>
                <w:lang w:eastAsia="en-US" w:bidi="ar-SA"/>
              </w:rPr>
              <w:t>Н(І)З</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несправжні (імітаційні) засоби</w:t>
            </w:r>
          </w:p>
        </w:tc>
      </w:tr>
      <w:tr>
        <w:trPr>
          <w:trHeight w:val="402" w:hRule="atLeast"/>
        </w:trPr>
        <w:tc>
          <w:tcPr>
            <w:tcW w:w="2843"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7"/>
              <w:jc w:val="start"/>
              <w:rPr>
                <w:sz w:val="24"/>
                <w:szCs w:val="24"/>
              </w:rPr>
            </w:pPr>
            <w:r>
              <w:rPr>
                <w:kern w:val="0"/>
                <w:sz w:val="24"/>
                <w:szCs w:val="24"/>
                <w:lang w:eastAsia="en-US" w:bidi="ar-SA"/>
              </w:rPr>
              <w:t>НС(Р)Д</w:t>
            </w:r>
          </w:p>
        </w:tc>
        <w:tc>
          <w:tcPr>
            <w:tcW w:w="6817"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851" w:leader="none"/>
              </w:tabs>
              <w:suppressAutoHyphens w:val="true"/>
              <w:spacing w:before="56" w:after="0"/>
              <w:ind w:start="105"/>
              <w:jc w:val="both"/>
              <w:rPr>
                <w:sz w:val="24"/>
              </w:rPr>
            </w:pPr>
            <w:r>
              <w:rPr>
                <w:kern w:val="0"/>
                <w:sz w:val="24"/>
                <w:szCs w:val="24"/>
                <w:lang w:eastAsia="en-US" w:bidi="ar-SA"/>
              </w:rPr>
              <w:t>негласні слідчі (розшукові) дії</w:t>
            </w:r>
          </w:p>
        </w:tc>
      </w:tr>
      <w:tr>
        <w:trPr>
          <w:trHeight w:val="39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rPr>
            </w:pPr>
            <w:r>
              <w:rPr>
                <w:kern w:val="0"/>
                <w:sz w:val="24"/>
                <w:szCs w:val="24"/>
                <w:lang w:eastAsia="en-US" w:bidi="ar-SA"/>
              </w:rPr>
              <w:t>ОРД</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4"/>
                <w:lang w:eastAsia="en-US" w:bidi="ar-SA"/>
              </w:rPr>
              <w:t>оперативно-розшукова діяльність</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rPr>
            </w:pPr>
            <w:r>
              <w:rPr>
                <w:kern w:val="0"/>
                <w:sz w:val="24"/>
                <w:szCs w:val="24"/>
                <w:lang w:eastAsia="en-US" w:bidi="ar-SA"/>
              </w:rPr>
              <w:t>ОРЗ</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4"/>
                <w:lang w:eastAsia="en-US" w:bidi="ar-SA"/>
              </w:rPr>
              <w:t>оперативно-розшукові заходи</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rPr>
            </w:pPr>
            <w:r>
              <w:rPr>
                <w:kern w:val="0"/>
                <w:sz w:val="24"/>
                <w:szCs w:val="24"/>
                <w:lang w:eastAsia="en-US" w:bidi="ar-SA"/>
              </w:rPr>
              <w:t>ОРС</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4"/>
                <w:lang w:eastAsia="en-US" w:bidi="ar-SA"/>
              </w:rPr>
              <w:t>оперативно-розшукова справа</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rPr>
            </w:pPr>
            <w:r>
              <w:rPr>
                <w:kern w:val="0"/>
                <w:sz w:val="24"/>
                <w:szCs w:val="24"/>
                <w:lang w:eastAsia="en-US" w:bidi="ar-SA"/>
              </w:rPr>
              <w:t>ОТЗ</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4"/>
                <w:lang w:eastAsia="en-US" w:bidi="ar-SA"/>
              </w:rPr>
              <w:t>оперативно-технічні заходи</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lang w:val="en-US"/>
              </w:rPr>
            </w:pPr>
            <w:r>
              <w:rPr>
                <w:kern w:val="0"/>
                <w:sz w:val="24"/>
                <w:szCs w:val="24"/>
                <w:lang w:val="en-US" w:eastAsia="en-US" w:bidi="ar-SA"/>
              </w:rPr>
              <w:t>OSINT</w:t>
            </w:r>
          </w:p>
          <w:p>
            <w:pPr>
              <w:pStyle w:val="Normal"/>
              <w:widowControl w:val="false"/>
              <w:tabs>
                <w:tab w:val="clear" w:pos="720"/>
                <w:tab w:val="left" w:pos="851" w:leader="none"/>
              </w:tabs>
              <w:suppressAutoHyphens w:val="true"/>
              <w:spacing w:before="0" w:after="0"/>
              <w:jc w:val="start"/>
              <w:rPr>
                <w:sz w:val="24"/>
                <w:szCs w:val="24"/>
              </w:rPr>
            </w:pPr>
            <w:r>
              <w:rPr>
                <w:kern w:val="0"/>
                <w:sz w:val="24"/>
                <w:szCs w:val="24"/>
                <w:lang w:eastAsia="en-US" w:bidi="ar-SA"/>
              </w:rPr>
              <w:t xml:space="preserve">                                                </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4"/>
                <w:lang w:val="en-US" w:eastAsia="en-US" w:bidi="ar-SA"/>
              </w:rPr>
              <w:t>open</w:t>
            </w:r>
            <w:r>
              <w:rPr>
                <w:kern w:val="0"/>
                <w:sz w:val="24"/>
                <w:szCs w:val="24"/>
                <w:lang w:eastAsia="en-US" w:bidi="ar-SA"/>
              </w:rPr>
              <w:t xml:space="preserve"> </w:t>
            </w:r>
            <w:r>
              <w:rPr>
                <w:kern w:val="0"/>
                <w:sz w:val="24"/>
                <w:szCs w:val="24"/>
                <w:lang w:val="en-US" w:eastAsia="en-US" w:bidi="ar-SA"/>
              </w:rPr>
              <w:t>source</w:t>
            </w:r>
            <w:r>
              <w:rPr>
                <w:kern w:val="0"/>
                <w:sz w:val="24"/>
                <w:szCs w:val="24"/>
                <w:lang w:eastAsia="en-US" w:bidi="ar-SA"/>
              </w:rPr>
              <w:t xml:space="preserve"> </w:t>
            </w:r>
            <w:r>
              <w:rPr>
                <w:kern w:val="0"/>
                <w:sz w:val="24"/>
                <w:szCs w:val="24"/>
                <w:lang w:val="en-US" w:eastAsia="en-US" w:bidi="ar-SA"/>
              </w:rPr>
              <w:t>intelligence</w:t>
            </w:r>
            <w:r>
              <w:rPr>
                <w:kern w:val="0"/>
                <w:sz w:val="24"/>
                <w:szCs w:val="24"/>
                <w:lang w:eastAsia="en-US" w:bidi="ar-SA"/>
              </w:rPr>
              <w:t xml:space="preserve"> (розвідувальна інформація з відкритих джерел)</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pacing w:val="-5"/>
                <w:sz w:val="24"/>
                <w:szCs w:val="24"/>
              </w:rPr>
            </w:pPr>
            <w:r>
              <w:rPr>
                <w:kern w:val="0"/>
                <w:sz w:val="24"/>
                <w:szCs w:val="24"/>
                <w:lang w:eastAsia="uk-UA" w:bidi="ar-SA"/>
              </w:rPr>
              <w:t>СМЕ</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rPr>
            </w:pPr>
            <w:r>
              <w:rPr>
                <w:kern w:val="0"/>
                <w:sz w:val="24"/>
                <w:szCs w:val="24"/>
                <w:lang w:eastAsia="uk-UA" w:bidi="ar-SA"/>
              </w:rPr>
              <w:t>судово-медична експертиза</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rPr>
            </w:pPr>
            <w:r>
              <w:rPr>
                <w:spacing w:val="-5"/>
                <w:kern w:val="0"/>
                <w:sz w:val="24"/>
                <w:szCs w:val="24"/>
                <w:lang w:eastAsia="en-US" w:bidi="ar-SA"/>
              </w:rPr>
              <w:t>СОГ</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2"/>
                <w:lang w:eastAsia="en-US" w:bidi="ar-SA"/>
              </w:rPr>
              <w:t>слідчо-оперативна</w:t>
            </w:r>
            <w:r>
              <w:rPr>
                <w:spacing w:val="-8"/>
                <w:kern w:val="0"/>
                <w:sz w:val="24"/>
                <w:szCs w:val="22"/>
                <w:lang w:eastAsia="en-US" w:bidi="ar-SA"/>
              </w:rPr>
              <w:t xml:space="preserve"> </w:t>
            </w:r>
            <w:r>
              <w:rPr>
                <w:spacing w:val="-2"/>
                <w:kern w:val="0"/>
                <w:sz w:val="24"/>
                <w:szCs w:val="22"/>
                <w:lang w:eastAsia="en-US" w:bidi="ar-SA"/>
              </w:rPr>
              <w:t>група</w:t>
            </w:r>
          </w:p>
        </w:tc>
      </w:tr>
      <w:tr>
        <w:trPr>
          <w:trHeight w:val="412" w:hRule="atLeast"/>
        </w:trPr>
        <w:tc>
          <w:tcPr>
            <w:tcW w:w="2843"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start"/>
              <w:rPr>
                <w:sz w:val="24"/>
                <w:szCs w:val="24"/>
              </w:rPr>
            </w:pPr>
            <w:r>
              <w:rPr>
                <w:kern w:val="0"/>
                <w:sz w:val="24"/>
                <w:szCs w:val="24"/>
                <w:lang w:eastAsia="en-US" w:bidi="ar-SA"/>
              </w:rPr>
              <w:t>СРД</w:t>
            </w:r>
          </w:p>
        </w:tc>
        <w:tc>
          <w:tcPr>
            <w:tcW w:w="6817"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tabs>
                <w:tab w:val="clear" w:pos="720"/>
                <w:tab w:val="left" w:pos="851" w:leader="none"/>
              </w:tabs>
              <w:suppressAutoHyphens w:val="true"/>
              <w:spacing w:before="0" w:after="0"/>
              <w:jc w:val="both"/>
              <w:rPr>
                <w:sz w:val="24"/>
                <w:szCs w:val="24"/>
              </w:rPr>
            </w:pPr>
            <w:r>
              <w:rPr>
                <w:kern w:val="0"/>
                <w:sz w:val="24"/>
                <w:szCs w:val="24"/>
                <w:lang w:eastAsia="en-US" w:bidi="ar-SA"/>
              </w:rPr>
              <w:t xml:space="preserve">слідчі (розшукові) дії </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420" w:gutter="0" w:header="434" w:top="1039" w:footer="0" w:bottom="280"/>
          <w:pgNumType w:fmt="decimal"/>
          <w:formProt w:val="false"/>
          <w:titlePg/>
          <w:textDirection w:val="lrTb"/>
          <w:docGrid w:type="default" w:linePitch="299" w:charSpace="16384"/>
        </w:sectPr>
      </w:pPr>
    </w:p>
    <w:p>
      <w:pPr>
        <w:pStyle w:val="ListParagraph"/>
        <w:keepNext w:val="true"/>
        <w:keepLines/>
        <w:numPr>
          <w:ilvl w:val="0"/>
          <w:numId w:val="4"/>
        </w:numPr>
        <w:tabs>
          <w:tab w:val="clear" w:pos="720"/>
          <w:tab w:val="left" w:pos="993" w:leader="none"/>
        </w:tabs>
        <w:spacing w:lineRule="exact" w:line="322" w:before="79" w:after="0"/>
        <w:ind w:firstLine="425" w:start="142"/>
        <w:rPr>
          <w:b/>
          <w:sz w:val="28"/>
        </w:rPr>
      </w:pPr>
      <w:r>
        <w:rPr>
          <w:b/>
          <w:sz w:val="28"/>
        </w:rPr>
        <w:t>Опис</w:t>
      </w:r>
      <w:r>
        <w:rPr>
          <w:b/>
          <w:spacing w:val="-7"/>
          <w:sz w:val="28"/>
        </w:rPr>
        <w:t xml:space="preserve"> </w:t>
      </w:r>
      <w:r>
        <w:rPr>
          <w:b/>
          <w:sz w:val="28"/>
        </w:rPr>
        <w:t>трудових</w:t>
      </w:r>
      <w:r>
        <w:rPr>
          <w:b/>
          <w:spacing w:val="-9"/>
          <w:sz w:val="28"/>
        </w:rPr>
        <w:t xml:space="preserve"> </w:t>
      </w:r>
      <w:r>
        <w:rPr>
          <w:b/>
          <w:spacing w:val="-2"/>
          <w:sz w:val="28"/>
        </w:rPr>
        <w:t>функцій:</w:t>
      </w:r>
    </w:p>
    <w:p>
      <w:pPr>
        <w:pStyle w:val="ListParagraph"/>
        <w:keepNext w:val="true"/>
        <w:keepLines/>
        <w:tabs>
          <w:tab w:val="clear" w:pos="720"/>
          <w:tab w:val="left" w:pos="993" w:leader="none"/>
        </w:tabs>
        <w:ind w:hanging="0" w:start="567"/>
        <w:rPr>
          <w:b/>
          <w:sz w:val="10"/>
          <w:szCs w:val="6"/>
        </w:rPr>
      </w:pPr>
      <w:r>
        <w:rPr>
          <w:b/>
          <w:sz w:val="10"/>
          <w:szCs w:val="6"/>
        </w:rPr>
      </w:r>
    </w:p>
    <w:p>
      <w:pPr>
        <w:pStyle w:val="ListParagraph"/>
        <w:keepNext w:val="true"/>
        <w:keepLines/>
        <w:tabs>
          <w:tab w:val="clear" w:pos="720"/>
          <w:tab w:val="left" w:pos="993" w:leader="none"/>
        </w:tabs>
        <w:ind w:hanging="0" w:start="567"/>
        <w:rPr>
          <w:b/>
          <w:sz w:val="28"/>
        </w:rPr>
      </w:pPr>
      <w:r>
        <w:rPr>
          <w:b/>
          <w:sz w:val="28"/>
        </w:rPr>
        <w:t>Трудові</w:t>
      </w:r>
      <w:r>
        <w:rPr>
          <w:b/>
          <w:spacing w:val="-12"/>
          <w:sz w:val="28"/>
        </w:rPr>
        <w:t xml:space="preserve"> </w:t>
      </w:r>
      <w:r>
        <w:rPr>
          <w:b/>
          <w:sz w:val="28"/>
        </w:rPr>
        <w:t>функції,</w:t>
      </w:r>
      <w:r>
        <w:rPr>
          <w:b/>
          <w:spacing w:val="-10"/>
          <w:sz w:val="28"/>
        </w:rPr>
        <w:t xml:space="preserve"> </w:t>
      </w:r>
      <w:r>
        <w:rPr>
          <w:b/>
          <w:sz w:val="28"/>
        </w:rPr>
        <w:t>компетентності,</w:t>
      </w:r>
      <w:r>
        <w:rPr>
          <w:b/>
          <w:spacing w:val="-9"/>
          <w:sz w:val="28"/>
        </w:rPr>
        <w:t xml:space="preserve"> </w:t>
      </w:r>
      <w:r>
        <w:rPr>
          <w:b/>
          <w:sz w:val="28"/>
        </w:rPr>
        <w:t>знання,</w:t>
      </w:r>
      <w:r>
        <w:rPr>
          <w:b/>
          <w:spacing w:val="-10"/>
          <w:sz w:val="28"/>
        </w:rPr>
        <w:t xml:space="preserve"> </w:t>
      </w:r>
      <w:r>
        <w:rPr>
          <w:b/>
          <w:sz w:val="28"/>
        </w:rPr>
        <w:t>уміння / навички,</w:t>
      </w:r>
      <w:r>
        <w:rPr>
          <w:b/>
          <w:spacing w:val="-8"/>
          <w:sz w:val="28"/>
        </w:rPr>
        <w:t xml:space="preserve"> </w:t>
      </w:r>
      <w:r>
        <w:rPr>
          <w:b/>
          <w:sz w:val="28"/>
        </w:rPr>
        <w:t>комунікація,</w:t>
      </w:r>
      <w:r>
        <w:rPr>
          <w:b/>
          <w:spacing w:val="-12"/>
          <w:sz w:val="28"/>
        </w:rPr>
        <w:t xml:space="preserve"> </w:t>
      </w:r>
      <w:r>
        <w:rPr>
          <w:b/>
          <w:sz w:val="28"/>
        </w:rPr>
        <w:t>відповідальність</w:t>
      </w:r>
      <w:r>
        <w:rPr>
          <w:b/>
          <w:spacing w:val="-10"/>
          <w:sz w:val="28"/>
        </w:rPr>
        <w:t xml:space="preserve"> </w:t>
      </w:r>
      <w:r>
        <w:rPr>
          <w:b/>
          <w:sz w:val="28"/>
        </w:rPr>
        <w:t>і</w:t>
      </w:r>
      <w:r>
        <w:rPr>
          <w:b/>
          <w:spacing w:val="-9"/>
          <w:sz w:val="28"/>
        </w:rPr>
        <w:t xml:space="preserve"> </w:t>
      </w:r>
      <w:r>
        <w:rPr>
          <w:b/>
          <w:spacing w:val="-2"/>
          <w:sz w:val="28"/>
        </w:rPr>
        <w:t>автономія:</w:t>
      </w:r>
    </w:p>
    <w:p>
      <w:pPr>
        <w:pStyle w:val="ListParagraph"/>
        <w:keepNext w:val="true"/>
        <w:keepLines/>
        <w:tabs>
          <w:tab w:val="clear" w:pos="720"/>
          <w:tab w:val="left" w:pos="839" w:leader="none"/>
        </w:tabs>
        <w:ind w:hanging="0" w:start="864"/>
        <w:rPr>
          <w:b/>
          <w:sz w:val="28"/>
        </w:rPr>
      </w:pPr>
      <w:r>
        <w:rPr>
          <w:b/>
          <w:sz w:val="28"/>
        </w:rPr>
      </w:r>
    </w:p>
    <w:tbl>
      <w:tblPr>
        <w:tblStyle w:val="10"/>
        <w:tblW w:w="1526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405"/>
        <w:gridCol w:w="2692"/>
        <w:gridCol w:w="2432"/>
        <w:gridCol w:w="2663"/>
        <w:gridCol w:w="2302"/>
        <w:gridCol w:w="2769"/>
      </w:tblGrid>
      <w:tr>
        <w:trPr>
          <w:tblHeader w:val="true"/>
        </w:trPr>
        <w:tc>
          <w:tcPr>
            <w:tcW w:w="2405" w:type="dxa"/>
            <w:vMerge w:val="restart"/>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4"/>
                <w:szCs w:val="24"/>
              </w:rPr>
            </w:pPr>
            <w:r>
              <w:rPr>
                <w:b/>
                <w:kern w:val="0"/>
                <w:sz w:val="24"/>
                <w:szCs w:val="24"/>
                <w:lang w:eastAsia="en-US" w:bidi="ar-SA"/>
              </w:rPr>
              <w:t>Трудові функції</w:t>
            </w:r>
          </w:p>
        </w:tc>
        <w:tc>
          <w:tcPr>
            <w:tcW w:w="2692" w:type="dxa"/>
            <w:vMerge w:val="restart"/>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4"/>
                <w:szCs w:val="24"/>
              </w:rPr>
            </w:pPr>
            <w:r>
              <w:rPr>
                <w:b/>
                <w:kern w:val="0"/>
                <w:sz w:val="24"/>
                <w:szCs w:val="24"/>
                <w:lang w:eastAsia="en-US" w:bidi="ar-SA"/>
              </w:rPr>
              <w:t>Компетентності</w:t>
            </w:r>
          </w:p>
        </w:tc>
        <w:tc>
          <w:tcPr>
            <w:tcW w:w="10166" w:type="dxa"/>
            <w:gridSpan w:val="4"/>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4"/>
                <w:szCs w:val="24"/>
              </w:rPr>
            </w:pPr>
            <w:r>
              <w:rPr>
                <w:b/>
                <w:kern w:val="0"/>
                <w:sz w:val="24"/>
                <w:szCs w:val="24"/>
                <w:lang w:eastAsia="en-US" w:bidi="ar-SA"/>
              </w:rPr>
              <w:t>Результати навчання</w:t>
            </w:r>
          </w:p>
        </w:tc>
      </w:tr>
      <w:tr>
        <w:trPr>
          <w:tblHeader w:val="true"/>
        </w:trPr>
        <w:tc>
          <w:tcPr>
            <w:tcW w:w="2405" w:type="dxa"/>
            <w:vMerge w:val="continue"/>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8"/>
              </w:rPr>
            </w:pPr>
            <w:r>
              <w:rPr>
                <w:b/>
                <w:kern w:val="0"/>
                <w:sz w:val="28"/>
                <w:szCs w:val="22"/>
                <w:lang w:eastAsia="en-US" w:bidi="ar-SA"/>
              </w:rPr>
            </w:r>
          </w:p>
        </w:tc>
        <w:tc>
          <w:tcPr>
            <w:tcW w:w="2692" w:type="dxa"/>
            <w:vMerge w:val="continue"/>
            <w:tcBorders/>
            <w:shd w:color="auto" w:fill="D9D9D9" w:themeFill="background1" w:themeFillShade="d9" w:val="clear"/>
            <w:vAlign w:val="center"/>
          </w:tcPr>
          <w:p>
            <w:pPr>
              <w:pStyle w:val="Normal"/>
              <w:widowControl w:val="false"/>
              <w:suppressAutoHyphens w:val="true"/>
              <w:spacing w:before="0" w:after="0"/>
              <w:ind w:start="29"/>
              <w:jc w:val="center"/>
              <w:rPr>
                <w:b/>
                <w:sz w:val="28"/>
              </w:rPr>
            </w:pPr>
            <w:r>
              <w:rPr>
                <w:b/>
                <w:kern w:val="0"/>
                <w:sz w:val="28"/>
                <w:szCs w:val="22"/>
                <w:lang w:eastAsia="en-US" w:bidi="ar-SA"/>
              </w:rPr>
            </w:r>
          </w:p>
        </w:tc>
        <w:tc>
          <w:tcPr>
            <w:tcW w:w="2432" w:type="dxa"/>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4"/>
                <w:szCs w:val="24"/>
              </w:rPr>
            </w:pPr>
            <w:r>
              <w:rPr>
                <w:b/>
                <w:kern w:val="0"/>
                <w:sz w:val="24"/>
                <w:szCs w:val="24"/>
                <w:lang w:eastAsia="en-US" w:bidi="ar-SA"/>
              </w:rPr>
              <w:t>знання</w:t>
            </w:r>
          </w:p>
        </w:tc>
        <w:tc>
          <w:tcPr>
            <w:tcW w:w="2663" w:type="dxa"/>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8"/>
              </w:rPr>
            </w:pPr>
            <w:r>
              <w:rPr>
                <w:b/>
                <w:kern w:val="0"/>
                <w:sz w:val="24"/>
                <w:szCs w:val="24"/>
                <w:lang w:eastAsia="en-US" w:bidi="ar-SA"/>
              </w:rPr>
              <w:t>уміння / навички</w:t>
            </w:r>
          </w:p>
        </w:tc>
        <w:tc>
          <w:tcPr>
            <w:tcW w:w="2302" w:type="dxa"/>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4"/>
                <w:szCs w:val="24"/>
              </w:rPr>
            </w:pPr>
            <w:r>
              <w:rPr>
                <w:b/>
                <w:kern w:val="0"/>
                <w:sz w:val="24"/>
                <w:szCs w:val="24"/>
                <w:lang w:eastAsia="en-US" w:bidi="ar-SA"/>
              </w:rPr>
              <w:t>комунікація</w:t>
            </w:r>
          </w:p>
        </w:tc>
        <w:tc>
          <w:tcPr>
            <w:tcW w:w="2769" w:type="dxa"/>
            <w:tcBorders/>
            <w:shd w:color="auto" w:fill="D9D9D9" w:themeFill="background1" w:themeFillShade="d9" w:val="clear"/>
            <w:vAlign w:val="center"/>
          </w:tcPr>
          <w:p>
            <w:pPr>
              <w:pStyle w:val="Normal"/>
              <w:widowControl w:val="false"/>
              <w:tabs>
                <w:tab w:val="clear" w:pos="720"/>
                <w:tab w:val="left" w:pos="839" w:leader="none"/>
              </w:tabs>
              <w:suppressAutoHyphens w:val="true"/>
              <w:spacing w:before="0" w:after="0"/>
              <w:ind w:start="29"/>
              <w:jc w:val="center"/>
              <w:rPr>
                <w:b/>
                <w:sz w:val="24"/>
                <w:szCs w:val="24"/>
              </w:rPr>
            </w:pPr>
            <w:r>
              <w:rPr>
                <w:b/>
                <w:kern w:val="0"/>
                <w:sz w:val="24"/>
                <w:szCs w:val="24"/>
                <w:lang w:eastAsia="en-US" w:bidi="ar-SA"/>
              </w:rPr>
              <w:t>відповідальність і автономія</w:t>
            </w:r>
          </w:p>
        </w:tc>
      </w:tr>
      <w:tr>
        <w:trPr/>
        <w:tc>
          <w:tcPr>
            <w:tcW w:w="2405" w:type="dxa"/>
            <w:vMerge w:val="restart"/>
            <w:tcBorders/>
            <w:shd w:color="auto" w:fill="auto" w:val="clear"/>
          </w:tcPr>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А. </w:t>
            </w:r>
            <w:r>
              <w:rPr>
                <w:kern w:val="0"/>
                <w:sz w:val="24"/>
                <w:szCs w:val="24"/>
                <w:lang w:eastAsia="en-US" w:bidi="ar-SA"/>
              </w:rPr>
              <w:t>Виконання завдань відповідно до повноважень та в межах визначеної компетенції з дотримання принципів діяльності Національної поліції України та оперативно-розшукової діяльності</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А1. </w:t>
            </w:r>
            <w:r>
              <w:rPr>
                <w:kern w:val="0"/>
                <w:sz w:val="24"/>
                <w:szCs w:val="24"/>
                <w:lang w:eastAsia="en-US" w:bidi="ar-SA"/>
              </w:rPr>
              <w:t xml:space="preserve"> Здатність здійснювати професійну діяльність у повній відповідності до законодавства, міжнародних договорів України, згода на обов’язковість яких надана Верховною Радою України, та Присяги працівника поліції, неухильно дотримуючись посадових інструкцій і наказів керівництва</w:t>
            </w:r>
          </w:p>
        </w:tc>
        <w:tc>
          <w:tcPr>
            <w:tcW w:w="2432" w:type="dxa"/>
            <w:tcBorders/>
            <w:shd w:color="auto" w:fill="auto" w:val="clear"/>
          </w:tcPr>
          <w:p>
            <w:pPr>
              <w:pStyle w:val="western"/>
              <w:widowControl/>
              <w:spacing w:before="0" w:after="280"/>
              <w:jc w:val="both"/>
              <w:rPr>
                <w:kern w:val="0"/>
                <w:lang w:bidi="ar-SA"/>
              </w:rPr>
            </w:pPr>
            <w:r>
              <w:rPr>
                <w:b/>
                <w:bCs/>
                <w:spacing w:val="-4"/>
                <w:kern w:val="0"/>
                <w:lang w:bidi="ar-SA"/>
              </w:rPr>
              <w:t xml:space="preserve">А1.З1. </w:t>
            </w:r>
            <w:r>
              <w:rPr>
                <w:kern w:val="0"/>
                <w:lang w:bidi="ar-SA"/>
              </w:rPr>
              <w:t xml:space="preserve">Положення Конституції України, міжнародних договорів України, згода на обов’язковість яких надана Верховною Радою України, </w:t>
            </w:r>
            <w:r>
              <w:rPr>
                <w:bCs/>
                <w:kern w:val="0"/>
                <w:lang w:bidi="ar-SA"/>
              </w:rPr>
              <w:t>КК України, КПК України,</w:t>
            </w:r>
            <w:r>
              <w:rPr>
                <w:b/>
                <w:bCs/>
                <w:kern w:val="0"/>
                <w:lang w:bidi="ar-SA"/>
              </w:rPr>
              <w:t xml:space="preserve"> </w:t>
            </w:r>
            <w:r>
              <w:rPr>
                <w:kern w:val="0"/>
                <w:lang w:bidi="ar-SA"/>
              </w:rPr>
              <w:t>інші нормативно-правові акти, що регламентують діяльність поліції.</w:t>
            </w:r>
          </w:p>
          <w:p>
            <w:pPr>
              <w:pStyle w:val="Normal"/>
              <w:widowControl w:val="false"/>
              <w:tabs>
                <w:tab w:val="clear" w:pos="720"/>
                <w:tab w:val="left" w:pos="839" w:leader="none"/>
              </w:tabs>
              <w:suppressAutoHyphens w:val="true"/>
              <w:spacing w:before="0" w:after="200"/>
              <w:jc w:val="both"/>
              <w:rPr>
                <w:b/>
                <w:sz w:val="24"/>
                <w:szCs w:val="24"/>
              </w:rPr>
            </w:pPr>
            <w:r>
              <w:rPr>
                <w:b/>
                <w:bCs/>
                <w:color w:val="000000"/>
                <w:spacing w:val="-4"/>
                <w:kern w:val="0"/>
                <w:sz w:val="24"/>
                <w:szCs w:val="24"/>
                <w:lang w:eastAsia="uk-UA" w:bidi="ar-SA"/>
              </w:rPr>
              <w:t>А1.З2.</w:t>
            </w:r>
            <w:r>
              <w:rPr>
                <w:color w:val="000000"/>
                <w:spacing w:val="-4"/>
                <w:kern w:val="0"/>
                <w:sz w:val="24"/>
                <w:szCs w:val="24"/>
                <w:lang w:eastAsia="uk-UA" w:bidi="ar-SA"/>
              </w:rPr>
              <w:t xml:space="preserve"> Присяга працівника поліції.</w:t>
            </w:r>
          </w:p>
        </w:tc>
        <w:tc>
          <w:tcPr>
            <w:tcW w:w="2663" w:type="dxa"/>
            <w:tcBorders/>
            <w:shd w:color="auto" w:fill="auto" w:val="clear"/>
          </w:tcPr>
          <w:p>
            <w:pPr>
              <w:pStyle w:val="Normal"/>
              <w:widowControl w:val="false"/>
              <w:suppressAutoHyphens w:val="true"/>
              <w:spacing w:before="0" w:after="200"/>
              <w:jc w:val="both"/>
              <w:rPr>
                <w:b/>
                <w:bCs/>
                <w:color w:val="000000"/>
                <w:spacing w:val="-4"/>
                <w:sz w:val="24"/>
                <w:szCs w:val="24"/>
                <w:lang w:eastAsia="uk-UA"/>
              </w:rPr>
            </w:pPr>
            <w:r>
              <w:rPr>
                <w:b/>
                <w:bCs/>
                <w:color w:val="000000"/>
                <w:spacing w:val="-4"/>
                <w:kern w:val="0"/>
                <w:sz w:val="24"/>
                <w:szCs w:val="24"/>
                <w:lang w:eastAsia="uk-UA" w:bidi="ar-SA"/>
              </w:rPr>
              <w:t xml:space="preserve">А1.У1. </w:t>
            </w:r>
            <w:r>
              <w:rPr>
                <w:color w:val="000000"/>
                <w:spacing w:val="-4"/>
                <w:kern w:val="0"/>
                <w:sz w:val="24"/>
                <w:szCs w:val="24"/>
                <w:lang w:eastAsia="uk-UA" w:bidi="ar-SA"/>
              </w:rPr>
              <w:t>Здійснювати правову кваліфікацію подій і явищ у різних сферах суспільного життя, застосовувати норми законодавства, що регулюють діяльність поліції.</w:t>
            </w:r>
          </w:p>
          <w:p>
            <w:pPr>
              <w:pStyle w:val="Normal"/>
              <w:widowControl w:val="false"/>
              <w:tabs>
                <w:tab w:val="clear" w:pos="720"/>
                <w:tab w:val="left" w:pos="839" w:leader="none"/>
              </w:tabs>
              <w:suppressAutoHyphens w:val="true"/>
              <w:spacing w:before="0" w:after="200"/>
              <w:jc w:val="both"/>
              <w:rPr>
                <w:color w:val="000000"/>
                <w:spacing w:val="-4"/>
                <w:sz w:val="24"/>
                <w:szCs w:val="24"/>
                <w:lang w:eastAsia="uk-UA"/>
              </w:rPr>
            </w:pPr>
            <w:r>
              <w:rPr>
                <w:b/>
                <w:bCs/>
                <w:color w:val="000000"/>
                <w:spacing w:val="-4"/>
                <w:kern w:val="0"/>
                <w:sz w:val="24"/>
                <w:szCs w:val="24"/>
                <w:lang w:eastAsia="uk-UA" w:bidi="ar-SA"/>
              </w:rPr>
              <w:t xml:space="preserve">А1.У2. </w:t>
            </w:r>
            <w:r>
              <w:rPr>
                <w:color w:val="000000"/>
                <w:spacing w:val="-4"/>
                <w:kern w:val="0"/>
                <w:sz w:val="24"/>
                <w:szCs w:val="24"/>
                <w:lang w:eastAsia="uk-UA" w:bidi="ar-SA"/>
              </w:rPr>
              <w:t xml:space="preserve">Здійснювати в межах компетенції попередження, своєчасне виявлення і припинення кримінальних правопорушень та виявлення причин і умов, що сприяють вчиненню кримінальних правопорушень, а також здійснювати профілактику правопорушень. </w:t>
            </w:r>
          </w:p>
          <w:p>
            <w:pPr>
              <w:pStyle w:val="Normal"/>
              <w:widowControl w:val="false"/>
              <w:suppressAutoHyphens w:val="true"/>
              <w:spacing w:before="0" w:after="200"/>
              <w:jc w:val="both"/>
              <w:rPr>
                <w:b/>
                <w:bCs/>
                <w:color w:val="000000"/>
                <w:spacing w:val="-4"/>
                <w:sz w:val="24"/>
                <w:szCs w:val="24"/>
                <w:lang w:eastAsia="uk-UA"/>
              </w:rPr>
            </w:pPr>
            <w:r>
              <w:rPr>
                <w:b/>
                <w:bCs/>
                <w:color w:val="000000"/>
                <w:spacing w:val="-4"/>
                <w:kern w:val="0"/>
                <w:sz w:val="24"/>
                <w:szCs w:val="24"/>
                <w:lang w:eastAsia="uk-UA" w:bidi="ar-SA"/>
              </w:rPr>
              <w:t xml:space="preserve">А1.У3. </w:t>
            </w:r>
            <w:r>
              <w:rPr>
                <w:color w:val="000000"/>
                <w:spacing w:val="-4"/>
                <w:kern w:val="0"/>
                <w:sz w:val="24"/>
                <w:szCs w:val="24"/>
                <w:lang w:eastAsia="uk-UA" w:bidi="ar-SA"/>
              </w:rPr>
              <w:t>Отримувати, обробляти та аналізувати інформацію, необхідну для виконання повноважень поліцейського.</w:t>
            </w:r>
          </w:p>
        </w:tc>
        <w:tc>
          <w:tcPr>
            <w:tcW w:w="2302" w:type="dxa"/>
            <w:vMerge w:val="restart"/>
            <w:tcBorders/>
            <w:shd w:color="auto" w:fill="auto" w:val="clear"/>
          </w:tcPr>
          <w:p>
            <w:pPr>
              <w:pStyle w:val="Normal"/>
              <w:widowControl w:val="false"/>
              <w:suppressAutoHyphens w:val="true"/>
              <w:spacing w:before="0" w:after="200"/>
              <w:jc w:val="both"/>
              <w:rPr>
                <w:b/>
                <w:bCs/>
                <w:color w:val="000000"/>
                <w:spacing w:val="-4"/>
                <w:sz w:val="24"/>
                <w:szCs w:val="24"/>
                <w:lang w:eastAsia="uk-UA"/>
              </w:rPr>
            </w:pPr>
            <w:r>
              <w:rPr>
                <w:b/>
                <w:bCs/>
                <w:color w:val="000000"/>
                <w:spacing w:val="-4"/>
                <w:kern w:val="0"/>
                <w:sz w:val="24"/>
                <w:szCs w:val="24"/>
                <w:lang w:eastAsia="uk-UA" w:bidi="ar-SA"/>
              </w:rPr>
              <w:t xml:space="preserve">А.К1. </w:t>
            </w:r>
            <w:r>
              <w:rPr>
                <w:color w:val="000000"/>
                <w:spacing w:val="-4"/>
                <w:kern w:val="0"/>
                <w:sz w:val="24"/>
                <w:szCs w:val="24"/>
                <w:lang w:eastAsia="uk-UA" w:bidi="ar-SA"/>
              </w:rPr>
              <w:t>Здійснювати професійне спілкування та взаємодію з іншими підрозділами поліції, правоохоронними органами, органами державної влади, місцевого самоврядування, підприємствами, установами та організаціями</w:t>
            </w:r>
            <w:r>
              <w:rPr>
                <w:b/>
                <w:bCs/>
                <w:color w:val="000000"/>
                <w:spacing w:val="-4"/>
                <w:kern w:val="0"/>
                <w:sz w:val="24"/>
                <w:szCs w:val="24"/>
                <w:lang w:eastAsia="uk-UA" w:bidi="ar-SA"/>
              </w:rPr>
              <w:t xml:space="preserve">, </w:t>
            </w:r>
            <w:r>
              <w:rPr>
                <w:color w:val="000000"/>
                <w:spacing w:val="-4"/>
                <w:kern w:val="0"/>
                <w:sz w:val="24"/>
                <w:szCs w:val="24"/>
                <w:lang w:eastAsia="uk-UA" w:bidi="ar-SA"/>
              </w:rPr>
              <w:t>службовими особами, іншими фізичними особами.</w:t>
            </w:r>
          </w:p>
          <w:p>
            <w:pPr>
              <w:pStyle w:val="Normal"/>
              <w:widowControl w:val="false"/>
              <w:suppressAutoHyphens w:val="true"/>
              <w:spacing w:before="0" w:after="200"/>
              <w:jc w:val="both"/>
              <w:rPr>
                <w:color w:val="000000"/>
                <w:spacing w:val="-4"/>
                <w:sz w:val="24"/>
                <w:szCs w:val="24"/>
                <w:lang w:eastAsia="uk-UA"/>
              </w:rPr>
            </w:pPr>
            <w:r>
              <w:rPr>
                <w:b/>
                <w:bCs/>
                <w:color w:val="000000"/>
                <w:spacing w:val="-4"/>
                <w:kern w:val="0"/>
                <w:sz w:val="24"/>
                <w:szCs w:val="24"/>
                <w:lang w:eastAsia="uk-UA" w:bidi="ar-SA"/>
              </w:rPr>
              <w:t xml:space="preserve">А.К2. </w:t>
            </w:r>
            <w:r>
              <w:rPr>
                <w:color w:val="000000"/>
                <w:spacing w:val="-4"/>
                <w:kern w:val="0"/>
                <w:sz w:val="24"/>
                <w:szCs w:val="24"/>
                <w:lang w:eastAsia="uk-UA" w:bidi="ar-SA"/>
              </w:rPr>
              <w:t xml:space="preserve">Застосовувати </w:t>
            </w:r>
            <w:r>
              <w:rPr>
                <w:kern w:val="0"/>
                <w:sz w:val="22"/>
                <w:szCs w:val="22"/>
                <w:lang w:eastAsia="en-US" w:bidi="ar-SA"/>
              </w:rPr>
              <w:t>в</w:t>
            </w:r>
            <w:r>
              <w:rPr>
                <w:color w:val="000000"/>
                <w:spacing w:val="-4"/>
                <w:kern w:val="0"/>
                <w:sz w:val="24"/>
                <w:szCs w:val="24"/>
                <w:lang w:eastAsia="uk-UA" w:bidi="ar-SA"/>
              </w:rPr>
              <w:t xml:space="preserve">   службовій діяльності мовні засоби комунікації, інші вербальні та невербальні засоби спілкування, а також електронні </w:t>
            </w:r>
            <w:r>
              <w:rPr>
                <w:kern w:val="0"/>
                <w:sz w:val="22"/>
                <w:szCs w:val="22"/>
                <w:lang w:eastAsia="en-US" w:bidi="ar-SA"/>
              </w:rPr>
              <w:t>й</w:t>
            </w:r>
            <w:r>
              <w:rPr>
                <w:color w:val="000000"/>
                <w:spacing w:val="-4"/>
                <w:kern w:val="0"/>
                <w:sz w:val="24"/>
                <w:szCs w:val="24"/>
                <w:lang w:eastAsia="uk-UA" w:bidi="ar-SA"/>
              </w:rPr>
              <w:t xml:space="preserve"> технічні засоби комунікації.</w:t>
            </w:r>
          </w:p>
          <w:p>
            <w:pPr>
              <w:pStyle w:val="Normal"/>
              <w:widowControl w:val="false"/>
              <w:suppressAutoHyphens w:val="true"/>
              <w:spacing w:before="0" w:after="200"/>
              <w:jc w:val="both"/>
              <w:rPr>
                <w:color w:val="000000"/>
                <w:spacing w:val="-4"/>
                <w:sz w:val="24"/>
                <w:szCs w:val="24"/>
                <w:lang w:eastAsia="uk-UA"/>
              </w:rPr>
            </w:pPr>
            <w:r>
              <w:rPr>
                <w:b/>
                <w:bCs/>
                <w:color w:val="000000"/>
                <w:spacing w:val="-4"/>
                <w:kern w:val="0"/>
                <w:sz w:val="24"/>
                <w:szCs w:val="24"/>
                <w:lang w:eastAsia="uk-UA" w:bidi="ar-SA"/>
              </w:rPr>
              <w:t xml:space="preserve">А.К3. </w:t>
            </w:r>
            <w:r>
              <w:rPr>
                <w:color w:val="000000"/>
                <w:spacing w:val="-4"/>
                <w:kern w:val="0"/>
                <w:sz w:val="24"/>
                <w:szCs w:val="24"/>
                <w:lang w:eastAsia="uk-UA" w:bidi="ar-SA"/>
              </w:rPr>
              <w:t>Обирати ефективні методи комунікації з метою мінімізації конфліктних ситуацій.</w:t>
            </w:r>
          </w:p>
          <w:p>
            <w:pPr>
              <w:pStyle w:val="Normal"/>
              <w:widowControl w:val="false"/>
              <w:suppressAutoHyphens w:val="true"/>
              <w:spacing w:before="0" w:after="200"/>
              <w:jc w:val="both"/>
              <w:rPr>
                <w:sz w:val="24"/>
                <w:szCs w:val="24"/>
              </w:rPr>
            </w:pPr>
            <w:r>
              <w:rPr>
                <w:b/>
                <w:color w:val="000000"/>
                <w:spacing w:val="-4"/>
                <w:kern w:val="0"/>
                <w:sz w:val="24"/>
                <w:szCs w:val="24"/>
                <w:lang w:eastAsia="uk-UA" w:bidi="ar-SA"/>
              </w:rPr>
              <w:t xml:space="preserve">А.К4. </w:t>
            </w:r>
            <w:r>
              <w:rPr>
                <w:color w:val="000000"/>
                <w:spacing w:val="-4"/>
                <w:kern w:val="0"/>
                <w:sz w:val="24"/>
                <w:szCs w:val="24"/>
                <w:lang w:eastAsia="uk-UA" w:bidi="ar-SA"/>
              </w:rPr>
              <w:t xml:space="preserve">Володіти українською мовою відповідно до рівня, визначеного згідно із законодавством України про забезпечення функціонування української мови як державної. </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А.К5. </w:t>
            </w:r>
            <w:r>
              <w:rPr>
                <w:kern w:val="0"/>
                <w:sz w:val="24"/>
                <w:szCs w:val="24"/>
                <w:lang w:eastAsia="en-US" w:bidi="ar-SA"/>
              </w:rPr>
              <w:t>Ефективно здійснювати процес комунікації при застосуванні поліцейських заходів та в інших ситуаціях, що виникають у процесі службової діяльності.</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А.К6.</w:t>
            </w:r>
            <w:r>
              <w:rPr>
                <w:kern w:val="0"/>
                <w:sz w:val="24"/>
                <w:szCs w:val="24"/>
                <w:lang w:eastAsia="en-US" w:bidi="ar-SA"/>
              </w:rPr>
              <w:t xml:space="preserve"> Використовувати для самозахисту вербальні засоби комунікації, уміє активно слухати та спостерігати, володіє навичками встановлення зорового контакту.</w:t>
            </w:r>
          </w:p>
        </w:tc>
        <w:tc>
          <w:tcPr>
            <w:tcW w:w="2769" w:type="dxa"/>
            <w:vMerge w:val="restart"/>
            <w:tcBorders/>
            <w:shd w:color="auto" w:fill="auto" w:val="clear"/>
          </w:tcPr>
          <w:p>
            <w:pPr>
              <w:pStyle w:val="western"/>
              <w:widowControl/>
              <w:spacing w:before="0" w:after="280"/>
              <w:jc w:val="both"/>
              <w:rPr>
                <w:color w:themeColor="text1" w:val="000000"/>
                <w:spacing w:val="-4"/>
              </w:rPr>
            </w:pPr>
            <w:r>
              <w:rPr>
                <w:b/>
                <w:bCs/>
                <w:color w:themeColor="text1" w:val="000000"/>
                <w:spacing w:val="-4"/>
                <w:kern w:val="0"/>
                <w:lang w:bidi="ar-SA"/>
              </w:rPr>
              <w:t xml:space="preserve">А.В1. </w:t>
            </w:r>
            <w:r>
              <w:rPr>
                <w:color w:themeColor="text1" w:val="000000"/>
                <w:spacing w:val="-4"/>
                <w:kern w:val="0"/>
                <w:lang w:bidi="ar-SA"/>
              </w:rPr>
              <w:t xml:space="preserve">Відповідати за коректність правового аналізу та застосування нормативно-правових актів України; </w:t>
            </w:r>
            <w:r>
              <w:rPr>
                <w:spacing w:val="-4"/>
                <w:kern w:val="0"/>
                <w:lang w:bidi="ar-SA"/>
              </w:rPr>
              <w:t>в</w:t>
            </w:r>
            <w:r>
              <w:rPr>
                <w:kern w:val="0"/>
                <w:lang w:bidi="ar-SA"/>
              </w:rPr>
              <w:t xml:space="preserve">иконує обов’язки, передбачені Конституцією України, Законами України, дотримуючись </w:t>
            </w:r>
            <w:r>
              <w:rPr>
                <w:bCs/>
                <w:kern w:val="0"/>
                <w:lang w:bidi="ar-SA"/>
              </w:rPr>
              <w:t>Правил етичної поведінки поліцейських</w:t>
            </w:r>
            <w:r>
              <w:rPr>
                <w:kern w:val="0"/>
                <w:lang w:bidi="ar-SA"/>
              </w:rPr>
              <w:t>.</w:t>
            </w:r>
          </w:p>
          <w:p>
            <w:pPr>
              <w:pStyle w:val="Normal"/>
              <w:widowControl w:val="false"/>
              <w:suppressAutoHyphens w:val="true"/>
              <w:spacing w:before="0" w:after="200"/>
              <w:jc w:val="both"/>
              <w:rPr>
                <w:b/>
                <w:bCs/>
                <w:color w:themeColor="text1" w:val="000000"/>
                <w:spacing w:val="-4"/>
                <w:sz w:val="24"/>
                <w:szCs w:val="24"/>
                <w:lang w:eastAsia="uk-UA"/>
              </w:rPr>
            </w:pPr>
            <w:r>
              <w:rPr>
                <w:b/>
                <w:bCs/>
                <w:color w:themeColor="text1" w:val="000000"/>
                <w:spacing w:val="-4"/>
                <w:kern w:val="0"/>
                <w:sz w:val="24"/>
                <w:szCs w:val="24"/>
                <w:lang w:eastAsia="uk-UA" w:bidi="ar-SA"/>
              </w:rPr>
              <w:t xml:space="preserve">А.В2. </w:t>
            </w:r>
            <w:r>
              <w:rPr>
                <w:color w:themeColor="text1" w:val="000000"/>
                <w:spacing w:val="-4"/>
                <w:kern w:val="0"/>
                <w:sz w:val="24"/>
                <w:szCs w:val="24"/>
                <w:lang w:eastAsia="uk-UA" w:bidi="ar-SA"/>
              </w:rPr>
              <w:t>Самостійно приймати рішення в межах наданих повноважень та забезпечує застосування положень законодавства під час реалізації повноважень.</w:t>
            </w:r>
          </w:p>
          <w:p>
            <w:pPr>
              <w:pStyle w:val="Normal"/>
              <w:widowControl w:val="false"/>
              <w:suppressAutoHyphens w:val="true"/>
              <w:spacing w:before="0" w:after="200"/>
              <w:jc w:val="both"/>
              <w:rPr>
                <w:b/>
                <w:bCs/>
                <w:color w:val="000000"/>
                <w:spacing w:val="-4"/>
                <w:sz w:val="24"/>
                <w:szCs w:val="24"/>
                <w:lang w:eastAsia="uk-UA"/>
              </w:rPr>
            </w:pPr>
            <w:r>
              <w:rPr>
                <w:b/>
                <w:bCs/>
                <w:color w:val="000000"/>
                <w:spacing w:val="-4"/>
                <w:kern w:val="0"/>
                <w:sz w:val="24"/>
                <w:szCs w:val="24"/>
                <w:lang w:eastAsia="uk-UA" w:bidi="ar-SA"/>
              </w:rPr>
              <w:t xml:space="preserve">А.В3. </w:t>
            </w:r>
            <w:r>
              <w:rPr>
                <w:color w:val="000000"/>
                <w:spacing w:val="-4"/>
                <w:kern w:val="0"/>
                <w:sz w:val="24"/>
                <w:szCs w:val="24"/>
                <w:lang w:eastAsia="uk-UA" w:bidi="ar-SA"/>
              </w:rPr>
              <w:t>Аналізувати зібрані дані працівниками інших підрозділів поліції, дотримуючись суджень, що враховують соціальні, наукові та етичні аспекти.</w:t>
            </w:r>
            <w:r>
              <w:rPr>
                <w:b/>
                <w:bCs/>
                <w:color w:val="000000"/>
                <w:spacing w:val="-4"/>
                <w:kern w:val="0"/>
                <w:sz w:val="24"/>
                <w:szCs w:val="24"/>
                <w:lang w:eastAsia="uk-UA" w:bidi="ar-SA"/>
              </w:rPr>
              <w:t xml:space="preserve"> </w:t>
            </w:r>
          </w:p>
          <w:p>
            <w:pPr>
              <w:pStyle w:val="Normal"/>
              <w:widowControl w:val="false"/>
              <w:suppressAutoHyphens w:val="true"/>
              <w:spacing w:before="0" w:after="200"/>
              <w:jc w:val="both"/>
              <w:rPr>
                <w:b/>
                <w:bCs/>
                <w:color w:val="000000"/>
                <w:spacing w:val="-4"/>
                <w:sz w:val="24"/>
                <w:szCs w:val="24"/>
                <w:lang w:eastAsia="uk-UA"/>
              </w:rPr>
            </w:pPr>
            <w:r>
              <w:rPr>
                <w:b/>
                <w:bCs/>
                <w:color w:val="000000"/>
                <w:spacing w:val="-4"/>
                <w:kern w:val="0"/>
                <w:sz w:val="24"/>
                <w:szCs w:val="24"/>
                <w:lang w:eastAsia="uk-UA" w:bidi="ar-SA"/>
              </w:rPr>
              <w:t xml:space="preserve">А.В4. </w:t>
            </w:r>
            <w:r>
              <w:rPr>
                <w:color w:val="000000"/>
                <w:spacing w:val="-4"/>
                <w:kern w:val="0"/>
                <w:sz w:val="24"/>
                <w:szCs w:val="24"/>
                <w:lang w:eastAsia="uk-UA" w:bidi="ar-SA"/>
              </w:rPr>
              <w:t>Сприяти збереженню та постійному підвищенню рівня довіри населення до поліції.</w:t>
            </w:r>
          </w:p>
          <w:p>
            <w:pPr>
              <w:pStyle w:val="CommentText"/>
              <w:widowControl w:val="false"/>
              <w:suppressAutoHyphens w:val="true"/>
              <w:spacing w:before="0" w:after="200"/>
              <w:jc w:val="both"/>
              <w:rPr>
                <w:color w:themeColor="text1" w:val="000000"/>
                <w:sz w:val="24"/>
                <w:szCs w:val="24"/>
              </w:rPr>
            </w:pPr>
            <w:r>
              <w:rPr>
                <w:b/>
                <w:bCs/>
                <w:color w:themeColor="text1" w:val="000000"/>
                <w:spacing w:val="-4"/>
                <w:kern w:val="0"/>
                <w:sz w:val="24"/>
                <w:szCs w:val="24"/>
                <w:lang w:eastAsia="uk-UA" w:bidi="ar-SA"/>
              </w:rPr>
              <w:t xml:space="preserve">А.В5.  </w:t>
            </w:r>
            <w:r>
              <w:rPr>
                <w:color w:themeColor="text1" w:val="000000"/>
                <w:spacing w:val="-4"/>
                <w:kern w:val="0"/>
                <w:sz w:val="24"/>
                <w:szCs w:val="24"/>
                <w:lang w:eastAsia="uk-UA" w:bidi="ar-SA"/>
              </w:rPr>
              <w:t xml:space="preserve">Забезпечувати та дотримується  прав </w:t>
            </w:r>
            <w:r>
              <w:rPr>
                <w:color w:themeColor="text1" w:val="000000"/>
                <w:kern w:val="0"/>
                <w:sz w:val="24"/>
                <w:szCs w:val="24"/>
                <w:lang w:eastAsia="en-US" w:bidi="ar-SA"/>
              </w:rPr>
              <w:t xml:space="preserve">і свобод людини, </w:t>
            </w:r>
            <w:r>
              <w:rPr>
                <w:color w:themeColor="text1" w:val="000000"/>
                <w:spacing w:val="-4"/>
                <w:kern w:val="0"/>
                <w:sz w:val="24"/>
                <w:szCs w:val="24"/>
                <w:lang w:eastAsia="uk-UA" w:bidi="ar-SA"/>
              </w:rPr>
              <w:t>інтересів суспільства і держави, а також протидіє злочинності</w:t>
            </w:r>
            <w:r>
              <w:rPr>
                <w:color w:themeColor="text1" w:val="000000"/>
                <w:kern w:val="0"/>
                <w:sz w:val="24"/>
                <w:szCs w:val="24"/>
                <w:lang w:eastAsia="en-US" w:bidi="ar-SA"/>
              </w:rPr>
              <w:t xml:space="preserve"> під час виконання службових обов’язків.</w:t>
            </w:r>
          </w:p>
          <w:p>
            <w:pPr>
              <w:pStyle w:val="Normal"/>
              <w:widowControl w:val="false"/>
              <w:suppressAutoHyphens w:val="true"/>
              <w:spacing w:before="0" w:after="200"/>
              <w:jc w:val="both"/>
              <w:rPr>
                <w:color w:val="000000"/>
                <w:spacing w:val="-4"/>
                <w:sz w:val="24"/>
                <w:szCs w:val="24"/>
                <w:lang w:eastAsia="uk-UA"/>
              </w:rPr>
            </w:pPr>
            <w:r>
              <w:rPr>
                <w:b/>
                <w:bCs/>
                <w:color w:val="000000"/>
                <w:spacing w:val="-4"/>
                <w:kern w:val="0"/>
                <w:sz w:val="24"/>
                <w:szCs w:val="24"/>
                <w:lang w:eastAsia="uk-UA" w:bidi="ar-SA"/>
              </w:rPr>
              <w:t xml:space="preserve">А.В6. </w:t>
            </w:r>
            <w:r>
              <w:rPr>
                <w:color w:val="000000"/>
                <w:spacing w:val="-4"/>
                <w:kern w:val="0"/>
                <w:sz w:val="24"/>
                <w:szCs w:val="24"/>
                <w:lang w:eastAsia="uk-UA" w:bidi="ar-SA"/>
              </w:rPr>
              <w:t>Діяти в межах законодавства, наводить аргументи, вислуховує позиції сторін та враховує їх при прийнятті рішення.</w:t>
            </w:r>
          </w:p>
          <w:p>
            <w:pPr>
              <w:pStyle w:val="western"/>
              <w:widowControl/>
              <w:spacing w:before="280" w:after="280"/>
              <w:jc w:val="both"/>
              <w:rPr>
                <w:kern w:val="0"/>
                <w:lang w:bidi="ar-SA"/>
              </w:rPr>
            </w:pPr>
            <w:r>
              <w:rPr>
                <w:b/>
                <w:color w:themeColor="text1" w:val="000000"/>
                <w:spacing w:val="-4"/>
                <w:kern w:val="0"/>
                <w:lang w:bidi="ar-SA"/>
              </w:rPr>
              <w:t>А.В7.</w:t>
            </w:r>
            <w:r>
              <w:rPr>
                <w:color w:themeColor="text1" w:val="000000"/>
                <w:spacing w:val="-4"/>
                <w:kern w:val="0"/>
                <w:lang w:bidi="ar-SA"/>
              </w:rPr>
              <w:t xml:space="preserve"> </w:t>
            </w:r>
            <w:r>
              <w:rPr>
                <w:bCs/>
                <w:kern w:val="0"/>
                <w:lang w:bidi="ar-SA"/>
              </w:rPr>
              <w:t xml:space="preserve">За вчинення протиправних діянь </w:t>
            </w:r>
            <w:r>
              <w:rPr>
                <w:kern w:val="0"/>
                <w:lang w:bidi="ar-SA"/>
              </w:rPr>
              <w:t xml:space="preserve">нести кримінальну, адміністративну, </w:t>
            </w:r>
            <w:r>
              <w:rPr>
                <w:bCs/>
                <w:kern w:val="0"/>
                <w:lang w:bidi="ar-SA"/>
              </w:rPr>
              <w:t>цивільно-правову, матеріальну</w:t>
            </w:r>
            <w:r>
              <w:rPr>
                <w:kern w:val="0"/>
                <w:lang w:bidi="ar-SA"/>
              </w:rPr>
              <w:t xml:space="preserve"> та дисциплінарну відповідальність </w:t>
            </w:r>
            <w:r>
              <w:rPr>
                <w:bCs/>
                <w:kern w:val="0"/>
                <w:lang w:bidi="ar-SA"/>
              </w:rPr>
              <w:t>відповідно до закону, а також з урахуванням бойового імунітету, визначеного Законом України «Про оборону України».</w:t>
            </w:r>
          </w:p>
          <w:p>
            <w:pPr>
              <w:pStyle w:val="CommentText"/>
              <w:widowControl w:val="false"/>
              <w:suppressAutoHyphens w:val="true"/>
              <w:spacing w:before="0" w:after="200"/>
              <w:jc w:val="both"/>
              <w:rPr>
                <w:color w:themeColor="text1" w:val="000000"/>
                <w:sz w:val="24"/>
                <w:szCs w:val="24"/>
              </w:rPr>
            </w:pPr>
            <w:r>
              <w:rPr>
                <w:color w:themeColor="text1" w:val="000000"/>
                <w:kern w:val="0"/>
                <w:sz w:val="24"/>
                <w:szCs w:val="24"/>
                <w:lang w:eastAsia="en-US" w:bidi="ar-SA"/>
              </w:rPr>
            </w:r>
          </w:p>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r>
          </w:p>
        </w:tc>
      </w:tr>
      <w:tr>
        <w:trPr/>
        <w:tc>
          <w:tcPr>
            <w:tcW w:w="2405" w:type="dxa"/>
            <w:vMerge w:val="continue"/>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А2. </w:t>
            </w:r>
            <w:r>
              <w:rPr>
                <w:kern w:val="0"/>
                <w:sz w:val="24"/>
                <w:szCs w:val="24"/>
                <w:lang w:eastAsia="en-US" w:bidi="ar-SA"/>
              </w:rPr>
              <w:t>Здатність здійснювати професійну діяльність,  а також відповідати загальним вимогам до поліцейського.</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А2.З1. </w:t>
            </w:r>
            <w:r>
              <w:rPr>
                <w:kern w:val="0"/>
                <w:sz w:val="24"/>
                <w:szCs w:val="24"/>
                <w:lang w:eastAsia="en-US" w:bidi="ar-SA"/>
              </w:rPr>
              <w:t>Законодавства, що визначає правові засади діяльності поліції, норми професійної етики та доброчесності, вимоги антикорупційного законодавства, правила ділового етикету, службової дисципліни.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А2.З2. </w:t>
            </w:r>
            <w:r>
              <w:rPr>
                <w:kern w:val="0"/>
                <w:sz w:val="24"/>
                <w:szCs w:val="24"/>
                <w:lang w:eastAsia="en-US" w:bidi="ar-SA"/>
              </w:rPr>
              <w:t>Алгоритм дій в різних ситуаціях, що виникають у процесі службової діяльності.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А2.З3.</w:t>
            </w:r>
            <w:r>
              <w:rPr>
                <w:kern w:val="0"/>
                <w:sz w:val="24"/>
                <w:szCs w:val="24"/>
                <w:lang w:eastAsia="en-US" w:bidi="ar-SA"/>
              </w:rPr>
              <w:t xml:space="preserve"> Особливості збирання, отримання, обробки, використання службової інформації, використання інформаційних ресурсів та баз даних у межах повноважень.</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А2.З4.</w:t>
            </w:r>
            <w:r>
              <w:rPr>
                <w:kern w:val="0"/>
                <w:sz w:val="24"/>
                <w:szCs w:val="24"/>
                <w:lang w:eastAsia="en-US" w:bidi="ar-SA"/>
              </w:rPr>
              <w:t xml:space="preserve"> Порядок ведення електронного та паперового документообігу.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А2.З5.</w:t>
            </w:r>
            <w:r>
              <w:rPr>
                <w:kern w:val="0"/>
                <w:sz w:val="24"/>
                <w:szCs w:val="24"/>
                <w:lang w:eastAsia="en-US" w:bidi="ar-SA"/>
              </w:rPr>
              <w:t xml:space="preserve"> Основні загрози під час роботи з інформацією.</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А2.З6. </w:t>
            </w:r>
            <w:r>
              <w:rPr>
                <w:kern w:val="0"/>
                <w:sz w:val="24"/>
                <w:szCs w:val="24"/>
                <w:lang w:eastAsia="en-US" w:bidi="ar-SA"/>
              </w:rPr>
              <w:t>Заходи безпеки під час виконання службових обов’язків.</w:t>
            </w:r>
          </w:p>
          <w:p>
            <w:pPr>
              <w:pStyle w:val="western"/>
              <w:widowControl/>
              <w:spacing w:before="280" w:after="0"/>
              <w:jc w:val="both"/>
              <w:rPr>
                <w:bCs/>
              </w:rPr>
            </w:pPr>
            <w:r>
              <w:rPr>
                <w:b/>
                <w:kern w:val="0"/>
                <w:lang w:bidi="ar-SA"/>
              </w:rPr>
              <w:t xml:space="preserve">А2.З7. </w:t>
            </w:r>
            <w:r>
              <w:rPr>
                <w:bCs/>
                <w:kern w:val="0"/>
                <w:lang w:bidi="ar-SA"/>
              </w:rPr>
              <w:t xml:space="preserve">Порядок здійснення службової діяльності </w:t>
            </w:r>
            <w:r>
              <w:rPr>
                <w:kern w:val="0"/>
                <w:lang w:bidi="ar-SA"/>
              </w:rPr>
              <w:t>працівників</w:t>
            </w:r>
            <w:r>
              <w:rPr>
                <w:bCs/>
                <w:kern w:val="0"/>
                <w:lang w:bidi="ar-SA"/>
              </w:rPr>
              <w:t xml:space="preserve"> Національної поліції, пов’язаної з отриманням, обробкою, збереженням, передачею та знищенням інформації, яка,  залежно від виду, підлягає різним ступеням та способам державного захисту.</w:t>
            </w:r>
          </w:p>
        </w:tc>
        <w:tc>
          <w:tcPr>
            <w:tcW w:w="2663" w:type="dxa"/>
            <w:tcBorders/>
            <w:shd w:color="auto" w:fill="auto" w:val="clear"/>
          </w:tcPr>
          <w:p>
            <w:pPr>
              <w:pStyle w:val="western"/>
              <w:widowControl/>
              <w:spacing w:before="0" w:after="280"/>
              <w:jc w:val="both"/>
              <w:rPr>
                <w:kern w:val="0"/>
                <w:lang w:bidi="ar-SA"/>
              </w:rPr>
            </w:pPr>
            <w:r>
              <w:rPr>
                <w:b/>
                <w:kern w:val="0"/>
                <w:lang w:bidi="ar-SA"/>
              </w:rPr>
              <w:t xml:space="preserve">А2.У1. </w:t>
            </w:r>
            <w:r>
              <w:rPr>
                <w:kern w:val="0"/>
                <w:lang w:bidi="ar-SA"/>
              </w:rPr>
              <w:t xml:space="preserve">Застосовувати норми </w:t>
            </w:r>
            <w:r>
              <w:rPr>
                <w:bCs/>
                <w:kern w:val="0"/>
                <w:lang w:bidi="ar-SA"/>
              </w:rPr>
              <w:t>права</w:t>
            </w:r>
            <w:r>
              <w:rPr>
                <w:kern w:val="0"/>
                <w:lang w:bidi="ar-SA"/>
              </w:rPr>
              <w:t xml:space="preserve">, складати відповідні </w:t>
            </w:r>
            <w:r>
              <w:rPr>
                <w:bCs/>
                <w:kern w:val="0"/>
                <w:lang w:bidi="ar-SA"/>
              </w:rPr>
              <w:t>службові</w:t>
            </w:r>
            <w:r>
              <w:rPr>
                <w:kern w:val="0"/>
                <w:lang w:bidi="ar-SA"/>
              </w:rPr>
              <w:t xml:space="preserve"> документи, проводити необхідні </w:t>
            </w:r>
            <w:r>
              <w:rPr>
                <w:bCs/>
                <w:kern w:val="0"/>
                <w:lang w:bidi="ar-SA"/>
              </w:rPr>
              <w:t>ОРЗ,</w:t>
            </w:r>
            <w:r>
              <w:rPr>
                <w:kern w:val="0"/>
                <w:lang w:bidi="ar-SA"/>
              </w:rPr>
              <w:t xml:space="preserve"> слідчі (розшукові) та інші процесуальні дії </w:t>
            </w:r>
            <w:r>
              <w:rPr>
                <w:bCs/>
                <w:kern w:val="0"/>
                <w:lang w:bidi="ar-SA"/>
              </w:rPr>
              <w:t>в кримінальному провадженні за письмовим дорученням слідчого, дізнавача, прокурора.</w:t>
            </w:r>
          </w:p>
          <w:p>
            <w:pPr>
              <w:pStyle w:val="Normal"/>
              <w:widowControl w:val="false"/>
              <w:tabs>
                <w:tab w:val="clear" w:pos="720"/>
                <w:tab w:val="left" w:pos="839" w:leader="none"/>
                <w:tab w:val="left" w:pos="998" w:leader="none"/>
                <w:tab w:val="left" w:pos="1565" w:leader="none"/>
              </w:tabs>
              <w:suppressAutoHyphens w:val="true"/>
              <w:spacing w:before="0" w:after="200"/>
              <w:jc w:val="both"/>
              <w:rPr>
                <w:sz w:val="24"/>
                <w:szCs w:val="24"/>
              </w:rPr>
            </w:pPr>
            <w:r>
              <w:rPr>
                <w:b/>
                <w:kern w:val="0"/>
                <w:sz w:val="24"/>
                <w:szCs w:val="24"/>
                <w:lang w:eastAsia="en-US" w:bidi="ar-SA"/>
              </w:rPr>
              <w:t xml:space="preserve">А2.У2. </w:t>
            </w:r>
            <w:r>
              <w:rPr>
                <w:kern w:val="0"/>
                <w:sz w:val="24"/>
                <w:szCs w:val="24"/>
                <w:lang w:eastAsia="en-US" w:bidi="ar-SA"/>
              </w:rPr>
              <w:t>Дотримуватися нормативно-визначеного порядку послідовності дій у службовій діяльності.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А2.У3</w:t>
            </w:r>
            <w:r>
              <w:rPr>
                <w:kern w:val="0"/>
                <w:sz w:val="24"/>
                <w:szCs w:val="24"/>
                <w:lang w:eastAsia="en-US" w:bidi="ar-SA"/>
              </w:rPr>
              <w:t>. Аналізувати й оцінювати в межах повноважень інформацію, отриману під час здійснення професійної діяльності.</w:t>
            </w:r>
          </w:p>
          <w:p>
            <w:pPr>
              <w:pStyle w:val="Normal"/>
              <w:widowControl w:val="false"/>
              <w:tabs>
                <w:tab w:val="clear" w:pos="720"/>
                <w:tab w:val="left" w:pos="715" w:leader="none"/>
              </w:tabs>
              <w:suppressAutoHyphens w:val="true"/>
              <w:spacing w:before="0" w:after="200"/>
              <w:jc w:val="both"/>
              <w:rPr>
                <w:sz w:val="24"/>
                <w:szCs w:val="24"/>
              </w:rPr>
            </w:pPr>
            <w:r>
              <w:rPr>
                <w:b/>
                <w:kern w:val="0"/>
                <w:sz w:val="24"/>
                <w:szCs w:val="24"/>
                <w:lang w:eastAsia="en-US" w:bidi="ar-SA"/>
              </w:rPr>
              <w:t xml:space="preserve">А2.У4. </w:t>
            </w:r>
            <w:r>
              <w:rPr>
                <w:kern w:val="0"/>
                <w:sz w:val="24"/>
                <w:szCs w:val="24"/>
                <w:lang w:eastAsia="en-US" w:bidi="ar-SA"/>
              </w:rPr>
              <w:t>Оцінювати оперативну обстановку, з урахуванням якої приймати рішення відповідно до законодавства.</w:t>
            </w:r>
          </w:p>
          <w:p>
            <w:pPr>
              <w:pStyle w:val="Normal"/>
              <w:widowControl w:val="false"/>
              <w:tabs>
                <w:tab w:val="clear" w:pos="720"/>
                <w:tab w:val="left" w:pos="839" w:leader="none"/>
                <w:tab w:val="left" w:pos="998" w:leader="none"/>
              </w:tabs>
              <w:suppressAutoHyphens w:val="true"/>
              <w:spacing w:before="0" w:after="200"/>
              <w:jc w:val="both"/>
              <w:rPr>
                <w:sz w:val="24"/>
                <w:szCs w:val="24"/>
              </w:rPr>
            </w:pPr>
            <w:r>
              <w:rPr>
                <w:b/>
                <w:bCs/>
                <w:kern w:val="0"/>
                <w:sz w:val="24"/>
                <w:szCs w:val="24"/>
                <w:lang w:eastAsia="en-US" w:bidi="ar-SA"/>
              </w:rPr>
              <w:t xml:space="preserve">А2.У.5. </w:t>
            </w:r>
            <w:r>
              <w:rPr>
                <w:kern w:val="0"/>
                <w:sz w:val="24"/>
                <w:szCs w:val="24"/>
                <w:lang w:eastAsia="en-US" w:bidi="ar-SA"/>
              </w:rPr>
              <w:t>Володіти українською мовою відповідно до рівня, визначеного згідно із законодавством України про забезпечення функціонування української мови як державної</w:t>
            </w:r>
          </w:p>
          <w:p>
            <w:pPr>
              <w:pStyle w:val="Normal"/>
              <w:widowControl w:val="false"/>
              <w:tabs>
                <w:tab w:val="clear" w:pos="720"/>
                <w:tab w:val="left" w:pos="839" w:leader="none"/>
              </w:tabs>
              <w:suppressAutoHyphens w:val="true"/>
              <w:spacing w:before="0" w:after="200"/>
              <w:jc w:val="both"/>
              <w:rPr>
                <w:sz w:val="24"/>
                <w:szCs w:val="24"/>
              </w:rPr>
            </w:pPr>
            <w:r>
              <w:rPr>
                <w:kern w:val="0"/>
                <w:sz w:val="24"/>
                <w:szCs w:val="24"/>
                <w:lang w:eastAsia="en-US" w:bidi="ar-SA"/>
              </w:rPr>
            </w:r>
          </w:p>
          <w:p>
            <w:pPr>
              <w:pStyle w:val="Normal"/>
              <w:widowControl w:val="false"/>
              <w:tabs>
                <w:tab w:val="clear" w:pos="720"/>
                <w:tab w:val="left" w:pos="839" w:leader="none"/>
              </w:tabs>
              <w:suppressAutoHyphens w:val="true"/>
              <w:spacing w:before="0" w:after="200"/>
              <w:jc w:val="start"/>
              <w:rPr>
                <w:sz w:val="24"/>
                <w:szCs w:val="24"/>
              </w:rPr>
            </w:pPr>
            <w:r>
              <w:rPr>
                <w:kern w:val="0"/>
                <w:sz w:val="24"/>
                <w:szCs w:val="24"/>
                <w:lang w:eastAsia="en-US" w:bidi="ar-SA"/>
              </w:rPr>
            </w:r>
          </w:p>
          <w:p>
            <w:pPr>
              <w:pStyle w:val="Normal"/>
              <w:widowControl w:val="false"/>
              <w:tabs>
                <w:tab w:val="clear" w:pos="720"/>
                <w:tab w:val="left" w:pos="839" w:leader="none"/>
              </w:tabs>
              <w:suppressAutoHyphens w:val="true"/>
              <w:spacing w:before="0" w:after="200"/>
              <w:jc w:val="start"/>
              <w:rPr>
                <w:sz w:val="24"/>
                <w:szCs w:val="24"/>
              </w:rPr>
            </w:pPr>
            <w:r>
              <w:rPr>
                <w:kern w:val="0"/>
                <w:sz w:val="24"/>
                <w:szCs w:val="24"/>
                <w:lang w:eastAsia="en-US" w:bidi="ar-SA"/>
              </w:rPr>
            </w:r>
          </w:p>
          <w:p>
            <w:pPr>
              <w:pStyle w:val="Normal"/>
              <w:widowControl w:val="false"/>
              <w:tabs>
                <w:tab w:val="clear" w:pos="720"/>
                <w:tab w:val="left" w:pos="839" w:leader="none"/>
              </w:tabs>
              <w:suppressAutoHyphens w:val="true"/>
              <w:spacing w:before="0" w:after="200"/>
              <w:jc w:val="start"/>
              <w:rPr>
                <w:sz w:val="24"/>
                <w:szCs w:val="24"/>
              </w:rPr>
            </w:pPr>
            <w:r>
              <w:rPr>
                <w:kern w:val="0"/>
                <w:sz w:val="24"/>
                <w:szCs w:val="24"/>
                <w:lang w:eastAsia="en-US" w:bidi="ar-SA"/>
              </w:rPr>
            </w:r>
          </w:p>
        </w:tc>
        <w:tc>
          <w:tcPr>
            <w:tcW w:w="2302" w:type="dxa"/>
            <w:vMerge w:val="continue"/>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kern w:val="0"/>
                <w:sz w:val="24"/>
                <w:szCs w:val="24"/>
                <w:lang w:eastAsia="en-US" w:bidi="ar-SA"/>
              </w:rPr>
            </w:r>
          </w:p>
        </w:tc>
        <w:tc>
          <w:tcPr>
            <w:tcW w:w="2769" w:type="dxa"/>
            <w:vMerge w:val="continue"/>
            <w:tcBorders/>
            <w:shd w:color="auto" w:fill="auto" w:val="clear"/>
          </w:tcPr>
          <w:p>
            <w:pPr>
              <w:pStyle w:val="Normal"/>
              <w:widowControl w:val="false"/>
              <w:tabs>
                <w:tab w:val="clear" w:pos="720"/>
                <w:tab w:val="left" w:pos="839" w:leader="none"/>
              </w:tabs>
              <w:suppressAutoHyphens w:val="true"/>
              <w:spacing w:before="0" w:after="200"/>
              <w:ind w:start="611"/>
              <w:jc w:val="start"/>
              <w:rPr>
                <w:b/>
                <w:sz w:val="24"/>
                <w:szCs w:val="24"/>
              </w:rPr>
            </w:pPr>
            <w:r>
              <w:rPr>
                <w:b/>
                <w:kern w:val="0"/>
                <w:sz w:val="24"/>
                <w:szCs w:val="24"/>
                <w:lang w:eastAsia="en-US" w:bidi="ar-SA"/>
              </w:rPr>
            </w:r>
          </w:p>
        </w:tc>
      </w:tr>
      <w:tr>
        <w:trPr/>
        <w:tc>
          <w:tcPr>
            <w:tcW w:w="2405" w:type="dxa"/>
            <w:vMerge w:val="continue"/>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А3. </w:t>
            </w:r>
            <w:r>
              <w:rPr>
                <w:kern w:val="0"/>
                <w:sz w:val="24"/>
                <w:szCs w:val="24"/>
                <w:lang w:eastAsia="en-US" w:bidi="ar-SA"/>
              </w:rPr>
              <w:t>Здатність застосовувати прийоми тактики самозахисту, дотримуватися правил особистої безпеки та обирати тактику дій під час здійснення поліцейських заходів у ситуаціях, що виникають у процесі службової діяльності.</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А3.З1. </w:t>
            </w:r>
            <w:r>
              <w:rPr>
                <w:kern w:val="0"/>
                <w:sz w:val="24"/>
                <w:szCs w:val="24"/>
                <w:lang w:eastAsia="en-US" w:bidi="ar-SA"/>
              </w:rPr>
              <w:t>Прийоми тактики самозахисту.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А3.З2.</w:t>
            </w:r>
            <w:r>
              <w:rPr>
                <w:kern w:val="0"/>
                <w:sz w:val="24"/>
                <w:szCs w:val="24"/>
                <w:lang w:eastAsia="en-US" w:bidi="ar-SA"/>
              </w:rPr>
              <w:t xml:space="preserve"> Тактика дій щодо здійснення поліцейських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А3.З3.</w:t>
            </w:r>
            <w:r>
              <w:rPr>
                <w:kern w:val="0"/>
                <w:sz w:val="24"/>
                <w:szCs w:val="24"/>
                <w:lang w:eastAsia="en-US" w:bidi="ar-SA"/>
              </w:rPr>
              <w:t xml:space="preserve"> Правила особистої безпеки поліцейського, підстави застосування поліцейських заходів, прийоми тактики самозахисту, методи комунікації.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А3.З4.</w:t>
            </w:r>
            <w:r>
              <w:rPr>
                <w:kern w:val="0"/>
                <w:sz w:val="24"/>
                <w:szCs w:val="24"/>
                <w:lang w:eastAsia="en-US" w:bidi="ar-SA"/>
              </w:rPr>
              <w:t xml:space="preserve"> Сутність тактичних принципів, обов’язків поліцейських, які їх реалізовують.</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start"/>
              <w:rPr>
                <w:sz w:val="24"/>
                <w:szCs w:val="24"/>
              </w:rPr>
            </w:pPr>
            <w:r>
              <w:rPr>
                <w:b/>
                <w:kern w:val="0"/>
                <w:sz w:val="24"/>
                <w:szCs w:val="24"/>
                <w:lang w:eastAsia="en-US" w:bidi="ar-SA"/>
              </w:rPr>
              <w:t xml:space="preserve">А3.У1. </w:t>
            </w:r>
            <w:r>
              <w:rPr>
                <w:kern w:val="0"/>
                <w:sz w:val="24"/>
                <w:szCs w:val="24"/>
                <w:lang w:eastAsia="en-US" w:bidi="ar-SA"/>
              </w:rPr>
              <w:t>Застосовувати поліцейські заходи, прийоми тактики самозахисту.</w:t>
            </w:r>
          </w:p>
          <w:p>
            <w:pPr>
              <w:pStyle w:val="western"/>
              <w:widowControl/>
              <w:spacing w:before="280" w:after="0"/>
              <w:jc w:val="both"/>
              <w:rPr>
                <w:lang w:val="ru-RU"/>
              </w:rPr>
            </w:pPr>
            <w:r>
              <w:rPr>
                <w:b/>
                <w:kern w:val="0"/>
                <w:lang w:bidi="ar-SA"/>
              </w:rPr>
              <w:t xml:space="preserve">А3.У2. </w:t>
            </w:r>
            <w:r>
              <w:rPr>
                <w:kern w:val="0"/>
                <w:lang w:bidi="ar-SA"/>
              </w:rPr>
              <w:t xml:space="preserve">Ідентифікувати потенційні небезпеки, розпізнавати їх види; застосовувати нормативні акти, які регламентують питання особистої безпеки поліцейських; вживати заходів особистої безпеки у межах застосування поліцейських заходів (під час особистих, групових дій, застосування спеціальних засобів); використання за призначенням засобів індивідуального захисту; діяти під час надзвичайних ситуацій та у разі введення в Україні або в окремих її місцевостях правових режимів воєнного та надзвичайного станів відповідно до вимог законодавства. </w:t>
            </w:r>
          </w:p>
        </w:tc>
        <w:tc>
          <w:tcPr>
            <w:tcW w:w="2302" w:type="dxa"/>
            <w:vMerge w:val="continue"/>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r>
          </w:p>
        </w:tc>
        <w:tc>
          <w:tcPr>
            <w:tcW w:w="2769" w:type="dxa"/>
            <w:vMerge w:val="continue"/>
            <w:tcBorders/>
            <w:shd w:color="auto" w:fill="auto" w:val="clear"/>
          </w:tcPr>
          <w:p>
            <w:pPr>
              <w:pStyle w:val="Normal"/>
              <w:widowControl w:val="false"/>
              <w:tabs>
                <w:tab w:val="clear" w:pos="720"/>
                <w:tab w:val="left" w:pos="839" w:leader="none"/>
              </w:tabs>
              <w:suppressAutoHyphens w:val="true"/>
              <w:spacing w:before="0" w:after="200"/>
              <w:ind w:start="611"/>
              <w:jc w:val="start"/>
              <w:rPr>
                <w:b/>
                <w:sz w:val="24"/>
                <w:szCs w:val="24"/>
              </w:rPr>
            </w:pPr>
            <w:r>
              <w:rPr>
                <w:b/>
                <w:kern w:val="0"/>
                <w:sz w:val="24"/>
                <w:szCs w:val="24"/>
                <w:lang w:eastAsia="en-US" w:bidi="ar-SA"/>
              </w:rPr>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 xml:space="preserve">Б. </w:t>
            </w:r>
            <w:r>
              <w:rPr>
                <w:bCs/>
                <w:kern w:val="0"/>
                <w:sz w:val="24"/>
                <w:szCs w:val="24"/>
                <w:lang w:eastAsia="en-US" w:bidi="ar-SA"/>
              </w:rPr>
              <w:t>З</w:t>
            </w:r>
            <w:r>
              <w:rPr>
                <w:kern w:val="0"/>
                <w:sz w:val="24"/>
                <w:szCs w:val="24"/>
                <w:lang w:eastAsia="en-US" w:bidi="ar-SA"/>
              </w:rPr>
              <w:t>дійснення оперативно-розшукової діяльності</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Б1. </w:t>
            </w:r>
            <w:r>
              <w:rPr>
                <w:kern w:val="0"/>
                <w:sz w:val="24"/>
                <w:szCs w:val="24"/>
                <w:lang w:eastAsia="en-US" w:bidi="ar-SA"/>
              </w:rPr>
              <w:t>Здатність планувати та реалізовувати гласні та негласні пошукові заходи із застосуванням оперативних та оперативно-технічних засобів відповідно до законодавства.</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Б2. </w:t>
            </w:r>
            <w:r>
              <w:rPr>
                <w:kern w:val="0"/>
                <w:sz w:val="24"/>
                <w:szCs w:val="24"/>
                <w:lang w:eastAsia="en-US" w:bidi="ar-SA"/>
              </w:rPr>
              <w:t>Здатність застосовувати оперативно-тактичні прийоми, методи пошуку та документування злочинної діяльності.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Б3.</w:t>
            </w:r>
            <w:r>
              <w:rPr>
                <w:kern w:val="0"/>
                <w:sz w:val="24"/>
                <w:szCs w:val="24"/>
                <w:lang w:eastAsia="en-US" w:bidi="ar-SA"/>
              </w:rPr>
              <w:t xml:space="preserve"> Здатність визначати об’єкти розшуку, джерела інформації, напрями пошуку, розробляти та застосовувати оперативні комбінації.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Б4.</w:t>
            </w:r>
            <w:r>
              <w:rPr>
                <w:kern w:val="0"/>
                <w:sz w:val="24"/>
                <w:szCs w:val="24"/>
                <w:lang w:eastAsia="en-US" w:bidi="ar-SA"/>
              </w:rPr>
              <w:t xml:space="preserve"> Здатність забезпечувати взаємодію між оперативними, технічними, аналітичними</w:t>
            </w:r>
            <w:r>
              <w:rPr>
                <w:kern w:val="0"/>
                <w:sz w:val="22"/>
                <w:szCs w:val="22"/>
                <w:lang w:eastAsia="en-US" w:bidi="ar-SA"/>
              </w:rPr>
              <w:t xml:space="preserve"> підрозділами </w:t>
            </w:r>
            <w:r>
              <w:rPr>
                <w:kern w:val="0"/>
                <w:sz w:val="24"/>
                <w:szCs w:val="24"/>
                <w:lang w:eastAsia="en-US" w:bidi="ar-SA"/>
              </w:rPr>
              <w:t xml:space="preserve"> та органами досудового розслідування.</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Б5. </w:t>
            </w:r>
            <w:r>
              <w:rPr>
                <w:kern w:val="0"/>
                <w:sz w:val="24"/>
                <w:szCs w:val="24"/>
                <w:lang w:eastAsia="en-US" w:bidi="ar-SA"/>
              </w:rPr>
              <w:t>Здатність забезпечувати дотримання принципів верховенства права, законності, дотримання прав і свобод людини під час проведення оперативно-розшукової діяльності.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Б6. </w:t>
            </w:r>
            <w:r>
              <w:rPr>
                <w:kern w:val="0"/>
                <w:sz w:val="24"/>
                <w:szCs w:val="24"/>
                <w:lang w:eastAsia="en-US" w:bidi="ar-SA"/>
              </w:rPr>
              <w:t>Здатність взаємодіяти з іншими підрозділами поліції під час виконання завдань на територіях, наближених до зон проведення бойових дій.</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Б7.</w:t>
            </w:r>
            <w:r>
              <w:rPr>
                <w:kern w:val="0"/>
                <w:sz w:val="24"/>
                <w:szCs w:val="24"/>
                <w:lang w:eastAsia="en-US" w:bidi="ar-SA"/>
              </w:rPr>
              <w:t xml:space="preserve"> Здатність виконувати доручення слідчого для проведення окремих НСРД (СРД).</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start"/>
              <w:rPr>
                <w:sz w:val="24"/>
                <w:szCs w:val="24"/>
              </w:rPr>
            </w:pPr>
            <w:r>
              <w:rPr>
                <w:b/>
                <w:kern w:val="0"/>
                <w:sz w:val="24"/>
                <w:szCs w:val="24"/>
                <w:lang w:eastAsia="en-US" w:bidi="ar-SA"/>
              </w:rPr>
              <w:t xml:space="preserve">Б.З1. </w:t>
            </w:r>
            <w:r>
              <w:rPr>
                <w:kern w:val="0"/>
                <w:sz w:val="24"/>
                <w:szCs w:val="24"/>
                <w:lang w:eastAsia="en-US" w:bidi="ar-SA"/>
              </w:rPr>
              <w:t>Теорія оперативно-розшукової тактики (методи планування, реалізації, фіксації та оцінки результатів).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Б.З2. </w:t>
            </w:r>
            <w:r>
              <w:rPr>
                <w:kern w:val="0"/>
                <w:sz w:val="24"/>
                <w:szCs w:val="24"/>
                <w:lang w:eastAsia="en-US" w:bidi="ar-SA"/>
              </w:rPr>
              <w:t>Тактичні прийоми проведення розшукових заходів оперативно-розшукових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Б.З3. </w:t>
            </w:r>
            <w:r>
              <w:rPr>
                <w:kern w:val="0"/>
                <w:sz w:val="24"/>
                <w:szCs w:val="24"/>
                <w:lang w:eastAsia="en-US" w:bidi="ar-SA"/>
              </w:rPr>
              <w:t>Порядок ведення оперативних обліків, запитів до баз даних, використання інформаційних систем Національної поліції України.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Б.З4. </w:t>
            </w:r>
            <w:r>
              <w:rPr>
                <w:kern w:val="0"/>
                <w:sz w:val="24"/>
                <w:szCs w:val="24"/>
                <w:lang w:eastAsia="en-US" w:bidi="ar-SA"/>
              </w:rPr>
              <w:t>Вимоги до оформлення планів, протоколів, рапортів, актів і звітів за результатами оперативно-розшукових дій.</w:t>
            </w:r>
          </w:p>
          <w:p>
            <w:pPr>
              <w:pStyle w:val="Normal"/>
              <w:widowControl w:val="false"/>
              <w:tabs>
                <w:tab w:val="clear" w:pos="720"/>
                <w:tab w:val="left" w:pos="839" w:leader="none"/>
              </w:tabs>
              <w:suppressAutoHyphens w:val="true"/>
              <w:spacing w:before="0" w:after="200"/>
              <w:jc w:val="both"/>
              <w:rPr>
                <w:sz w:val="24"/>
                <w:szCs w:val="24"/>
              </w:rPr>
            </w:pPr>
            <w:r>
              <w:rPr>
                <w:kern w:val="0"/>
                <w:sz w:val="24"/>
                <w:szCs w:val="24"/>
                <w:lang w:eastAsia="en-US" w:bidi="ar-SA"/>
              </w:rPr>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Б.У1. </w:t>
            </w:r>
            <w:r>
              <w:rPr>
                <w:kern w:val="0"/>
                <w:sz w:val="24"/>
                <w:szCs w:val="24"/>
                <w:lang w:eastAsia="en-US" w:bidi="ar-SA"/>
              </w:rPr>
              <w:t>Розуміти сутність та основні категорії оперативно-розшукової тактики.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Б.У2.</w:t>
            </w:r>
            <w:r>
              <w:rPr>
                <w:kern w:val="0"/>
                <w:sz w:val="24"/>
                <w:szCs w:val="24"/>
                <w:lang w:eastAsia="en-US" w:bidi="ar-SA"/>
              </w:rPr>
              <w:t xml:space="preserve"> Уміти складати легенду під різні оперативно-тактичні ситуації.</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Б.У3.</w:t>
            </w:r>
            <w:r>
              <w:rPr>
                <w:kern w:val="0"/>
                <w:sz w:val="24"/>
                <w:szCs w:val="24"/>
                <w:lang w:val="ru-RU" w:eastAsia="en-US" w:bidi="ar-SA"/>
              </w:rPr>
              <w:t xml:space="preserve"> </w:t>
            </w:r>
            <w:r>
              <w:rPr>
                <w:rFonts w:eastAsia="Calibri"/>
                <w:kern w:val="0"/>
                <w:sz w:val="24"/>
                <w:szCs w:val="24"/>
                <w:lang w:eastAsia="en-US" w:bidi="ar-SA"/>
              </w:rPr>
              <w:t>О</w:t>
            </w:r>
            <w:r>
              <w:rPr>
                <w:rFonts w:eastAsia="Calibri"/>
                <w:bCs/>
                <w:kern w:val="0"/>
                <w:sz w:val="24"/>
                <w:szCs w:val="24"/>
                <w:lang w:eastAsia="en-US" w:bidi="ar-SA"/>
              </w:rPr>
              <w:t xml:space="preserve">формлювати передбачені законодавством та підзаконними нормативно-правовими актами документи, що пов’язані з проведенням ОРД та виконанням доручень слідчого, прокурора </w:t>
            </w:r>
            <w:r>
              <w:rPr>
                <w:rFonts w:eastAsia="Calibri"/>
                <w:kern w:val="0"/>
                <w:sz w:val="22"/>
                <w:szCs w:val="22"/>
                <w:lang w:eastAsia="en-US" w:bidi="ar-SA"/>
              </w:rPr>
              <w:t>в</w:t>
            </w:r>
            <w:r>
              <w:rPr>
                <w:rFonts w:eastAsia="Calibri"/>
                <w:bCs/>
                <w:kern w:val="0"/>
                <w:sz w:val="24"/>
                <w:szCs w:val="24"/>
                <w:lang w:eastAsia="en-US" w:bidi="ar-SA"/>
              </w:rPr>
              <w:t xml:space="preserve"> кримінальному провадженні.</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c>
          <w:tcPr>
            <w:tcW w:w="230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Б.К1. </w:t>
            </w:r>
            <w:r>
              <w:rPr>
                <w:kern w:val="0"/>
                <w:sz w:val="24"/>
                <w:szCs w:val="24"/>
                <w:lang w:eastAsia="en-US" w:bidi="ar-SA"/>
              </w:rPr>
              <w:t>Здійснювати взаємодію з прокурором, слідчим та керівництвом підрозділу щодо планування й узгодження оперативно-розшукових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Б.К2. </w:t>
            </w:r>
            <w:r>
              <w:rPr>
                <w:kern w:val="0"/>
                <w:sz w:val="24"/>
                <w:szCs w:val="24"/>
                <w:lang w:eastAsia="en-US" w:bidi="ar-SA"/>
              </w:rPr>
              <w:t>Забезпечувати підтримку постійного робочого зв’язку з колегами з оперативних, аналітичних, технічних та спеціально підготовлених підрозділів особливого призначення під час підготовки та реалізації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Б.К3. </w:t>
            </w:r>
            <w:r>
              <w:rPr>
                <w:kern w:val="0"/>
                <w:sz w:val="24"/>
                <w:szCs w:val="24"/>
                <w:lang w:eastAsia="en-US" w:bidi="ar-SA"/>
              </w:rPr>
              <w:t>Використовувати офіційні канали зв’язку для передачі та узгодження відомостей, що мають оперативний інтерес.</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Б.К4. </w:t>
            </w:r>
            <w:r>
              <w:rPr>
                <w:kern w:val="0"/>
                <w:sz w:val="24"/>
                <w:szCs w:val="24"/>
                <w:lang w:eastAsia="en-US" w:bidi="ar-SA"/>
              </w:rPr>
              <w:t>Координувати дії у складі оперативної групи, чітко інформує про виявлені ризики, зміну оперативної обстановки або необхідність коригування плану.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Б.К5. </w:t>
            </w:r>
            <w:r>
              <w:rPr>
                <w:kern w:val="0"/>
                <w:sz w:val="24"/>
                <w:szCs w:val="24"/>
                <w:lang w:eastAsia="en-US" w:bidi="ar-SA"/>
              </w:rPr>
              <w:t>Дотримуватися правил режиму секретності, конспірації та обмеження доступу до оперативної інформації під час комунікації з будь-якими залученими суб’єктами.</w:t>
            </w:r>
          </w:p>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 xml:space="preserve">Б.К6. </w:t>
            </w:r>
            <w:r>
              <w:rPr>
                <w:kern w:val="0"/>
                <w:sz w:val="24"/>
                <w:szCs w:val="24"/>
                <w:lang w:eastAsia="en-US" w:bidi="ar-SA"/>
              </w:rPr>
              <w:t>Здійснювати підготовку звітних матеріалів, довідок, доповідей та службових повідомлень у встановленій формі для керівництва та прокурора.</w:t>
            </w:r>
          </w:p>
        </w:tc>
        <w:tc>
          <w:tcPr>
            <w:tcW w:w="2769"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Б.В1. </w:t>
            </w:r>
            <w:r>
              <w:rPr>
                <w:kern w:val="0"/>
                <w:sz w:val="24"/>
                <w:szCs w:val="24"/>
                <w:lang w:eastAsia="en-US" w:bidi="ar-SA"/>
              </w:rPr>
              <w:t>Нести персональну відповідальність за законність організації та проведення оперативно-розшукових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Б.В2. </w:t>
            </w:r>
            <w:r>
              <w:rPr>
                <w:kern w:val="0"/>
                <w:sz w:val="24"/>
                <w:szCs w:val="24"/>
                <w:lang w:eastAsia="en-US" w:bidi="ar-SA"/>
              </w:rPr>
              <w:t>Нести відповідальність за достовірність, повноту та своєчасність подання отриманих відомостей, а також правильність документального оформлення результатів.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Б.В3. </w:t>
            </w:r>
            <w:r>
              <w:rPr>
                <w:kern w:val="0"/>
                <w:sz w:val="24"/>
                <w:szCs w:val="24"/>
                <w:lang w:eastAsia="en-US" w:bidi="ar-SA"/>
              </w:rPr>
              <w:t>Забезпечувати збереження службової інформації, конфіденційності джерел, безпеки учасників та недопущення розголошення даних, що становлять державну таємницю або службову інформацію, а також захист персональних даних.</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Б.В4. </w:t>
            </w:r>
            <w:r>
              <w:rPr>
                <w:bCs/>
                <w:kern w:val="0"/>
                <w:sz w:val="24"/>
                <w:szCs w:val="24"/>
                <w:lang w:eastAsia="en-US" w:bidi="ar-SA"/>
              </w:rPr>
              <w:t xml:space="preserve">Самостійно діяти </w:t>
            </w:r>
            <w:r>
              <w:rPr>
                <w:kern w:val="0"/>
                <w:sz w:val="22"/>
                <w:szCs w:val="22"/>
                <w:lang w:eastAsia="en-US" w:bidi="ar-SA"/>
              </w:rPr>
              <w:t>в</w:t>
            </w:r>
            <w:r>
              <w:rPr>
                <w:kern w:val="0"/>
                <w:sz w:val="24"/>
                <w:szCs w:val="24"/>
                <w:lang w:eastAsia="en-US" w:bidi="ar-SA"/>
              </w:rPr>
              <w:t xml:space="preserve"> межах затверджених планів і доручень:</w:t>
            </w:r>
          </w:p>
          <w:p>
            <w:pPr>
              <w:pStyle w:val="Normal"/>
              <w:widowControl w:val="false"/>
              <w:tabs>
                <w:tab w:val="clear" w:pos="720"/>
                <w:tab w:val="left" w:pos="839" w:leader="none"/>
              </w:tabs>
              <w:suppressAutoHyphens w:val="true"/>
              <w:spacing w:before="0" w:after="200"/>
              <w:jc w:val="both"/>
              <w:rPr>
                <w:sz w:val="24"/>
                <w:szCs w:val="24"/>
              </w:rPr>
            </w:pPr>
            <w:r>
              <w:rPr>
                <w:kern w:val="0"/>
                <w:sz w:val="24"/>
                <w:szCs w:val="24"/>
                <w:lang w:eastAsia="en-US" w:bidi="ar-SA"/>
              </w:rPr>
              <w:t>самостійно визначає тактичні прийоми, способи та послідовності дій з урахуванням оперативної обстановки та ризиків.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Б.В5. </w:t>
            </w:r>
            <w:r>
              <w:rPr>
                <w:kern w:val="0"/>
                <w:sz w:val="24"/>
                <w:szCs w:val="24"/>
                <w:lang w:eastAsia="en-US" w:bidi="ar-SA"/>
              </w:rPr>
              <w:t>Нести відповідальність за забезпечення недопущення провокації кримінального правопорушення, порушення прав людини та перевищення повноважень під час реалізації оперативних заходів.</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Б.В6. </w:t>
            </w:r>
            <w:r>
              <w:rPr>
                <w:kern w:val="0"/>
                <w:sz w:val="24"/>
                <w:szCs w:val="24"/>
                <w:lang w:eastAsia="en-US" w:bidi="ar-SA"/>
              </w:rPr>
              <w:t>Нести відповідальність за належне документування, зберігання, передачу речових доказів, матеріалів фіксації та аналітичних даних.</w:t>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 xml:space="preserve">В. </w:t>
            </w:r>
            <w:r>
              <w:rPr>
                <w:kern w:val="0"/>
                <w:sz w:val="24"/>
                <w:szCs w:val="24"/>
                <w:lang w:eastAsia="en-US" w:bidi="ar-SA"/>
              </w:rPr>
              <w:t>Здійснення ОРЗ  та НС(Р)Д, проведення яких потребує ухвали слідчого судді.</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В.1. </w:t>
            </w:r>
            <w:r>
              <w:rPr>
                <w:kern w:val="0"/>
                <w:sz w:val="24"/>
                <w:szCs w:val="24"/>
                <w:lang w:eastAsia="en-US" w:bidi="ar-SA"/>
              </w:rPr>
              <w:t>Здатність проводити ОРЗ, проведення яких можливе лише після отримання ухвали слідчого судді.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В.2.</w:t>
            </w:r>
            <w:r>
              <w:rPr>
                <w:kern w:val="0"/>
                <w:sz w:val="24"/>
                <w:szCs w:val="24"/>
                <w:lang w:eastAsia="en-US" w:bidi="ar-SA"/>
              </w:rPr>
              <w:t xml:space="preserve"> Здатність готувати матеріали, клопотання, погоджені із прокурором, для отримання дозволу суду на проведення ОРЗ.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В.3.</w:t>
            </w:r>
            <w:r>
              <w:rPr>
                <w:kern w:val="0"/>
                <w:sz w:val="24"/>
                <w:szCs w:val="24"/>
                <w:lang w:eastAsia="en-US" w:bidi="ar-SA"/>
              </w:rPr>
              <w:t xml:space="preserve"> Здатність забезпечити законність, обґрунтованість і пропорційність утручання у приватне життя під час проведення ОРЗ.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В.4.</w:t>
            </w:r>
            <w:r>
              <w:rPr>
                <w:kern w:val="0"/>
                <w:sz w:val="24"/>
                <w:szCs w:val="24"/>
                <w:lang w:eastAsia="en-US" w:bidi="ar-SA"/>
              </w:rPr>
              <w:t xml:space="preserve"> Здатність оформляти результати ОРЗ для можливості їх подальшого використання у судовому розгляді.</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rFonts w:eastAsia="Calibri"/>
                <w:sz w:val="24"/>
                <w:szCs w:val="24"/>
              </w:rPr>
            </w:pPr>
            <w:r>
              <w:rPr>
                <w:b/>
                <w:kern w:val="0"/>
                <w:sz w:val="24"/>
                <w:szCs w:val="24"/>
                <w:lang w:eastAsia="en-US" w:bidi="ar-SA"/>
              </w:rPr>
              <w:t>В.З1.</w:t>
            </w:r>
            <w:r>
              <w:rPr>
                <w:kern w:val="0"/>
                <w:sz w:val="24"/>
                <w:szCs w:val="24"/>
                <w:lang w:eastAsia="en-US" w:bidi="ar-SA"/>
              </w:rPr>
              <w:t xml:space="preserve"> С</w:t>
            </w:r>
            <w:r>
              <w:rPr>
                <w:rFonts w:eastAsia="Calibri"/>
                <w:kern w:val="0"/>
                <w:sz w:val="24"/>
                <w:szCs w:val="24"/>
                <w:lang w:eastAsia="en-US" w:bidi="ar-SA"/>
              </w:rPr>
              <w:t>татті Конституції України - (гарантії недоторканності житла, приватного життя, таємниці листування), статті КПК України</w:t>
            </w:r>
            <w:r>
              <w:rPr>
                <w:rFonts w:eastAsia="Calibri"/>
                <w:kern w:val="0"/>
                <w:sz w:val="22"/>
                <w:szCs w:val="22"/>
                <w:lang w:eastAsia="en-US" w:bidi="ar-SA"/>
              </w:rPr>
              <w:t>,</w:t>
            </w:r>
            <w:r>
              <w:rPr>
                <w:rFonts w:eastAsia="Calibri"/>
                <w:kern w:val="0"/>
                <w:sz w:val="24"/>
                <w:szCs w:val="24"/>
                <w:lang w:eastAsia="en-US" w:bidi="ar-SA"/>
              </w:rPr>
              <w:t xml:space="preserve"> які регламентують загальні положення проведення НС</w:t>
            </w:r>
            <w:r>
              <w:rPr>
                <w:rFonts w:eastAsia="Calibri"/>
                <w:kern w:val="0"/>
                <w:sz w:val="22"/>
                <w:szCs w:val="22"/>
                <w:lang w:eastAsia="en-US" w:bidi="ar-SA"/>
              </w:rPr>
              <w:t>(</w:t>
            </w:r>
            <w:r>
              <w:rPr>
                <w:rFonts w:eastAsia="Calibri"/>
                <w:kern w:val="0"/>
                <w:sz w:val="24"/>
                <w:szCs w:val="24"/>
                <w:lang w:eastAsia="en-US" w:bidi="ar-SA"/>
              </w:rPr>
              <w:t>Р</w:t>
            </w:r>
            <w:r>
              <w:rPr>
                <w:rFonts w:eastAsia="Calibri"/>
                <w:kern w:val="0"/>
                <w:sz w:val="22"/>
                <w:szCs w:val="22"/>
                <w:lang w:eastAsia="en-US" w:bidi="ar-SA"/>
              </w:rPr>
              <w:t>)</w:t>
            </w:r>
            <w:r>
              <w:rPr>
                <w:rFonts w:eastAsia="Calibri"/>
                <w:kern w:val="0"/>
                <w:sz w:val="24"/>
                <w:szCs w:val="24"/>
                <w:lang w:eastAsia="en-US" w:bidi="ar-SA"/>
              </w:rPr>
              <w:t>Д та особливості проведення окремих НС</w:t>
            </w:r>
            <w:r>
              <w:rPr>
                <w:rFonts w:eastAsia="Calibri"/>
                <w:kern w:val="0"/>
                <w:sz w:val="22"/>
                <w:szCs w:val="22"/>
                <w:lang w:eastAsia="en-US" w:bidi="ar-SA"/>
              </w:rPr>
              <w:t>(</w:t>
            </w:r>
            <w:r>
              <w:rPr>
                <w:rFonts w:eastAsia="Calibri"/>
                <w:kern w:val="0"/>
                <w:sz w:val="24"/>
                <w:szCs w:val="24"/>
                <w:lang w:eastAsia="en-US" w:bidi="ar-SA"/>
              </w:rPr>
              <w:t>Р</w:t>
            </w:r>
            <w:r>
              <w:rPr>
                <w:rFonts w:eastAsia="Calibri"/>
                <w:kern w:val="0"/>
                <w:sz w:val="22"/>
                <w:szCs w:val="22"/>
                <w:lang w:eastAsia="en-US" w:bidi="ar-SA"/>
              </w:rPr>
              <w:t>)</w:t>
            </w:r>
            <w:r>
              <w:rPr>
                <w:rFonts w:eastAsia="Calibri"/>
                <w:kern w:val="0"/>
                <w:sz w:val="24"/>
                <w:szCs w:val="24"/>
                <w:lang w:eastAsia="en-US" w:bidi="ar-SA"/>
              </w:rPr>
              <w:t>Д, нормативно-правов</w:t>
            </w:r>
            <w:r>
              <w:rPr>
                <w:rFonts w:eastAsia="Calibri"/>
                <w:kern w:val="0"/>
                <w:sz w:val="22"/>
                <w:szCs w:val="22"/>
                <w:lang w:eastAsia="en-US" w:bidi="ar-SA"/>
              </w:rPr>
              <w:t>их</w:t>
            </w:r>
            <w:r>
              <w:rPr>
                <w:rFonts w:eastAsia="Calibri"/>
                <w:kern w:val="0"/>
                <w:sz w:val="24"/>
                <w:szCs w:val="24"/>
                <w:lang w:eastAsia="en-US" w:bidi="ar-SA"/>
              </w:rPr>
              <w:t xml:space="preserve"> акт</w:t>
            </w:r>
            <w:r>
              <w:rPr>
                <w:rFonts w:eastAsia="Calibri"/>
                <w:kern w:val="0"/>
                <w:sz w:val="22"/>
                <w:szCs w:val="22"/>
                <w:lang w:eastAsia="en-US" w:bidi="ar-SA"/>
              </w:rPr>
              <w:t>ів</w:t>
            </w:r>
            <w:r>
              <w:rPr>
                <w:rFonts w:eastAsia="Calibri"/>
                <w:kern w:val="0"/>
                <w:sz w:val="24"/>
                <w:szCs w:val="24"/>
                <w:lang w:eastAsia="en-US" w:bidi="ar-SA"/>
              </w:rPr>
              <w:t xml:space="preserve"> МВС</w:t>
            </w:r>
            <w:r>
              <w:rPr>
                <w:rFonts w:eastAsia="Calibri"/>
                <w:kern w:val="0"/>
                <w:sz w:val="22"/>
                <w:szCs w:val="22"/>
                <w:lang w:eastAsia="en-US" w:bidi="ar-SA"/>
              </w:rPr>
              <w:t xml:space="preserve"> </w:t>
            </w:r>
            <w:r>
              <w:rPr>
                <w:rFonts w:eastAsia="Calibri"/>
                <w:kern w:val="0"/>
                <w:sz w:val="24"/>
                <w:szCs w:val="24"/>
                <w:lang w:eastAsia="en-US" w:bidi="ar-SA"/>
              </w:rPr>
              <w:t>/</w:t>
            </w:r>
            <w:r>
              <w:rPr>
                <w:rFonts w:eastAsia="Calibri"/>
                <w:kern w:val="0"/>
                <w:sz w:val="22"/>
                <w:szCs w:val="22"/>
                <w:lang w:eastAsia="en-US" w:bidi="ar-SA"/>
              </w:rPr>
              <w:t xml:space="preserve"> </w:t>
            </w:r>
            <w:r>
              <w:rPr>
                <w:rFonts w:eastAsia="Calibri"/>
                <w:kern w:val="0"/>
                <w:sz w:val="24"/>
                <w:szCs w:val="24"/>
                <w:lang w:eastAsia="en-US" w:bidi="ar-SA"/>
              </w:rPr>
              <w:t>Національної поліції України щодо організації ОРЗ санкціонованих судом.</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В.З2.</w:t>
            </w:r>
            <w:r>
              <w:rPr>
                <w:kern w:val="0"/>
                <w:sz w:val="24"/>
                <w:szCs w:val="24"/>
                <w:lang w:eastAsia="en-US" w:bidi="ar-SA"/>
              </w:rPr>
              <w:t xml:space="preserve"> </w:t>
            </w:r>
            <w:r>
              <w:rPr>
                <w:rFonts w:eastAsia="Calibri"/>
                <w:kern w:val="0"/>
                <w:sz w:val="24"/>
                <w:szCs w:val="24"/>
                <w:lang w:eastAsia="en-US" w:bidi="ar-SA"/>
              </w:rPr>
              <w:t>Тактичні та технічні засоби реалізації ОРЗ (аудіо-відео</w:t>
            </w:r>
            <w:r>
              <w:rPr>
                <w:rFonts w:eastAsia="Calibri"/>
                <w:kern w:val="0"/>
                <w:sz w:val="22"/>
                <w:szCs w:val="22"/>
                <w:lang w:eastAsia="en-US" w:bidi="ar-SA"/>
              </w:rPr>
              <w:t>-</w:t>
            </w:r>
            <w:r>
              <w:rPr>
                <w:rFonts w:eastAsia="Calibri"/>
                <w:kern w:val="0"/>
                <w:sz w:val="24"/>
                <w:szCs w:val="24"/>
                <w:lang w:eastAsia="en-US" w:bidi="ar-SA"/>
              </w:rPr>
              <w:t xml:space="preserve">контроль, проникнення до житла чи іншого володіння, зняття інформації з </w:t>
            </w:r>
            <w:r>
              <w:rPr>
                <w:rFonts w:eastAsia="Calibri"/>
                <w:bCs/>
                <w:kern w:val="0"/>
                <w:sz w:val="24"/>
                <w:szCs w:val="24"/>
                <w:lang w:eastAsia="en-US" w:bidi="ar-SA"/>
              </w:rPr>
              <w:t>електронних комунікаційних мереж, зняття інформації з електронних інформаційних мереж).</w:t>
            </w:r>
          </w:p>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В.З3.</w:t>
            </w:r>
            <w:r>
              <w:rPr>
                <w:kern w:val="0"/>
                <w:sz w:val="24"/>
                <w:szCs w:val="24"/>
                <w:lang w:eastAsia="en-US" w:bidi="ar-SA"/>
              </w:rPr>
              <w:t xml:space="preserve"> Вимоги до оформлення протоколів, зберігання та передачі матеріалів ОРЗ та НС(Р)Д.</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В.У1.</w:t>
            </w:r>
            <w:r>
              <w:rPr>
                <w:kern w:val="0"/>
                <w:sz w:val="24"/>
                <w:szCs w:val="24"/>
                <w:lang w:eastAsia="en-US" w:bidi="ar-SA"/>
              </w:rPr>
              <w:t xml:space="preserve"> Готувати клопотання, рапорти для отримання ухвали слідчого судді на проведення ОРЗ.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В.У2.</w:t>
            </w:r>
            <w:r>
              <w:rPr>
                <w:kern w:val="0"/>
                <w:sz w:val="24"/>
                <w:szCs w:val="24"/>
                <w:lang w:eastAsia="en-US" w:bidi="ar-SA"/>
              </w:rPr>
              <w:t xml:space="preserve"> Проводити санкціоновані заходи.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В.У3. </w:t>
            </w:r>
            <w:r>
              <w:rPr>
                <w:kern w:val="0"/>
                <w:sz w:val="24"/>
                <w:szCs w:val="24"/>
                <w:lang w:eastAsia="en-US" w:bidi="ar-SA"/>
              </w:rPr>
              <w:t>У межах оперативно-розшукової справи вести облік ухвал, протоколів, матеріалів відео - та аудіо</w:t>
            </w:r>
            <w:r>
              <w:rPr>
                <w:kern w:val="0"/>
                <w:sz w:val="24"/>
                <w:szCs w:val="24"/>
                <w:lang w:val="ru-RU" w:eastAsia="en-US" w:bidi="ar-SA"/>
              </w:rPr>
              <w:t xml:space="preserve"> </w:t>
            </w:r>
            <w:r>
              <w:rPr>
                <w:kern w:val="0"/>
                <w:sz w:val="24"/>
                <w:szCs w:val="24"/>
                <w:lang w:eastAsia="en-US" w:bidi="ar-SA"/>
              </w:rPr>
              <w:t>фіксації.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В.У4.</w:t>
            </w:r>
            <w:r>
              <w:rPr>
                <w:kern w:val="0"/>
                <w:sz w:val="24"/>
                <w:szCs w:val="24"/>
                <w:lang w:eastAsia="en-US" w:bidi="ar-SA"/>
              </w:rPr>
              <w:t xml:space="preserve"> Забезпечувати захист технічних засобів фіксації та збереження носіїв інформації, які використовуються під час проведення ОРЗ.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В.У5.</w:t>
            </w:r>
            <w:r>
              <w:rPr>
                <w:kern w:val="0"/>
                <w:sz w:val="24"/>
                <w:szCs w:val="24"/>
                <w:lang w:eastAsia="en-US" w:bidi="ar-SA"/>
              </w:rPr>
              <w:t xml:space="preserve"> Складати протоколи, звіти, аналітичні довідки про результати проведених ОРЗ.</w:t>
            </w:r>
          </w:p>
          <w:p>
            <w:pPr>
              <w:pStyle w:val="Normal"/>
              <w:widowControl w:val="false"/>
              <w:tabs>
                <w:tab w:val="clear" w:pos="720"/>
                <w:tab w:val="left" w:pos="839" w:leader="none"/>
              </w:tabs>
              <w:suppressAutoHyphens w:val="true"/>
              <w:spacing w:before="0" w:after="200"/>
              <w:jc w:val="start"/>
              <w:rPr>
                <w:sz w:val="24"/>
                <w:szCs w:val="24"/>
              </w:rPr>
            </w:pPr>
            <w:r>
              <w:rPr>
                <w:b/>
                <w:kern w:val="0"/>
                <w:sz w:val="24"/>
                <w:szCs w:val="24"/>
                <w:lang w:eastAsia="en-US" w:bidi="ar-SA"/>
              </w:rPr>
              <w:t>В.У6.</w:t>
            </w:r>
            <w:r>
              <w:rPr>
                <w:kern w:val="0"/>
                <w:sz w:val="24"/>
                <w:szCs w:val="24"/>
                <w:lang w:eastAsia="en-US" w:bidi="ar-SA"/>
              </w:rPr>
              <w:t xml:space="preserve"> Дотримуватись вимог збереження доказів</w:t>
            </w:r>
            <w:r>
              <w:rPr>
                <w:kern w:val="0"/>
                <w:sz w:val="24"/>
                <w:szCs w:val="24"/>
                <w:lang w:val="ru-RU" w:eastAsia="en-US" w:bidi="ar-SA"/>
              </w:rPr>
              <w:t xml:space="preserve"> </w:t>
            </w:r>
            <w:r>
              <w:rPr>
                <w:kern w:val="0"/>
                <w:sz w:val="24"/>
                <w:szCs w:val="24"/>
                <w:lang w:eastAsia="en-US" w:bidi="ar-SA"/>
              </w:rPr>
              <w:t>при передачі матеріалів до прокуратури чи суду.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В.У7.</w:t>
            </w:r>
            <w:r>
              <w:rPr>
                <w:kern w:val="0"/>
                <w:sz w:val="24"/>
                <w:szCs w:val="24"/>
                <w:lang w:eastAsia="en-US" w:bidi="ar-SA"/>
              </w:rPr>
              <w:t xml:space="preserve"> </w:t>
            </w:r>
            <w:r>
              <w:rPr>
                <w:rFonts w:eastAsia="Calibri"/>
                <w:kern w:val="0"/>
                <w:sz w:val="24"/>
                <w:szCs w:val="24"/>
                <w:lang w:eastAsia="en-US" w:bidi="ar-SA"/>
              </w:rPr>
              <w:t xml:space="preserve">Оформлювати завдання для </w:t>
            </w:r>
            <w:r>
              <w:rPr>
                <w:rFonts w:eastAsia="Calibri"/>
                <w:bCs/>
                <w:kern w:val="0"/>
                <w:sz w:val="24"/>
                <w:szCs w:val="24"/>
                <w:lang w:eastAsia="en-US" w:bidi="ar-SA"/>
              </w:rPr>
              <w:t>підрозділів оперативної служби та підрозділів оперативно-технічних заходів</w:t>
            </w:r>
            <w:r>
              <w:rPr>
                <w:rFonts w:eastAsia="Calibri"/>
                <w:kern w:val="0"/>
                <w:sz w:val="24"/>
                <w:szCs w:val="24"/>
                <w:lang w:eastAsia="en-US" w:bidi="ar-SA"/>
              </w:rPr>
              <w:t xml:space="preserve"> на проведення НС(Р)Д на підставі ухвали слідчого судді та доручення слідчого (візуальне спостереження за особою,  аудіо контроль особи, зняття інформації з </w:t>
            </w:r>
            <w:r>
              <w:rPr>
                <w:rFonts w:eastAsia="Calibri"/>
                <w:bCs/>
                <w:kern w:val="0"/>
                <w:sz w:val="24"/>
                <w:szCs w:val="24"/>
                <w:lang w:eastAsia="en-US" w:bidi="ar-SA"/>
              </w:rPr>
              <w:t>електронних</w:t>
            </w:r>
            <w:r>
              <w:rPr>
                <w:rFonts w:eastAsia="Calibri"/>
                <w:kern w:val="0"/>
                <w:sz w:val="24"/>
                <w:szCs w:val="24"/>
                <w:lang w:eastAsia="en-US" w:bidi="ar-SA"/>
              </w:rPr>
              <w:t xml:space="preserve"> комунікаційних мереж, зняття інформації з електронних інформаційних мереж, негласного обстеження публічно недоступних місць, житла чи іншого володіння особи, накладення арешту на кореспонденцію, здійснення її огляду та виїмки, відеоконтроль особи, аудіо, відеоконтроль місця, установлення місцезнаходження радіоелектронного засобу).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В.У8. </w:t>
            </w:r>
            <w:r>
              <w:rPr>
                <w:kern w:val="0"/>
                <w:sz w:val="24"/>
                <w:szCs w:val="24"/>
                <w:lang w:eastAsia="en-US" w:bidi="ar-SA"/>
              </w:rPr>
              <w:t>Оформлювати службові документи (рапорт, довідки, завдання, план тощо), необхідні для проведення ОРЗ та НС(Р)Д.</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В.У9.</w:t>
            </w:r>
            <w:r>
              <w:rPr>
                <w:kern w:val="0"/>
                <w:sz w:val="24"/>
                <w:szCs w:val="24"/>
                <w:lang w:eastAsia="en-US" w:bidi="ar-SA"/>
              </w:rPr>
              <w:t xml:space="preserve"> Документально оформлювати результати ОРЗ та НС(Р)Д, складати за їх результатами відповідні документи.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В.У10.</w:t>
            </w:r>
            <w:r>
              <w:rPr>
                <w:kern w:val="0"/>
                <w:sz w:val="24"/>
                <w:szCs w:val="24"/>
                <w:lang w:eastAsia="en-US" w:bidi="ar-SA"/>
              </w:rPr>
              <w:t xml:space="preserve"> Організаційно вміти передавати об’єкт під візуальне спостереження.</w:t>
            </w:r>
          </w:p>
        </w:tc>
        <w:tc>
          <w:tcPr>
            <w:tcW w:w="2302"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В.К1.</w:t>
            </w:r>
            <w:r>
              <w:rPr>
                <w:color w:val="000000"/>
                <w:spacing w:val="-4"/>
                <w:kern w:val="0"/>
                <w:sz w:val="24"/>
                <w:szCs w:val="24"/>
                <w:lang w:eastAsia="uk-UA" w:bidi="ar-SA"/>
              </w:rPr>
              <w:t xml:space="preserve">  Взаємодіяти з прокурором та слідчим при підготовці клопотань і плануванні заходів, що потребують ухвали слідчого судді.</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В.К2.</w:t>
            </w:r>
            <w:r>
              <w:rPr>
                <w:color w:val="000000"/>
                <w:spacing w:val="-4"/>
                <w:kern w:val="0"/>
                <w:sz w:val="24"/>
                <w:szCs w:val="24"/>
                <w:lang w:eastAsia="uk-UA" w:bidi="ar-SA"/>
              </w:rPr>
              <w:t xml:space="preserve"> Співпрацювати з підрозділами оперативно</w:t>
            </w:r>
            <w:r>
              <w:rPr>
                <w:kern w:val="0"/>
                <w:sz w:val="24"/>
                <w:szCs w:val="24"/>
                <w:lang w:eastAsia="en-US" w:bidi="ar-SA"/>
              </w:rPr>
              <w:t>-</w:t>
            </w:r>
            <w:r>
              <w:rPr>
                <w:color w:val="000000"/>
                <w:spacing w:val="-4"/>
                <w:kern w:val="0"/>
                <w:sz w:val="24"/>
                <w:szCs w:val="24"/>
                <w:lang w:eastAsia="uk-UA" w:bidi="ar-SA"/>
              </w:rPr>
              <w:t>технічних заходів щодо технічної реалізації ухвал суду.</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В.К3.</w:t>
            </w:r>
            <w:r>
              <w:rPr>
                <w:color w:val="000000"/>
                <w:spacing w:val="-4"/>
                <w:kern w:val="0"/>
                <w:sz w:val="24"/>
                <w:szCs w:val="24"/>
                <w:lang w:eastAsia="uk-UA" w:bidi="ar-SA"/>
              </w:rPr>
              <w:t xml:space="preserve"> Здійснювати службове інформування керівництва підрозділу про перебіг і результати ОРЗ.</w:t>
            </w:r>
          </w:p>
          <w:p>
            <w:pPr>
              <w:pStyle w:val="Normal"/>
              <w:widowControl w:val="false"/>
              <w:tabs>
                <w:tab w:val="clear" w:pos="720"/>
                <w:tab w:val="left" w:pos="839" w:leader="none"/>
              </w:tabs>
              <w:suppressAutoHyphens w:val="true"/>
              <w:spacing w:before="0" w:after="200"/>
              <w:jc w:val="start"/>
              <w:rPr>
                <w:b/>
                <w:sz w:val="24"/>
                <w:szCs w:val="24"/>
              </w:rPr>
            </w:pPr>
            <w:r>
              <w:rPr>
                <w:b/>
                <w:color w:val="000000"/>
                <w:spacing w:val="-4"/>
                <w:kern w:val="0"/>
                <w:sz w:val="24"/>
                <w:szCs w:val="24"/>
                <w:lang w:eastAsia="uk-UA" w:bidi="ar-SA"/>
              </w:rPr>
              <w:t>В.К4.</w:t>
            </w:r>
            <w:r>
              <w:rPr>
                <w:color w:val="000000"/>
                <w:spacing w:val="-4"/>
                <w:kern w:val="0"/>
                <w:sz w:val="24"/>
                <w:szCs w:val="24"/>
                <w:lang w:eastAsia="uk-UA" w:bidi="ar-SA"/>
              </w:rPr>
              <w:t xml:space="preserve"> </w:t>
            </w:r>
            <w:r>
              <w:rPr>
                <w:rFonts w:eastAsia="Calibri"/>
                <w:color w:val="000000"/>
                <w:kern w:val="0"/>
                <w:sz w:val="24"/>
                <w:szCs w:val="24"/>
                <w:lang w:eastAsia="en-US" w:bidi="ar-SA"/>
              </w:rPr>
              <w:t xml:space="preserve">Здійснювати конфіденційну </w:t>
            </w:r>
            <w:r>
              <w:rPr>
                <w:rFonts w:eastAsia="Calibri"/>
                <w:bCs/>
                <w:color w:val="000000"/>
                <w:kern w:val="0"/>
                <w:sz w:val="24"/>
                <w:szCs w:val="24"/>
                <w:lang w:eastAsia="en-US" w:bidi="ar-SA"/>
              </w:rPr>
              <w:t>комунікацію</w:t>
            </w:r>
            <w:r>
              <w:rPr>
                <w:rFonts w:eastAsia="Calibri"/>
                <w:color w:val="000000"/>
                <w:kern w:val="0"/>
                <w:sz w:val="24"/>
                <w:szCs w:val="24"/>
                <w:lang w:eastAsia="en-US" w:bidi="ar-SA"/>
              </w:rPr>
              <w:t xml:space="preserve"> з колегами під час проведення НС(Р)Д</w:t>
            </w:r>
            <w:r>
              <w:rPr>
                <w:kern w:val="0"/>
                <w:sz w:val="22"/>
                <w:szCs w:val="22"/>
                <w:lang w:eastAsia="en-US" w:bidi="ar-SA"/>
              </w:rPr>
              <w:t>.</w:t>
            </w:r>
          </w:p>
        </w:tc>
        <w:tc>
          <w:tcPr>
            <w:tcW w:w="2769"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В.В1.</w:t>
            </w:r>
            <w:r>
              <w:rPr>
                <w:color w:val="000000"/>
                <w:spacing w:val="-4"/>
                <w:kern w:val="0"/>
                <w:sz w:val="24"/>
                <w:szCs w:val="24"/>
                <w:lang w:eastAsia="uk-UA" w:bidi="ar-SA"/>
              </w:rPr>
              <w:t xml:space="preserve"> Нести відповідальність за дотримання законності, пропорційності й прав людини при втручанні в приватне житло.</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В.В2.</w:t>
            </w:r>
            <w:r>
              <w:rPr>
                <w:color w:val="000000"/>
                <w:spacing w:val="-4"/>
                <w:kern w:val="0"/>
                <w:sz w:val="24"/>
                <w:szCs w:val="24"/>
                <w:lang w:eastAsia="uk-UA" w:bidi="ar-SA"/>
              </w:rPr>
              <w:t xml:space="preserve"> </w:t>
            </w:r>
            <w:r>
              <w:rPr>
                <w:rFonts w:eastAsia="Calibri"/>
                <w:bCs/>
                <w:kern w:val="0"/>
                <w:sz w:val="24"/>
                <w:szCs w:val="24"/>
                <w:lang w:eastAsia="en-US" w:bidi="ar-SA"/>
              </w:rPr>
              <w:t>Відповідально ставитися до підготовки матеріалів до суду, оформлення документів і збереження носіїв інформації.</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В.В3.</w:t>
            </w:r>
            <w:r>
              <w:rPr>
                <w:color w:val="000000"/>
                <w:spacing w:val="-4"/>
                <w:kern w:val="0"/>
                <w:sz w:val="24"/>
                <w:szCs w:val="24"/>
                <w:lang w:eastAsia="uk-UA" w:bidi="ar-SA"/>
              </w:rPr>
              <w:t xml:space="preserve"> Здійснювати автономність дій під час реалізації ухвали слідчого судді – самостійно ухвалює рішення у межах плану і доручення.</w:t>
            </w:r>
          </w:p>
          <w:p>
            <w:pPr>
              <w:pStyle w:val="Normal"/>
              <w:widowControl w:val="false"/>
              <w:suppressAutoHyphens w:val="true"/>
              <w:spacing w:before="0" w:after="200"/>
              <w:jc w:val="both"/>
              <w:rPr>
                <w:b/>
                <w:bCs/>
                <w:color w:val="000000"/>
                <w:spacing w:val="-4"/>
                <w:sz w:val="24"/>
                <w:szCs w:val="24"/>
                <w:lang w:eastAsia="uk-UA"/>
              </w:rPr>
            </w:pPr>
            <w:r>
              <w:rPr>
                <w:b/>
                <w:color w:val="000000"/>
                <w:spacing w:val="-4"/>
                <w:kern w:val="0"/>
                <w:sz w:val="24"/>
                <w:szCs w:val="24"/>
                <w:lang w:eastAsia="uk-UA" w:bidi="ar-SA"/>
              </w:rPr>
              <w:t>В.В4.</w:t>
            </w:r>
            <w:r>
              <w:rPr>
                <w:color w:val="000000"/>
                <w:spacing w:val="-4"/>
                <w:kern w:val="0"/>
                <w:sz w:val="24"/>
                <w:szCs w:val="24"/>
                <w:lang w:eastAsia="uk-UA" w:bidi="ar-SA"/>
              </w:rPr>
              <w:t xml:space="preserve"> Забезпечувати підзвітність прокуророві, слідчому, судді та керівництву підрозділу.</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Г.</w:t>
            </w:r>
            <w:r>
              <w:rPr>
                <w:kern w:val="0"/>
                <w:sz w:val="24"/>
                <w:szCs w:val="24"/>
                <w:lang w:eastAsia="en-US" w:bidi="ar-SA"/>
              </w:rPr>
              <w:t xml:space="preserve"> Здійснення ОРЗ та НС(Р)Д проведення яких потребує отримання дозволу прокурора.</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Г.1.</w:t>
            </w:r>
            <w:r>
              <w:rPr>
                <w:kern w:val="0"/>
                <w:sz w:val="24"/>
                <w:szCs w:val="24"/>
                <w:lang w:eastAsia="en-US" w:bidi="ar-SA"/>
              </w:rPr>
              <w:t xml:space="preserve"> Здатність планувати та порушувати в установленому порядку питання щодо необхідності здійснення ОРЗ, що потребують письмового дозволу прокурора.</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Г.2</w:t>
            </w:r>
            <w:r>
              <w:rPr>
                <w:kern w:val="0"/>
                <w:sz w:val="24"/>
                <w:szCs w:val="24"/>
                <w:lang w:eastAsia="en-US" w:bidi="ar-SA"/>
              </w:rPr>
              <w:t xml:space="preserve">. Здатність застосовувати знання та вміння для підготовки та погодження матеріалів </w:t>
            </w:r>
            <w:r>
              <w:rPr>
                <w:kern w:val="0"/>
                <w:sz w:val="22"/>
                <w:szCs w:val="22"/>
                <w:lang w:eastAsia="en-US" w:bidi="ar-SA"/>
              </w:rPr>
              <w:t>з метою</w:t>
            </w:r>
            <w:r>
              <w:rPr>
                <w:kern w:val="0"/>
                <w:sz w:val="24"/>
                <w:szCs w:val="24"/>
                <w:lang w:eastAsia="en-US" w:bidi="ar-SA"/>
              </w:rPr>
              <w:t xml:space="preserve"> отримання дозволу на проведення ОРЗ.</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Г.3.</w:t>
            </w:r>
            <w:r>
              <w:rPr>
                <w:kern w:val="0"/>
                <w:sz w:val="24"/>
                <w:szCs w:val="24"/>
                <w:lang w:eastAsia="en-US" w:bidi="ar-SA"/>
              </w:rPr>
              <w:t xml:space="preserve"> Здатність дотримуватися принципів верховенства права, законності, дотримання прав і свобод людини під час пошуку і фіксації фактичних даних про протиправні діяння окремих осіб та груп, відповідальність за які передбачена Кримінальним кодексом України, з метою припинення правопорушень та в інтересах кримінального судочинства, а також отримання інформації в інтересах безпеки громадян, суспільства і держави.</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Г.З1.</w:t>
            </w:r>
            <w:r>
              <w:rPr>
                <w:kern w:val="0"/>
                <w:sz w:val="24"/>
                <w:szCs w:val="24"/>
                <w:lang w:eastAsia="en-US" w:bidi="ar-SA"/>
              </w:rPr>
              <w:t xml:space="preserve"> Закон України «Про оперативно-розшукову діяльність» (підстави, межі, санкціонування прокурором), КПК України (статті 246 – 275, 280 – 282).</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Г.З2.</w:t>
            </w:r>
            <w:r>
              <w:rPr>
                <w:kern w:val="0"/>
                <w:sz w:val="24"/>
                <w:szCs w:val="24"/>
                <w:lang w:eastAsia="en-US" w:bidi="ar-SA"/>
              </w:rPr>
              <w:t xml:space="preserve"> Тактичні й технічні засоби проведення ОРЗ.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Г.З3.</w:t>
            </w:r>
            <w:r>
              <w:rPr>
                <w:kern w:val="0"/>
                <w:sz w:val="24"/>
                <w:szCs w:val="24"/>
                <w:lang w:eastAsia="en-US" w:bidi="ar-SA"/>
              </w:rPr>
              <w:t xml:space="preserve"> Нормативно-правові акти щодо підготовки клопотань, рапортів, звітів про проведення ОРЗ.</w:t>
            </w:r>
          </w:p>
          <w:p>
            <w:pPr>
              <w:pStyle w:val="Normal"/>
              <w:widowControl w:val="false"/>
              <w:tabs>
                <w:tab w:val="clear" w:pos="720"/>
                <w:tab w:val="left" w:pos="839" w:leader="none"/>
              </w:tabs>
              <w:suppressAutoHyphens w:val="true"/>
              <w:spacing w:before="0" w:after="200"/>
              <w:jc w:val="both"/>
              <w:rPr>
                <w:sz w:val="24"/>
                <w:szCs w:val="24"/>
                <w:lang w:val="ru-RU"/>
              </w:rPr>
            </w:pPr>
            <w:r>
              <w:rPr>
                <w:b/>
                <w:kern w:val="0"/>
                <w:sz w:val="24"/>
                <w:szCs w:val="24"/>
                <w:lang w:eastAsia="en-US" w:bidi="ar-SA"/>
              </w:rPr>
              <w:t>Г.З4.</w:t>
            </w:r>
            <w:r>
              <w:rPr>
                <w:kern w:val="0"/>
                <w:sz w:val="24"/>
                <w:szCs w:val="24"/>
                <w:lang w:eastAsia="en-US" w:bidi="ar-SA"/>
              </w:rPr>
              <w:t xml:space="preserve"> Правила документального оформлення, опечатування, зберігання та передання результатів фіксації доказів</w:t>
            </w:r>
            <w:r>
              <w:rPr>
                <w:kern w:val="0"/>
                <w:sz w:val="24"/>
                <w:szCs w:val="24"/>
                <w:lang w:val="ru-RU" w:eastAsia="en-US" w:bidi="ar-SA"/>
              </w:rPr>
              <w:t>.</w:t>
            </w:r>
          </w:p>
          <w:p>
            <w:pPr>
              <w:pStyle w:val="Normal"/>
              <w:widowControl w:val="false"/>
              <w:suppressAutoHyphens w:val="true"/>
              <w:spacing w:before="0" w:after="200"/>
              <w:ind w:start="19"/>
              <w:jc w:val="both"/>
              <w:rPr>
                <w:b/>
                <w:sz w:val="24"/>
                <w:szCs w:val="24"/>
              </w:rPr>
            </w:pPr>
            <w:r>
              <w:rPr>
                <w:b/>
                <w:kern w:val="0"/>
                <w:sz w:val="24"/>
                <w:szCs w:val="24"/>
                <w:lang w:eastAsia="en-US" w:bidi="ar-SA"/>
              </w:rPr>
              <w:t>Г.З5.</w:t>
            </w:r>
            <w:r>
              <w:rPr>
                <w:kern w:val="0"/>
                <w:sz w:val="24"/>
                <w:szCs w:val="24"/>
                <w:lang w:eastAsia="en-US" w:bidi="ar-SA"/>
              </w:rPr>
              <w:t xml:space="preserve"> Вимоги до захисту персональних даних, службової інформації, державної таємниці, правила під час роботи із секретними </w:t>
            </w:r>
            <w:r>
              <w:rPr>
                <w:color w:val="FF0000"/>
                <w:kern w:val="0"/>
                <w:sz w:val="24"/>
                <w:szCs w:val="24"/>
                <w:lang w:eastAsia="en-US" w:bidi="ar-SA"/>
              </w:rPr>
              <w:t xml:space="preserve"> </w:t>
            </w:r>
            <w:r>
              <w:rPr>
                <w:kern w:val="0"/>
                <w:sz w:val="24"/>
                <w:szCs w:val="24"/>
                <w:lang w:eastAsia="en-US" w:bidi="ar-SA"/>
              </w:rPr>
              <w:t>матеріалами.</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Г.У1.</w:t>
            </w:r>
            <w:r>
              <w:rPr>
                <w:kern w:val="0"/>
                <w:sz w:val="24"/>
                <w:szCs w:val="24"/>
                <w:lang w:eastAsia="en-US" w:bidi="ar-SA"/>
              </w:rPr>
              <w:t xml:space="preserve"> Уміти складати рапорти, подання, клопотання про необхідність проведення ОРЗ з дозволу  прокурора.</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Г.У2.</w:t>
            </w:r>
            <w:r>
              <w:rPr>
                <w:kern w:val="0"/>
                <w:sz w:val="24"/>
                <w:szCs w:val="24"/>
                <w:lang w:eastAsia="en-US" w:bidi="ar-SA"/>
              </w:rPr>
              <w:t xml:space="preserve"> </w:t>
            </w:r>
            <w:r>
              <w:rPr>
                <w:rFonts w:eastAsia="Calibri"/>
                <w:bCs/>
                <w:kern w:val="0"/>
                <w:sz w:val="24"/>
                <w:szCs w:val="24"/>
                <w:lang w:eastAsia="en-US" w:bidi="ar-SA"/>
              </w:rPr>
              <w:t>Здійснювати оперативний збір доказів у межах санкціонованих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Г.У3.</w:t>
            </w:r>
            <w:r>
              <w:rPr>
                <w:kern w:val="0"/>
                <w:sz w:val="24"/>
                <w:szCs w:val="24"/>
                <w:lang w:eastAsia="en-US" w:bidi="ar-SA"/>
              </w:rPr>
              <w:t xml:space="preserve"> </w:t>
            </w:r>
            <w:r>
              <w:rPr>
                <w:rFonts w:eastAsia="Calibri"/>
                <w:bCs/>
                <w:kern w:val="0"/>
                <w:sz w:val="24"/>
                <w:szCs w:val="24"/>
                <w:lang w:eastAsia="en-US" w:bidi="ar-SA"/>
              </w:rPr>
              <w:t xml:space="preserve">Складати протоколи результатів </w:t>
            </w:r>
            <w:r>
              <w:rPr>
                <w:rFonts w:eastAsia="Calibri"/>
                <w:kern w:val="0"/>
                <w:sz w:val="22"/>
                <w:szCs w:val="22"/>
                <w:lang w:eastAsia="en-US" w:bidi="ar-SA"/>
              </w:rPr>
              <w:t>ОРЗ</w:t>
            </w:r>
            <w:r>
              <w:rPr>
                <w:rFonts w:eastAsia="Calibri"/>
                <w:bCs/>
                <w:kern w:val="0"/>
                <w:sz w:val="24"/>
                <w:szCs w:val="24"/>
                <w:lang w:eastAsia="en-US" w:bidi="ar-SA"/>
              </w:rPr>
              <w:t>, зберігати носії інформації</w:t>
            </w:r>
            <w:r>
              <w:rPr>
                <w:kern w:val="0"/>
                <w:sz w:val="24"/>
                <w:szCs w:val="24"/>
                <w:lang w:eastAsia="en-US" w:bidi="ar-SA"/>
              </w:rPr>
              <w:t>.</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Г.У4.</w:t>
            </w:r>
            <w:r>
              <w:rPr>
                <w:kern w:val="0"/>
                <w:sz w:val="24"/>
                <w:szCs w:val="24"/>
                <w:lang w:eastAsia="en-US" w:bidi="ar-SA"/>
              </w:rPr>
              <w:t xml:space="preserve"> Готувати план проведення контрольованої поставки, контрольованої або оперативної закупки.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Г.У5.</w:t>
            </w:r>
            <w:r>
              <w:rPr>
                <w:kern w:val="0"/>
                <w:sz w:val="24"/>
                <w:szCs w:val="24"/>
                <w:lang w:eastAsia="en-US" w:bidi="ar-SA"/>
              </w:rPr>
              <w:t xml:space="preserve"> Оформлювати протокол огляду майна, цінностей, грошових засобів, які будуть використані під час проведення ОРЗ.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Г.У6.</w:t>
            </w:r>
            <w:r>
              <w:rPr>
                <w:kern w:val="0"/>
                <w:sz w:val="24"/>
                <w:szCs w:val="24"/>
                <w:lang w:eastAsia="en-US" w:bidi="ar-SA"/>
              </w:rPr>
              <w:t xml:space="preserve"> Оформлювати протокол вилучення придбаних товарів (предметів, речовин).</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Г.У7.</w:t>
            </w:r>
            <w:r>
              <w:rPr>
                <w:kern w:val="0"/>
                <w:sz w:val="24"/>
                <w:szCs w:val="24"/>
                <w:lang w:eastAsia="en-US" w:bidi="ar-SA"/>
              </w:rPr>
              <w:t xml:space="preserve"> </w:t>
            </w:r>
            <w:r>
              <w:rPr>
                <w:rFonts w:eastAsia="Calibri"/>
                <w:bCs/>
                <w:kern w:val="0"/>
                <w:sz w:val="24"/>
                <w:szCs w:val="24"/>
                <w:lang w:eastAsia="en-US" w:bidi="ar-SA"/>
              </w:rPr>
              <w:t xml:space="preserve">Забезпечувати безпеку учасників оперативних дій, конфіденційність місця і способів проведення </w:t>
            </w:r>
            <w:r>
              <w:rPr>
                <w:rFonts w:eastAsia="Calibri"/>
                <w:kern w:val="0"/>
                <w:sz w:val="24"/>
                <w:szCs w:val="24"/>
                <w:lang w:eastAsia="en-US" w:bidi="ar-SA"/>
              </w:rPr>
              <w:t>ОРЗ</w:t>
            </w:r>
            <w:r>
              <w:rPr>
                <w:rFonts w:eastAsia="Calibri"/>
                <w:bCs/>
                <w:kern w:val="0"/>
                <w:sz w:val="24"/>
                <w:szCs w:val="24"/>
                <w:lang w:eastAsia="en-US" w:bidi="ar-SA"/>
              </w:rPr>
              <w:t xml:space="preserve"> .</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Г.У8.</w:t>
            </w:r>
            <w:r>
              <w:rPr>
                <w:kern w:val="0"/>
                <w:sz w:val="24"/>
                <w:szCs w:val="24"/>
                <w:lang w:eastAsia="en-US" w:bidi="ar-SA"/>
              </w:rPr>
              <w:t xml:space="preserve">  Підготовлювати аналітичні довідки, звіти узагальнення результатів санкціонованих заходів.</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Г.У9.</w:t>
            </w:r>
            <w:r>
              <w:rPr>
                <w:kern w:val="0"/>
                <w:sz w:val="24"/>
                <w:szCs w:val="24"/>
                <w:lang w:eastAsia="en-US" w:bidi="ar-SA"/>
              </w:rPr>
              <w:t xml:space="preserve"> </w:t>
            </w:r>
            <w:r>
              <w:rPr>
                <w:rFonts w:eastAsia="Calibri"/>
                <w:kern w:val="0"/>
                <w:sz w:val="24"/>
                <w:szCs w:val="24"/>
                <w:lang w:eastAsia="en-US" w:bidi="ar-SA"/>
              </w:rPr>
              <w:t xml:space="preserve">Дотримуватись </w:t>
            </w:r>
            <w:r>
              <w:rPr>
                <w:rFonts w:eastAsia="Calibri"/>
                <w:kern w:val="0"/>
                <w:sz w:val="22"/>
                <w:szCs w:val="22"/>
                <w:lang w:eastAsia="en-US" w:bidi="ar-SA"/>
              </w:rPr>
              <w:t>порядку</w:t>
            </w:r>
            <w:r>
              <w:rPr>
                <w:rFonts w:eastAsia="Calibri"/>
                <w:b/>
                <w:bCs/>
                <w:kern w:val="0"/>
                <w:sz w:val="24"/>
                <w:szCs w:val="24"/>
                <w:lang w:eastAsia="en-US" w:bidi="ar-SA"/>
              </w:rPr>
              <w:t xml:space="preserve"> </w:t>
            </w:r>
            <w:r>
              <w:rPr>
                <w:rFonts w:eastAsia="Calibri"/>
                <w:kern w:val="0"/>
                <w:sz w:val="24"/>
                <w:szCs w:val="24"/>
                <w:lang w:eastAsia="en-US" w:bidi="ar-SA"/>
              </w:rPr>
              <w:t>збереження доказів під час передачі матеріалів прокуророві чи слідчому.</w:t>
            </w:r>
          </w:p>
        </w:tc>
        <w:tc>
          <w:tcPr>
            <w:tcW w:w="2302"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 </w:t>
            </w:r>
            <w:r>
              <w:rPr>
                <w:b/>
                <w:color w:val="000000"/>
                <w:spacing w:val="-4"/>
                <w:kern w:val="0"/>
                <w:sz w:val="24"/>
                <w:szCs w:val="24"/>
                <w:lang w:eastAsia="uk-UA" w:bidi="ar-SA"/>
              </w:rPr>
              <w:t>Г.К1.</w:t>
            </w:r>
            <w:r>
              <w:rPr>
                <w:color w:val="000000"/>
                <w:spacing w:val="-4"/>
                <w:kern w:val="0"/>
                <w:sz w:val="24"/>
                <w:szCs w:val="24"/>
                <w:lang w:eastAsia="uk-UA" w:bidi="ar-SA"/>
              </w:rPr>
              <w:t xml:space="preserve">  </w:t>
            </w:r>
            <w:r>
              <w:rPr>
                <w:rFonts w:eastAsia="Calibri"/>
                <w:bCs/>
                <w:kern w:val="0"/>
                <w:sz w:val="24"/>
                <w:szCs w:val="24"/>
                <w:lang w:eastAsia="en-US" w:bidi="ar-SA"/>
              </w:rPr>
              <w:t>Взаємодіяти з прокурором щодо отримання дозволу на проведення  ОРЗ.</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Г.К2.</w:t>
            </w:r>
            <w:r>
              <w:rPr>
                <w:color w:val="000000"/>
                <w:spacing w:val="-4"/>
                <w:kern w:val="0"/>
                <w:sz w:val="24"/>
                <w:szCs w:val="24"/>
                <w:lang w:eastAsia="uk-UA" w:bidi="ar-SA"/>
              </w:rPr>
              <w:t xml:space="preserve"> </w:t>
            </w:r>
            <w:r>
              <w:rPr>
                <w:rFonts w:eastAsia="Calibri"/>
                <w:color w:val="000000"/>
                <w:spacing w:val="-4"/>
                <w:kern w:val="0"/>
                <w:sz w:val="24"/>
                <w:szCs w:val="24"/>
                <w:lang w:eastAsia="uk-UA" w:bidi="ar-SA"/>
              </w:rPr>
              <w:t>Співпрацювати з підрозділами оперативно</w:t>
            </w:r>
            <w:r>
              <w:rPr>
                <w:rFonts w:eastAsia="Calibri"/>
                <w:kern w:val="0"/>
                <w:sz w:val="24"/>
                <w:szCs w:val="24"/>
                <w:lang w:eastAsia="en-US" w:bidi="ar-SA"/>
              </w:rPr>
              <w:t>-</w:t>
            </w:r>
            <w:r>
              <w:rPr>
                <w:rFonts w:eastAsia="Calibri"/>
                <w:color w:val="000000"/>
                <w:spacing w:val="-4"/>
                <w:kern w:val="0"/>
                <w:sz w:val="24"/>
                <w:szCs w:val="24"/>
                <w:lang w:eastAsia="uk-UA" w:bidi="ar-SA"/>
              </w:rPr>
              <w:t>технічних заходів для технічного забезпечення ОРЗ.</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Г.К3.</w:t>
            </w:r>
            <w:r>
              <w:rPr>
                <w:color w:val="000000"/>
                <w:spacing w:val="-4"/>
                <w:kern w:val="0"/>
                <w:sz w:val="24"/>
                <w:szCs w:val="24"/>
                <w:lang w:eastAsia="uk-UA" w:bidi="ar-SA"/>
              </w:rPr>
              <w:t xml:space="preserve"> Інформувати керівництво підрозділу, забезпечувати підготовку аналітичних довідок і доповідей.</w:t>
            </w:r>
          </w:p>
          <w:p>
            <w:pPr>
              <w:pStyle w:val="Normal"/>
              <w:widowControl w:val="false"/>
              <w:suppressAutoHyphens w:val="true"/>
              <w:spacing w:before="0" w:after="200"/>
              <w:jc w:val="both"/>
              <w:rPr>
                <w:b/>
                <w:color w:val="000000"/>
                <w:spacing w:val="-4"/>
                <w:sz w:val="24"/>
                <w:szCs w:val="24"/>
                <w:lang w:eastAsia="uk-UA"/>
              </w:rPr>
            </w:pPr>
            <w:r>
              <w:rPr>
                <w:b/>
                <w:color w:val="000000"/>
                <w:spacing w:val="-4"/>
                <w:kern w:val="0"/>
                <w:sz w:val="24"/>
                <w:szCs w:val="24"/>
                <w:lang w:eastAsia="uk-UA" w:bidi="ar-SA"/>
              </w:rPr>
            </w:r>
          </w:p>
        </w:tc>
        <w:tc>
          <w:tcPr>
            <w:tcW w:w="2769"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Г.В1.</w:t>
            </w:r>
            <w:r>
              <w:rPr>
                <w:color w:val="000000"/>
                <w:spacing w:val="-4"/>
                <w:kern w:val="0"/>
                <w:sz w:val="24"/>
                <w:szCs w:val="24"/>
                <w:lang w:eastAsia="uk-UA" w:bidi="ar-SA"/>
              </w:rPr>
              <w:t xml:space="preserve"> Нести відповідальність за законність і пропорційність застосування ОРЗ, правильність оформлення документів і збереження матеріалів.</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Г.В2.</w:t>
            </w:r>
            <w:r>
              <w:rPr>
                <w:color w:val="000000"/>
                <w:spacing w:val="-4"/>
                <w:kern w:val="0"/>
                <w:sz w:val="24"/>
                <w:szCs w:val="24"/>
                <w:lang w:eastAsia="uk-UA" w:bidi="ar-SA"/>
              </w:rPr>
              <w:t xml:space="preserve"> Забезпечувати підзвітність прокуророві та керівництву підрозділу щодо результатів проведення ОРЗ.</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Г.В3.</w:t>
            </w:r>
            <w:r>
              <w:rPr>
                <w:color w:val="000000"/>
                <w:spacing w:val="-4"/>
                <w:kern w:val="0"/>
                <w:sz w:val="24"/>
                <w:szCs w:val="24"/>
                <w:lang w:eastAsia="uk-UA" w:bidi="ar-SA"/>
              </w:rPr>
              <w:t xml:space="preserve"> </w:t>
            </w:r>
            <w:r>
              <w:rPr>
                <w:rFonts w:eastAsia="Calibri"/>
                <w:bCs/>
                <w:kern w:val="0"/>
                <w:sz w:val="24"/>
                <w:szCs w:val="24"/>
                <w:lang w:eastAsia="en-US" w:bidi="ar-SA"/>
              </w:rPr>
              <w:t xml:space="preserve">Здійснювати автономність у межах затвердженого плану дій, самостійно ухвалювати тактичні рішення.  </w:t>
            </w:r>
          </w:p>
          <w:p>
            <w:pPr>
              <w:pStyle w:val="Normal"/>
              <w:widowControl w:val="false"/>
              <w:suppressAutoHyphens w:val="true"/>
              <w:spacing w:before="0" w:after="200"/>
              <w:jc w:val="both"/>
              <w:rPr>
                <w:b/>
                <w:color w:val="000000"/>
                <w:spacing w:val="-4"/>
                <w:sz w:val="24"/>
                <w:szCs w:val="24"/>
                <w:lang w:eastAsia="uk-UA"/>
              </w:rPr>
            </w:pPr>
            <w:r>
              <w:rPr>
                <w:b/>
                <w:color w:val="000000"/>
                <w:spacing w:val="-4"/>
                <w:kern w:val="0"/>
                <w:sz w:val="24"/>
                <w:szCs w:val="24"/>
                <w:lang w:eastAsia="uk-UA" w:bidi="ar-SA"/>
              </w:rPr>
              <w:t>Г.В4.</w:t>
            </w:r>
            <w:r>
              <w:rPr>
                <w:color w:val="000000"/>
                <w:spacing w:val="-4"/>
                <w:kern w:val="0"/>
                <w:sz w:val="24"/>
                <w:szCs w:val="24"/>
                <w:lang w:eastAsia="uk-UA" w:bidi="ar-SA"/>
              </w:rPr>
              <w:t xml:space="preserve"> Забезпечувати безпеку залучених осіб і нерозголошення методів та засобів оперативної роботи.</w:t>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Д.</w:t>
            </w:r>
            <w:r>
              <w:rPr>
                <w:kern w:val="0"/>
                <w:sz w:val="24"/>
                <w:szCs w:val="24"/>
                <w:lang w:eastAsia="en-US" w:bidi="ar-SA"/>
              </w:rPr>
              <w:t xml:space="preserve"> Здійснення оперативного (ініціативного) пошуку</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Д.1.</w:t>
            </w:r>
            <w:r>
              <w:rPr>
                <w:kern w:val="0"/>
                <w:sz w:val="24"/>
                <w:szCs w:val="24"/>
                <w:lang w:eastAsia="en-US" w:bidi="ar-SA"/>
              </w:rPr>
              <w:t xml:space="preserve"> Здатність планувати, організовувати та здійснювати оперативний пошук осіб, подій і фактів, що становлять оперативний інтерес.</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Д.2.</w:t>
            </w:r>
            <w:r>
              <w:rPr>
                <w:kern w:val="0"/>
                <w:sz w:val="24"/>
                <w:szCs w:val="24"/>
                <w:lang w:eastAsia="en-US" w:bidi="ar-SA"/>
              </w:rPr>
              <w:t xml:space="preserve"> Здатність застосовувати оперативно-тактичні прийоми збору інформації в публічних і непублічних умовах.</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Д.3.</w:t>
            </w:r>
            <w:r>
              <w:rPr>
                <w:kern w:val="0"/>
                <w:sz w:val="24"/>
                <w:szCs w:val="24"/>
                <w:lang w:eastAsia="en-US" w:bidi="ar-SA"/>
              </w:rPr>
              <w:t xml:space="preserve"> Здатність  оцінювати обстановку, визначати напрями пошуку, об’єктів спостереження, категорій осіб та джерел інформації.</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Д.4.</w:t>
            </w:r>
            <w:r>
              <w:rPr>
                <w:kern w:val="0"/>
                <w:sz w:val="24"/>
                <w:szCs w:val="24"/>
                <w:lang w:eastAsia="en-US" w:bidi="ar-SA"/>
              </w:rPr>
              <w:t xml:space="preserve"> Здатність ініціювати пошукові дії на основі оцінки оперативної обстановки та ризиків.</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lang w:val="ru-RU"/>
              </w:rPr>
            </w:pPr>
            <w:r>
              <w:rPr>
                <w:b/>
                <w:kern w:val="0"/>
                <w:sz w:val="24"/>
                <w:szCs w:val="24"/>
                <w:lang w:eastAsia="en-US" w:bidi="ar-SA"/>
              </w:rPr>
              <w:t>Д.З1.</w:t>
            </w:r>
            <w:r>
              <w:rPr>
                <w:kern w:val="0"/>
                <w:sz w:val="24"/>
                <w:szCs w:val="24"/>
                <w:lang w:eastAsia="en-US" w:bidi="ar-SA"/>
              </w:rPr>
              <w:t xml:space="preserve"> Закон України «Про оперативно-розшукову діяльність», КПК України</w:t>
            </w:r>
            <w:r>
              <w:rPr>
                <w:kern w:val="0"/>
                <w:sz w:val="24"/>
                <w:szCs w:val="24"/>
                <w:lang w:val="ru-RU" w:eastAsia="en-US" w:bidi="ar-SA"/>
              </w:rPr>
              <w:t>.</w:t>
            </w:r>
          </w:p>
          <w:p>
            <w:pPr>
              <w:pStyle w:val="Normal"/>
              <w:widowControl w:val="false"/>
              <w:suppressAutoHyphens w:val="true"/>
              <w:spacing w:before="0" w:after="200"/>
              <w:ind w:start="19"/>
              <w:jc w:val="both"/>
              <w:rPr>
                <w:sz w:val="24"/>
                <w:szCs w:val="24"/>
              </w:rPr>
            </w:pPr>
            <w:r>
              <w:rPr>
                <w:b/>
                <w:kern w:val="0"/>
                <w:sz w:val="24"/>
                <w:szCs w:val="24"/>
                <w:lang w:eastAsia="en-US" w:bidi="ar-SA"/>
              </w:rPr>
              <w:t xml:space="preserve">Д.З2. </w:t>
            </w:r>
            <w:r>
              <w:rPr>
                <w:kern w:val="0"/>
                <w:sz w:val="24"/>
                <w:szCs w:val="24"/>
                <w:lang w:eastAsia="en-US" w:bidi="ar-SA"/>
              </w:rPr>
              <w:t xml:space="preserve">Інструкції та накази МВС / </w:t>
            </w:r>
            <w:r>
              <w:rPr>
                <w:color w:themeColor="text1" w:val="000000"/>
                <w:kern w:val="0"/>
                <w:sz w:val="24"/>
                <w:szCs w:val="24"/>
                <w:lang w:eastAsia="en-US" w:bidi="ar-SA"/>
              </w:rPr>
              <w:t>Національної поліції України</w:t>
            </w:r>
            <w:r>
              <w:rPr>
                <w:kern w:val="0"/>
                <w:sz w:val="24"/>
                <w:szCs w:val="24"/>
                <w:lang w:eastAsia="en-US" w:bidi="ar-SA"/>
              </w:rPr>
              <w:t xml:space="preserve"> щодо організації ініціативного пошуку, системи оперативних обліків, баз даних.</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Д.З3.</w:t>
            </w:r>
            <w:r>
              <w:rPr>
                <w:kern w:val="0"/>
                <w:sz w:val="24"/>
                <w:szCs w:val="24"/>
                <w:lang w:eastAsia="en-US" w:bidi="ar-SA"/>
              </w:rPr>
              <w:t xml:space="preserve"> Методи ідентифікації, спостереження, розвідувального опитування, негласного фіксування інформації.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Д.З4.</w:t>
            </w:r>
            <w:r>
              <w:rPr>
                <w:kern w:val="0"/>
                <w:sz w:val="24"/>
                <w:szCs w:val="24"/>
                <w:lang w:eastAsia="en-US" w:bidi="ar-SA"/>
              </w:rPr>
              <w:t xml:space="preserve"> Психологічні особливості поведінки осіб, які становлять оперативний інтерес.</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Д.З5.</w:t>
            </w:r>
            <w:r>
              <w:rPr>
                <w:kern w:val="0"/>
                <w:sz w:val="24"/>
                <w:szCs w:val="24"/>
                <w:lang w:eastAsia="en-US" w:bidi="ar-SA"/>
              </w:rPr>
              <w:t xml:space="preserve"> Тактику безпечного збору інформації та уникнення, провокаційних дій.</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Д.З6.</w:t>
            </w:r>
            <w:r>
              <w:rPr>
                <w:kern w:val="0"/>
                <w:sz w:val="24"/>
                <w:szCs w:val="24"/>
                <w:lang w:eastAsia="en-US" w:bidi="ar-SA"/>
              </w:rPr>
              <w:t xml:space="preserve"> Порядок складання рапортів, довідок, орієнтувань, повідомлень про результати пошуку.</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Д.У1.</w:t>
            </w:r>
            <w:r>
              <w:rPr>
                <w:kern w:val="0"/>
                <w:sz w:val="24"/>
                <w:szCs w:val="24"/>
                <w:lang w:eastAsia="en-US" w:bidi="ar-SA"/>
              </w:rPr>
              <w:t xml:space="preserve"> Оформлювати рапорт про результати оперативного (ініціативного) пошуку (комплексу заходів).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Д.У2.</w:t>
            </w:r>
            <w:r>
              <w:rPr>
                <w:kern w:val="0"/>
                <w:sz w:val="24"/>
                <w:szCs w:val="24"/>
                <w:lang w:eastAsia="en-US" w:bidi="ar-SA"/>
              </w:rPr>
              <w:t xml:space="preserve"> Оформлювати службові документи щодо проведення розвідувального опитування.</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Д.У3. </w:t>
            </w:r>
            <w:r>
              <w:rPr>
                <w:kern w:val="0"/>
                <w:sz w:val="24"/>
                <w:szCs w:val="24"/>
                <w:lang w:eastAsia="en-US" w:bidi="ar-SA"/>
              </w:rPr>
              <w:t>Оформлювати результати проведення оперативної установки.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Д.У4.</w:t>
            </w:r>
            <w:r>
              <w:rPr>
                <w:kern w:val="0"/>
                <w:sz w:val="24"/>
                <w:szCs w:val="24"/>
                <w:lang w:eastAsia="en-US" w:bidi="ar-SA"/>
              </w:rPr>
              <w:t xml:space="preserve"> </w:t>
            </w:r>
            <w:r>
              <w:rPr>
                <w:rFonts w:eastAsia="Calibri"/>
                <w:bCs/>
                <w:kern w:val="0"/>
                <w:sz w:val="24"/>
                <w:szCs w:val="24"/>
                <w:lang w:eastAsia="en-US" w:bidi="ar-SA"/>
              </w:rPr>
              <w:t xml:space="preserve">Складати завдання для підрозділу оперативної служби на проведення оперативної </w:t>
            </w:r>
            <w:r>
              <w:rPr>
                <w:rFonts w:eastAsia="Calibri"/>
                <w:kern w:val="0"/>
                <w:sz w:val="24"/>
                <w:szCs w:val="24"/>
                <w:lang w:eastAsia="en-US" w:bidi="ar-SA"/>
              </w:rPr>
              <w:t>установки</w:t>
            </w:r>
            <w:r>
              <w:rPr>
                <w:rFonts w:eastAsia="Calibri"/>
                <w:bCs/>
                <w:kern w:val="0"/>
                <w:sz w:val="24"/>
                <w:szCs w:val="24"/>
                <w:lang w:eastAsia="en-US" w:bidi="ar-SA"/>
              </w:rPr>
              <w:t>.</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Д.У5.</w:t>
            </w:r>
            <w:r>
              <w:rPr>
                <w:kern w:val="0"/>
                <w:sz w:val="24"/>
                <w:szCs w:val="24"/>
                <w:lang w:eastAsia="en-US" w:bidi="ar-SA"/>
              </w:rPr>
              <w:t xml:space="preserve"> Оформлювати рапорти про результати особистого пошуку на певній території.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Д.У6.</w:t>
            </w:r>
            <w:r>
              <w:rPr>
                <w:kern w:val="0"/>
                <w:sz w:val="24"/>
                <w:szCs w:val="24"/>
                <w:lang w:eastAsia="en-US" w:bidi="ar-SA"/>
              </w:rPr>
              <w:t xml:space="preserve"> Складати рапорти про результати оперативного огляду публічно доступного місця.</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Д.У7.</w:t>
            </w:r>
            <w:r>
              <w:rPr>
                <w:kern w:val="0"/>
                <w:sz w:val="24"/>
                <w:szCs w:val="24"/>
                <w:lang w:eastAsia="en-US" w:bidi="ar-SA"/>
              </w:rPr>
              <w:t xml:space="preserve"> Оформлювати рапорти щодо залучення </w:t>
            </w:r>
            <w:r>
              <w:rPr>
                <w:kern w:val="0"/>
                <w:sz w:val="22"/>
                <w:szCs w:val="22"/>
                <w:lang w:eastAsia="en-US" w:bidi="ar-SA"/>
              </w:rPr>
              <w:t xml:space="preserve">підрозділів оперативно-технічного забезпечення </w:t>
            </w:r>
            <w:r>
              <w:rPr>
                <w:kern w:val="0"/>
                <w:sz w:val="24"/>
                <w:szCs w:val="24"/>
                <w:lang w:eastAsia="en-US" w:bidi="ar-SA"/>
              </w:rPr>
              <w:t xml:space="preserve"> до проведення радіотехнічного обстеження об’єктів.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Д.У8.</w:t>
            </w:r>
            <w:r>
              <w:rPr>
                <w:kern w:val="0"/>
                <w:sz w:val="24"/>
                <w:szCs w:val="24"/>
                <w:lang w:eastAsia="en-US" w:bidi="ar-SA"/>
              </w:rPr>
              <w:t xml:space="preserve"> Складати рапорти на проведення радіотехнічної розвідки (з указанням на необхідність отримання довідки за результатами проведення заходу).</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Д.У9.</w:t>
            </w:r>
            <w:r>
              <w:rPr>
                <w:kern w:val="0"/>
                <w:sz w:val="24"/>
                <w:szCs w:val="24"/>
                <w:lang w:eastAsia="en-US" w:bidi="ar-SA"/>
              </w:rPr>
              <w:t xml:space="preserve"> Документально оформлювати отримання довідково-аналітичної інформації, що становить оперативний інтерес.</w:t>
            </w:r>
          </w:p>
        </w:tc>
        <w:tc>
          <w:tcPr>
            <w:tcW w:w="2302"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Д.К1.</w:t>
            </w:r>
            <w:r>
              <w:rPr>
                <w:color w:val="000000"/>
                <w:spacing w:val="-4"/>
                <w:kern w:val="0"/>
                <w:sz w:val="24"/>
                <w:szCs w:val="24"/>
                <w:lang w:eastAsia="uk-UA" w:bidi="ar-SA"/>
              </w:rPr>
              <w:t xml:space="preserve"> Налагоджувати контакти з потенційними джерелами інформації із збереженням конфіденційності.</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Д.К2.</w:t>
            </w:r>
            <w:r>
              <w:rPr>
                <w:color w:val="000000"/>
                <w:spacing w:val="-4"/>
                <w:kern w:val="0"/>
                <w:sz w:val="24"/>
                <w:szCs w:val="24"/>
                <w:lang w:eastAsia="uk-UA" w:bidi="ar-SA"/>
              </w:rPr>
              <w:t xml:space="preserve"> Передавати зведення і аналітичні довідки керівництву у визначеній формі.</w:t>
            </w:r>
          </w:p>
          <w:p>
            <w:pPr>
              <w:pStyle w:val="Normal"/>
              <w:widowControl w:val="false"/>
              <w:suppressAutoHyphens w:val="true"/>
              <w:spacing w:before="0" w:after="200"/>
              <w:jc w:val="both"/>
              <w:rPr>
                <w:b/>
                <w:color w:val="000000"/>
                <w:spacing w:val="-4"/>
                <w:sz w:val="24"/>
                <w:szCs w:val="24"/>
                <w:lang w:eastAsia="uk-UA"/>
              </w:rPr>
            </w:pPr>
            <w:r>
              <w:rPr>
                <w:b/>
                <w:color w:val="000000"/>
                <w:spacing w:val="-4"/>
                <w:kern w:val="0"/>
                <w:sz w:val="24"/>
                <w:szCs w:val="24"/>
                <w:lang w:eastAsia="uk-UA" w:bidi="ar-SA"/>
              </w:rPr>
            </w:r>
          </w:p>
        </w:tc>
        <w:tc>
          <w:tcPr>
            <w:tcW w:w="2769"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Д.В1.</w:t>
            </w:r>
            <w:r>
              <w:rPr>
                <w:color w:val="000000"/>
                <w:spacing w:val="-4"/>
                <w:kern w:val="0"/>
                <w:sz w:val="24"/>
                <w:szCs w:val="24"/>
                <w:lang w:eastAsia="uk-UA" w:bidi="ar-SA"/>
              </w:rPr>
              <w:t xml:space="preserve"> Нести персональну відповідальність за законність і достовірність зібраної інформації, правильність оформлення документів.</w:t>
            </w:r>
          </w:p>
          <w:p>
            <w:pPr>
              <w:pStyle w:val="Normal"/>
              <w:widowControl w:val="false"/>
              <w:suppressAutoHyphens w:val="true"/>
              <w:spacing w:before="0" w:after="200"/>
              <w:jc w:val="both"/>
              <w:rPr>
                <w:b/>
                <w:bCs/>
                <w:color w:val="000000"/>
                <w:spacing w:val="-4"/>
                <w:sz w:val="24"/>
                <w:szCs w:val="24"/>
                <w:lang w:eastAsia="uk-UA"/>
              </w:rPr>
            </w:pPr>
            <w:r>
              <w:rPr>
                <w:b/>
                <w:color w:val="000000"/>
                <w:spacing w:val="-4"/>
                <w:kern w:val="0"/>
                <w:sz w:val="24"/>
                <w:szCs w:val="24"/>
                <w:lang w:eastAsia="uk-UA" w:bidi="ar-SA"/>
              </w:rPr>
              <w:t>Д.В2.</w:t>
            </w:r>
            <w:r>
              <w:rPr>
                <w:color w:val="000000"/>
                <w:spacing w:val="-4"/>
                <w:kern w:val="0"/>
                <w:sz w:val="24"/>
                <w:szCs w:val="24"/>
                <w:lang w:eastAsia="uk-UA" w:bidi="ar-SA"/>
              </w:rPr>
              <w:t xml:space="preserve"> Дотримуватися забезпечення прав людини, недопущення провокацій чи незаконних дій під час збору інформації.</w:t>
            </w:r>
          </w:p>
          <w:p>
            <w:pPr>
              <w:pStyle w:val="Normal"/>
              <w:widowControl w:val="false"/>
              <w:tabs>
                <w:tab w:val="clear" w:pos="720"/>
                <w:tab w:val="left" w:pos="839" w:leader="none"/>
              </w:tabs>
              <w:suppressAutoHyphens w:val="true"/>
              <w:spacing w:before="0" w:after="200"/>
              <w:jc w:val="start"/>
              <w:rPr>
                <w:color w:val="000000"/>
                <w:spacing w:val="-4"/>
                <w:sz w:val="24"/>
                <w:szCs w:val="24"/>
                <w:lang w:eastAsia="uk-UA"/>
              </w:rPr>
            </w:pPr>
            <w:r>
              <w:rPr>
                <w:color w:val="000000"/>
                <w:spacing w:val="-4"/>
                <w:kern w:val="0"/>
                <w:sz w:val="24"/>
                <w:szCs w:val="24"/>
                <w:lang w:eastAsia="uk-UA" w:bidi="ar-SA"/>
              </w:rPr>
              <w:t> </w:t>
            </w:r>
            <w:r>
              <w:rPr>
                <w:b/>
                <w:color w:val="000000"/>
                <w:spacing w:val="-4"/>
                <w:kern w:val="0"/>
                <w:sz w:val="24"/>
                <w:szCs w:val="24"/>
                <w:lang w:eastAsia="uk-UA" w:bidi="ar-SA"/>
              </w:rPr>
              <w:t>Д.В3.</w:t>
            </w:r>
            <w:r>
              <w:rPr>
                <w:color w:val="000000"/>
                <w:spacing w:val="-4"/>
                <w:kern w:val="0"/>
                <w:sz w:val="24"/>
                <w:szCs w:val="24"/>
                <w:lang w:eastAsia="uk-UA" w:bidi="ar-SA"/>
              </w:rPr>
              <w:t xml:space="preserve"> Забезпечувати автономність у межах поставленого завдання, самостійно визначати методи і тактичні рішення пошуку.</w:t>
            </w:r>
          </w:p>
          <w:p>
            <w:pPr>
              <w:pStyle w:val="Normal"/>
              <w:widowControl w:val="false"/>
              <w:tabs>
                <w:tab w:val="clear" w:pos="720"/>
                <w:tab w:val="left" w:pos="839" w:leader="none"/>
              </w:tabs>
              <w:suppressAutoHyphens w:val="true"/>
              <w:spacing w:before="0" w:after="200"/>
              <w:jc w:val="start"/>
              <w:rPr>
                <w:color w:val="000000"/>
                <w:spacing w:val="-4"/>
                <w:sz w:val="24"/>
                <w:szCs w:val="24"/>
                <w:lang w:eastAsia="uk-UA"/>
              </w:rPr>
            </w:pPr>
            <w:r>
              <w:rPr>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200"/>
              <w:jc w:val="start"/>
              <w:rPr>
                <w:b/>
                <w:color w:val="000000"/>
                <w:spacing w:val="-4"/>
                <w:sz w:val="24"/>
                <w:szCs w:val="24"/>
                <w:lang w:eastAsia="uk-UA"/>
              </w:rPr>
            </w:pPr>
            <w:r>
              <w:rPr>
                <w:b/>
                <w:color w:val="000000"/>
                <w:spacing w:val="-4"/>
                <w:kern w:val="0"/>
                <w:sz w:val="24"/>
                <w:szCs w:val="24"/>
                <w:lang w:eastAsia="uk-UA" w:bidi="ar-SA"/>
              </w:rPr>
              <w:t>Д.В4.</w:t>
            </w:r>
            <w:r>
              <w:rPr>
                <w:color w:val="000000"/>
                <w:spacing w:val="-4"/>
                <w:kern w:val="0"/>
                <w:sz w:val="24"/>
                <w:szCs w:val="24"/>
                <w:lang w:eastAsia="uk-UA" w:bidi="ar-SA"/>
              </w:rPr>
              <w:t xml:space="preserve"> Нести відповідальність за збереження службових даних, конфіденційність </w:t>
            </w:r>
            <w:r>
              <w:rPr>
                <w:kern w:val="0"/>
                <w:sz w:val="24"/>
                <w:szCs w:val="24"/>
                <w:lang w:eastAsia="en-US" w:bidi="ar-SA"/>
              </w:rPr>
              <w:t>інформації та безпеку залучених осіб.</w:t>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 xml:space="preserve">Е. </w:t>
            </w:r>
            <w:r>
              <w:rPr>
                <w:kern w:val="0"/>
                <w:sz w:val="24"/>
                <w:szCs w:val="24"/>
                <w:lang w:eastAsia="en-US" w:bidi="ar-SA"/>
              </w:rPr>
              <w:t>Інформаційно-аналітичне забезпечення оперативно-розшукової діяльності</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Е.1.</w:t>
            </w:r>
            <w:r>
              <w:rPr>
                <w:kern w:val="0"/>
                <w:sz w:val="24"/>
                <w:szCs w:val="24"/>
                <w:lang w:eastAsia="en-US" w:bidi="ar-SA"/>
              </w:rPr>
              <w:t xml:space="preserve"> Здатність збирати, систематизувати дані з різних джерел для встановлення фактів і закономірностей у діях правопорушників</w:t>
            </w:r>
          </w:p>
        </w:tc>
        <w:tc>
          <w:tcPr>
            <w:tcW w:w="2432" w:type="dxa"/>
            <w:tcBorders/>
            <w:shd w:color="auto" w:fill="auto" w:val="clear"/>
          </w:tcPr>
          <w:p>
            <w:pPr>
              <w:pStyle w:val="Normal"/>
              <w:widowControl w:val="false"/>
              <w:suppressAutoHyphens w:val="true"/>
              <w:spacing w:before="0" w:after="200"/>
              <w:jc w:val="both"/>
              <w:rPr>
                <w:rFonts w:eastAsia="Calibri"/>
                <w:sz w:val="24"/>
                <w:szCs w:val="24"/>
              </w:rPr>
            </w:pPr>
            <w:r>
              <w:rPr>
                <w:rFonts w:eastAsia="Calibri"/>
                <w:b/>
                <w:color w:val="000000"/>
                <w:kern w:val="0"/>
                <w:sz w:val="24"/>
                <w:szCs w:val="24"/>
                <w:lang w:eastAsia="en-US" w:bidi="ar-SA"/>
              </w:rPr>
              <w:t>Е1.З1.</w:t>
            </w:r>
            <w:r>
              <w:rPr>
                <w:rFonts w:eastAsia="Calibri"/>
                <w:color w:val="000000"/>
                <w:kern w:val="0"/>
                <w:sz w:val="24"/>
                <w:szCs w:val="24"/>
                <w:lang w:eastAsia="en-US" w:bidi="ar-SA"/>
              </w:rPr>
              <w:t xml:space="preserve"> Конституція України (права, свободи людини і громадянина, обов’язки держави), Закон України «Про Національну поліцію» (завдання, </w:t>
            </w:r>
            <w:r>
              <w:rPr>
                <w:rFonts w:eastAsia="Calibri"/>
                <w:bCs/>
                <w:color w:val="000000"/>
                <w:kern w:val="0"/>
                <w:sz w:val="24"/>
                <w:szCs w:val="24"/>
                <w:lang w:eastAsia="en-US" w:bidi="ar-SA"/>
              </w:rPr>
              <w:t>повноваження, обов’язки, принципи</w:t>
            </w:r>
            <w:r>
              <w:rPr>
                <w:rFonts w:eastAsia="Calibri"/>
                <w:color w:val="000000"/>
                <w:kern w:val="0"/>
                <w:sz w:val="24"/>
                <w:szCs w:val="24"/>
                <w:lang w:eastAsia="en-US" w:bidi="ar-SA"/>
              </w:rPr>
              <w:t xml:space="preserve"> діяльності поліції), Закон України «Про оперативно-розшукову діяльність» (види, підстави, порядок і межі ОРД), </w:t>
            </w:r>
            <w:r>
              <w:rPr>
                <w:rFonts w:eastAsia="Calibri"/>
                <w:kern w:val="0"/>
                <w:sz w:val="24"/>
                <w:szCs w:val="24"/>
                <w:lang w:eastAsia="en-US" w:bidi="ar-SA"/>
              </w:rPr>
              <w:t>КПК України</w:t>
            </w:r>
            <w:r>
              <w:rPr>
                <w:rFonts w:eastAsia="Calibri"/>
                <w:color w:val="000000"/>
                <w:kern w:val="0"/>
                <w:sz w:val="24"/>
                <w:szCs w:val="24"/>
                <w:lang w:eastAsia="en-US" w:bidi="ar-SA"/>
              </w:rPr>
              <w:t xml:space="preserve"> (правові підстави проведення </w:t>
            </w:r>
            <w:r>
              <w:rPr>
                <w:rFonts w:eastAsia="Calibri"/>
                <w:bCs/>
                <w:kern w:val="0"/>
                <w:sz w:val="24"/>
                <w:szCs w:val="24"/>
                <w:lang w:eastAsia="en-US" w:bidi="ar-SA"/>
              </w:rPr>
              <w:t>процесуальних дій</w:t>
            </w:r>
            <w:r>
              <w:rPr>
                <w:rFonts w:eastAsia="Calibri"/>
                <w:color w:val="000000"/>
                <w:kern w:val="0"/>
                <w:sz w:val="24"/>
                <w:szCs w:val="24"/>
                <w:lang w:eastAsia="en-US" w:bidi="ar-SA"/>
              </w:rPr>
              <w:t xml:space="preserve">, фіксації результатів, взаємодії зі слідчим та прокурором), </w:t>
            </w:r>
            <w:r>
              <w:rPr>
                <w:rFonts w:eastAsia="Calibri"/>
                <w:kern w:val="0"/>
                <w:sz w:val="24"/>
                <w:szCs w:val="24"/>
                <w:lang w:eastAsia="en-US" w:bidi="ar-SA"/>
              </w:rPr>
              <w:t>КК України</w:t>
            </w:r>
            <w:r>
              <w:rPr>
                <w:rFonts w:eastAsia="Calibri"/>
                <w:bCs/>
                <w:kern w:val="0"/>
                <w:sz w:val="24"/>
                <w:szCs w:val="24"/>
                <w:lang w:eastAsia="en-US" w:bidi="ar-SA"/>
              </w:rPr>
              <w:t>,</w:t>
            </w:r>
            <w:r>
              <w:rPr>
                <w:rFonts w:eastAsia="Calibri"/>
                <w:kern w:val="0"/>
                <w:sz w:val="24"/>
                <w:szCs w:val="24"/>
                <w:lang w:eastAsia="en-US" w:bidi="ar-SA"/>
              </w:rPr>
              <w:t xml:space="preserve"> Закони України </w:t>
            </w:r>
            <w:r>
              <w:rPr>
                <w:rFonts w:eastAsia="Calibri"/>
                <w:bCs/>
                <w:kern w:val="0"/>
                <w:sz w:val="24"/>
                <w:szCs w:val="24"/>
                <w:lang w:eastAsia="en-US" w:bidi="ar-SA"/>
              </w:rPr>
              <w:t xml:space="preserve">«Про організаційно-правові  основи боротьби з організованою злочинністю», </w:t>
            </w:r>
            <w:r>
              <w:rPr>
                <w:rFonts w:eastAsia="Calibri"/>
                <w:color w:val="000000"/>
                <w:kern w:val="0"/>
                <w:sz w:val="24"/>
                <w:szCs w:val="24"/>
                <w:lang w:eastAsia="en-US" w:bidi="ar-SA"/>
              </w:rPr>
              <w:t xml:space="preserve">«Про захист персональних даних», </w:t>
            </w:r>
            <w:r>
              <w:rPr>
                <w:rFonts w:eastAsia="Calibri"/>
                <w:kern w:val="0"/>
                <w:sz w:val="24"/>
                <w:szCs w:val="24"/>
                <w:lang w:eastAsia="en-US" w:bidi="ar-SA"/>
              </w:rPr>
              <w:t>«Про державну таємницю», «Про інформацію», «Про доступ до публічної інформації», нормативні акти МВС, Національної поліції України (накази, інструкції, методики), що регламентують ведення обліків, порядок використання інформаційних ресурсів.</w:t>
            </w:r>
          </w:p>
          <w:p>
            <w:pPr>
              <w:pStyle w:val="Normal"/>
              <w:widowControl w:val="false"/>
              <w:suppressAutoHyphens w:val="true"/>
              <w:spacing w:before="0" w:after="200"/>
              <w:ind w:start="17"/>
              <w:jc w:val="both"/>
              <w:rPr>
                <w:sz w:val="24"/>
                <w:szCs w:val="24"/>
              </w:rPr>
            </w:pPr>
            <w:r>
              <w:rPr>
                <w:b/>
                <w:color w:themeColor="text1" w:val="000000"/>
                <w:kern w:val="0"/>
                <w:sz w:val="24"/>
                <w:szCs w:val="24"/>
                <w:lang w:eastAsia="en-US" w:bidi="ar-SA"/>
              </w:rPr>
              <w:t>Е1.З2.</w:t>
            </w:r>
            <w:r>
              <w:rPr>
                <w:color w:themeColor="text1" w:val="000000"/>
                <w:kern w:val="0"/>
                <w:sz w:val="24"/>
                <w:szCs w:val="24"/>
                <w:lang w:eastAsia="en-US" w:bidi="ar-SA"/>
              </w:rPr>
              <w:t xml:space="preserve"> Основи </w:t>
            </w:r>
            <w:r>
              <w:rPr>
                <w:kern w:val="0"/>
                <w:sz w:val="24"/>
                <w:szCs w:val="24"/>
                <w:lang w:eastAsia="en-US" w:bidi="ar-SA"/>
              </w:rPr>
              <w:t>ОРД</w:t>
            </w:r>
            <w:r>
              <w:rPr>
                <w:color w:val="FF0000"/>
                <w:kern w:val="0"/>
                <w:sz w:val="24"/>
                <w:szCs w:val="24"/>
                <w:lang w:eastAsia="en-US" w:bidi="ar-SA"/>
              </w:rPr>
              <w:t xml:space="preserve"> </w:t>
            </w:r>
            <w:r>
              <w:rPr>
                <w:kern w:val="0"/>
                <w:sz w:val="24"/>
                <w:szCs w:val="24"/>
                <w:lang w:eastAsia="en-US" w:bidi="ar-SA"/>
              </w:rPr>
              <w:t>(мета, завдання, принципи ОРД).</w:t>
            </w:r>
          </w:p>
          <w:p>
            <w:pPr>
              <w:pStyle w:val="Normal"/>
              <w:widowControl w:val="false"/>
              <w:suppressAutoHyphens w:val="true"/>
              <w:spacing w:before="0" w:after="200"/>
              <w:ind w:start="17"/>
              <w:jc w:val="both"/>
              <w:rPr>
                <w:rFonts w:eastAsia="Calibri"/>
                <w:color w:themeColor="text1" w:val="000000"/>
                <w:sz w:val="24"/>
                <w:szCs w:val="24"/>
              </w:rPr>
            </w:pPr>
            <w:r>
              <w:rPr>
                <w:rFonts w:eastAsia="Calibri"/>
                <w:b/>
                <w:color w:themeColor="text1" w:val="000000"/>
                <w:kern w:val="0"/>
                <w:sz w:val="24"/>
                <w:szCs w:val="24"/>
                <w:lang w:eastAsia="en-US" w:bidi="ar-SA"/>
              </w:rPr>
              <w:t>Е1.З3.</w:t>
            </w:r>
            <w:r>
              <w:rPr>
                <w:rFonts w:eastAsia="Calibri"/>
                <w:color w:themeColor="text1" w:val="000000"/>
                <w:kern w:val="0"/>
                <w:sz w:val="24"/>
                <w:szCs w:val="24"/>
                <w:lang w:eastAsia="en-US" w:bidi="ar-SA"/>
              </w:rPr>
              <w:t xml:space="preserve"> Теорію </w:t>
            </w:r>
            <w:r>
              <w:rPr>
                <w:rFonts w:eastAsia="Calibri"/>
                <w:kern w:val="0"/>
                <w:sz w:val="24"/>
                <w:szCs w:val="24"/>
                <w:lang w:eastAsia="en-US" w:bidi="ar-SA"/>
              </w:rPr>
              <w:t>розвідувально-аналітичної роботи</w:t>
            </w:r>
            <w:r>
              <w:rPr>
                <w:rFonts w:eastAsia="Calibri"/>
                <w:color w:themeColor="text1" w:val="000000"/>
                <w:kern w:val="0"/>
                <w:sz w:val="24"/>
                <w:szCs w:val="24"/>
                <w:lang w:eastAsia="en-US" w:bidi="ar-SA"/>
              </w:rPr>
              <w:t xml:space="preserve"> в правоохоронній діяльності (види інформації, джерела, методи перевірки достовірності інформації та способи узагальнення).</w:t>
            </w:r>
          </w:p>
          <w:p>
            <w:pPr>
              <w:pStyle w:val="Normal"/>
              <w:widowControl w:val="false"/>
              <w:suppressAutoHyphens w:val="true"/>
              <w:spacing w:before="0" w:after="200"/>
              <w:ind w:start="17"/>
              <w:jc w:val="both"/>
              <w:rPr>
                <w:color w:themeColor="text1" w:val="000000"/>
                <w:sz w:val="24"/>
                <w:szCs w:val="24"/>
              </w:rPr>
            </w:pPr>
            <w:r>
              <w:rPr>
                <w:b/>
                <w:color w:themeColor="text1" w:val="000000"/>
                <w:kern w:val="0"/>
                <w:sz w:val="24"/>
                <w:szCs w:val="24"/>
                <w:lang w:eastAsia="en-US" w:bidi="ar-SA"/>
              </w:rPr>
              <w:t>Е1.З4.</w:t>
            </w:r>
            <w:r>
              <w:rPr>
                <w:color w:themeColor="text1" w:val="000000"/>
                <w:kern w:val="0"/>
                <w:sz w:val="24"/>
                <w:szCs w:val="24"/>
                <w:lang w:eastAsia="en-US" w:bidi="ar-SA"/>
              </w:rPr>
              <w:t xml:space="preserve"> Структуру та функціонал інформаційних систем Національної поліції України.</w:t>
            </w:r>
          </w:p>
          <w:p>
            <w:pPr>
              <w:pStyle w:val="Normal"/>
              <w:widowControl w:val="false"/>
              <w:suppressAutoHyphens w:val="true"/>
              <w:spacing w:before="0" w:after="200"/>
              <w:ind w:start="17"/>
              <w:jc w:val="both"/>
              <w:rPr>
                <w:color w:themeColor="text1" w:val="000000"/>
                <w:sz w:val="24"/>
                <w:szCs w:val="24"/>
              </w:rPr>
            </w:pPr>
            <w:r>
              <w:rPr>
                <w:b/>
                <w:color w:themeColor="text1" w:val="000000"/>
                <w:kern w:val="0"/>
                <w:sz w:val="24"/>
                <w:szCs w:val="24"/>
                <w:lang w:eastAsia="en-US" w:bidi="ar-SA"/>
              </w:rPr>
              <w:t>Е1.З5.</w:t>
            </w:r>
            <w:r>
              <w:rPr>
                <w:color w:themeColor="text1" w:val="000000"/>
                <w:kern w:val="0"/>
                <w:sz w:val="24"/>
                <w:szCs w:val="24"/>
                <w:lang w:eastAsia="en-US" w:bidi="ar-SA"/>
              </w:rPr>
              <w:t xml:space="preserve"> Порядок документообігу в оперативному підрозділі.</w:t>
            </w:r>
          </w:p>
          <w:p>
            <w:pPr>
              <w:pStyle w:val="Normal"/>
              <w:widowControl w:val="false"/>
              <w:suppressAutoHyphens w:val="true"/>
              <w:spacing w:before="0" w:after="200"/>
              <w:ind w:start="17"/>
              <w:jc w:val="both"/>
              <w:rPr>
                <w:color w:themeColor="text1" w:val="000000"/>
                <w:sz w:val="24"/>
                <w:szCs w:val="24"/>
              </w:rPr>
            </w:pPr>
            <w:r>
              <w:rPr>
                <w:b/>
                <w:color w:themeColor="text1" w:val="000000"/>
                <w:kern w:val="0"/>
                <w:sz w:val="24"/>
                <w:szCs w:val="24"/>
                <w:lang w:eastAsia="en-US" w:bidi="ar-SA"/>
              </w:rPr>
              <w:t>Е1.З6.</w:t>
            </w:r>
            <w:r>
              <w:rPr>
                <w:color w:themeColor="text1" w:val="000000"/>
                <w:kern w:val="0"/>
                <w:sz w:val="24"/>
                <w:szCs w:val="24"/>
                <w:lang w:eastAsia="en-US" w:bidi="ar-SA"/>
              </w:rPr>
              <w:t xml:space="preserve"> </w:t>
            </w:r>
            <w:r>
              <w:rPr>
                <w:rFonts w:eastAsia="Calibri"/>
                <w:kern w:val="0"/>
                <w:sz w:val="24"/>
                <w:szCs w:val="24"/>
                <w:lang w:eastAsia="en-US" w:bidi="ar-SA"/>
              </w:rPr>
              <w:t xml:space="preserve">Правила дотримання службової етики,  основ кібергігієни, інформаційної безпеки, технічного захисту інформації та конфіденційності </w:t>
            </w:r>
            <w:r>
              <w:rPr>
                <w:color w:themeColor="text1" w:val="000000"/>
                <w:kern w:val="0"/>
                <w:sz w:val="24"/>
                <w:szCs w:val="24"/>
                <w:lang w:eastAsia="en-US" w:bidi="ar-SA"/>
              </w:rPr>
              <w:t>оброблення інформації.</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Е1.У1.</w:t>
            </w:r>
            <w:r>
              <w:rPr>
                <w:kern w:val="0"/>
                <w:sz w:val="24"/>
                <w:szCs w:val="24"/>
                <w:lang w:eastAsia="en-US" w:bidi="ar-SA"/>
              </w:rPr>
              <w:t xml:space="preserve"> Проводити перевірку предметів, осіб, транспортних засобів за всіма наявними обліками (насамперед за допомогою «ІПНП»).</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Е1.У2.</w:t>
            </w:r>
            <w:r>
              <w:rPr>
                <w:kern w:val="0"/>
                <w:sz w:val="24"/>
                <w:szCs w:val="24"/>
                <w:lang w:eastAsia="en-US" w:bidi="ar-SA"/>
              </w:rPr>
              <w:t xml:space="preserve"> Оформлювати вимоги на перевірку особи за обліками.</w:t>
            </w:r>
          </w:p>
          <w:p>
            <w:pPr>
              <w:pStyle w:val="Normal"/>
              <w:widowControl w:val="false"/>
              <w:tabs>
                <w:tab w:val="clear" w:pos="720"/>
                <w:tab w:val="left" w:pos="839" w:leader="none"/>
              </w:tabs>
              <w:suppressAutoHyphens w:val="true"/>
              <w:spacing w:before="0" w:after="200"/>
              <w:jc w:val="both"/>
              <w:rPr>
                <w:color w:val="FF0000"/>
                <w:sz w:val="24"/>
                <w:szCs w:val="24"/>
              </w:rPr>
            </w:pPr>
            <w:r>
              <w:rPr>
                <w:b/>
                <w:kern w:val="0"/>
                <w:sz w:val="24"/>
                <w:szCs w:val="24"/>
                <w:lang w:eastAsia="en-US" w:bidi="ar-SA"/>
              </w:rPr>
              <w:t>Е1.У3.</w:t>
            </w:r>
            <w:r>
              <w:rPr>
                <w:kern w:val="0"/>
                <w:sz w:val="24"/>
                <w:szCs w:val="24"/>
                <w:lang w:eastAsia="en-US" w:bidi="ar-SA"/>
              </w:rPr>
              <w:t xml:space="preserve"> Оформлювати картки на викрадений предмет ІПК-Річ</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Е1.У4.</w:t>
            </w:r>
            <w:r>
              <w:rPr>
                <w:kern w:val="0"/>
                <w:sz w:val="24"/>
                <w:szCs w:val="24"/>
                <w:lang w:eastAsia="en-US" w:bidi="ar-SA"/>
              </w:rPr>
              <w:t xml:space="preserve"> Збирати, систематизувати оперативну інформацію з різних джерел.</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Е1.У5.</w:t>
            </w:r>
            <w:r>
              <w:rPr>
                <w:kern w:val="0"/>
                <w:sz w:val="24"/>
                <w:szCs w:val="24"/>
                <w:lang w:eastAsia="en-US" w:bidi="ar-SA"/>
              </w:rPr>
              <w:t xml:space="preserve"> Застосовувати інструментарій </w:t>
            </w:r>
            <w:r>
              <w:rPr>
                <w:kern w:val="0"/>
                <w:sz w:val="24"/>
                <w:szCs w:val="24"/>
                <w:lang w:val="en-US" w:eastAsia="en-US" w:bidi="ar-SA"/>
              </w:rPr>
              <w:t xml:space="preserve">OSINT </w:t>
            </w:r>
            <w:r>
              <w:rPr>
                <w:kern w:val="0"/>
                <w:sz w:val="24"/>
                <w:szCs w:val="24"/>
                <w:lang w:eastAsia="en-US" w:bidi="ar-SA"/>
              </w:rPr>
              <w:t>для збору електронних (цифрових) слідів та аналізувати отриману інформацію.</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Е1.У6.</w:t>
            </w:r>
            <w:r>
              <w:rPr>
                <w:kern w:val="0"/>
                <w:sz w:val="24"/>
                <w:szCs w:val="24"/>
                <w:lang w:eastAsia="en-US" w:bidi="ar-SA"/>
              </w:rPr>
              <w:t xml:space="preserve"> Аналізувати отримані данні, виявляти причинно- наслідкові зв’язки між подіями, особами та об’єктами з урахуванням об’єктивних та суб’єктивних ознак складу кримінального правопорушення.</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Е1.У7.</w:t>
            </w:r>
            <w:r>
              <w:rPr>
                <w:kern w:val="0"/>
                <w:sz w:val="24"/>
                <w:szCs w:val="24"/>
                <w:lang w:eastAsia="en-US" w:bidi="ar-SA"/>
              </w:rPr>
              <w:t xml:space="preserve"> Формувати аналітичні звіти, довідки, таблиці, графіки, діаграми, презентації.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Е1.У8.</w:t>
            </w:r>
            <w:r>
              <w:rPr>
                <w:kern w:val="0"/>
                <w:sz w:val="24"/>
                <w:szCs w:val="24"/>
                <w:lang w:eastAsia="en-US" w:bidi="ar-SA"/>
              </w:rPr>
              <w:t xml:space="preserve"> Складати довідки про результати перевірки особи за обліками.</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c>
          <w:tcPr>
            <w:tcW w:w="2302"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Е.К1.</w:t>
            </w:r>
            <w:r>
              <w:rPr>
                <w:color w:val="000000"/>
                <w:spacing w:val="-4"/>
                <w:kern w:val="0"/>
                <w:sz w:val="24"/>
                <w:szCs w:val="24"/>
                <w:lang w:eastAsia="uk-UA" w:bidi="ar-SA"/>
              </w:rPr>
              <w:t xml:space="preserve"> Взаємодіяти з іншими  підрозділами поліції</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Е.К2.</w:t>
            </w:r>
            <w:r>
              <w:rPr>
                <w:color w:val="000000"/>
                <w:spacing w:val="-4"/>
                <w:kern w:val="0"/>
                <w:sz w:val="24"/>
                <w:szCs w:val="24"/>
                <w:lang w:eastAsia="uk-UA" w:bidi="ar-SA"/>
              </w:rPr>
              <w:t xml:space="preserve"> </w:t>
            </w:r>
            <w:r>
              <w:rPr>
                <w:rFonts w:eastAsia="Calibri"/>
                <w:color w:val="000000"/>
                <w:spacing w:val="-4"/>
                <w:kern w:val="0"/>
                <w:sz w:val="24"/>
                <w:szCs w:val="24"/>
                <w:lang w:eastAsia="uk-UA" w:bidi="ar-SA"/>
              </w:rPr>
              <w:t>Використовувати відкриті джерела для отримання даних під час збору інформації з відкритих джерел (</w:t>
            </w:r>
            <w:r>
              <w:rPr>
                <w:rFonts w:eastAsia="Calibri"/>
                <w:bCs/>
                <w:color w:val="000000"/>
                <w:spacing w:val="-4"/>
                <w:kern w:val="0"/>
                <w:sz w:val="24"/>
                <w:szCs w:val="24"/>
                <w:lang w:eastAsia="uk-UA" w:bidi="ar-SA"/>
              </w:rPr>
              <w:t>медіа</w:t>
            </w:r>
            <w:r>
              <w:rPr>
                <w:rFonts w:eastAsia="Calibri"/>
                <w:color w:val="000000"/>
                <w:spacing w:val="-4"/>
                <w:kern w:val="0"/>
                <w:sz w:val="24"/>
                <w:szCs w:val="24"/>
                <w:lang w:eastAsia="uk-UA" w:bidi="ar-SA"/>
              </w:rPr>
              <w:t>, соціальні мережі тощо).</w:t>
            </w:r>
          </w:p>
          <w:p>
            <w:pPr>
              <w:pStyle w:val="Normal"/>
              <w:widowControl w:val="false"/>
              <w:tabs>
                <w:tab w:val="clear" w:pos="720"/>
                <w:tab w:val="left" w:pos="839" w:leader="none"/>
              </w:tabs>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Е.К3.</w:t>
            </w:r>
            <w:r>
              <w:rPr>
                <w:color w:val="000000"/>
                <w:spacing w:val="-4"/>
                <w:kern w:val="0"/>
                <w:sz w:val="24"/>
                <w:szCs w:val="24"/>
                <w:lang w:eastAsia="uk-UA" w:bidi="ar-SA"/>
              </w:rPr>
              <w:t xml:space="preserve"> Використовувати чітку логічну аргументовану мову під час усного та письмового викладення аналітичних матеріалів.</w:t>
            </w:r>
          </w:p>
          <w:p>
            <w:pPr>
              <w:pStyle w:val="Normal"/>
              <w:widowControl w:val="false"/>
              <w:suppressAutoHyphens w:val="true"/>
              <w:spacing w:before="0" w:after="200"/>
              <w:jc w:val="both"/>
              <w:rPr>
                <w:b/>
                <w:color w:val="000000"/>
                <w:spacing w:val="-4"/>
                <w:sz w:val="24"/>
                <w:szCs w:val="24"/>
                <w:lang w:eastAsia="uk-UA"/>
              </w:rPr>
            </w:pPr>
            <w:r>
              <w:rPr>
                <w:b/>
                <w:color w:val="000000"/>
                <w:spacing w:val="-4"/>
                <w:kern w:val="0"/>
                <w:sz w:val="24"/>
                <w:szCs w:val="24"/>
                <w:lang w:eastAsia="uk-UA" w:bidi="ar-SA"/>
              </w:rPr>
              <w:t>Е.К4.</w:t>
            </w:r>
            <w:r>
              <w:rPr>
                <w:color w:val="000000"/>
                <w:spacing w:val="-4"/>
                <w:kern w:val="0"/>
                <w:sz w:val="24"/>
                <w:szCs w:val="24"/>
                <w:lang w:eastAsia="uk-UA" w:bidi="ar-SA"/>
              </w:rPr>
              <w:t xml:space="preserve"> </w:t>
            </w:r>
            <w:r>
              <w:rPr>
                <w:rFonts w:eastAsia="Calibri"/>
                <w:bCs/>
                <w:color w:val="000000"/>
                <w:spacing w:val="-4"/>
                <w:kern w:val="0"/>
                <w:sz w:val="24"/>
                <w:szCs w:val="24"/>
                <w:lang w:eastAsia="uk-UA" w:bidi="ar-SA"/>
              </w:rPr>
              <w:t>Взаємодіяти</w:t>
            </w:r>
            <w:r>
              <w:rPr>
                <w:rFonts w:eastAsia="Calibri"/>
                <w:color w:val="000000"/>
                <w:spacing w:val="-4"/>
                <w:kern w:val="0"/>
                <w:sz w:val="24"/>
                <w:szCs w:val="24"/>
                <w:lang w:eastAsia="uk-UA" w:bidi="ar-SA"/>
              </w:rPr>
              <w:t xml:space="preserve"> в групі, координувати дії з колегами під час підготовки аналітичних матеріалів.</w:t>
            </w:r>
          </w:p>
        </w:tc>
        <w:tc>
          <w:tcPr>
            <w:tcW w:w="2769"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Е.В1.</w:t>
            </w:r>
            <w:r>
              <w:rPr>
                <w:kern w:val="0"/>
                <w:sz w:val="24"/>
                <w:szCs w:val="24"/>
                <w:lang w:eastAsia="en-US" w:bidi="ar-SA"/>
              </w:rPr>
              <w:t xml:space="preserve"> Нести відповідальність за законність збору, оброб</w:t>
            </w:r>
            <w:r>
              <w:rPr>
                <w:kern w:val="0"/>
                <w:sz w:val="22"/>
                <w:szCs w:val="22"/>
                <w:lang w:eastAsia="en-US" w:bidi="ar-SA"/>
              </w:rPr>
              <w:t>лення</w:t>
            </w:r>
            <w:r>
              <w:rPr>
                <w:kern w:val="0"/>
                <w:sz w:val="24"/>
                <w:szCs w:val="24"/>
                <w:lang w:eastAsia="en-US" w:bidi="ar-SA"/>
              </w:rPr>
              <w:t xml:space="preserve">, зберігання та передачі інформації, </w:t>
            </w:r>
            <w:r>
              <w:rPr>
                <w:kern w:val="0"/>
                <w:sz w:val="22"/>
                <w:szCs w:val="22"/>
                <w:lang w:eastAsia="en-US" w:bidi="ar-SA"/>
              </w:rPr>
              <w:t>зокрема</w:t>
            </w:r>
            <w:r>
              <w:rPr>
                <w:kern w:val="0"/>
                <w:sz w:val="24"/>
                <w:szCs w:val="24"/>
                <w:lang w:eastAsia="en-US" w:bidi="ar-SA"/>
              </w:rPr>
              <w:t xml:space="preserve"> персональних даних.</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Е.В2</w:t>
            </w:r>
            <w:r>
              <w:rPr>
                <w:kern w:val="0"/>
                <w:sz w:val="24"/>
                <w:szCs w:val="24"/>
                <w:lang w:eastAsia="en-US" w:bidi="ar-SA"/>
              </w:rPr>
              <w:t xml:space="preserve">. Нести відповідальність за достовірність </w:t>
            </w:r>
            <w:r>
              <w:rPr>
                <w:color w:themeColor="text1" w:val="000000"/>
                <w:kern w:val="0"/>
                <w:sz w:val="24"/>
                <w:szCs w:val="24"/>
                <w:lang w:eastAsia="en-US" w:bidi="ar-SA"/>
              </w:rPr>
              <w:t xml:space="preserve">зібраної, використаної  та переданої іншим уповноваженим особам інформації, </w:t>
            </w:r>
            <w:r>
              <w:rPr>
                <w:kern w:val="0"/>
                <w:sz w:val="24"/>
                <w:szCs w:val="24"/>
                <w:lang w:eastAsia="en-US" w:bidi="ar-SA"/>
              </w:rPr>
              <w:t>правильність оформлення документів.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Е.В3. </w:t>
            </w:r>
            <w:r>
              <w:rPr>
                <w:rFonts w:eastAsia="Calibri"/>
                <w:color w:val="000000"/>
                <w:spacing w:val="-4"/>
                <w:kern w:val="0"/>
                <w:sz w:val="24"/>
                <w:szCs w:val="24"/>
                <w:lang w:eastAsia="uk-UA" w:bidi="ar-SA"/>
              </w:rPr>
              <w:t>Нести відповідальність за розголошення відомостей, що становлять державну  таємницю або службову інформацію.</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Е.В4.</w:t>
            </w:r>
            <w:r>
              <w:rPr>
                <w:kern w:val="0"/>
                <w:sz w:val="24"/>
                <w:szCs w:val="24"/>
                <w:lang w:eastAsia="en-US" w:bidi="ar-SA"/>
              </w:rPr>
              <w:t xml:space="preserve"> Планувати роботу з аналізу інформації в межах визначених завдань.</w:t>
            </w:r>
          </w:p>
          <w:p>
            <w:pPr>
              <w:pStyle w:val="Normal"/>
              <w:widowControl w:val="false"/>
              <w:suppressAutoHyphens w:val="true"/>
              <w:spacing w:before="0" w:after="200"/>
              <w:jc w:val="both"/>
              <w:rPr>
                <w:b/>
                <w:color w:val="000000"/>
                <w:spacing w:val="-4"/>
                <w:sz w:val="24"/>
                <w:szCs w:val="24"/>
                <w:lang w:eastAsia="uk-UA"/>
              </w:rPr>
            </w:pPr>
            <w:r>
              <w:rPr>
                <w:b/>
                <w:kern w:val="0"/>
                <w:sz w:val="24"/>
                <w:szCs w:val="24"/>
                <w:lang w:eastAsia="en-US" w:bidi="ar-SA"/>
              </w:rPr>
              <w:t>Е.В5.</w:t>
            </w:r>
            <w:r>
              <w:rPr>
                <w:kern w:val="0"/>
                <w:sz w:val="24"/>
                <w:szCs w:val="24"/>
                <w:lang w:eastAsia="en-US" w:bidi="ar-SA"/>
              </w:rPr>
              <w:t xml:space="preserve"> Ініціювати запити, перевірки та аналітичні дослідження для уточнення або доповнення оперативних матеріалів.</w:t>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Є.</w:t>
            </w:r>
            <w:r>
              <w:rPr>
                <w:kern w:val="0"/>
                <w:sz w:val="24"/>
                <w:szCs w:val="24"/>
                <w:lang w:eastAsia="en-US" w:bidi="ar-SA"/>
              </w:rPr>
              <w:t xml:space="preserve"> Проведення агентурно-оперативної роботи</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Є.1.</w:t>
            </w:r>
            <w:r>
              <w:rPr>
                <w:kern w:val="0"/>
                <w:sz w:val="24"/>
                <w:szCs w:val="24"/>
                <w:lang w:eastAsia="en-US" w:bidi="ar-SA"/>
              </w:rPr>
              <w:t xml:space="preserve"> Здатність організовувати та розвивати агентурний апарат для здобуття оперативної інформації.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Є.2. </w:t>
            </w:r>
            <w:r>
              <w:rPr>
                <w:rFonts w:eastAsia="Calibri"/>
                <w:kern w:val="0"/>
                <w:sz w:val="24"/>
                <w:szCs w:val="24"/>
                <w:lang w:eastAsia="en-US" w:bidi="ar-SA"/>
              </w:rPr>
              <w:t xml:space="preserve">Здатність проводити добір, </w:t>
            </w:r>
            <w:r>
              <w:rPr>
                <w:rFonts w:eastAsia="Calibri"/>
                <w:bCs/>
                <w:kern w:val="0"/>
                <w:sz w:val="24"/>
                <w:szCs w:val="24"/>
                <w:lang w:eastAsia="en-US" w:bidi="ar-SA"/>
              </w:rPr>
              <w:t>вивчення</w:t>
            </w:r>
            <w:r>
              <w:rPr>
                <w:rFonts w:eastAsia="Calibri"/>
                <w:b/>
                <w:bCs/>
                <w:kern w:val="0"/>
                <w:sz w:val="24"/>
                <w:szCs w:val="24"/>
                <w:lang w:eastAsia="en-US" w:bidi="ar-SA"/>
              </w:rPr>
              <w:t xml:space="preserve"> </w:t>
            </w:r>
            <w:r>
              <w:rPr>
                <w:rFonts w:eastAsia="Calibri"/>
                <w:kern w:val="0"/>
                <w:sz w:val="24"/>
                <w:szCs w:val="24"/>
                <w:lang w:eastAsia="en-US" w:bidi="ar-SA"/>
              </w:rPr>
              <w:t>та контроль агентурних джерел.</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Є.3.</w:t>
            </w:r>
            <w:r>
              <w:rPr>
                <w:kern w:val="0"/>
                <w:sz w:val="24"/>
                <w:szCs w:val="24"/>
                <w:lang w:eastAsia="en-US" w:bidi="ar-SA"/>
              </w:rPr>
              <w:t xml:space="preserve"> Здатність прогнозувати та планувати діяльність агентурного апарату.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Є.4.</w:t>
            </w:r>
            <w:r>
              <w:rPr>
                <w:kern w:val="0"/>
                <w:sz w:val="24"/>
                <w:szCs w:val="24"/>
                <w:lang w:eastAsia="en-US" w:bidi="ar-SA"/>
              </w:rPr>
              <w:t xml:space="preserve"> Здатність забезпечувати законність, конфіденційність і безпеку агентурної діяльності.</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Є.5.</w:t>
            </w:r>
            <w:r>
              <w:rPr>
                <w:kern w:val="0"/>
                <w:sz w:val="24"/>
                <w:szCs w:val="24"/>
                <w:lang w:eastAsia="en-US" w:bidi="ar-SA"/>
              </w:rPr>
              <w:t xml:space="preserve"> Здатність володіти психологічними прийомами роботи з людьми, методами перевірки достовірності отриманих даних.</w:t>
            </w:r>
          </w:p>
        </w:tc>
        <w:tc>
          <w:tcPr>
            <w:tcW w:w="2432" w:type="dxa"/>
            <w:tcBorders/>
            <w:shd w:color="auto" w:fill="auto" w:val="clear"/>
          </w:tcPr>
          <w:p>
            <w:pPr>
              <w:pStyle w:val="Normal"/>
              <w:widowControl w:val="false"/>
              <w:suppressAutoHyphens w:val="true"/>
              <w:spacing w:before="0" w:after="200"/>
              <w:jc w:val="both"/>
              <w:rPr>
                <w:color w:themeColor="text1" w:val="000000"/>
                <w:sz w:val="24"/>
                <w:szCs w:val="24"/>
              </w:rPr>
            </w:pPr>
            <w:r>
              <w:rPr>
                <w:b/>
                <w:kern w:val="0"/>
                <w:sz w:val="24"/>
                <w:szCs w:val="24"/>
                <w:lang w:eastAsia="en-US" w:bidi="ar-SA"/>
              </w:rPr>
              <w:t>Є.З1.</w:t>
            </w:r>
            <w:r>
              <w:rPr>
                <w:kern w:val="0"/>
                <w:sz w:val="24"/>
                <w:szCs w:val="24"/>
                <w:lang w:eastAsia="en-US" w:bidi="ar-SA"/>
              </w:rPr>
              <w:t xml:space="preserve"> </w:t>
            </w:r>
            <w:r>
              <w:rPr>
                <w:rFonts w:eastAsia="Calibri"/>
                <w:color w:val="000000"/>
                <w:spacing w:val="-4"/>
                <w:kern w:val="0"/>
                <w:sz w:val="24"/>
                <w:szCs w:val="24"/>
                <w:lang w:eastAsia="uk-UA" w:bidi="ar-SA"/>
              </w:rPr>
              <w:t>Закон України «Про оперативно-розшукову діяльність» (порядок використання агентурного співробітництва), нормативно-правові акти МВС / Національної поліції України, що регламентують проведення</w:t>
            </w:r>
            <w:r>
              <w:rPr>
                <w:rFonts w:eastAsia="Calibri"/>
                <w:kern w:val="0"/>
                <w:sz w:val="24"/>
                <w:szCs w:val="24"/>
                <w:lang w:eastAsia="en-US" w:bidi="ar-SA"/>
              </w:rPr>
              <w:t xml:space="preserve"> </w:t>
            </w:r>
            <w:r>
              <w:rPr>
                <w:rFonts w:eastAsia="Calibri"/>
                <w:color w:val="000000"/>
                <w:spacing w:val="-4"/>
                <w:kern w:val="0"/>
                <w:sz w:val="24"/>
                <w:szCs w:val="24"/>
                <w:lang w:eastAsia="uk-UA" w:bidi="ar-SA"/>
              </w:rPr>
              <w:t>агентурно-оперативної роботи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Є.З2.</w:t>
            </w:r>
            <w:r>
              <w:rPr>
                <w:kern w:val="0"/>
                <w:sz w:val="24"/>
                <w:szCs w:val="24"/>
                <w:lang w:eastAsia="en-US" w:bidi="ar-SA"/>
              </w:rPr>
              <w:t xml:space="preserve"> Основи кримінології, психології, теорії ризику та безпеки особистості.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Є.З3.</w:t>
            </w:r>
            <w:r>
              <w:rPr>
                <w:kern w:val="0"/>
                <w:sz w:val="24"/>
                <w:szCs w:val="24"/>
                <w:lang w:eastAsia="en-US" w:bidi="ar-SA"/>
              </w:rPr>
              <w:t xml:space="preserve"> Методи добору, перевірки, вербування і роботи з агентурою.</w:t>
            </w:r>
          </w:p>
          <w:p>
            <w:pPr>
              <w:pStyle w:val="Normal"/>
              <w:widowControl w:val="false"/>
              <w:suppressAutoHyphens w:val="true"/>
              <w:spacing w:before="0" w:after="200"/>
              <w:ind w:start="19"/>
              <w:jc w:val="both"/>
              <w:rPr>
                <w:b/>
                <w:sz w:val="24"/>
                <w:szCs w:val="24"/>
              </w:rPr>
            </w:pPr>
            <w:r>
              <w:rPr>
                <w:b/>
                <w:kern w:val="0"/>
                <w:sz w:val="24"/>
                <w:szCs w:val="24"/>
                <w:lang w:eastAsia="en-US" w:bidi="ar-SA"/>
              </w:rPr>
              <w:t>Є.З4.</w:t>
            </w:r>
            <w:r>
              <w:rPr>
                <w:kern w:val="0"/>
                <w:sz w:val="24"/>
                <w:szCs w:val="24"/>
                <w:lang w:eastAsia="en-US" w:bidi="ar-SA"/>
              </w:rPr>
              <w:t xml:space="preserve"> Засади етики і законності при роботі з агентурними джерелами.</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Є.У1.</w:t>
            </w:r>
            <w:r>
              <w:rPr>
                <w:kern w:val="0"/>
                <w:sz w:val="24"/>
                <w:szCs w:val="24"/>
                <w:lang w:eastAsia="en-US" w:bidi="ar-SA"/>
              </w:rPr>
              <w:t xml:space="preserve"> </w:t>
            </w:r>
            <w:r>
              <w:rPr>
                <w:rFonts w:eastAsia="Calibri"/>
                <w:color w:val="000000"/>
                <w:spacing w:val="-4"/>
                <w:kern w:val="0"/>
                <w:sz w:val="24"/>
                <w:szCs w:val="24"/>
                <w:lang w:eastAsia="uk-UA" w:bidi="ar-SA"/>
              </w:rPr>
              <w:t>Ідентифікувати потенційних кандидатів до агентурного апарату, оцінювати їхні можливості, мотивацію та надійність.</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Є.У2.</w:t>
            </w:r>
            <w:r>
              <w:rPr>
                <w:kern w:val="0"/>
                <w:sz w:val="24"/>
                <w:szCs w:val="24"/>
                <w:lang w:eastAsia="en-US" w:bidi="ar-SA"/>
              </w:rPr>
              <w:t xml:space="preserve"> </w:t>
            </w:r>
            <w:r>
              <w:rPr>
                <w:rFonts w:eastAsia="Calibri"/>
                <w:kern w:val="0"/>
                <w:sz w:val="24"/>
                <w:szCs w:val="24"/>
                <w:lang w:eastAsia="en-US" w:bidi="ar-SA"/>
              </w:rPr>
              <w:t xml:space="preserve">Уживати заходів щодо </w:t>
            </w:r>
            <w:r>
              <w:rPr>
                <w:rFonts w:eastAsia="Calibri"/>
                <w:bCs/>
                <w:kern w:val="0"/>
                <w:sz w:val="24"/>
                <w:szCs w:val="24"/>
                <w:lang w:eastAsia="en-US" w:bidi="ar-SA"/>
              </w:rPr>
              <w:t>перевірки</w:t>
            </w:r>
            <w:r>
              <w:rPr>
                <w:rFonts w:eastAsia="Calibri"/>
                <w:kern w:val="0"/>
                <w:sz w:val="24"/>
                <w:szCs w:val="24"/>
                <w:lang w:eastAsia="en-US" w:bidi="ar-SA"/>
              </w:rPr>
              <w:t xml:space="preserve"> осіб на співпрацю з поліцією.</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Є.У3.</w:t>
            </w:r>
            <w:r>
              <w:rPr>
                <w:kern w:val="0"/>
                <w:sz w:val="24"/>
                <w:szCs w:val="24"/>
                <w:lang w:eastAsia="en-US" w:bidi="ar-SA"/>
              </w:rPr>
              <w:t xml:space="preserve"> Формувати агентурний апарат.</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Є.У4.</w:t>
            </w:r>
            <w:r>
              <w:rPr>
                <w:kern w:val="0"/>
                <w:sz w:val="24"/>
                <w:szCs w:val="24"/>
                <w:lang w:eastAsia="en-US" w:bidi="ar-SA"/>
              </w:rPr>
              <w:t xml:space="preserve"> Здійснювати контроль, звітування та координацію дій агентурного апарату.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Є.У5.</w:t>
            </w:r>
            <w:r>
              <w:rPr>
                <w:kern w:val="0"/>
                <w:sz w:val="24"/>
                <w:szCs w:val="24"/>
                <w:lang w:eastAsia="en-US" w:bidi="ar-SA"/>
              </w:rPr>
              <w:t xml:space="preserve"> Аналізувати достовірність і повноту отриманої інформації.</w:t>
            </w:r>
          </w:p>
          <w:p>
            <w:pPr>
              <w:pStyle w:val="Normal"/>
              <w:widowControl w:val="false"/>
              <w:spacing w:before="0" w:after="0"/>
              <w:jc w:val="both"/>
              <w:rPr>
                <w:color w:val="FF0000"/>
                <w:sz w:val="24"/>
                <w:szCs w:val="24"/>
              </w:rPr>
            </w:pPr>
            <w:r>
              <w:rPr>
                <w:b/>
                <w:kern w:val="0"/>
                <w:sz w:val="24"/>
                <w:szCs w:val="24"/>
                <w:lang w:eastAsia="en-US" w:bidi="ar-SA"/>
              </w:rPr>
              <w:t>Є.У6.</w:t>
            </w:r>
            <w:r>
              <w:rPr>
                <w:kern w:val="0"/>
                <w:sz w:val="24"/>
                <w:szCs w:val="24"/>
                <w:lang w:eastAsia="en-US" w:bidi="ar-SA"/>
              </w:rPr>
              <w:t xml:space="preserve"> </w:t>
            </w:r>
            <w:r>
              <w:rPr>
                <w:rFonts w:eastAsia="Calibri"/>
                <w:bCs/>
                <w:kern w:val="0"/>
                <w:sz w:val="24"/>
                <w:szCs w:val="24"/>
                <w:lang w:eastAsia="en-US" w:bidi="ar-SA"/>
              </w:rPr>
              <w:t>Оформлювати результати перевірки, почат</w:t>
            </w:r>
            <w:r>
              <w:rPr>
                <w:rFonts w:eastAsia="Calibri"/>
                <w:kern w:val="0"/>
                <w:sz w:val="22"/>
                <w:szCs w:val="22"/>
                <w:lang w:eastAsia="en-US" w:bidi="ar-SA"/>
              </w:rPr>
              <w:t>о</w:t>
            </w:r>
            <w:r>
              <w:rPr>
                <w:rFonts w:eastAsia="Calibri"/>
                <w:bCs/>
                <w:kern w:val="0"/>
                <w:sz w:val="24"/>
                <w:szCs w:val="24"/>
                <w:lang w:eastAsia="en-US" w:bidi="ar-SA"/>
              </w:rPr>
              <w:t>к, проведення та припинення співробітництва з агентурним апаратом.</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c>
          <w:tcPr>
            <w:tcW w:w="2302" w:type="dxa"/>
            <w:tcBorders/>
            <w:shd w:color="auto" w:fill="auto" w:val="clear"/>
          </w:tcPr>
          <w:p>
            <w:pPr>
              <w:pStyle w:val="Normal"/>
              <w:widowControl w:val="false"/>
              <w:tabs>
                <w:tab w:val="clear" w:pos="720"/>
                <w:tab w:val="left" w:pos="839" w:leader="none"/>
              </w:tabs>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Є.К1.</w:t>
            </w:r>
            <w:r>
              <w:rPr>
                <w:color w:val="000000"/>
                <w:spacing w:val="-4"/>
                <w:kern w:val="0"/>
                <w:sz w:val="24"/>
                <w:szCs w:val="24"/>
                <w:lang w:eastAsia="uk-UA" w:bidi="ar-SA"/>
              </w:rPr>
              <w:t xml:space="preserve"> Налагоджувати контакти з потенційними джерелами інформації.</w:t>
            </w:r>
          </w:p>
          <w:p>
            <w:pPr>
              <w:pStyle w:val="Normal"/>
              <w:widowControl w:val="false"/>
              <w:tabs>
                <w:tab w:val="clear" w:pos="720"/>
                <w:tab w:val="left" w:pos="839" w:leader="none"/>
              </w:tabs>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Є.К2.</w:t>
            </w:r>
            <w:r>
              <w:rPr>
                <w:color w:val="000000"/>
                <w:spacing w:val="-4"/>
                <w:kern w:val="0"/>
                <w:sz w:val="24"/>
                <w:szCs w:val="24"/>
                <w:lang w:eastAsia="uk-UA" w:bidi="ar-SA"/>
              </w:rPr>
              <w:t xml:space="preserve"> Проводити </w:t>
            </w:r>
            <w:r>
              <w:rPr>
                <w:spacing w:val="-4"/>
                <w:kern w:val="0"/>
                <w:sz w:val="24"/>
                <w:szCs w:val="24"/>
                <w:lang w:eastAsia="uk-UA" w:bidi="ar-SA"/>
              </w:rPr>
              <w:t xml:space="preserve">психологічні бесіди, </w:t>
            </w:r>
            <w:r>
              <w:rPr>
                <w:color w:val="000000"/>
                <w:spacing w:val="-4"/>
                <w:kern w:val="0"/>
                <w:sz w:val="24"/>
                <w:szCs w:val="24"/>
                <w:lang w:eastAsia="uk-UA" w:bidi="ar-SA"/>
              </w:rPr>
              <w:t>опитування, зустрічі.</w:t>
            </w:r>
          </w:p>
          <w:p>
            <w:pPr>
              <w:pStyle w:val="Normal"/>
              <w:widowControl w:val="false"/>
              <w:tabs>
                <w:tab w:val="clear" w:pos="720"/>
                <w:tab w:val="left" w:pos="839" w:leader="none"/>
              </w:tabs>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Є.К3.</w:t>
            </w:r>
            <w:r>
              <w:rPr>
                <w:color w:val="000000"/>
                <w:spacing w:val="-4"/>
                <w:kern w:val="0"/>
                <w:sz w:val="24"/>
                <w:szCs w:val="24"/>
                <w:lang w:eastAsia="uk-UA" w:bidi="ar-SA"/>
              </w:rPr>
              <w:t xml:space="preserve"> Здійснювати комунікацію з керівництвом, прокурором, оперативними та аналітичними підрозділами.</w:t>
            </w:r>
          </w:p>
          <w:p>
            <w:pPr>
              <w:pStyle w:val="Normal"/>
              <w:widowControl w:val="false"/>
              <w:suppressAutoHyphens w:val="true"/>
              <w:spacing w:before="0" w:after="200"/>
              <w:jc w:val="both"/>
              <w:rPr>
                <w:b/>
                <w:color w:val="000000"/>
                <w:spacing w:val="-4"/>
                <w:sz w:val="24"/>
                <w:szCs w:val="24"/>
                <w:lang w:eastAsia="uk-UA"/>
              </w:rPr>
            </w:pPr>
            <w:r>
              <w:rPr>
                <w:b/>
                <w:color w:val="000000"/>
                <w:spacing w:val="-4"/>
                <w:kern w:val="0"/>
                <w:sz w:val="24"/>
                <w:szCs w:val="24"/>
                <w:lang w:eastAsia="uk-UA" w:bidi="ar-SA"/>
              </w:rPr>
              <w:t>Є.К4.</w:t>
            </w:r>
            <w:r>
              <w:rPr>
                <w:color w:val="000000"/>
                <w:spacing w:val="-4"/>
                <w:kern w:val="0"/>
                <w:sz w:val="24"/>
                <w:szCs w:val="24"/>
                <w:lang w:eastAsia="uk-UA" w:bidi="ar-SA"/>
              </w:rPr>
              <w:t xml:space="preserve"> Взаємодіяти з колегами під час планування агентурних комбінацій та забезпечення конспірації.</w:t>
            </w:r>
          </w:p>
        </w:tc>
        <w:tc>
          <w:tcPr>
            <w:tcW w:w="2769"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Є.В1.</w:t>
            </w:r>
            <w:r>
              <w:rPr>
                <w:color w:val="000000"/>
                <w:spacing w:val="-4"/>
                <w:kern w:val="0"/>
                <w:sz w:val="24"/>
                <w:szCs w:val="24"/>
                <w:lang w:eastAsia="uk-UA" w:bidi="ar-SA"/>
              </w:rPr>
              <w:t xml:space="preserve"> Нести відповідальність за законність ведення агентурної роботи, безпеку та конфіденційність джерел.</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Є.В2.</w:t>
            </w:r>
            <w:r>
              <w:rPr>
                <w:color w:val="000000"/>
                <w:spacing w:val="-4"/>
                <w:kern w:val="0"/>
                <w:sz w:val="24"/>
                <w:szCs w:val="24"/>
                <w:lang w:eastAsia="uk-UA" w:bidi="ar-SA"/>
              </w:rPr>
              <w:t xml:space="preserve"> Самостійно діяти під час організації агентурної діяльності в межах затверджених планів і доручень.</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Є.В3.</w:t>
            </w:r>
            <w:r>
              <w:rPr>
                <w:color w:val="000000"/>
                <w:spacing w:val="-4"/>
                <w:kern w:val="0"/>
                <w:sz w:val="24"/>
                <w:szCs w:val="24"/>
                <w:lang w:eastAsia="uk-UA" w:bidi="ar-SA"/>
              </w:rPr>
              <w:t xml:space="preserve"> Обов’язково забезпечувати  достовірність, об’єктивність і своєчасність подання отриманих даних під час здійснення агентурної діяльності.</w:t>
            </w:r>
          </w:p>
          <w:p>
            <w:pPr>
              <w:pStyle w:val="Normal"/>
              <w:widowControl w:val="false"/>
              <w:suppressAutoHyphens w:val="true"/>
              <w:spacing w:before="0" w:after="200"/>
              <w:jc w:val="both"/>
              <w:rPr>
                <w:b/>
                <w:bCs/>
                <w:color w:val="000000"/>
                <w:spacing w:val="-4"/>
                <w:sz w:val="24"/>
                <w:szCs w:val="24"/>
                <w:lang w:eastAsia="uk-UA"/>
              </w:rPr>
            </w:pPr>
            <w:r>
              <w:rPr>
                <w:b/>
                <w:color w:val="000000"/>
                <w:spacing w:val="-4"/>
                <w:kern w:val="0"/>
                <w:sz w:val="24"/>
                <w:szCs w:val="24"/>
                <w:lang w:eastAsia="uk-UA" w:bidi="ar-SA"/>
              </w:rPr>
              <w:t>Є.В4.</w:t>
            </w:r>
            <w:r>
              <w:rPr>
                <w:color w:val="000000"/>
                <w:spacing w:val="-4"/>
                <w:kern w:val="0"/>
                <w:sz w:val="24"/>
                <w:szCs w:val="24"/>
                <w:lang w:eastAsia="uk-UA" w:bidi="ar-SA"/>
              </w:rPr>
              <w:t xml:space="preserve"> Дотримуватися вимог підзвітності прокуророві та керівництву підрозділу.</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Ж.</w:t>
            </w:r>
            <w:r>
              <w:rPr>
                <w:kern w:val="0"/>
                <w:sz w:val="24"/>
                <w:szCs w:val="24"/>
                <w:lang w:eastAsia="en-US" w:bidi="ar-SA"/>
              </w:rPr>
              <w:t xml:space="preserve"> Використання </w:t>
            </w:r>
            <w:r>
              <w:rPr>
                <w:kern w:val="0"/>
                <w:sz w:val="22"/>
                <w:szCs w:val="22"/>
                <w:lang w:eastAsia="en-US" w:bidi="ar-SA"/>
              </w:rPr>
              <w:t>в</w:t>
            </w:r>
            <w:r>
              <w:rPr>
                <w:kern w:val="0"/>
                <w:sz w:val="24"/>
                <w:szCs w:val="24"/>
                <w:lang w:eastAsia="en-US" w:bidi="ar-SA"/>
              </w:rPr>
              <w:t xml:space="preserve"> службовій діяльності несправжніх (імітаційних) засобів</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rFonts w:eastAsia="Calibri"/>
                <w:sz w:val="24"/>
                <w:szCs w:val="24"/>
              </w:rPr>
            </w:pPr>
            <w:r>
              <w:rPr>
                <w:rFonts w:eastAsia="Calibri"/>
                <w:b/>
                <w:bCs/>
                <w:kern w:val="0"/>
                <w:sz w:val="24"/>
                <w:szCs w:val="24"/>
                <w:lang w:eastAsia="en-US" w:bidi="ar-SA"/>
              </w:rPr>
              <w:t>Ж1.</w:t>
            </w:r>
            <w:r>
              <w:rPr>
                <w:rFonts w:eastAsia="Calibri"/>
                <w:kern w:val="0"/>
                <w:sz w:val="24"/>
                <w:szCs w:val="24"/>
                <w:lang w:eastAsia="en-US" w:bidi="ar-SA"/>
              </w:rPr>
              <w:t> Здатність визначати доцільності використання Н(І)З у конкретній оперативно-тактичній ситуації.</w:t>
            </w:r>
          </w:p>
          <w:p>
            <w:pPr>
              <w:pStyle w:val="Normal"/>
              <w:widowControl w:val="false"/>
              <w:tabs>
                <w:tab w:val="clear" w:pos="720"/>
                <w:tab w:val="left" w:pos="839" w:leader="none"/>
              </w:tabs>
              <w:suppressAutoHyphens w:val="true"/>
              <w:spacing w:before="0" w:after="200"/>
              <w:jc w:val="both"/>
              <w:rPr>
                <w:color w:themeColor="text1" w:val="000000"/>
                <w:sz w:val="24"/>
                <w:szCs w:val="24"/>
              </w:rPr>
            </w:pPr>
            <w:r>
              <w:rPr>
                <w:b/>
                <w:kern w:val="0"/>
                <w:sz w:val="24"/>
                <w:szCs w:val="24"/>
                <w:lang w:eastAsia="en-US" w:bidi="ar-SA"/>
              </w:rPr>
              <w:t>Ж2.</w:t>
            </w:r>
            <w:r>
              <w:rPr>
                <w:kern w:val="0"/>
                <w:sz w:val="24"/>
                <w:szCs w:val="24"/>
                <w:lang w:eastAsia="en-US" w:bidi="ar-SA"/>
              </w:rPr>
              <w:t xml:space="preserve"> Здатність оформлювати рішення і результати застосування Н(І)З</w:t>
            </w:r>
            <w:r>
              <w:rPr>
                <w:color w:themeColor="text1" w:val="000000"/>
                <w:kern w:val="0"/>
                <w:sz w:val="24"/>
                <w:szCs w:val="24"/>
                <w:lang w:eastAsia="en-US" w:bidi="ar-SA"/>
              </w:rPr>
              <w:t>, забезпечувати ланцюг збереження.</w:t>
            </w:r>
          </w:p>
          <w:p>
            <w:pPr>
              <w:pStyle w:val="Normal"/>
              <w:widowControl w:val="false"/>
              <w:tabs>
                <w:tab w:val="clear" w:pos="720"/>
                <w:tab w:val="left" w:pos="839" w:leader="none"/>
              </w:tabs>
              <w:suppressAutoHyphens w:val="true"/>
              <w:spacing w:before="0" w:after="200"/>
              <w:jc w:val="both"/>
              <w:rPr>
                <w:color w:themeColor="text1" w:val="000000"/>
                <w:sz w:val="24"/>
                <w:szCs w:val="24"/>
              </w:rPr>
            </w:pPr>
            <w:r>
              <w:rPr>
                <w:b/>
                <w:color w:themeColor="text1" w:val="000000"/>
                <w:kern w:val="0"/>
                <w:sz w:val="24"/>
                <w:szCs w:val="24"/>
                <w:lang w:eastAsia="en-US" w:bidi="ar-SA"/>
              </w:rPr>
              <w:t>Ж3.</w:t>
            </w:r>
            <w:r>
              <w:rPr>
                <w:color w:themeColor="text1" w:val="000000"/>
                <w:kern w:val="0"/>
                <w:sz w:val="24"/>
                <w:szCs w:val="24"/>
                <w:lang w:eastAsia="en-US" w:bidi="ar-SA"/>
              </w:rPr>
              <w:t xml:space="preserve"> Здатність дотримуватися режиму секретності, правил безпеки під час підготовки і використання Н(І)З.</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Ж.З1.</w:t>
            </w:r>
            <w:r>
              <w:rPr>
                <w:kern w:val="0"/>
                <w:sz w:val="24"/>
                <w:szCs w:val="24"/>
                <w:lang w:eastAsia="en-US" w:bidi="ar-SA"/>
              </w:rPr>
              <w:t xml:space="preserve"> </w:t>
            </w:r>
            <w:r>
              <w:rPr>
                <w:rFonts w:eastAsia="Calibri"/>
                <w:color w:val="000000"/>
                <w:kern w:val="0"/>
                <w:sz w:val="24"/>
                <w:szCs w:val="24"/>
                <w:lang w:eastAsia="en-US" w:bidi="ar-SA"/>
              </w:rPr>
              <w:t>Нормативно-правові акти (</w:t>
            </w:r>
            <w:r>
              <w:rPr>
                <w:rFonts w:eastAsia="Calibri"/>
                <w:kern w:val="0"/>
                <w:sz w:val="22"/>
                <w:szCs w:val="22"/>
                <w:lang w:eastAsia="en-US" w:bidi="ar-SA"/>
              </w:rPr>
              <w:t>зокрема</w:t>
            </w:r>
            <w:r>
              <w:rPr>
                <w:rFonts w:eastAsia="Calibri"/>
                <w:color w:val="000000"/>
                <w:kern w:val="0"/>
                <w:sz w:val="24"/>
                <w:szCs w:val="24"/>
                <w:lang w:eastAsia="en-US" w:bidi="ar-SA"/>
              </w:rPr>
              <w:t xml:space="preserve"> накази, інструкції МВС та Національної поліції України), що регламентують організацію роботи з Н(І)З.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Ж.З2.</w:t>
            </w:r>
            <w:r>
              <w:rPr>
                <w:kern w:val="0"/>
                <w:sz w:val="24"/>
                <w:szCs w:val="24"/>
                <w:lang w:eastAsia="en-US" w:bidi="ar-SA"/>
              </w:rPr>
              <w:t xml:space="preserve"> Вимоги КПК України до фіксації результатів ОРЗ / НС(Р)Д із застосуванням Н(І)З (протоколи, додатки, відео</w:t>
            </w:r>
            <w:r>
              <w:rPr>
                <w:kern w:val="0"/>
                <w:sz w:val="22"/>
                <w:szCs w:val="22"/>
                <w:lang w:eastAsia="en-US" w:bidi="ar-SA"/>
              </w:rPr>
              <w:t>-</w:t>
            </w:r>
            <w:r>
              <w:rPr>
                <w:kern w:val="0"/>
                <w:sz w:val="24"/>
                <w:szCs w:val="24"/>
                <w:lang w:eastAsia="en-US" w:bidi="ar-SA"/>
              </w:rPr>
              <w:t>фотоматеріали).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Ж.З3.</w:t>
            </w:r>
            <w:r>
              <w:rPr>
                <w:kern w:val="0"/>
                <w:sz w:val="24"/>
                <w:szCs w:val="24"/>
                <w:lang w:eastAsia="en-US" w:bidi="ar-SA"/>
              </w:rPr>
              <w:t xml:space="preserve"> Тактику використання Н(І)З (імітаційні цінності, марковані предмети, підмінні пакети / носії, макети товарів / речовин, спецупаковки).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Ж.З4.</w:t>
            </w:r>
            <w:r>
              <w:rPr>
                <w:kern w:val="0"/>
                <w:sz w:val="24"/>
                <w:szCs w:val="24"/>
                <w:lang w:eastAsia="en-US" w:bidi="ar-SA"/>
              </w:rPr>
              <w:t xml:space="preserve"> Порядок взаємодії з іншими підрозділами щодо виготовлення/ видачі / повернення Н(І)З.</w:t>
            </w:r>
          </w:p>
          <w:p>
            <w:pPr>
              <w:pStyle w:val="Normal"/>
              <w:widowControl w:val="false"/>
              <w:suppressAutoHyphens w:val="true"/>
              <w:spacing w:before="0" w:after="200"/>
              <w:ind w:start="19"/>
              <w:jc w:val="both"/>
              <w:rPr>
                <w:b/>
                <w:sz w:val="24"/>
                <w:szCs w:val="24"/>
              </w:rPr>
            </w:pPr>
            <w:r>
              <w:rPr>
                <w:b/>
                <w:kern w:val="0"/>
                <w:sz w:val="24"/>
                <w:szCs w:val="24"/>
                <w:lang w:eastAsia="en-US" w:bidi="ar-SA"/>
              </w:rPr>
              <w:t>Ж.З5.</w:t>
            </w:r>
            <w:r>
              <w:rPr>
                <w:kern w:val="0"/>
                <w:sz w:val="24"/>
                <w:szCs w:val="24"/>
                <w:lang w:eastAsia="en-US" w:bidi="ar-SA"/>
              </w:rPr>
              <w:t xml:space="preserve"> Правила безпеки, конспірації, інформаційного захисту, вимоги до зберігання, транспортування, утилізації Н(І)З.</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Ж.У1.</w:t>
            </w:r>
            <w:r>
              <w:rPr>
                <w:kern w:val="0"/>
                <w:sz w:val="24"/>
                <w:szCs w:val="24"/>
                <w:lang w:eastAsia="en-US" w:bidi="ar-SA"/>
              </w:rPr>
              <w:t xml:space="preserve"> Оформлювати листи / заявки на виготовлення Н(І)З, ініціювати погодження з керівництвом і (за потреби) прокурором, судом.</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Ж.У2.</w:t>
            </w:r>
            <w:r>
              <w:rPr>
                <w:kern w:val="0"/>
                <w:sz w:val="24"/>
                <w:szCs w:val="24"/>
                <w:lang w:eastAsia="en-US" w:bidi="ar-SA"/>
              </w:rPr>
              <w:t xml:space="preserve"> Складати протоколи / акти про виготовлення, видачу, повернення, списання, та результати використання Н(І)З.</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Ж.У3.</w:t>
            </w:r>
            <w:r>
              <w:rPr>
                <w:kern w:val="0"/>
                <w:sz w:val="24"/>
                <w:szCs w:val="24"/>
                <w:lang w:eastAsia="en-US" w:bidi="ar-SA"/>
              </w:rPr>
              <w:t xml:space="preserve"> Обирати вид Н(І)З відповідно до мети ОРЗ.</w:t>
            </w:r>
          </w:p>
          <w:p>
            <w:pPr>
              <w:pStyle w:val="Normal"/>
              <w:widowControl w:val="false"/>
              <w:tabs>
                <w:tab w:val="clear" w:pos="720"/>
                <w:tab w:val="left" w:pos="839" w:leader="none"/>
              </w:tabs>
              <w:suppressAutoHyphens w:val="true"/>
              <w:spacing w:before="0" w:after="200"/>
              <w:jc w:val="both"/>
              <w:rPr>
                <w:sz w:val="24"/>
                <w:szCs w:val="24"/>
                <w:lang w:val="ru-RU"/>
              </w:rPr>
            </w:pPr>
            <w:r>
              <w:rPr>
                <w:b/>
                <w:kern w:val="0"/>
                <w:sz w:val="24"/>
                <w:szCs w:val="24"/>
                <w:lang w:eastAsia="en-US" w:bidi="ar-SA"/>
              </w:rPr>
              <w:t>Ж.У4.</w:t>
            </w:r>
            <w:r>
              <w:rPr>
                <w:kern w:val="0"/>
                <w:sz w:val="24"/>
                <w:szCs w:val="24"/>
                <w:lang w:eastAsia="en-US" w:bidi="ar-SA"/>
              </w:rPr>
              <w:t xml:space="preserve"> Забезпечувати фото, відеофіксацію, маркування пакування предметів, оформлювати додатки до протоколів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Ж.У5.</w:t>
            </w:r>
            <w:r>
              <w:rPr>
                <w:kern w:val="0"/>
                <w:sz w:val="24"/>
                <w:szCs w:val="24"/>
                <w:lang w:eastAsia="en-US" w:bidi="ar-SA"/>
              </w:rPr>
              <w:t xml:space="preserve"> Забезпечувати ланцюг збереження: нумерації, доказів, опечатування, описи вкладень, передачі у</w:t>
            </w:r>
          </w:p>
          <w:p>
            <w:pPr>
              <w:pStyle w:val="Normal"/>
              <w:widowControl w:val="false"/>
              <w:tabs>
                <w:tab w:val="clear" w:pos="720"/>
                <w:tab w:val="left" w:pos="839" w:leader="none"/>
              </w:tabs>
              <w:suppressAutoHyphens w:val="true"/>
              <w:spacing w:before="0" w:after="200"/>
              <w:jc w:val="both"/>
              <w:rPr>
                <w:b/>
                <w:sz w:val="24"/>
                <w:szCs w:val="24"/>
              </w:rPr>
            </w:pPr>
            <w:r>
              <w:rPr>
                <w:kern w:val="0"/>
                <w:sz w:val="24"/>
                <w:szCs w:val="24"/>
                <w:lang w:eastAsia="en-US" w:bidi="ar-SA"/>
              </w:rPr>
              <w:t>сховище.</w:t>
            </w:r>
          </w:p>
        </w:tc>
        <w:tc>
          <w:tcPr>
            <w:tcW w:w="2302"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color w:val="000000"/>
                <w:spacing w:val="-4"/>
                <w:kern w:val="0"/>
                <w:sz w:val="24"/>
                <w:szCs w:val="24"/>
                <w:lang w:eastAsia="uk-UA" w:bidi="ar-SA"/>
              </w:rPr>
              <w:t> </w:t>
            </w:r>
            <w:r>
              <w:rPr>
                <w:b/>
                <w:color w:val="000000"/>
                <w:spacing w:val="-4"/>
                <w:kern w:val="0"/>
                <w:sz w:val="24"/>
                <w:szCs w:val="24"/>
                <w:lang w:eastAsia="uk-UA" w:bidi="ar-SA"/>
              </w:rPr>
              <w:t>Ж.К1.</w:t>
            </w:r>
            <w:r>
              <w:rPr>
                <w:color w:val="000000"/>
                <w:spacing w:val="-4"/>
                <w:kern w:val="0"/>
                <w:sz w:val="24"/>
                <w:szCs w:val="24"/>
                <w:lang w:eastAsia="uk-UA" w:bidi="ar-SA"/>
              </w:rPr>
              <w:t xml:space="preserve"> Узгоджувати з прокурором / слідчим плану застосування Н(І)З,  порядку документування та передачі матеріалів.</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Ж.К2.</w:t>
            </w:r>
            <w:r>
              <w:rPr>
                <w:color w:val="000000"/>
                <w:spacing w:val="-4"/>
                <w:kern w:val="0"/>
                <w:sz w:val="24"/>
                <w:szCs w:val="24"/>
                <w:lang w:eastAsia="uk-UA" w:bidi="ar-SA"/>
              </w:rPr>
              <w:t xml:space="preserve"> Здійснювати службове інформування керівництва, підготовку аналітичних довідок щодо доцільності, результатів використання Н(І)З.</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Ж.К3.</w:t>
            </w:r>
            <w:r>
              <w:rPr>
                <w:color w:val="000000"/>
                <w:spacing w:val="-4"/>
                <w:kern w:val="0"/>
                <w:sz w:val="24"/>
                <w:szCs w:val="24"/>
                <w:lang w:eastAsia="uk-UA" w:bidi="ar-SA"/>
              </w:rPr>
              <w:t xml:space="preserve"> Здійснювати оперативну комунікацію в групі.</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Ж.К4.</w:t>
            </w:r>
            <w:r>
              <w:rPr>
                <w:color w:val="000000"/>
                <w:spacing w:val="-4"/>
                <w:kern w:val="0"/>
                <w:sz w:val="24"/>
                <w:szCs w:val="24"/>
                <w:lang w:eastAsia="uk-UA" w:bidi="ar-SA"/>
              </w:rPr>
              <w:t xml:space="preserve">  Взаємодіяти з іншими підрозділами щодо виготовлення технічного супроводу, відеофіксації та маркування Н(І)З.</w:t>
            </w:r>
          </w:p>
          <w:p>
            <w:pPr>
              <w:pStyle w:val="Normal"/>
              <w:widowControl w:val="false"/>
              <w:tabs>
                <w:tab w:val="clear" w:pos="720"/>
                <w:tab w:val="left" w:pos="839" w:leader="none"/>
              </w:tabs>
              <w:suppressAutoHyphens w:val="true"/>
              <w:spacing w:before="0" w:after="200"/>
              <w:jc w:val="both"/>
              <w:rPr>
                <w:b/>
                <w:color w:val="000000"/>
                <w:spacing w:val="-4"/>
                <w:sz w:val="24"/>
                <w:szCs w:val="24"/>
                <w:lang w:eastAsia="uk-UA"/>
              </w:rPr>
            </w:pPr>
            <w:r>
              <w:rPr>
                <w:b/>
                <w:color w:val="000000"/>
                <w:spacing w:val="-4"/>
                <w:kern w:val="0"/>
                <w:sz w:val="24"/>
                <w:szCs w:val="24"/>
                <w:lang w:eastAsia="uk-UA" w:bidi="ar-SA"/>
              </w:rPr>
            </w:r>
          </w:p>
        </w:tc>
        <w:tc>
          <w:tcPr>
            <w:tcW w:w="2769" w:type="dxa"/>
            <w:tcBorders/>
            <w:shd w:color="auto" w:fill="auto" w:val="clear"/>
          </w:tcPr>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Ж.В1.</w:t>
            </w:r>
            <w:r>
              <w:rPr>
                <w:color w:val="000000"/>
                <w:spacing w:val="-4"/>
                <w:kern w:val="0"/>
                <w:sz w:val="24"/>
                <w:szCs w:val="24"/>
                <w:lang w:eastAsia="uk-UA" w:bidi="ar-SA"/>
              </w:rPr>
              <w:t xml:space="preserve"> Нести відповідальність за законність / пропорційність застосування Н(І)З, збереження та облік, нерозголошення тактичних прийомів і джерел.</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Ж.В2.</w:t>
            </w:r>
            <w:r>
              <w:rPr>
                <w:color w:val="000000"/>
                <w:spacing w:val="-4"/>
                <w:kern w:val="0"/>
                <w:sz w:val="24"/>
                <w:szCs w:val="24"/>
                <w:lang w:eastAsia="uk-UA" w:bidi="ar-SA"/>
              </w:rPr>
              <w:t xml:space="preserve"> Мати здатність до автономності в межах затвердженого плану / доручення самостійно обирати конкретні методи та прийоми із дотриманням інструкцій.</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Ж.В3.</w:t>
            </w:r>
            <w:r>
              <w:rPr>
                <w:color w:val="000000"/>
                <w:spacing w:val="-4"/>
                <w:kern w:val="0"/>
                <w:sz w:val="24"/>
                <w:szCs w:val="24"/>
                <w:lang w:eastAsia="uk-UA" w:bidi="ar-SA"/>
              </w:rPr>
              <w:t xml:space="preserve"> Забезпечувати підзвітність керівництву, процесуальний контроль прокурора, нести дисциплінарну відповідальність за порушення обліку/ зберігання Н(І)З.</w:t>
            </w:r>
          </w:p>
          <w:p>
            <w:pPr>
              <w:pStyle w:val="Normal"/>
              <w:widowControl w:val="false"/>
              <w:suppressAutoHyphens w:val="true"/>
              <w:spacing w:before="0" w:after="200"/>
              <w:jc w:val="both"/>
              <w:rPr>
                <w:color w:val="000000"/>
                <w:spacing w:val="-4"/>
                <w:sz w:val="24"/>
                <w:szCs w:val="24"/>
                <w:lang w:eastAsia="uk-UA"/>
              </w:rPr>
            </w:pPr>
            <w:r>
              <w:rPr>
                <w:b/>
                <w:color w:val="000000"/>
                <w:spacing w:val="-4"/>
                <w:kern w:val="0"/>
                <w:sz w:val="24"/>
                <w:szCs w:val="24"/>
                <w:lang w:eastAsia="uk-UA" w:bidi="ar-SA"/>
              </w:rPr>
              <w:t>Ж.В4.</w:t>
            </w:r>
            <w:r>
              <w:rPr>
                <w:color w:val="000000"/>
                <w:spacing w:val="-4"/>
                <w:kern w:val="0"/>
                <w:sz w:val="24"/>
                <w:szCs w:val="24"/>
                <w:lang w:eastAsia="uk-UA" w:bidi="ar-SA"/>
              </w:rPr>
              <w:t xml:space="preserve"> Обов’язково забезпечувати безпеку учасників, недопущення провокації злочину, збереження предметів і </w:t>
            </w:r>
          </w:p>
          <w:p>
            <w:pPr>
              <w:pStyle w:val="Normal"/>
              <w:widowControl w:val="false"/>
              <w:suppressAutoHyphens w:val="true"/>
              <w:spacing w:before="0" w:after="200"/>
              <w:jc w:val="both"/>
              <w:rPr>
                <w:b/>
                <w:color w:val="000000"/>
                <w:spacing w:val="-4"/>
                <w:sz w:val="24"/>
                <w:szCs w:val="24"/>
                <w:lang w:eastAsia="uk-UA"/>
              </w:rPr>
            </w:pPr>
            <w:r>
              <w:rPr>
                <w:kern w:val="0"/>
                <w:sz w:val="24"/>
                <w:szCs w:val="24"/>
                <w:lang w:eastAsia="en-US" w:bidi="ar-SA"/>
              </w:rPr>
              <w:t>матеріалів фіксації</w:t>
            </w:r>
          </w:p>
        </w:tc>
      </w:tr>
      <w:tr>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bCs/>
                <w:color w:val="000000"/>
                <w:kern w:val="0"/>
                <w:sz w:val="24"/>
                <w:szCs w:val="24"/>
                <w:lang w:eastAsia="uk-UA" w:bidi="ar-SA"/>
              </w:rPr>
              <w:t xml:space="preserve">З. </w:t>
            </w:r>
            <w:r>
              <w:rPr>
                <w:bCs/>
                <w:color w:val="000000"/>
                <w:kern w:val="0"/>
                <w:sz w:val="24"/>
                <w:szCs w:val="24"/>
                <w:lang w:eastAsia="uk-UA" w:bidi="ar-SA"/>
              </w:rPr>
              <w:t>Надання домедичної допомоги</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З1. </w:t>
            </w:r>
            <w:r>
              <w:rPr>
                <w:kern w:val="0"/>
                <w:sz w:val="24"/>
                <w:szCs w:val="24"/>
                <w:lang w:eastAsia="en-US" w:bidi="ar-SA"/>
              </w:rPr>
              <w:t>Здатність розпізнавати невідкладні стани, що загрожують життю та здоров’ю людини, та діяти відповідно до встановлених алгоритмів надання домедичної допомоги.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З2. </w:t>
            </w:r>
            <w:r>
              <w:rPr>
                <w:kern w:val="0"/>
                <w:sz w:val="24"/>
                <w:szCs w:val="24"/>
                <w:lang w:eastAsia="en-US" w:bidi="ar-SA"/>
              </w:rPr>
              <w:t>Здатність застосовувати знання та практичні навички з домедичної допомоги для порятунку життя постраждалих до прибуття екстрених медичних служб.</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З3. </w:t>
            </w:r>
            <w:r>
              <w:rPr>
                <w:kern w:val="0"/>
                <w:sz w:val="24"/>
                <w:szCs w:val="24"/>
                <w:lang w:eastAsia="en-US" w:bidi="ar-SA"/>
              </w:rPr>
              <w:t>Здатність оцінювати стан постраждалого визначати пріоритетність допомоги та приймати обґрунтовані рішення в умовах дефіциту часу та підвищеного ризику.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З4. </w:t>
            </w:r>
            <w:r>
              <w:rPr>
                <w:kern w:val="0"/>
                <w:sz w:val="24"/>
                <w:szCs w:val="24"/>
                <w:lang w:eastAsia="en-US" w:bidi="ar-SA"/>
              </w:rPr>
              <w:t>Здатність використовувати засоби і обладнання для надання домедичної допомоги відповідно до встановлених  вимог.</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З5. </w:t>
            </w:r>
            <w:r>
              <w:rPr>
                <w:kern w:val="0"/>
                <w:sz w:val="24"/>
                <w:szCs w:val="24"/>
                <w:lang w:eastAsia="en-US" w:bidi="ar-SA"/>
              </w:rPr>
              <w:t>Здатність взаємодіяти з екстреними службами та іншими учасниками події під час надання домедичної допомоги.</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З6. </w:t>
            </w:r>
            <w:r>
              <w:rPr>
                <w:kern w:val="0"/>
                <w:sz w:val="24"/>
                <w:szCs w:val="24"/>
                <w:lang w:eastAsia="en-US" w:bidi="ar-SA"/>
              </w:rPr>
              <w:t>Здатність діяти самостійно, відповідально та стресостійко в екстремальних і невідкладних ситуаціях.</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lang w:val="ru-RU"/>
              </w:rPr>
            </w:pPr>
            <w:r>
              <w:rPr>
                <w:b/>
                <w:kern w:val="0"/>
                <w:sz w:val="24"/>
                <w:szCs w:val="24"/>
                <w:lang w:eastAsia="en-US" w:bidi="ar-SA"/>
              </w:rPr>
              <w:t xml:space="preserve">З.З1. </w:t>
            </w:r>
            <w:r>
              <w:rPr>
                <w:kern w:val="0"/>
                <w:sz w:val="24"/>
                <w:szCs w:val="24"/>
                <w:lang w:eastAsia="en-US" w:bidi="ar-SA"/>
              </w:rPr>
              <w:t>Алгоритм дій оперуповноваженого (поліцейського) для виконання покладеного обов’язку із надання домедичної допомоги людині у невідкладному стані</w:t>
            </w:r>
            <w:r>
              <w:rPr>
                <w:kern w:val="0"/>
                <w:sz w:val="24"/>
                <w:szCs w:val="24"/>
                <w:lang w:val="ru-RU" w:eastAsia="en-US" w:bidi="ar-SA"/>
              </w:rPr>
              <w:t>.</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З.З2. </w:t>
            </w:r>
            <w:r>
              <w:rPr>
                <w:kern w:val="0"/>
                <w:sz w:val="24"/>
                <w:szCs w:val="24"/>
                <w:lang w:eastAsia="en-US" w:bidi="ar-SA"/>
              </w:rPr>
              <w:t>Нормативно закріплені порядки (алгоритми) надання домедичної допомоги.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З.З3. </w:t>
            </w:r>
            <w:r>
              <w:rPr>
                <w:kern w:val="0"/>
                <w:sz w:val="24"/>
                <w:szCs w:val="24"/>
                <w:lang w:eastAsia="en-US" w:bidi="ar-SA"/>
              </w:rPr>
              <w:t>Показники станів постраждалих.</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З.З4.  </w:t>
            </w:r>
            <w:r>
              <w:rPr>
                <w:kern w:val="0"/>
                <w:sz w:val="24"/>
                <w:szCs w:val="24"/>
                <w:lang w:eastAsia="en-US" w:bidi="ar-SA"/>
              </w:rPr>
              <w:t>Правила безпеки під час надання домедичної допомоги.</w:t>
            </w:r>
          </w:p>
          <w:p>
            <w:pPr>
              <w:pStyle w:val="Normal"/>
              <w:widowControl w:val="false"/>
              <w:tabs>
                <w:tab w:val="clear" w:pos="720"/>
                <w:tab w:val="left" w:pos="839" w:leader="none"/>
              </w:tabs>
              <w:suppressAutoHyphens w:val="true"/>
              <w:spacing w:before="0" w:after="200"/>
              <w:jc w:val="both"/>
              <w:rPr>
                <w:rFonts w:eastAsia="Calibri"/>
                <w:b/>
                <w:sz w:val="24"/>
                <w:szCs w:val="24"/>
              </w:rPr>
            </w:pPr>
            <w:r>
              <w:rPr>
                <w:b/>
                <w:kern w:val="0"/>
                <w:sz w:val="24"/>
                <w:szCs w:val="24"/>
                <w:lang w:eastAsia="en-US" w:bidi="ar-SA"/>
              </w:rPr>
              <w:t xml:space="preserve">З.З5. </w:t>
            </w:r>
            <w:r>
              <w:rPr>
                <w:rFonts w:eastAsia="Calibri"/>
                <w:kern w:val="0"/>
                <w:sz w:val="24"/>
                <w:szCs w:val="24"/>
                <w:lang w:eastAsia="en-US" w:bidi="ar-SA"/>
              </w:rPr>
              <w:t>Порядок проведення вступного сортування у випадку масового ураження людей.</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З.З6. </w:t>
            </w:r>
            <w:r>
              <w:rPr>
                <w:kern w:val="0"/>
                <w:sz w:val="24"/>
                <w:szCs w:val="24"/>
                <w:lang w:eastAsia="en-US" w:bidi="ar-SA"/>
              </w:rPr>
              <w:t>Порядок проведення серцево–легеневої реанімації та відновлення прохідності дихальних шляхів дорослим і дітям.</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З.З7. </w:t>
            </w:r>
            <w:r>
              <w:rPr>
                <w:kern w:val="0"/>
                <w:sz w:val="24"/>
                <w:szCs w:val="24"/>
                <w:lang w:eastAsia="en-US" w:bidi="ar-SA"/>
              </w:rPr>
              <w:t>Порядок розпізнавання й зупинки зовнішніх і внутрішніх масивних кровотеч.</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З.З8. </w:t>
            </w:r>
            <w:r>
              <w:rPr>
                <w:kern w:val="0"/>
                <w:sz w:val="24"/>
                <w:szCs w:val="24"/>
                <w:lang w:eastAsia="en-US" w:bidi="ar-SA"/>
              </w:rPr>
              <w:t>Порядок надання домедичної допомоги при опіках, ураженнях електричним струмом, утопленні, отруєннях невідомою речовиною, травмах окремих анатомічних ділянок.</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З.З9. </w:t>
            </w:r>
            <w:r>
              <w:rPr>
                <w:kern w:val="0"/>
                <w:sz w:val="24"/>
                <w:szCs w:val="24"/>
                <w:lang w:eastAsia="en-US" w:bidi="ar-SA"/>
              </w:rPr>
              <w:t>Порядок користування засобами і обладнанням, що входять до аптечок.</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З.З10.</w:t>
            </w:r>
            <w:r>
              <w:rPr>
                <w:kern w:val="0"/>
                <w:sz w:val="24"/>
                <w:szCs w:val="24"/>
                <w:lang w:eastAsia="en-US" w:bidi="ar-SA"/>
              </w:rPr>
              <w:t xml:space="preserve"> Порядок виконання базових маніпуляцій для порятунку життя постраждалого з використанням мінімального набору обладнання або за його повної відсутності.</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З.У1. </w:t>
            </w:r>
            <w:r>
              <w:rPr>
                <w:kern w:val="0"/>
                <w:sz w:val="24"/>
                <w:szCs w:val="24"/>
                <w:lang w:eastAsia="en-US" w:bidi="ar-SA"/>
              </w:rPr>
              <w:t>Оглядати та оцінювати стан постраждалого на місці події.</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З.У2. </w:t>
            </w:r>
            <w:r>
              <w:rPr>
                <w:kern w:val="0"/>
                <w:sz w:val="24"/>
                <w:szCs w:val="24"/>
                <w:lang w:eastAsia="en-US" w:bidi="ar-SA"/>
              </w:rPr>
              <w:t>Визначати життєві показники постраждалого.</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З.У3. </w:t>
            </w:r>
            <w:r>
              <w:rPr>
                <w:kern w:val="0"/>
                <w:sz w:val="24"/>
                <w:szCs w:val="24"/>
                <w:lang w:eastAsia="en-US" w:bidi="ar-SA"/>
              </w:rPr>
              <w:t>Надавати допомогу при зупинці серця, використовувати автоматичний зовнішній дефібрилятор.</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З.У4. </w:t>
            </w:r>
            <w:r>
              <w:rPr>
                <w:kern w:val="0"/>
                <w:sz w:val="24"/>
                <w:szCs w:val="24"/>
                <w:lang w:eastAsia="en-US" w:bidi="ar-SA"/>
              </w:rPr>
              <w:t>Використовувати дихальне обладнання та допоміжні засоби для забезпечення прохідності дихальних шляхів.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З.У5. </w:t>
            </w:r>
            <w:r>
              <w:rPr>
                <w:kern w:val="0"/>
                <w:sz w:val="24"/>
                <w:szCs w:val="24"/>
                <w:lang w:eastAsia="en-US" w:bidi="ar-SA"/>
              </w:rPr>
              <w:t>Зупиняти критичні кровотечі.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З.У6. </w:t>
            </w:r>
            <w:r>
              <w:rPr>
                <w:kern w:val="0"/>
                <w:sz w:val="24"/>
                <w:szCs w:val="24"/>
                <w:lang w:eastAsia="en-US" w:bidi="ar-SA"/>
              </w:rPr>
              <w:t>Накладати пов’язки.</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З.У7. </w:t>
            </w:r>
            <w:r>
              <w:rPr>
                <w:kern w:val="0"/>
                <w:sz w:val="24"/>
                <w:szCs w:val="24"/>
                <w:lang w:eastAsia="en-US" w:bidi="ar-SA"/>
              </w:rPr>
              <w:t>Накладати шийний комір та іммобілізувати хребет, та кінцівки.</w:t>
            </w:r>
            <w:r>
              <w:rPr>
                <w:b/>
                <w:kern w:val="0"/>
                <w:sz w:val="24"/>
                <w:szCs w:val="24"/>
                <w:lang w:eastAsia="en-US" w:bidi="ar-SA"/>
              </w:rPr>
              <w:t xml:space="preserve"> </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З.У8.</w:t>
            </w:r>
            <w:r>
              <w:rPr>
                <w:kern w:val="0"/>
                <w:sz w:val="24"/>
                <w:szCs w:val="24"/>
                <w:lang w:eastAsia="en-US" w:bidi="ar-SA"/>
              </w:rPr>
              <w:t xml:space="preserve"> Евакуювати постраждалого з транспортного засобу.</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З.У9. </w:t>
            </w:r>
            <w:r>
              <w:rPr>
                <w:kern w:val="0"/>
                <w:sz w:val="24"/>
                <w:szCs w:val="24"/>
                <w:lang w:eastAsia="en-US" w:bidi="ar-SA"/>
              </w:rPr>
              <w:t xml:space="preserve">Надавати першу допомогу при опіках, обмороженнях, гіпертермії, ударах електричним струмом, отруєннях, та </w:t>
            </w:r>
            <w:r>
              <w:rPr>
                <w:kern w:val="0"/>
                <w:sz w:val="22"/>
                <w:szCs w:val="22"/>
                <w:lang w:eastAsia="en-US" w:bidi="ar-SA"/>
              </w:rPr>
              <w:t>в</w:t>
            </w:r>
            <w:r>
              <w:rPr>
                <w:kern w:val="0"/>
                <w:sz w:val="24"/>
                <w:szCs w:val="24"/>
                <w:lang w:eastAsia="en-US" w:bidi="ar-SA"/>
              </w:rPr>
              <w:t xml:space="preserve"> інших невідкладних станах.</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r>
          </w:p>
        </w:tc>
        <w:tc>
          <w:tcPr>
            <w:tcW w:w="2302"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З.К1. </w:t>
            </w:r>
            <w:r>
              <w:rPr>
                <w:bCs/>
                <w:kern w:val="0"/>
                <w:sz w:val="24"/>
                <w:szCs w:val="24"/>
                <w:lang w:eastAsia="en-US" w:bidi="ar-SA"/>
              </w:rPr>
              <w:t>Забезпечувати</w:t>
            </w:r>
            <w:r>
              <w:rPr>
                <w:b/>
                <w:kern w:val="0"/>
                <w:sz w:val="24"/>
                <w:szCs w:val="24"/>
                <w:lang w:eastAsia="en-US" w:bidi="ar-SA"/>
              </w:rPr>
              <w:t xml:space="preserve"> </w:t>
            </w:r>
            <w:r>
              <w:rPr>
                <w:kern w:val="0"/>
                <w:sz w:val="24"/>
                <w:szCs w:val="24"/>
                <w:lang w:eastAsia="en-US" w:bidi="ar-SA"/>
              </w:rPr>
              <w:t>виклик екстреної медичної допомоги, спілкування та взаємодія з диспетчером.</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З.К2.</w:t>
            </w:r>
            <w:r>
              <w:rPr>
                <w:kern w:val="0"/>
                <w:sz w:val="24"/>
                <w:szCs w:val="24"/>
                <w:lang w:eastAsia="en-US" w:bidi="ar-SA"/>
              </w:rPr>
              <w:t xml:space="preserve"> Забезпечувати чітке, зрозуміле та коректне спілкування з постраждалими, свідками події, родичами постраждалих з метою заспокоєння та організації допомоги.</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З.К3. </w:t>
            </w:r>
            <w:r>
              <w:rPr>
                <w:kern w:val="0"/>
                <w:sz w:val="24"/>
                <w:szCs w:val="24"/>
                <w:lang w:eastAsia="en-US" w:bidi="ar-SA"/>
              </w:rPr>
              <w:t>Координувати дії з іншими службами</w:t>
            </w:r>
            <w:r>
              <w:rPr>
                <w:kern w:val="0"/>
                <w:sz w:val="22"/>
                <w:szCs w:val="22"/>
                <w:lang w:eastAsia="en-US" w:bidi="ar-SA"/>
              </w:rPr>
              <w:t>,</w:t>
            </w:r>
            <w:r>
              <w:rPr>
                <w:kern w:val="0"/>
                <w:sz w:val="24"/>
                <w:szCs w:val="24"/>
                <w:lang w:eastAsia="en-US" w:bidi="ar-SA"/>
              </w:rPr>
              <w:t xml:space="preserve"> залученими до реагування на подію.</w:t>
            </w:r>
          </w:p>
          <w:p>
            <w:pPr>
              <w:pStyle w:val="Normal"/>
              <w:widowControl w:val="false"/>
              <w:suppressAutoHyphens w:val="true"/>
              <w:spacing w:before="0" w:after="200"/>
              <w:jc w:val="both"/>
              <w:rPr>
                <w:color w:val="000000"/>
                <w:spacing w:val="-4"/>
                <w:sz w:val="24"/>
                <w:szCs w:val="24"/>
                <w:lang w:eastAsia="uk-UA"/>
              </w:rPr>
            </w:pPr>
            <w:r>
              <w:rPr>
                <w:b/>
                <w:kern w:val="0"/>
                <w:sz w:val="24"/>
                <w:szCs w:val="24"/>
                <w:lang w:eastAsia="en-US" w:bidi="ar-SA"/>
              </w:rPr>
              <w:t xml:space="preserve">З.К4. </w:t>
            </w:r>
            <w:r>
              <w:rPr>
                <w:kern w:val="0"/>
                <w:sz w:val="24"/>
                <w:szCs w:val="24"/>
                <w:lang w:eastAsia="en-US" w:bidi="ar-SA"/>
              </w:rPr>
              <w:t>Передавати медичним працівникам повну та достовірну інформацію про проведені домедичні заходи та стан постраждалого</w:t>
            </w:r>
          </w:p>
        </w:tc>
        <w:tc>
          <w:tcPr>
            <w:tcW w:w="2769" w:type="dxa"/>
            <w:tcBorders/>
            <w:shd w:color="auto" w:fill="auto" w:val="clear"/>
          </w:tcPr>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З.В1. </w:t>
            </w:r>
            <w:r>
              <w:rPr>
                <w:kern w:val="0"/>
                <w:sz w:val="24"/>
                <w:szCs w:val="24"/>
                <w:lang w:eastAsia="en-US" w:bidi="ar-SA"/>
              </w:rPr>
              <w:t>Самостійно приймати рішення щодо надання домедичної допомоги в межах своїх повноважень та відповідно до встановлених алгоритмів та протоколів.</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З.В2. </w:t>
            </w:r>
            <w:r>
              <w:rPr>
                <w:kern w:val="0"/>
                <w:sz w:val="24"/>
                <w:szCs w:val="24"/>
                <w:lang w:eastAsia="en-US" w:bidi="ar-SA"/>
              </w:rPr>
              <w:t>Нести персональну відповідальність за правильність і своєчасність виконання домедичних заходів до прибуття екстрених служб.</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З.В3. </w:t>
            </w:r>
            <w:r>
              <w:rPr>
                <w:kern w:val="0"/>
                <w:sz w:val="24"/>
                <w:szCs w:val="24"/>
                <w:lang w:eastAsia="en-US" w:bidi="ar-SA"/>
              </w:rPr>
              <w:t>Діяти в умовах обмеженого часу, підвищеного ризику та стресу, забезпечуючи власну безпеку і безпеку оточуючих.</w:t>
            </w:r>
          </w:p>
          <w:p>
            <w:pPr>
              <w:pStyle w:val="Normal"/>
              <w:widowControl w:val="false"/>
              <w:suppressAutoHyphens w:val="true"/>
              <w:spacing w:before="0" w:after="200"/>
              <w:jc w:val="both"/>
              <w:rPr>
                <w:b/>
                <w:color w:val="000000"/>
                <w:spacing w:val="-4"/>
                <w:sz w:val="24"/>
                <w:szCs w:val="24"/>
                <w:lang w:eastAsia="uk-UA"/>
              </w:rPr>
            </w:pPr>
            <w:r>
              <w:rPr>
                <w:b/>
                <w:kern w:val="0"/>
                <w:sz w:val="24"/>
                <w:szCs w:val="24"/>
                <w:lang w:eastAsia="en-US" w:bidi="ar-SA"/>
              </w:rPr>
              <w:t xml:space="preserve">З.В4. </w:t>
            </w:r>
            <w:r>
              <w:rPr>
                <w:kern w:val="0"/>
                <w:sz w:val="24"/>
                <w:szCs w:val="24"/>
                <w:lang w:eastAsia="en-US" w:bidi="ar-SA"/>
              </w:rPr>
              <w:t>Працювати під загальним контролем керівництва але з високим рівнем автономії під час невідкладних ситуацій.</w:t>
            </w:r>
          </w:p>
        </w:tc>
      </w:tr>
      <w:tr>
        <w:trPr>
          <w:trHeight w:val="3874" w:hRule="atLeast"/>
        </w:trPr>
        <w:tc>
          <w:tcPr>
            <w:tcW w:w="2405" w:type="dxa"/>
            <w:tcBorders/>
            <w:shd w:color="auto" w:fill="auto" w:val="clear"/>
          </w:tcPr>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И.</w:t>
            </w:r>
            <w:r>
              <w:rPr>
                <w:kern w:val="0"/>
                <w:sz w:val="24"/>
                <w:szCs w:val="24"/>
                <w:lang w:eastAsia="en-US" w:bidi="ar-SA"/>
              </w:rPr>
              <w:t xml:space="preserve"> Виконання службових обов’язків із застосуванням засобів фізичного впливу, спеціальних засобів та застосуванням (використанням) вогнепальної зброї</w:t>
            </w:r>
          </w:p>
        </w:tc>
        <w:tc>
          <w:tcPr>
            <w:tcW w:w="2692" w:type="dxa"/>
            <w:tcBorders/>
            <w:shd w:color="auto" w:fill="auto" w:val="clear"/>
          </w:tcPr>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И1. </w:t>
            </w:r>
            <w:r>
              <w:rPr>
                <w:bCs/>
                <w:kern w:val="0"/>
                <w:sz w:val="24"/>
                <w:szCs w:val="24"/>
                <w:lang w:eastAsia="en-US" w:bidi="ar-SA"/>
              </w:rPr>
              <w:t>Здатність застосовувати / використовувати вогнепальну зброю правомірно та документально обґрунтовувати прийняте рішення відповідно до Закону України «Про Національну поліцію».</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И2.</w:t>
            </w:r>
            <w:r>
              <w:rPr>
                <w:bCs/>
                <w:kern w:val="0"/>
                <w:sz w:val="24"/>
                <w:szCs w:val="24"/>
                <w:lang w:eastAsia="en-US" w:bidi="ar-SA"/>
              </w:rPr>
              <w:t xml:space="preserve"> Здатність підтримувати в належному стані,  забезпечувати надійне зберігання та постійну бойову готовність зброї.</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И3. </w:t>
            </w:r>
            <w:r>
              <w:rPr>
                <w:bCs/>
                <w:kern w:val="0"/>
                <w:sz w:val="24"/>
                <w:szCs w:val="24"/>
                <w:lang w:eastAsia="en-US" w:bidi="ar-SA"/>
              </w:rPr>
              <w:t>Здатність застосовувати вогнепальну зброю в динамічних умовах оперативно-службової діяльності.</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И4.</w:t>
            </w:r>
            <w:r>
              <w:rPr>
                <w:bCs/>
                <w:kern w:val="0"/>
                <w:sz w:val="24"/>
                <w:szCs w:val="24"/>
                <w:lang w:eastAsia="en-US" w:bidi="ar-SA"/>
              </w:rPr>
              <w:t xml:space="preserve"> </w:t>
            </w:r>
            <w:r>
              <w:rPr>
                <w:rFonts w:eastAsia="Calibri"/>
                <w:kern w:val="0"/>
                <w:sz w:val="24"/>
                <w:szCs w:val="24"/>
                <w:lang w:eastAsia="en-US" w:bidi="ar-SA"/>
              </w:rPr>
              <w:t>Здатність виконувати службові завдання, пов’язані із застосуванням (використанням) вогнепальної зброї, з дотриманням заходів безпеки.</w:t>
            </w:r>
          </w:p>
        </w:tc>
        <w:tc>
          <w:tcPr>
            <w:tcW w:w="2432" w:type="dxa"/>
            <w:tcBorders/>
            <w:shd w:color="auto" w:fill="auto" w:val="clear"/>
          </w:tcPr>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И.З1. </w:t>
            </w:r>
            <w:r>
              <w:rPr>
                <w:bCs/>
                <w:kern w:val="0"/>
                <w:sz w:val="24"/>
                <w:szCs w:val="24"/>
                <w:lang w:eastAsia="en-US" w:bidi="ar-SA"/>
              </w:rPr>
              <w:t>Закон України «Про Національну поліцію», правові підстави, умови, порядок, правила та межі застосування і використання вогнепальної зброї поліцейським.</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И.З2. </w:t>
            </w:r>
            <w:r>
              <w:rPr>
                <w:bCs/>
                <w:kern w:val="0"/>
                <w:sz w:val="24"/>
                <w:szCs w:val="24"/>
                <w:lang w:eastAsia="en-US" w:bidi="ar-SA"/>
              </w:rPr>
              <w:t>Заходи, спрямовані на забезпечення особистої безпеки поліцейських, запобігання загибелі, пораненням і травмуванню їх та інших осіб під час поводження з вогнепальною зброєю за різних умов службової діяльності.</w:t>
            </w:r>
          </w:p>
          <w:p>
            <w:pPr>
              <w:pStyle w:val="Normal"/>
              <w:widowControl w:val="false"/>
              <w:tabs>
                <w:tab w:val="clear" w:pos="720"/>
                <w:tab w:val="left" w:pos="839" w:leader="none"/>
              </w:tabs>
              <w:suppressAutoHyphens w:val="true"/>
              <w:spacing w:before="0" w:after="200"/>
              <w:jc w:val="both"/>
              <w:rPr>
                <w:rFonts w:eastAsia="Calibri"/>
                <w:sz w:val="24"/>
              </w:rPr>
            </w:pPr>
            <w:r>
              <w:rPr>
                <w:b/>
                <w:kern w:val="0"/>
                <w:sz w:val="24"/>
                <w:szCs w:val="24"/>
                <w:lang w:eastAsia="en-US" w:bidi="ar-SA"/>
              </w:rPr>
              <w:t xml:space="preserve">И.З3. </w:t>
            </w:r>
            <w:r>
              <w:rPr>
                <w:rFonts w:eastAsia="Calibri"/>
                <w:kern w:val="0"/>
                <w:sz w:val="24"/>
                <w:szCs w:val="22"/>
                <w:lang w:eastAsia="en-US" w:bidi="ar-SA"/>
              </w:rPr>
              <w:t>Призначення, тактико-технічні характеристики та матеріальна частина зброї, що перебуває на озброєнні в органах та підрозділах (установах та закладах) Національної поліції України.</w:t>
            </w:r>
          </w:p>
          <w:p>
            <w:pPr>
              <w:pStyle w:val="Normal"/>
              <w:widowControl w:val="false"/>
              <w:tabs>
                <w:tab w:val="clear" w:pos="720"/>
                <w:tab w:val="left" w:pos="839" w:leader="none"/>
              </w:tabs>
              <w:suppressAutoHyphens w:val="true"/>
              <w:spacing w:before="0" w:after="200"/>
              <w:jc w:val="both"/>
              <w:rPr>
                <w:bCs/>
                <w:color w:themeColor="text1" w:val="000000"/>
                <w:sz w:val="24"/>
                <w:szCs w:val="24"/>
              </w:rPr>
            </w:pPr>
            <w:r>
              <w:rPr>
                <w:b/>
                <w:kern w:val="0"/>
                <w:sz w:val="24"/>
                <w:szCs w:val="24"/>
                <w:lang w:eastAsia="en-US" w:bidi="ar-SA"/>
              </w:rPr>
              <w:t xml:space="preserve">И.З4. </w:t>
            </w:r>
            <w:r>
              <w:rPr>
                <w:bCs/>
                <w:kern w:val="0"/>
                <w:sz w:val="24"/>
                <w:szCs w:val="24"/>
                <w:lang w:eastAsia="en-US" w:bidi="ar-SA"/>
              </w:rPr>
              <w:t xml:space="preserve">Умови та порядок виконання </w:t>
            </w:r>
            <w:r>
              <w:rPr>
                <w:bCs/>
                <w:color w:themeColor="text1" w:val="000000"/>
                <w:kern w:val="0"/>
                <w:sz w:val="24"/>
                <w:szCs w:val="24"/>
                <w:lang w:eastAsia="en-US" w:bidi="ar-SA"/>
              </w:rPr>
              <w:t>нормативів та вправ зі стрільби, передбачених курсом стрільб для поліцейських.</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И.З5.</w:t>
            </w:r>
            <w:r>
              <w:rPr>
                <w:bCs/>
                <w:kern w:val="0"/>
                <w:sz w:val="24"/>
                <w:szCs w:val="24"/>
                <w:lang w:eastAsia="en-US" w:bidi="ar-SA"/>
              </w:rPr>
              <w:t xml:space="preserve"> Засади внутрішньої та зовнішньої балістики.</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И.З6. </w:t>
            </w:r>
            <w:r>
              <w:rPr>
                <w:bCs/>
                <w:kern w:val="0"/>
                <w:sz w:val="24"/>
                <w:szCs w:val="24"/>
                <w:lang w:eastAsia="en-US" w:bidi="ar-SA"/>
              </w:rPr>
              <w:t>Прийоми та правила стрільби з вогнепальної зброї, особливості техніки й тактики ведення вогню за різних умов службової діяльності.</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И.З7. </w:t>
            </w:r>
            <w:r>
              <w:rPr>
                <w:bCs/>
                <w:kern w:val="0"/>
                <w:sz w:val="24"/>
                <w:szCs w:val="24"/>
                <w:lang w:eastAsia="en-US" w:bidi="ar-SA"/>
              </w:rPr>
              <w:t>Відповідальність за порушення правил поводження зі зброєю.</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И.З8. </w:t>
            </w:r>
            <w:r>
              <w:rPr>
                <w:bCs/>
                <w:kern w:val="0"/>
                <w:sz w:val="24"/>
                <w:szCs w:val="24"/>
                <w:lang w:eastAsia="en-US" w:bidi="ar-SA"/>
              </w:rPr>
              <w:t>Порядок</w:t>
            </w:r>
            <w:r>
              <w:rPr>
                <w:b/>
                <w:kern w:val="0"/>
                <w:sz w:val="24"/>
                <w:szCs w:val="24"/>
                <w:lang w:eastAsia="en-US" w:bidi="ar-SA"/>
              </w:rPr>
              <w:t xml:space="preserve"> </w:t>
            </w:r>
            <w:r>
              <w:rPr>
                <w:bCs/>
                <w:kern w:val="0"/>
                <w:sz w:val="24"/>
                <w:szCs w:val="24"/>
                <w:lang w:eastAsia="en-US" w:bidi="ar-SA"/>
              </w:rPr>
              <w:t>надання домедичної допомоги постраждалим при невідкладних станах</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И.З9.</w:t>
            </w:r>
            <w:r>
              <w:rPr>
                <w:bCs/>
                <w:kern w:val="0"/>
                <w:sz w:val="24"/>
                <w:szCs w:val="24"/>
                <w:lang w:eastAsia="en-US" w:bidi="ar-SA"/>
              </w:rPr>
              <w:t xml:space="preserve"> Порядок звітування та документування факту застосування / використання вогнепальної зброї.</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val="ru-RU" w:eastAsia="en-US" w:bidi="ar-SA"/>
              </w:rPr>
              <w:t xml:space="preserve">И.З10. </w:t>
            </w:r>
            <w:r>
              <w:rPr>
                <w:bCs/>
                <w:kern w:val="0"/>
                <w:sz w:val="24"/>
                <w:szCs w:val="24"/>
                <w:lang w:eastAsia="en-US" w:bidi="ar-SA"/>
              </w:rPr>
              <w:t>Психофізіологічні особливості поведінки людини в екстремальних ситуаціях, методи подолання бойового стресу та посттравматичних реакцій.</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И.З11. </w:t>
            </w:r>
            <w:r>
              <w:rPr>
                <w:bCs/>
                <w:kern w:val="0"/>
                <w:sz w:val="24"/>
                <w:szCs w:val="24"/>
                <w:lang w:eastAsia="en-US" w:bidi="ar-SA"/>
              </w:rPr>
              <w:t>Основи тактики дій (переміщення, використання укриттів) у складі наряду або малої групи.</w:t>
            </w:r>
          </w:p>
          <w:p>
            <w:pPr>
              <w:pStyle w:val="Normal"/>
              <w:widowControl w:val="false"/>
              <w:tabs>
                <w:tab w:val="clear" w:pos="720"/>
                <w:tab w:val="left" w:pos="839" w:leader="none"/>
              </w:tabs>
              <w:suppressAutoHyphens w:val="true"/>
              <w:spacing w:before="0" w:after="200"/>
              <w:jc w:val="both"/>
              <w:rPr>
                <w:sz w:val="24"/>
                <w:szCs w:val="24"/>
              </w:rPr>
            </w:pPr>
            <w:r>
              <w:rPr>
                <w:rFonts w:eastAsia="Calibri"/>
                <w:b/>
                <w:kern w:val="0"/>
                <w:sz w:val="24"/>
                <w:szCs w:val="24"/>
                <w:lang w:eastAsia="en-US" w:bidi="ar-SA"/>
              </w:rPr>
              <w:t xml:space="preserve">И.З12. </w:t>
            </w:r>
            <w:r>
              <w:rPr>
                <w:rFonts w:eastAsia="Calibri"/>
                <w:bCs/>
                <w:kern w:val="0"/>
                <w:sz w:val="24"/>
                <w:szCs w:val="24"/>
                <w:lang w:eastAsia="en-US" w:bidi="ar-SA"/>
              </w:rPr>
              <w:t>Дотримання заходів безпеки під час поводження з вогнепальною зброєю; розуміння правових підстав її застосування та використання; дотримання тактики дій у разі виявлення вибухонебезпечних пристроїв.</w:t>
            </w:r>
          </w:p>
        </w:tc>
        <w:tc>
          <w:tcPr>
            <w:tcW w:w="2663" w:type="dxa"/>
            <w:tcBorders/>
            <w:shd w:color="auto" w:fill="auto" w:val="clear"/>
          </w:tcPr>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И.У1. </w:t>
            </w:r>
            <w:r>
              <w:rPr>
                <w:bCs/>
                <w:kern w:val="0"/>
                <w:sz w:val="24"/>
                <w:szCs w:val="24"/>
                <w:lang w:eastAsia="en-US" w:bidi="ar-SA"/>
              </w:rPr>
              <w:t>Дотримуватися заходів безпеки при поводженні зі зброєю під час її отримання, здачі, чищення, зберігання, носіння та виконання службових обов’язків.</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И.У2. </w:t>
            </w:r>
            <w:r>
              <w:rPr>
                <w:rFonts w:eastAsia="Calibri"/>
                <w:color w:val="000000"/>
                <w:kern w:val="0"/>
                <w:sz w:val="24"/>
                <w:szCs w:val="24"/>
                <w:lang w:eastAsia="en-US" w:bidi="ar-SA"/>
              </w:rPr>
              <w:t xml:space="preserve">Проводити </w:t>
            </w:r>
            <w:r>
              <w:rPr>
                <w:rFonts w:eastAsia="Calibri"/>
                <w:bCs/>
                <w:color w:val="000000"/>
                <w:kern w:val="0"/>
                <w:sz w:val="24"/>
                <w:szCs w:val="24"/>
                <w:lang w:eastAsia="en-US" w:bidi="ar-SA"/>
              </w:rPr>
              <w:t>неповне</w:t>
            </w:r>
            <w:r>
              <w:rPr>
                <w:rFonts w:eastAsia="Calibri"/>
                <w:kern w:val="0"/>
                <w:sz w:val="22"/>
                <w:szCs w:val="22"/>
                <w:lang w:eastAsia="en-US" w:bidi="ar-SA"/>
              </w:rPr>
              <w:t xml:space="preserve"> </w:t>
            </w:r>
            <w:r>
              <w:rPr>
                <w:rFonts w:eastAsia="Calibri"/>
                <w:color w:val="000000"/>
                <w:kern w:val="0"/>
                <w:sz w:val="24"/>
                <w:szCs w:val="24"/>
                <w:lang w:eastAsia="en-US" w:bidi="ar-SA"/>
              </w:rPr>
              <w:t xml:space="preserve">розбирання / збирання зброї після </w:t>
            </w:r>
            <w:r>
              <w:rPr>
                <w:rFonts w:eastAsia="Calibri"/>
                <w:bCs/>
                <w:color w:val="000000"/>
                <w:kern w:val="0"/>
                <w:sz w:val="24"/>
                <w:szCs w:val="24"/>
                <w:lang w:eastAsia="en-US" w:bidi="ar-SA"/>
              </w:rPr>
              <w:t>неповного</w:t>
            </w:r>
            <w:r>
              <w:rPr>
                <w:rFonts w:eastAsia="Calibri"/>
                <w:kern w:val="0"/>
                <w:sz w:val="22"/>
                <w:szCs w:val="22"/>
                <w:lang w:eastAsia="en-US" w:bidi="ar-SA"/>
              </w:rPr>
              <w:t xml:space="preserve"> </w:t>
            </w:r>
            <w:r>
              <w:rPr>
                <w:rFonts w:eastAsia="Calibri"/>
                <w:color w:val="000000"/>
                <w:kern w:val="0"/>
                <w:sz w:val="24"/>
                <w:szCs w:val="24"/>
                <w:lang w:eastAsia="en-US" w:bidi="ar-SA"/>
              </w:rPr>
              <w:t>розбирання, чищення, перевіряти справність й точність бою зброї, підтримувати її у справному стані, а також споряджати магазин патронами.</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И.У3. </w:t>
            </w:r>
            <w:r>
              <w:rPr>
                <w:bCs/>
                <w:kern w:val="0"/>
                <w:sz w:val="24"/>
                <w:szCs w:val="24"/>
                <w:lang w:eastAsia="en-US" w:bidi="ar-SA"/>
              </w:rPr>
              <w:t>Здійснювати швидку оцінку обстановки, що склалася в службовій діяльності, та визначати наявність правових підстав для прийняття рішення про застосування (використання) зброї.</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И.У4. </w:t>
            </w:r>
            <w:r>
              <w:rPr>
                <w:bCs/>
                <w:kern w:val="0"/>
                <w:sz w:val="24"/>
                <w:szCs w:val="24"/>
                <w:lang w:eastAsia="en-US" w:bidi="ar-SA"/>
              </w:rPr>
              <w:t>Застосовувати та використовувати вогнепальну зброю згідно вимог чинного законодавства</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 </w:t>
            </w:r>
            <w:r>
              <w:rPr>
                <w:b/>
                <w:kern w:val="0"/>
                <w:sz w:val="24"/>
                <w:szCs w:val="24"/>
                <w:lang w:eastAsia="en-US" w:bidi="ar-SA"/>
              </w:rPr>
              <w:t xml:space="preserve">И.У5. </w:t>
            </w:r>
            <w:r>
              <w:rPr>
                <w:bCs/>
                <w:kern w:val="0"/>
                <w:sz w:val="24"/>
                <w:szCs w:val="24"/>
                <w:lang w:eastAsia="en-US" w:bidi="ar-SA"/>
              </w:rPr>
              <w:t>Здійснювати швидкісне приготування до стрільби та вести влучну стрільбу по нерухомих і рухомих цілях, із різних положень, у необмежений і обмежений час, із місця та в русі,</w:t>
            </w:r>
            <w:r>
              <w:rPr>
                <w:kern w:val="0"/>
                <w:sz w:val="24"/>
                <w:szCs w:val="24"/>
                <w:lang w:eastAsia="en-US" w:bidi="ar-SA"/>
              </w:rPr>
              <w:t xml:space="preserve"> </w:t>
            </w:r>
            <w:r>
              <w:rPr>
                <w:bCs/>
                <w:kern w:val="0"/>
                <w:sz w:val="24"/>
                <w:szCs w:val="24"/>
                <w:lang w:eastAsia="en-US" w:bidi="ar-SA"/>
              </w:rPr>
              <w:t>в умовах обмеженої видимості, з перенесенням вогню тощо</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И.У6. </w:t>
            </w:r>
            <w:r>
              <w:rPr>
                <w:bCs/>
                <w:kern w:val="0"/>
                <w:sz w:val="24"/>
                <w:szCs w:val="24"/>
                <w:lang w:eastAsia="en-US" w:bidi="ar-SA"/>
              </w:rPr>
              <w:t>Здійснювати бойову та тактичну зміну магазину, а також усувати затримки, які виникають під час стрільби</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 xml:space="preserve">И.У7. </w:t>
            </w:r>
            <w:r>
              <w:rPr>
                <w:bCs/>
                <w:kern w:val="0"/>
                <w:sz w:val="24"/>
                <w:szCs w:val="24"/>
                <w:lang w:eastAsia="en-US" w:bidi="ar-SA"/>
              </w:rPr>
              <w:t>Надавати  невідкладну домедичну допомогу особам, які постраждали внаслідок застосування зброї.</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И.У8.</w:t>
            </w:r>
            <w:r>
              <w:rPr>
                <w:bCs/>
                <w:kern w:val="0"/>
                <w:sz w:val="24"/>
                <w:szCs w:val="24"/>
                <w:lang w:eastAsia="en-US" w:bidi="ar-SA"/>
              </w:rPr>
              <w:t xml:space="preserve"> Складати рапорт з детальним описом хронології події та обґрунтуванням правомірності прийнятого рішення про застосування або використання зброї відповідно до Закону України «Про Національну поліцію».</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val="ru-RU" w:eastAsia="en-US" w:bidi="ar-SA"/>
              </w:rPr>
              <w:t>И.У9.</w:t>
            </w:r>
            <w:r>
              <w:rPr>
                <w:bCs/>
                <w:kern w:val="0"/>
                <w:sz w:val="24"/>
                <w:szCs w:val="24"/>
                <w:lang w:val="ru-RU" w:eastAsia="en-US" w:bidi="ar-SA"/>
              </w:rPr>
              <w:t xml:space="preserve"> </w:t>
            </w:r>
            <w:r>
              <w:rPr>
                <w:bCs/>
                <w:kern w:val="0"/>
                <w:sz w:val="24"/>
                <w:szCs w:val="24"/>
                <w:lang w:eastAsia="en-US" w:bidi="ar-SA"/>
              </w:rPr>
              <w:t>Застосовувати методики експрес-регуляції психоемоційного стану (дихальні вправи, ментальні установки) для відновлення боєздатності.</w:t>
            </w:r>
          </w:p>
          <w:p>
            <w:pPr>
              <w:pStyle w:val="Normal"/>
              <w:widowControl w:val="false"/>
              <w:tabs>
                <w:tab w:val="clear" w:pos="720"/>
                <w:tab w:val="left" w:pos="839" w:leader="none"/>
              </w:tabs>
              <w:suppressAutoHyphens w:val="true"/>
              <w:spacing w:before="0" w:after="200"/>
              <w:jc w:val="both"/>
              <w:rPr>
                <w:b/>
                <w:sz w:val="24"/>
                <w:szCs w:val="24"/>
              </w:rPr>
            </w:pPr>
            <w:r>
              <w:rPr>
                <w:b/>
                <w:kern w:val="0"/>
                <w:sz w:val="24"/>
                <w:szCs w:val="24"/>
                <w:lang w:eastAsia="en-US" w:bidi="ar-SA"/>
              </w:rPr>
              <w:t>И.У10.</w:t>
            </w:r>
            <w:r>
              <w:rPr>
                <w:bCs/>
                <w:kern w:val="0"/>
                <w:sz w:val="24"/>
                <w:szCs w:val="24"/>
                <w:lang w:eastAsia="en-US" w:bidi="ar-SA"/>
              </w:rPr>
              <w:t xml:space="preserve"> Використовувати особливості місцевості, природні та штучні укриття для захисту від вогню противника.</w:t>
            </w:r>
          </w:p>
        </w:tc>
        <w:tc>
          <w:tcPr>
            <w:tcW w:w="2302" w:type="dxa"/>
            <w:tcBorders/>
            <w:shd w:color="auto" w:fill="auto" w:val="clear"/>
          </w:tcPr>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И.К1. </w:t>
            </w:r>
            <w:r>
              <w:rPr>
                <w:bCs/>
                <w:kern w:val="0"/>
                <w:sz w:val="24"/>
                <w:szCs w:val="24"/>
                <w:lang w:eastAsia="en-US" w:bidi="ar-SA"/>
              </w:rPr>
              <w:t>Подавати чіткі, лаконічні та законні команди (українською мовою або мовою, зрозумілою особі) для припинення правопорушення та попередження особи про намір застосувати вогнепальну зброю відповідно до Закону України «Про Національну поліцію».</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И.К2.</w:t>
            </w:r>
            <w:r>
              <w:rPr>
                <w:bCs/>
                <w:kern w:val="0"/>
                <w:sz w:val="24"/>
                <w:szCs w:val="24"/>
                <w:lang w:eastAsia="en-US" w:bidi="ar-SA"/>
              </w:rPr>
              <w:t xml:space="preserve"> Здійснювати вербальну та невербальну комунікацію для координації дій з іншими поліцейськими під час вогневого контакту або затримання особи поліцейськими із вогнепальною зброєю у руках.</w:t>
            </w:r>
          </w:p>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И.К3.</w:t>
            </w:r>
            <w:r>
              <w:rPr>
                <w:bCs/>
                <w:kern w:val="0"/>
                <w:sz w:val="24"/>
                <w:szCs w:val="24"/>
                <w:lang w:eastAsia="en-US" w:bidi="ar-SA"/>
              </w:rPr>
              <w:t xml:space="preserve"> Забезпечувати безпеку сторонніх осіб шляхом подання гучних команд для їх негайної евакуації із зони ведення вогню або дотримання безпечної дистанції.</w:t>
            </w:r>
          </w:p>
          <w:p>
            <w:pPr>
              <w:pStyle w:val="Normal"/>
              <w:widowControl w:val="false"/>
              <w:tabs>
                <w:tab w:val="clear" w:pos="720"/>
                <w:tab w:val="left" w:pos="839" w:leader="none"/>
              </w:tabs>
              <w:suppressAutoHyphens w:val="true"/>
              <w:spacing w:before="0" w:after="200"/>
              <w:jc w:val="both"/>
              <w:rPr>
                <w:bCs/>
                <w:sz w:val="24"/>
                <w:szCs w:val="24"/>
                <w:lang w:val="ru-RU"/>
              </w:rPr>
            </w:pPr>
            <w:r>
              <w:rPr>
                <w:b/>
                <w:kern w:val="0"/>
                <w:sz w:val="24"/>
                <w:szCs w:val="24"/>
                <w:lang w:eastAsia="en-US" w:bidi="ar-SA"/>
              </w:rPr>
              <w:t xml:space="preserve">И.К4. </w:t>
            </w:r>
            <w:r>
              <w:rPr>
                <w:rFonts w:eastAsia="Calibri"/>
                <w:color w:val="000000"/>
                <w:kern w:val="0"/>
                <w:sz w:val="24"/>
                <w:szCs w:val="24"/>
                <w:lang w:eastAsia="en-US" w:bidi="ar-SA"/>
              </w:rPr>
              <w:t xml:space="preserve">Передавати інформацію медичним працівникам про характер поранень, а також </w:t>
            </w:r>
            <w:r>
              <w:rPr>
                <w:rFonts w:eastAsia="Calibri"/>
                <w:bCs/>
                <w:color w:val="000000"/>
                <w:kern w:val="0"/>
                <w:sz w:val="24"/>
                <w:szCs w:val="24"/>
                <w:lang w:eastAsia="en-US" w:bidi="ar-SA"/>
              </w:rPr>
              <w:t>взаємодіяти</w:t>
            </w:r>
            <w:r>
              <w:rPr>
                <w:rFonts w:eastAsia="Calibri"/>
                <w:color w:val="000000"/>
                <w:kern w:val="0"/>
                <w:sz w:val="24"/>
                <w:szCs w:val="24"/>
                <w:lang w:eastAsia="en-US" w:bidi="ar-SA"/>
              </w:rPr>
              <w:t xml:space="preserve"> зі слідчо-оперативною групою після застосування / використання вогнепальної зброї</w:t>
            </w:r>
          </w:p>
          <w:p>
            <w:pPr>
              <w:pStyle w:val="Normal"/>
              <w:widowControl w:val="false"/>
              <w:tabs>
                <w:tab w:val="clear" w:pos="720"/>
                <w:tab w:val="left" w:pos="839" w:leader="none"/>
              </w:tabs>
              <w:suppressAutoHyphens w:val="true"/>
              <w:spacing w:before="0" w:after="200"/>
              <w:jc w:val="start"/>
              <w:rPr>
                <w:b/>
                <w:sz w:val="24"/>
                <w:szCs w:val="24"/>
              </w:rPr>
            </w:pPr>
            <w:r>
              <w:rPr>
                <w:b/>
                <w:kern w:val="0"/>
                <w:sz w:val="24"/>
                <w:szCs w:val="24"/>
                <w:lang w:eastAsia="en-US" w:bidi="ar-SA"/>
              </w:rPr>
              <w:t>И.К5.</w:t>
            </w:r>
            <w:r>
              <w:rPr>
                <w:bCs/>
                <w:kern w:val="0"/>
                <w:sz w:val="24"/>
                <w:szCs w:val="24"/>
                <w:lang w:eastAsia="en-US" w:bidi="ar-SA"/>
              </w:rPr>
              <w:t xml:space="preserve"> Інформувати безпосереднього керівника про обставини та наслідки застосування / використання зброї відповідно до вимог Закону України «Про Національну поліцію»</w:t>
            </w:r>
          </w:p>
        </w:tc>
        <w:tc>
          <w:tcPr>
            <w:tcW w:w="2769" w:type="dxa"/>
            <w:tcBorders/>
            <w:shd w:color="auto" w:fill="auto" w:val="clear"/>
          </w:tcPr>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И.В1.</w:t>
            </w:r>
            <w:r>
              <w:rPr>
                <w:bCs/>
                <w:kern w:val="0"/>
                <w:sz w:val="24"/>
                <w:szCs w:val="24"/>
                <w:lang w:eastAsia="en-US" w:bidi="ar-SA"/>
              </w:rPr>
              <w:t xml:space="preserve"> Нести персональну юридичну відповідальність за законність та обґрунтованість прийнятого рішення про застосування вогнепальної зброї, настання тяжких наслідків, а також за перевищення службових повноважень та порушення прав і свобод людини.</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И.В2.</w:t>
            </w:r>
            <w:r>
              <w:rPr>
                <w:bCs/>
                <w:kern w:val="0"/>
                <w:sz w:val="24"/>
                <w:szCs w:val="24"/>
                <w:lang w:eastAsia="en-US" w:bidi="ar-SA"/>
              </w:rPr>
              <w:t xml:space="preserve"> Нести персональну юридичну відповідальність за порушення заходів безпеки при поводженні зі зброєю в установленому законодавством порядку.</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И.В3.</w:t>
            </w:r>
            <w:r>
              <w:rPr>
                <w:bCs/>
                <w:kern w:val="0"/>
                <w:sz w:val="24"/>
                <w:szCs w:val="24"/>
                <w:lang w:eastAsia="en-US" w:bidi="ar-SA"/>
              </w:rPr>
              <w:t xml:space="preserve"> Нести персональну юридичну відповідальність за збереження та підтримання в належному стані переданої йому в користування вогнепальної зброї (боєприпасів) та обачливо поводитися з нею (ними).</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И.В4.</w:t>
            </w:r>
            <w:r>
              <w:rPr>
                <w:bCs/>
                <w:kern w:val="0"/>
                <w:sz w:val="24"/>
                <w:szCs w:val="24"/>
                <w:lang w:eastAsia="en-US" w:bidi="ar-SA"/>
              </w:rPr>
              <w:t xml:space="preserve"> Діяти автономно в екстремальних умовах, самостійно оцінюючи ризики та приймаючи рішення щодо необхідності застосування або використання вогнепальної зброї в межах наданих Законом України «Про Національну поліцію» повноважень без додаткових вказівок керівництва.</w:t>
            </w:r>
          </w:p>
          <w:p>
            <w:pPr>
              <w:pStyle w:val="Normal"/>
              <w:widowControl w:val="false"/>
              <w:tabs>
                <w:tab w:val="clear" w:pos="720"/>
                <w:tab w:val="left" w:pos="839" w:leader="none"/>
              </w:tabs>
              <w:suppressAutoHyphens w:val="true"/>
              <w:spacing w:before="0" w:after="200"/>
              <w:jc w:val="both"/>
              <w:rPr>
                <w:sz w:val="24"/>
                <w:szCs w:val="24"/>
              </w:rPr>
            </w:pPr>
            <w:r>
              <w:rPr>
                <w:b/>
                <w:kern w:val="0"/>
                <w:sz w:val="24"/>
                <w:szCs w:val="24"/>
                <w:lang w:eastAsia="en-US" w:bidi="ar-SA"/>
              </w:rPr>
              <w:t xml:space="preserve">И.В5. </w:t>
            </w:r>
            <w:r>
              <w:rPr>
                <w:kern w:val="0"/>
                <w:sz w:val="24"/>
                <w:szCs w:val="24"/>
                <w:lang w:eastAsia="en-US" w:bidi="ar-SA"/>
              </w:rPr>
              <w:t>Забезпечувати безпеку громадян, особового складу та власну безпеку під час поводження зі зброєю.</w:t>
            </w:r>
          </w:p>
          <w:p>
            <w:pPr>
              <w:pStyle w:val="Normal"/>
              <w:widowControl w:val="false"/>
              <w:tabs>
                <w:tab w:val="clear" w:pos="720"/>
                <w:tab w:val="left" w:pos="839" w:leader="none"/>
              </w:tabs>
              <w:suppressAutoHyphens w:val="true"/>
              <w:spacing w:before="0" w:after="200"/>
              <w:jc w:val="both"/>
              <w:rPr>
                <w:bCs/>
                <w:sz w:val="24"/>
                <w:szCs w:val="24"/>
              </w:rPr>
            </w:pPr>
            <w:r>
              <w:rPr>
                <w:b/>
                <w:kern w:val="0"/>
                <w:sz w:val="24"/>
                <w:szCs w:val="24"/>
                <w:lang w:eastAsia="en-US" w:bidi="ar-SA"/>
              </w:rPr>
              <w:t xml:space="preserve">И.В6. </w:t>
            </w:r>
            <w:r>
              <w:rPr>
                <w:kern w:val="0"/>
                <w:sz w:val="24"/>
                <w:szCs w:val="24"/>
                <w:lang w:eastAsia="en-US" w:bidi="ar-SA"/>
              </w:rPr>
              <w:t>Не допускати перевищення повноважень та порушення прав і свобод людини.</w:t>
            </w:r>
          </w:p>
          <w:p>
            <w:pPr>
              <w:pStyle w:val="Normal"/>
              <w:widowControl w:val="false"/>
              <w:tabs>
                <w:tab w:val="clear" w:pos="720"/>
                <w:tab w:val="left" w:pos="839" w:leader="none"/>
              </w:tabs>
              <w:suppressAutoHyphens w:val="true"/>
              <w:spacing w:before="0" w:after="200"/>
              <w:ind w:start="611"/>
              <w:jc w:val="start"/>
              <w:rPr>
                <w:b/>
                <w:sz w:val="24"/>
                <w:szCs w:val="24"/>
              </w:rPr>
            </w:pPr>
            <w:r>
              <w:rPr>
                <w:b/>
                <w:kern w:val="0"/>
                <w:sz w:val="24"/>
                <w:szCs w:val="24"/>
                <w:lang w:eastAsia="en-US" w:bidi="ar-SA"/>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63" w:start="504"/>
        <w:rPr>
          <w:b/>
          <w:sz w:val="28"/>
          <w:szCs w:val="28"/>
        </w:rPr>
      </w:pPr>
      <w:r>
        <w:rPr>
          <w:b/>
          <w:sz w:val="28"/>
          <w:szCs w:val="28"/>
        </w:rPr>
        <w:t>Цифрові компетентності:</w:t>
      </w:r>
    </w:p>
    <w:p>
      <w:pPr>
        <w:pStyle w:val="Normal"/>
        <w:rPr/>
      </w:pPr>
      <w:r>
        <w:rPr/>
      </w:r>
    </w:p>
    <w:p>
      <w:pPr>
        <w:pStyle w:val="Normal"/>
        <w:rPr>
          <w:sz w:val="24"/>
          <w:szCs w:val="24"/>
        </w:rPr>
      </w:pPr>
      <w:r>
        <w:rPr>
          <w:sz w:val="24"/>
          <w:szCs w:val="24"/>
        </w:rPr>
      </w:r>
    </w:p>
    <w:tbl>
      <w:tblPr>
        <w:tblStyle w:val="10"/>
        <w:tblW w:w="15447" w:type="dxa"/>
        <w:jc w:val="start"/>
        <w:tblInd w:w="-289" w:type="dxa"/>
        <w:tblLayout w:type="fixed"/>
        <w:tblCellMar>
          <w:top w:w="0" w:type="dxa"/>
          <w:start w:w="108" w:type="dxa"/>
          <w:bottom w:w="0" w:type="dxa"/>
          <w:end w:w="108" w:type="dxa"/>
        </w:tblCellMar>
        <w:tblLook w:val="04a0" w:noHBand="0" w:noVBand="1" w:firstColumn="1" w:lastRow="0" w:lastColumn="0" w:firstRow="1"/>
      </w:tblPr>
      <w:tblGrid>
        <w:gridCol w:w="2939"/>
        <w:gridCol w:w="2323"/>
        <w:gridCol w:w="2435"/>
        <w:gridCol w:w="2674"/>
        <w:gridCol w:w="2306"/>
        <w:gridCol w:w="2770"/>
      </w:tblGrid>
      <w:tr>
        <w:trPr/>
        <w:tc>
          <w:tcPr>
            <w:tcW w:w="2939" w:type="dxa"/>
            <w:vMerge w:val="restart"/>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Трудові функції</w:t>
            </w:r>
          </w:p>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tc>
        <w:tc>
          <w:tcPr>
            <w:tcW w:w="2323" w:type="dxa"/>
            <w:vMerge w:val="restart"/>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Компетентності</w:t>
            </w:r>
          </w:p>
        </w:tc>
        <w:tc>
          <w:tcPr>
            <w:tcW w:w="10185" w:type="dxa"/>
            <w:gridSpan w:val="4"/>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Результати навчання</w:t>
            </w:r>
          </w:p>
        </w:tc>
      </w:tr>
      <w:tr>
        <w:trPr/>
        <w:tc>
          <w:tcPr>
            <w:tcW w:w="2939" w:type="dxa"/>
            <w:vMerge w:val="continue"/>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tc>
        <w:tc>
          <w:tcPr>
            <w:tcW w:w="2323" w:type="dxa"/>
            <w:vMerge w:val="continue"/>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r>
          </w:p>
        </w:tc>
        <w:tc>
          <w:tcPr>
            <w:tcW w:w="2435" w:type="dxa"/>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Знання</w:t>
            </w:r>
          </w:p>
        </w:tc>
        <w:tc>
          <w:tcPr>
            <w:tcW w:w="2674" w:type="dxa"/>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Уміння / навички</w:t>
            </w:r>
          </w:p>
        </w:tc>
        <w:tc>
          <w:tcPr>
            <w:tcW w:w="2306" w:type="dxa"/>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Комунікація</w:t>
            </w:r>
          </w:p>
        </w:tc>
        <w:tc>
          <w:tcPr>
            <w:tcW w:w="2770" w:type="dxa"/>
            <w:tcBorders/>
            <w:shd w:color="auto" w:fill="D9D9D9" w:themeFill="background1" w:themeFillShade="d9" w:val="clear"/>
          </w:tcPr>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r>
          </w:p>
          <w:p>
            <w:pPr>
              <w:pStyle w:val="Normal"/>
              <w:widowControl w:val="false"/>
              <w:tabs>
                <w:tab w:val="clear" w:pos="720"/>
                <w:tab w:val="left" w:pos="839" w:leader="none"/>
              </w:tabs>
              <w:suppressAutoHyphens w:val="true"/>
              <w:spacing w:before="0" w:after="0"/>
              <w:jc w:val="center"/>
              <w:rPr>
                <w:b/>
                <w:bCs/>
                <w:color w:val="000000"/>
                <w:spacing w:val="-4"/>
                <w:sz w:val="24"/>
                <w:szCs w:val="24"/>
                <w:lang w:eastAsia="uk-UA"/>
              </w:rPr>
            </w:pPr>
            <w:r>
              <w:rPr>
                <w:b/>
                <w:bCs/>
                <w:color w:val="000000"/>
                <w:spacing w:val="-4"/>
                <w:kern w:val="0"/>
                <w:sz w:val="24"/>
                <w:szCs w:val="24"/>
                <w:lang w:eastAsia="uk-UA" w:bidi="ar-SA"/>
              </w:rPr>
              <w:t>Відповідальність і автономія</w:t>
            </w:r>
          </w:p>
        </w:tc>
      </w:tr>
      <w:tr>
        <w:trPr/>
        <w:tc>
          <w:tcPr>
            <w:tcW w:w="2939" w:type="dxa"/>
            <w:tcBorders/>
          </w:tcPr>
          <w:p>
            <w:pPr>
              <w:pStyle w:val="Normal"/>
              <w:widowControl w:val="false"/>
              <w:tabs>
                <w:tab w:val="clear" w:pos="720"/>
                <w:tab w:val="left" w:pos="839" w:leader="none"/>
              </w:tabs>
              <w:suppressAutoHyphens w:val="true"/>
              <w:spacing w:before="0" w:after="0"/>
              <w:jc w:val="both"/>
              <w:rPr>
                <w:sz w:val="24"/>
                <w:szCs w:val="24"/>
              </w:rPr>
            </w:pPr>
            <w:r>
              <w:rPr>
                <w:b/>
                <w:bCs/>
                <w:color w:val="000000"/>
                <w:spacing w:val="-4"/>
                <w:kern w:val="0"/>
                <w:sz w:val="24"/>
                <w:szCs w:val="24"/>
                <w:lang w:eastAsia="uk-UA" w:bidi="ar-SA"/>
              </w:rPr>
              <w:t xml:space="preserve">Ц. </w:t>
            </w:r>
            <w:r>
              <w:rPr>
                <w:color w:val="000000"/>
                <w:spacing w:val="-4"/>
                <w:kern w:val="0"/>
                <w:sz w:val="24"/>
                <w:szCs w:val="24"/>
                <w:lang w:eastAsia="uk-UA" w:bidi="ar-SA"/>
              </w:rPr>
              <w:t xml:space="preserve">Цифрові компетентності </w:t>
            </w:r>
          </w:p>
        </w:tc>
        <w:tc>
          <w:tcPr>
            <w:tcW w:w="2323" w:type="dxa"/>
            <w:tcBorders/>
          </w:tcPr>
          <w:p>
            <w:pPr>
              <w:pStyle w:val="Normal"/>
              <w:widowControl w:val="false"/>
              <w:tabs>
                <w:tab w:val="clear" w:pos="720"/>
                <w:tab w:val="left" w:pos="839" w:leader="none"/>
              </w:tabs>
              <w:suppressAutoHyphens w:val="true"/>
              <w:spacing w:before="0" w:after="0"/>
              <w:jc w:val="both"/>
              <w:rPr>
                <w:sz w:val="24"/>
                <w:szCs w:val="24"/>
              </w:rPr>
            </w:pPr>
            <w:r>
              <w:rPr>
                <w:b/>
                <w:bCs/>
                <w:color w:val="000000"/>
                <w:spacing w:val="-4"/>
                <w:kern w:val="0"/>
                <w:sz w:val="24"/>
                <w:szCs w:val="24"/>
                <w:lang w:eastAsia="uk-UA" w:bidi="ar-SA"/>
              </w:rPr>
              <w:t xml:space="preserve">Ц1. </w:t>
            </w:r>
            <w:r>
              <w:rPr>
                <w:rFonts w:eastAsia="Calibri"/>
                <w:color w:val="000000"/>
                <w:kern w:val="0"/>
                <w:sz w:val="24"/>
                <w:szCs w:val="24"/>
                <w:lang w:eastAsia="en-US" w:bidi="ar-SA"/>
              </w:rPr>
              <w:t xml:space="preserve">Здатність використовувати комп’ютерне системне та прикладне програмне забезпечення, цифрове обладнання, мобільні застосунки, мережу Інтернет </w:t>
            </w:r>
            <w:r>
              <w:rPr>
                <w:rFonts w:eastAsia="Calibri"/>
                <w:b/>
                <w:bCs/>
                <w:color w:val="000000"/>
                <w:kern w:val="0"/>
                <w:sz w:val="24"/>
                <w:szCs w:val="24"/>
                <w:lang w:eastAsia="en-US" w:bidi="ar-SA"/>
              </w:rPr>
              <w:t xml:space="preserve">у </w:t>
            </w:r>
            <w:r>
              <w:rPr>
                <w:rFonts w:eastAsia="Calibri"/>
                <w:bCs/>
                <w:color w:val="000000"/>
                <w:kern w:val="0"/>
                <w:sz w:val="24"/>
                <w:szCs w:val="24"/>
                <w:lang w:eastAsia="en-US" w:bidi="ar-SA"/>
              </w:rPr>
              <w:t>процесі службової діяльності</w:t>
            </w:r>
          </w:p>
        </w:tc>
        <w:tc>
          <w:tcPr>
            <w:tcW w:w="2435" w:type="dxa"/>
            <w:tcBorders/>
          </w:tcPr>
          <w:p>
            <w:pPr>
              <w:pStyle w:val="Normal"/>
              <w:widowControl w:val="false"/>
              <w:tabs>
                <w:tab w:val="clear" w:pos="720"/>
                <w:tab w:val="left" w:pos="839" w:leader="none"/>
              </w:tabs>
              <w:suppressAutoHyphens w:val="true"/>
              <w:spacing w:before="0" w:after="0"/>
              <w:jc w:val="start"/>
              <w:rPr>
                <w:b/>
                <w:sz w:val="28"/>
              </w:rPr>
            </w:pPr>
            <w:r>
              <w:rPr>
                <w:b/>
                <w:bCs/>
                <w:color w:val="000000"/>
                <w:spacing w:val="-4"/>
                <w:kern w:val="0"/>
                <w:sz w:val="24"/>
                <w:szCs w:val="24"/>
                <w:lang w:eastAsia="uk-UA" w:bidi="ar-SA"/>
              </w:rPr>
              <w:t xml:space="preserve">Ц1.З1. </w:t>
            </w:r>
            <w:r>
              <w:rPr>
                <w:kern w:val="0"/>
                <w:sz w:val="24"/>
                <w:szCs w:val="22"/>
                <w:lang w:eastAsia="en-US" w:bidi="ar-SA"/>
              </w:rPr>
              <w:t xml:space="preserve">Види та функціонал персональних комп’ютерів й </w:t>
            </w:r>
            <w:r>
              <w:rPr>
                <w:spacing w:val="-2"/>
                <w:kern w:val="0"/>
                <w:sz w:val="24"/>
                <w:szCs w:val="22"/>
                <w:lang w:eastAsia="en-US" w:bidi="ar-SA"/>
              </w:rPr>
              <w:t xml:space="preserve">мобільних </w:t>
            </w:r>
            <w:r>
              <w:rPr>
                <w:kern w:val="0"/>
                <w:sz w:val="24"/>
                <w:szCs w:val="22"/>
                <w:lang w:eastAsia="en-US" w:bidi="ar-SA"/>
              </w:rPr>
              <w:t xml:space="preserve">пристроїв; базові </w:t>
            </w:r>
            <w:r>
              <w:rPr>
                <w:color w:themeColor="text1" w:val="000000"/>
                <w:kern w:val="0"/>
                <w:sz w:val="24"/>
                <w:szCs w:val="22"/>
                <w:lang w:eastAsia="en-US" w:bidi="ar-SA"/>
              </w:rPr>
              <w:t>основи</w:t>
            </w:r>
            <w:r>
              <w:rPr>
                <w:color w:val="FF0000"/>
                <w:kern w:val="0"/>
                <w:sz w:val="24"/>
                <w:szCs w:val="22"/>
                <w:lang w:eastAsia="en-US" w:bidi="ar-SA"/>
              </w:rPr>
              <w:t xml:space="preserve"> </w:t>
            </w:r>
            <w:r>
              <w:rPr>
                <w:spacing w:val="-2"/>
                <w:kern w:val="0"/>
                <w:sz w:val="24"/>
                <w:szCs w:val="22"/>
                <w:lang w:eastAsia="en-US" w:bidi="ar-SA"/>
              </w:rPr>
              <w:t>застосування операційної системи комп’ютера</w:t>
            </w:r>
            <w:r>
              <w:rPr>
                <w:kern w:val="0"/>
                <w:sz w:val="24"/>
                <w:szCs w:val="22"/>
                <w:lang w:eastAsia="en-US" w:bidi="ar-SA"/>
              </w:rPr>
              <w:t xml:space="preserve"> </w:t>
            </w:r>
            <w:r>
              <w:rPr>
                <w:spacing w:val="-10"/>
                <w:kern w:val="0"/>
                <w:sz w:val="24"/>
                <w:szCs w:val="22"/>
                <w:lang w:eastAsia="en-US" w:bidi="ar-SA"/>
              </w:rPr>
              <w:t xml:space="preserve">і </w:t>
            </w:r>
            <w:r>
              <w:rPr>
                <w:spacing w:val="-2"/>
                <w:kern w:val="0"/>
                <w:sz w:val="24"/>
                <w:szCs w:val="22"/>
                <w:lang w:eastAsia="en-US" w:bidi="ar-SA"/>
              </w:rPr>
              <w:t xml:space="preserve">мобільного пристрою; </w:t>
            </w:r>
            <w:r>
              <w:rPr>
                <w:kern w:val="0"/>
                <w:sz w:val="24"/>
                <w:szCs w:val="22"/>
                <w:lang w:eastAsia="en-US" w:bidi="ar-SA"/>
              </w:rPr>
              <w:t xml:space="preserve">професійні цифрові застосунки, </w:t>
            </w:r>
            <w:r>
              <w:rPr>
                <w:color w:themeColor="text1" w:val="000000"/>
                <w:spacing w:val="-2"/>
                <w:kern w:val="0"/>
                <w:sz w:val="24"/>
                <w:szCs w:val="22"/>
                <w:lang w:eastAsia="en-US" w:bidi="ar-SA"/>
              </w:rPr>
              <w:t>мережу «Інтернет»</w:t>
            </w:r>
          </w:p>
        </w:tc>
        <w:tc>
          <w:tcPr>
            <w:tcW w:w="2674" w:type="dxa"/>
            <w:tcBorders/>
          </w:tcPr>
          <w:p>
            <w:pPr>
              <w:pStyle w:val="Normal"/>
              <w:widowControl w:val="false"/>
              <w:tabs>
                <w:tab w:val="clear" w:pos="720"/>
                <w:tab w:val="left" w:pos="839" w:leader="none"/>
              </w:tabs>
              <w:suppressAutoHyphens w:val="true"/>
              <w:spacing w:before="0" w:after="0"/>
              <w:jc w:val="start"/>
              <w:rPr>
                <w:b/>
                <w:sz w:val="28"/>
              </w:rPr>
            </w:pPr>
            <w:r>
              <w:rPr>
                <w:b/>
                <w:bCs/>
                <w:color w:val="000000"/>
                <w:spacing w:val="-4"/>
                <w:kern w:val="0"/>
                <w:sz w:val="24"/>
                <w:szCs w:val="24"/>
                <w:lang w:eastAsia="uk-UA" w:bidi="ar-SA"/>
              </w:rPr>
              <w:t xml:space="preserve">Ц1.У1. </w:t>
            </w:r>
            <w:r>
              <w:rPr>
                <w:spacing w:val="-2"/>
                <w:kern w:val="0"/>
                <w:sz w:val="24"/>
                <w:szCs w:val="22"/>
                <w:lang w:eastAsia="en-US" w:bidi="ar-SA"/>
              </w:rPr>
              <w:t xml:space="preserve">Використовувати </w:t>
            </w:r>
            <w:r>
              <w:rPr>
                <w:kern w:val="0"/>
                <w:sz w:val="24"/>
                <w:szCs w:val="22"/>
                <w:lang w:eastAsia="en-US" w:bidi="ar-SA"/>
              </w:rPr>
              <w:t xml:space="preserve">персональні комп’ютери та мобільні пристрої під час виконання посадових обов’язків; змінювати налаштування </w:t>
            </w:r>
            <w:r>
              <w:rPr>
                <w:spacing w:val="-2"/>
                <w:kern w:val="0"/>
                <w:sz w:val="24"/>
                <w:szCs w:val="22"/>
                <w:lang w:eastAsia="en-US" w:bidi="ar-SA"/>
              </w:rPr>
              <w:t>застосунків</w:t>
            </w:r>
          </w:p>
        </w:tc>
        <w:tc>
          <w:tcPr>
            <w:tcW w:w="2306" w:type="dxa"/>
            <w:tcBorders/>
          </w:tcPr>
          <w:p>
            <w:pPr>
              <w:pStyle w:val="Normal"/>
              <w:widowControl w:val="false"/>
              <w:tabs>
                <w:tab w:val="clear" w:pos="720"/>
                <w:tab w:val="left" w:pos="839" w:leader="none"/>
              </w:tabs>
              <w:suppressAutoHyphens w:val="true"/>
              <w:spacing w:before="0" w:after="0"/>
              <w:jc w:val="start"/>
              <w:rPr>
                <w:b/>
                <w:sz w:val="28"/>
              </w:rPr>
            </w:pPr>
            <w:r>
              <w:rPr>
                <w:b/>
                <w:bCs/>
                <w:color w:val="000000"/>
                <w:spacing w:val="-4"/>
                <w:kern w:val="0"/>
                <w:sz w:val="24"/>
                <w:szCs w:val="24"/>
                <w:lang w:eastAsia="uk-UA" w:bidi="ar-SA"/>
              </w:rPr>
              <w:t xml:space="preserve">Ц1.К1. </w:t>
            </w:r>
            <w:r>
              <w:rPr>
                <w:color w:val="000000"/>
                <w:spacing w:val="-4"/>
                <w:kern w:val="0"/>
                <w:sz w:val="24"/>
                <w:szCs w:val="24"/>
                <w:lang w:eastAsia="uk-UA" w:bidi="ar-SA"/>
              </w:rPr>
              <w:t>Забезпечувати і</w:t>
            </w:r>
            <w:r>
              <w:rPr>
                <w:kern w:val="0"/>
                <w:sz w:val="24"/>
                <w:szCs w:val="22"/>
                <w:lang w:eastAsia="en-US" w:bidi="ar-SA"/>
              </w:rPr>
              <w:t xml:space="preserve">нформування </w:t>
            </w:r>
            <w:r>
              <w:rPr>
                <w:spacing w:val="-2"/>
                <w:kern w:val="0"/>
                <w:sz w:val="24"/>
                <w:szCs w:val="22"/>
                <w:lang w:eastAsia="en-US" w:bidi="ar-SA"/>
              </w:rPr>
              <w:t xml:space="preserve">відповідно </w:t>
            </w:r>
            <w:r>
              <w:rPr>
                <w:spacing w:val="-6"/>
                <w:kern w:val="0"/>
                <w:sz w:val="24"/>
                <w:szCs w:val="22"/>
                <w:lang w:eastAsia="en-US" w:bidi="ar-SA"/>
              </w:rPr>
              <w:t xml:space="preserve">до </w:t>
            </w:r>
            <w:r>
              <w:rPr>
                <w:kern w:val="0"/>
                <w:sz w:val="24"/>
                <w:szCs w:val="22"/>
                <w:lang w:eastAsia="en-US" w:bidi="ar-SA"/>
              </w:rPr>
              <w:t xml:space="preserve">розподілу обов’язків </w:t>
            </w:r>
            <w:r>
              <w:rPr>
                <w:spacing w:val="-6"/>
                <w:kern w:val="0"/>
                <w:sz w:val="24"/>
                <w:szCs w:val="22"/>
                <w:lang w:eastAsia="en-US" w:bidi="ar-SA"/>
              </w:rPr>
              <w:t>та</w:t>
            </w:r>
            <w:r>
              <w:rPr>
                <w:kern w:val="0"/>
                <w:sz w:val="24"/>
                <w:szCs w:val="22"/>
                <w:lang w:eastAsia="en-US" w:bidi="ar-SA"/>
              </w:rPr>
              <w:t xml:space="preserve"> </w:t>
            </w:r>
            <w:r>
              <w:rPr>
                <w:spacing w:val="-2"/>
                <w:kern w:val="0"/>
                <w:sz w:val="24"/>
                <w:szCs w:val="22"/>
                <w:lang w:eastAsia="en-US" w:bidi="ar-SA"/>
              </w:rPr>
              <w:t xml:space="preserve">посадової інструкції </w:t>
            </w:r>
            <w:r>
              <w:rPr>
                <w:spacing w:val="-4"/>
                <w:kern w:val="0"/>
                <w:sz w:val="24"/>
                <w:szCs w:val="22"/>
                <w:lang w:eastAsia="en-US" w:bidi="ar-SA"/>
              </w:rPr>
              <w:t xml:space="preserve">про </w:t>
            </w:r>
            <w:r>
              <w:rPr>
                <w:kern w:val="0"/>
                <w:sz w:val="24"/>
                <w:szCs w:val="22"/>
                <w:lang w:eastAsia="en-US" w:bidi="ar-SA"/>
              </w:rPr>
              <w:t xml:space="preserve">виявлені порушення в роботі цифрового обладнання та/або </w:t>
            </w:r>
            <w:r>
              <w:rPr>
                <w:spacing w:val="-2"/>
                <w:kern w:val="0"/>
                <w:sz w:val="24"/>
                <w:szCs w:val="22"/>
                <w:lang w:eastAsia="en-US" w:bidi="ar-SA"/>
              </w:rPr>
              <w:t>програмного забезпечення</w:t>
            </w:r>
          </w:p>
        </w:tc>
        <w:tc>
          <w:tcPr>
            <w:tcW w:w="2770" w:type="dxa"/>
            <w:tcBorders/>
          </w:tcPr>
          <w:p>
            <w:pPr>
              <w:pStyle w:val="Normal"/>
              <w:widowControl w:val="false"/>
              <w:tabs>
                <w:tab w:val="clear" w:pos="720"/>
                <w:tab w:val="left" w:pos="839" w:leader="none"/>
              </w:tabs>
              <w:suppressAutoHyphens w:val="true"/>
              <w:spacing w:before="0" w:after="0"/>
              <w:jc w:val="start"/>
              <w:rPr>
                <w:b/>
                <w:sz w:val="28"/>
              </w:rPr>
            </w:pPr>
            <w:r>
              <w:rPr>
                <w:b/>
                <w:bCs/>
                <w:color w:val="000000"/>
                <w:spacing w:val="-4"/>
                <w:kern w:val="0"/>
                <w:sz w:val="24"/>
                <w:szCs w:val="24"/>
                <w:lang w:eastAsia="uk-UA" w:bidi="ar-SA"/>
              </w:rPr>
              <w:t>Ц1.В1</w:t>
            </w:r>
            <w:r>
              <w:rPr>
                <w:color w:val="000000"/>
                <w:spacing w:val="-4"/>
                <w:kern w:val="0"/>
                <w:sz w:val="24"/>
                <w:szCs w:val="24"/>
                <w:lang w:eastAsia="uk-UA" w:bidi="ar-SA"/>
              </w:rPr>
              <w:t>. С</w:t>
            </w:r>
            <w:r>
              <w:rPr>
                <w:spacing w:val="-2"/>
                <w:kern w:val="0"/>
                <w:sz w:val="24"/>
                <w:szCs w:val="22"/>
                <w:lang w:eastAsia="en-US" w:bidi="ar-SA"/>
              </w:rPr>
              <w:t xml:space="preserve">амостійно </w:t>
            </w:r>
            <w:r>
              <w:rPr>
                <w:kern w:val="0"/>
                <w:sz w:val="24"/>
                <w:szCs w:val="22"/>
                <w:lang w:eastAsia="en-US" w:bidi="ar-SA"/>
              </w:rPr>
              <w:t xml:space="preserve">використовувати  цифрові пристрої (за наявності згідно з інструкціями та </w:t>
            </w:r>
            <w:r>
              <w:rPr>
                <w:spacing w:val="-2"/>
                <w:kern w:val="0"/>
                <w:sz w:val="24"/>
                <w:szCs w:val="22"/>
                <w:lang w:eastAsia="en-US" w:bidi="ar-SA"/>
              </w:rPr>
              <w:t>розпорядженнями)</w:t>
            </w:r>
          </w:p>
        </w:tc>
      </w:tr>
      <w:tr>
        <w:trPr/>
        <w:tc>
          <w:tcPr>
            <w:tcW w:w="2939"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tc>
        <w:tc>
          <w:tcPr>
            <w:tcW w:w="2323"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t xml:space="preserve">Ц2. </w:t>
            </w:r>
            <w:r>
              <w:rPr>
                <w:kern w:val="0"/>
                <w:sz w:val="24"/>
                <w:szCs w:val="22"/>
                <w:lang w:eastAsia="en-US" w:bidi="ar-SA"/>
              </w:rPr>
              <w:t>Здатність добирати, опрацьовувати</w:t>
            </w:r>
            <w:r>
              <w:rPr>
                <w:spacing w:val="-15"/>
                <w:kern w:val="0"/>
                <w:sz w:val="24"/>
                <w:szCs w:val="22"/>
                <w:lang w:eastAsia="en-US" w:bidi="ar-SA"/>
              </w:rPr>
              <w:t xml:space="preserve"> </w:t>
            </w:r>
            <w:r>
              <w:rPr>
                <w:kern w:val="0"/>
                <w:sz w:val="24"/>
                <w:szCs w:val="22"/>
                <w:lang w:eastAsia="en-US" w:bidi="ar-SA"/>
              </w:rPr>
              <w:t>і</w:t>
            </w:r>
            <w:r>
              <w:rPr>
                <w:spacing w:val="-15"/>
                <w:kern w:val="0"/>
                <w:sz w:val="24"/>
                <w:szCs w:val="22"/>
                <w:lang w:eastAsia="en-US" w:bidi="ar-SA"/>
              </w:rPr>
              <w:t xml:space="preserve"> </w:t>
            </w:r>
            <w:r>
              <w:rPr>
                <w:kern w:val="0"/>
                <w:sz w:val="24"/>
                <w:szCs w:val="22"/>
                <w:lang w:eastAsia="en-US" w:bidi="ar-SA"/>
              </w:rPr>
              <w:t>зберігати цифрові дані (контент)</w:t>
            </w:r>
          </w:p>
        </w:tc>
        <w:tc>
          <w:tcPr>
            <w:tcW w:w="2435"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Ц2.З1. </w:t>
            </w:r>
            <w:r>
              <w:rPr>
                <w:kern w:val="0"/>
                <w:sz w:val="24"/>
                <w:szCs w:val="22"/>
                <w:lang w:eastAsia="en-US" w:bidi="ar-SA"/>
              </w:rPr>
              <w:t>Способи пошуку, критичного оцінювання та перевірки, опрацювання та зберігання цифрових даних</w:t>
            </w:r>
          </w:p>
        </w:tc>
        <w:tc>
          <w:tcPr>
            <w:tcW w:w="2674"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Ц2.У1. </w:t>
            </w:r>
            <w:r>
              <w:rPr>
                <w:color w:val="000000"/>
                <w:spacing w:val="-4"/>
                <w:kern w:val="0"/>
                <w:sz w:val="24"/>
                <w:szCs w:val="24"/>
                <w:lang w:eastAsia="uk-UA" w:bidi="ar-SA"/>
              </w:rPr>
              <w:t>Здійснювати п</w:t>
            </w:r>
            <w:r>
              <w:rPr>
                <w:kern w:val="0"/>
                <w:sz w:val="24"/>
                <w:szCs w:val="22"/>
                <w:lang w:eastAsia="en-US" w:bidi="ar-SA"/>
              </w:rPr>
              <w:t xml:space="preserve">ошук, фільтрування, </w:t>
            </w:r>
            <w:r>
              <w:rPr>
                <w:spacing w:val="-2"/>
                <w:kern w:val="0"/>
                <w:sz w:val="24"/>
                <w:szCs w:val="22"/>
                <w:lang w:eastAsia="en-US" w:bidi="ar-SA"/>
              </w:rPr>
              <w:t xml:space="preserve">критичне оцінювання, </w:t>
            </w:r>
            <w:r>
              <w:rPr>
                <w:kern w:val="0"/>
                <w:sz w:val="24"/>
                <w:szCs w:val="22"/>
                <w:lang w:eastAsia="en-US" w:bidi="ar-SA"/>
              </w:rPr>
              <w:t>перевірку, опрацювання і зберігання цифрових даних</w:t>
            </w:r>
          </w:p>
        </w:tc>
        <w:tc>
          <w:tcPr>
            <w:tcW w:w="2306"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c>
          <w:tcPr>
            <w:tcW w:w="2770"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r>
      <w:tr>
        <w:trPr/>
        <w:tc>
          <w:tcPr>
            <w:tcW w:w="2939"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tc>
        <w:tc>
          <w:tcPr>
            <w:tcW w:w="2323"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t xml:space="preserve">Ц3. </w:t>
            </w:r>
            <w:r>
              <w:rPr>
                <w:kern w:val="0"/>
                <w:sz w:val="24"/>
                <w:szCs w:val="22"/>
                <w:lang w:eastAsia="en-US" w:bidi="ar-SA"/>
              </w:rPr>
              <w:t>Здатність</w:t>
            </w:r>
            <w:r>
              <w:rPr>
                <w:spacing w:val="-12"/>
                <w:kern w:val="0"/>
                <w:sz w:val="24"/>
                <w:szCs w:val="22"/>
                <w:lang w:eastAsia="en-US" w:bidi="ar-SA"/>
              </w:rPr>
              <w:t xml:space="preserve"> </w:t>
            </w:r>
            <w:r>
              <w:rPr>
                <w:kern w:val="0"/>
                <w:sz w:val="24"/>
                <w:szCs w:val="22"/>
                <w:lang w:eastAsia="en-US" w:bidi="ar-SA"/>
              </w:rPr>
              <w:t>створювати</w:t>
            </w:r>
            <w:r>
              <w:rPr>
                <w:spacing w:val="-11"/>
                <w:kern w:val="0"/>
                <w:sz w:val="24"/>
                <w:szCs w:val="22"/>
                <w:lang w:eastAsia="en-US" w:bidi="ar-SA"/>
              </w:rPr>
              <w:t xml:space="preserve"> </w:t>
            </w:r>
            <w:r>
              <w:rPr>
                <w:kern w:val="0"/>
                <w:sz w:val="24"/>
                <w:szCs w:val="22"/>
                <w:lang w:eastAsia="en-US" w:bidi="ar-SA"/>
              </w:rPr>
              <w:t xml:space="preserve">і редагувати цифрові дані </w:t>
            </w:r>
            <w:r>
              <w:rPr>
                <w:spacing w:val="-2"/>
                <w:kern w:val="0"/>
                <w:sz w:val="24"/>
                <w:szCs w:val="22"/>
                <w:lang w:eastAsia="en-US" w:bidi="ar-SA"/>
              </w:rPr>
              <w:t>(контент)</w:t>
            </w:r>
          </w:p>
        </w:tc>
        <w:tc>
          <w:tcPr>
            <w:tcW w:w="2435"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Ц3.З1. </w:t>
            </w:r>
            <w:r>
              <w:rPr>
                <w:kern w:val="0"/>
                <w:sz w:val="24"/>
                <w:szCs w:val="22"/>
                <w:lang w:eastAsia="en-US" w:bidi="ar-SA"/>
              </w:rPr>
              <w:t>Можливості</w:t>
            </w:r>
            <w:r>
              <w:rPr>
                <w:spacing w:val="80"/>
                <w:kern w:val="0"/>
                <w:sz w:val="24"/>
                <w:szCs w:val="22"/>
                <w:lang w:eastAsia="en-US" w:bidi="ar-SA"/>
              </w:rPr>
              <w:t xml:space="preserve"> </w:t>
            </w:r>
            <w:r>
              <w:rPr>
                <w:kern w:val="0"/>
                <w:sz w:val="24"/>
                <w:szCs w:val="22"/>
                <w:lang w:eastAsia="en-US" w:bidi="ar-SA"/>
              </w:rPr>
              <w:t>та</w:t>
            </w:r>
            <w:r>
              <w:rPr>
                <w:spacing w:val="80"/>
                <w:kern w:val="0"/>
                <w:sz w:val="24"/>
                <w:szCs w:val="22"/>
                <w:lang w:eastAsia="en-US" w:bidi="ar-SA"/>
              </w:rPr>
              <w:t xml:space="preserve"> </w:t>
            </w:r>
            <w:r>
              <w:rPr>
                <w:spacing w:val="-2"/>
                <w:kern w:val="0"/>
                <w:sz w:val="24"/>
                <w:szCs w:val="22"/>
                <w:lang w:eastAsia="en-US" w:bidi="ar-SA"/>
              </w:rPr>
              <w:t>способи</w:t>
            </w:r>
            <w:r>
              <w:rPr>
                <w:kern w:val="0"/>
                <w:sz w:val="24"/>
                <w:szCs w:val="22"/>
                <w:lang w:eastAsia="en-US" w:bidi="ar-SA"/>
              </w:rPr>
              <w:t xml:space="preserve"> </w:t>
            </w:r>
            <w:r>
              <w:rPr>
                <w:spacing w:val="-2"/>
                <w:kern w:val="0"/>
                <w:sz w:val="24"/>
                <w:szCs w:val="22"/>
                <w:lang w:eastAsia="en-US" w:bidi="ar-SA"/>
              </w:rPr>
              <w:t xml:space="preserve">використання </w:t>
            </w:r>
            <w:r>
              <w:rPr>
                <w:kern w:val="0"/>
                <w:sz w:val="24"/>
                <w:szCs w:val="22"/>
                <w:lang w:eastAsia="en-US" w:bidi="ar-SA"/>
              </w:rPr>
              <w:t xml:space="preserve">обладнання й програмного забезпечення для створення та </w:t>
            </w:r>
            <w:r>
              <w:rPr>
                <w:spacing w:val="-2"/>
                <w:kern w:val="0"/>
                <w:sz w:val="24"/>
                <w:szCs w:val="22"/>
                <w:lang w:eastAsia="en-US" w:bidi="ar-SA"/>
              </w:rPr>
              <w:t xml:space="preserve">редагування цифрового контенту; </w:t>
            </w:r>
            <w:r>
              <w:rPr>
                <w:kern w:val="0"/>
                <w:sz w:val="24"/>
                <w:szCs w:val="22"/>
                <w:lang w:eastAsia="en-US" w:bidi="ar-SA"/>
              </w:rPr>
              <w:t xml:space="preserve">формати даних, їх особливості, </w:t>
            </w:r>
            <w:r>
              <w:rPr>
                <w:spacing w:val="-2"/>
                <w:kern w:val="0"/>
                <w:sz w:val="24"/>
                <w:szCs w:val="22"/>
                <w:lang w:eastAsia="en-US" w:bidi="ar-SA"/>
              </w:rPr>
              <w:t>переваги</w:t>
            </w:r>
            <w:r>
              <w:rPr>
                <w:kern w:val="0"/>
                <w:sz w:val="24"/>
                <w:szCs w:val="22"/>
                <w:lang w:eastAsia="en-US" w:bidi="ar-SA"/>
              </w:rPr>
              <w:t xml:space="preserve"> </w:t>
            </w:r>
            <w:r>
              <w:rPr>
                <w:spacing w:val="-10"/>
                <w:kern w:val="0"/>
                <w:sz w:val="24"/>
                <w:szCs w:val="22"/>
                <w:lang w:eastAsia="en-US" w:bidi="ar-SA"/>
              </w:rPr>
              <w:t>і</w:t>
            </w:r>
            <w:r>
              <w:rPr>
                <w:kern w:val="0"/>
                <w:sz w:val="24"/>
                <w:szCs w:val="22"/>
                <w:lang w:eastAsia="en-US" w:bidi="ar-SA"/>
              </w:rPr>
              <w:t xml:space="preserve"> </w:t>
            </w:r>
            <w:r>
              <w:rPr>
                <w:spacing w:val="-2"/>
                <w:kern w:val="0"/>
                <w:sz w:val="24"/>
                <w:szCs w:val="22"/>
                <w:lang w:eastAsia="en-US" w:bidi="ar-SA"/>
              </w:rPr>
              <w:t>недоліки (обмеження)</w:t>
            </w:r>
          </w:p>
        </w:tc>
        <w:tc>
          <w:tcPr>
            <w:tcW w:w="2674"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Ц3.У1. </w:t>
            </w:r>
            <w:r>
              <w:rPr>
                <w:kern w:val="0"/>
                <w:sz w:val="24"/>
                <w:szCs w:val="22"/>
                <w:lang w:eastAsia="en-US" w:bidi="ar-SA"/>
              </w:rPr>
              <w:t>Створювати цифрові данні (контент) та їх редагування</w:t>
            </w:r>
            <w:r>
              <w:rPr>
                <w:spacing w:val="-8"/>
                <w:kern w:val="0"/>
                <w:sz w:val="24"/>
                <w:szCs w:val="22"/>
                <w:lang w:eastAsia="en-US" w:bidi="ar-SA"/>
              </w:rPr>
              <w:t xml:space="preserve"> </w:t>
            </w:r>
            <w:r>
              <w:rPr>
                <w:kern w:val="0"/>
                <w:sz w:val="24"/>
                <w:szCs w:val="22"/>
                <w:lang w:eastAsia="en-US" w:bidi="ar-SA"/>
              </w:rPr>
              <w:t>під</w:t>
            </w:r>
            <w:r>
              <w:rPr>
                <w:spacing w:val="-7"/>
                <w:kern w:val="0"/>
                <w:sz w:val="24"/>
                <w:szCs w:val="22"/>
                <w:lang w:eastAsia="en-US" w:bidi="ar-SA"/>
              </w:rPr>
              <w:t xml:space="preserve"> </w:t>
            </w:r>
            <w:r>
              <w:rPr>
                <w:kern w:val="0"/>
                <w:sz w:val="24"/>
                <w:szCs w:val="22"/>
                <w:lang w:eastAsia="en-US" w:bidi="ar-SA"/>
              </w:rPr>
              <w:t>час</w:t>
            </w:r>
            <w:r>
              <w:rPr>
                <w:spacing w:val="-9"/>
                <w:kern w:val="0"/>
                <w:sz w:val="24"/>
                <w:szCs w:val="22"/>
                <w:lang w:eastAsia="en-US" w:bidi="ar-SA"/>
              </w:rPr>
              <w:t xml:space="preserve"> </w:t>
            </w:r>
            <w:r>
              <w:rPr>
                <w:kern w:val="0"/>
                <w:sz w:val="24"/>
                <w:szCs w:val="22"/>
                <w:lang w:eastAsia="en-US" w:bidi="ar-SA"/>
              </w:rPr>
              <w:t xml:space="preserve">виконання </w:t>
            </w:r>
            <w:r>
              <w:rPr>
                <w:spacing w:val="-2"/>
                <w:kern w:val="0"/>
                <w:sz w:val="24"/>
                <w:szCs w:val="22"/>
                <w:lang w:eastAsia="en-US" w:bidi="ar-SA"/>
              </w:rPr>
              <w:t>посадових</w:t>
            </w:r>
            <w:r>
              <w:rPr>
                <w:kern w:val="0"/>
                <w:sz w:val="24"/>
                <w:szCs w:val="22"/>
                <w:lang w:eastAsia="en-US" w:bidi="ar-SA"/>
              </w:rPr>
              <w:t xml:space="preserve"> </w:t>
            </w:r>
            <w:r>
              <w:rPr>
                <w:spacing w:val="-2"/>
                <w:kern w:val="0"/>
                <w:sz w:val="24"/>
                <w:szCs w:val="22"/>
                <w:lang w:eastAsia="en-US" w:bidi="ar-SA"/>
              </w:rPr>
              <w:t xml:space="preserve">обов’язків, </w:t>
            </w:r>
            <w:r>
              <w:rPr>
                <w:kern w:val="0"/>
                <w:sz w:val="24"/>
                <w:szCs w:val="22"/>
                <w:lang w:eastAsia="en-US" w:bidi="ar-SA"/>
              </w:rPr>
              <w:t>виконувати завдання із застосуванням установлених форматів даних</w:t>
            </w:r>
          </w:p>
        </w:tc>
        <w:tc>
          <w:tcPr>
            <w:tcW w:w="2306"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c>
          <w:tcPr>
            <w:tcW w:w="2770"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r>
      <w:tr>
        <w:trPr/>
        <w:tc>
          <w:tcPr>
            <w:tcW w:w="2939"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tc>
        <w:tc>
          <w:tcPr>
            <w:tcW w:w="2323"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t xml:space="preserve">Ц4. </w:t>
            </w:r>
            <w:r>
              <w:rPr>
                <w:kern w:val="0"/>
                <w:sz w:val="24"/>
                <w:szCs w:val="22"/>
                <w:lang w:eastAsia="en-US" w:bidi="ar-SA"/>
              </w:rPr>
              <w:t>Здатність</w:t>
            </w:r>
            <w:r>
              <w:rPr>
                <w:spacing w:val="-15"/>
                <w:kern w:val="0"/>
                <w:sz w:val="24"/>
                <w:szCs w:val="22"/>
                <w:lang w:eastAsia="en-US" w:bidi="ar-SA"/>
              </w:rPr>
              <w:t xml:space="preserve"> </w:t>
            </w:r>
            <w:r>
              <w:rPr>
                <w:kern w:val="0"/>
                <w:sz w:val="24"/>
                <w:szCs w:val="22"/>
                <w:lang w:eastAsia="en-US" w:bidi="ar-SA"/>
              </w:rPr>
              <w:t xml:space="preserve">обмінюватись цифровими даними </w:t>
            </w:r>
            <w:r>
              <w:rPr>
                <w:spacing w:val="-2"/>
                <w:kern w:val="0"/>
                <w:sz w:val="24"/>
                <w:szCs w:val="22"/>
                <w:lang w:eastAsia="en-US" w:bidi="ar-SA"/>
              </w:rPr>
              <w:t>(контентом)</w:t>
            </w:r>
          </w:p>
        </w:tc>
        <w:tc>
          <w:tcPr>
            <w:tcW w:w="2435"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Ц4.З1. </w:t>
            </w:r>
            <w:r>
              <w:rPr>
                <w:kern w:val="0"/>
                <w:sz w:val="24"/>
                <w:szCs w:val="22"/>
                <w:lang w:eastAsia="en-US" w:bidi="ar-SA"/>
              </w:rPr>
              <w:t xml:space="preserve">Засоби цифрового зв’язку; формати даних при обміні інформацією </w:t>
            </w:r>
          </w:p>
        </w:tc>
        <w:tc>
          <w:tcPr>
            <w:tcW w:w="2674"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Ц4.У1. </w:t>
            </w:r>
            <w:r>
              <w:rPr>
                <w:kern w:val="0"/>
                <w:sz w:val="24"/>
                <w:szCs w:val="22"/>
                <w:lang w:eastAsia="en-US" w:bidi="ar-SA"/>
              </w:rPr>
              <w:t>Використовувати засоби цифрового зв’язку</w:t>
            </w:r>
          </w:p>
        </w:tc>
        <w:tc>
          <w:tcPr>
            <w:tcW w:w="2306"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c>
          <w:tcPr>
            <w:tcW w:w="2770"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r>
      <w:tr>
        <w:trPr/>
        <w:tc>
          <w:tcPr>
            <w:tcW w:w="2939"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r>
          </w:p>
        </w:tc>
        <w:tc>
          <w:tcPr>
            <w:tcW w:w="2323" w:type="dxa"/>
            <w:tcBorders/>
          </w:tcPr>
          <w:p>
            <w:pPr>
              <w:pStyle w:val="Normal"/>
              <w:widowControl w:val="false"/>
              <w:tabs>
                <w:tab w:val="clear" w:pos="720"/>
                <w:tab w:val="left" w:pos="839" w:leader="none"/>
              </w:tabs>
              <w:suppressAutoHyphens w:val="true"/>
              <w:spacing w:before="0" w:after="0"/>
              <w:jc w:val="both"/>
              <w:rPr>
                <w:b/>
                <w:bCs/>
                <w:color w:val="000000"/>
                <w:spacing w:val="-4"/>
                <w:sz w:val="24"/>
                <w:szCs w:val="24"/>
                <w:lang w:eastAsia="uk-UA"/>
              </w:rPr>
            </w:pPr>
            <w:r>
              <w:rPr>
                <w:b/>
                <w:bCs/>
                <w:color w:val="000000"/>
                <w:spacing w:val="-4"/>
                <w:kern w:val="0"/>
                <w:sz w:val="24"/>
                <w:szCs w:val="24"/>
                <w:lang w:eastAsia="uk-UA" w:bidi="ar-SA"/>
              </w:rPr>
              <w:t xml:space="preserve">Ц5. </w:t>
            </w:r>
            <w:r>
              <w:rPr>
                <w:kern w:val="0"/>
                <w:sz w:val="24"/>
                <w:szCs w:val="22"/>
                <w:lang w:eastAsia="en-US" w:bidi="ar-SA"/>
              </w:rPr>
              <w:t>Здатність</w:t>
            </w:r>
            <w:r>
              <w:rPr>
                <w:spacing w:val="-15"/>
                <w:kern w:val="0"/>
                <w:sz w:val="24"/>
                <w:szCs w:val="22"/>
                <w:lang w:eastAsia="en-US" w:bidi="ar-SA"/>
              </w:rPr>
              <w:t xml:space="preserve"> </w:t>
            </w:r>
            <w:r>
              <w:rPr>
                <w:kern w:val="0"/>
                <w:sz w:val="24"/>
                <w:szCs w:val="22"/>
                <w:lang w:eastAsia="en-US" w:bidi="ar-SA"/>
              </w:rPr>
              <w:t xml:space="preserve">захищати комп’ютери, мобільні пристрої, цифрові дані </w:t>
            </w:r>
            <w:r>
              <w:rPr>
                <w:spacing w:val="-2"/>
                <w:kern w:val="0"/>
                <w:sz w:val="24"/>
                <w:szCs w:val="22"/>
                <w:lang w:eastAsia="en-US" w:bidi="ar-SA"/>
              </w:rPr>
              <w:t>(контент)</w:t>
            </w:r>
          </w:p>
        </w:tc>
        <w:tc>
          <w:tcPr>
            <w:tcW w:w="2435"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Ц5.З1. </w:t>
            </w:r>
            <w:r>
              <w:rPr>
                <w:kern w:val="0"/>
                <w:sz w:val="24"/>
                <w:szCs w:val="22"/>
                <w:lang w:eastAsia="en-US" w:bidi="ar-SA"/>
              </w:rPr>
              <w:t>Ризики</w:t>
            </w:r>
            <w:r>
              <w:rPr>
                <w:spacing w:val="-15"/>
                <w:kern w:val="0"/>
                <w:sz w:val="24"/>
                <w:szCs w:val="22"/>
                <w:lang w:eastAsia="en-US" w:bidi="ar-SA"/>
              </w:rPr>
              <w:t xml:space="preserve"> </w:t>
            </w:r>
            <w:r>
              <w:rPr>
                <w:kern w:val="0"/>
                <w:sz w:val="24"/>
                <w:szCs w:val="22"/>
                <w:lang w:eastAsia="en-US" w:bidi="ar-SA"/>
              </w:rPr>
              <w:t>та</w:t>
            </w:r>
            <w:r>
              <w:rPr>
                <w:spacing w:val="-15"/>
                <w:kern w:val="0"/>
                <w:sz w:val="24"/>
                <w:szCs w:val="22"/>
                <w:lang w:eastAsia="en-US" w:bidi="ar-SA"/>
              </w:rPr>
              <w:t xml:space="preserve"> </w:t>
            </w:r>
            <w:r>
              <w:rPr>
                <w:kern w:val="0"/>
                <w:sz w:val="24"/>
                <w:szCs w:val="22"/>
                <w:lang w:eastAsia="en-US" w:bidi="ar-SA"/>
              </w:rPr>
              <w:t>загрози</w:t>
            </w:r>
            <w:r>
              <w:rPr>
                <w:spacing w:val="-15"/>
                <w:kern w:val="0"/>
                <w:sz w:val="24"/>
                <w:szCs w:val="22"/>
                <w:lang w:eastAsia="en-US" w:bidi="ar-SA"/>
              </w:rPr>
              <w:t xml:space="preserve"> </w:t>
            </w:r>
            <w:r>
              <w:rPr>
                <w:kern w:val="0"/>
                <w:sz w:val="24"/>
                <w:szCs w:val="22"/>
                <w:lang w:eastAsia="en-US" w:bidi="ar-SA"/>
              </w:rPr>
              <w:t>при</w:t>
            </w:r>
            <w:r>
              <w:rPr>
                <w:spacing w:val="-15"/>
                <w:kern w:val="0"/>
                <w:sz w:val="24"/>
                <w:szCs w:val="22"/>
                <w:lang w:eastAsia="en-US" w:bidi="ar-SA"/>
              </w:rPr>
              <w:t xml:space="preserve"> </w:t>
            </w:r>
            <w:r>
              <w:rPr>
                <w:kern w:val="0"/>
                <w:sz w:val="24"/>
                <w:szCs w:val="22"/>
                <w:lang w:eastAsia="en-US" w:bidi="ar-SA"/>
              </w:rPr>
              <w:t>ви</w:t>
            </w:r>
            <w:r>
              <w:rPr>
                <w:spacing w:val="-2"/>
                <w:kern w:val="0"/>
                <w:sz w:val="24"/>
                <w:szCs w:val="22"/>
                <w:lang w:eastAsia="en-US" w:bidi="ar-SA"/>
              </w:rPr>
              <w:t>користанні</w:t>
            </w:r>
            <w:r>
              <w:rPr>
                <w:kern w:val="0"/>
                <w:sz w:val="24"/>
                <w:szCs w:val="22"/>
                <w:lang w:eastAsia="en-US" w:bidi="ar-SA"/>
              </w:rPr>
              <w:t xml:space="preserve"> </w:t>
            </w:r>
            <w:r>
              <w:rPr>
                <w:spacing w:val="-2"/>
                <w:kern w:val="0"/>
                <w:sz w:val="24"/>
                <w:szCs w:val="22"/>
                <w:lang w:eastAsia="en-US" w:bidi="ar-SA"/>
              </w:rPr>
              <w:t xml:space="preserve">комп’ютерів, </w:t>
            </w:r>
            <w:r>
              <w:rPr>
                <w:kern w:val="0"/>
                <w:sz w:val="24"/>
                <w:szCs w:val="22"/>
                <w:lang w:eastAsia="en-US" w:bidi="ar-SA"/>
              </w:rPr>
              <w:t>цифрових пристроїв і програмного забезпечення; вимоги</w:t>
            </w:r>
            <w:r>
              <w:rPr>
                <w:spacing w:val="-15"/>
                <w:kern w:val="0"/>
                <w:sz w:val="24"/>
                <w:szCs w:val="22"/>
                <w:lang w:eastAsia="en-US" w:bidi="ar-SA"/>
              </w:rPr>
              <w:t xml:space="preserve"> </w:t>
            </w:r>
            <w:r>
              <w:rPr>
                <w:kern w:val="0"/>
                <w:sz w:val="24"/>
                <w:szCs w:val="22"/>
                <w:lang w:eastAsia="en-US" w:bidi="ar-SA"/>
              </w:rPr>
              <w:t>кібергігієни;</w:t>
            </w:r>
            <w:r>
              <w:rPr>
                <w:spacing w:val="-15"/>
                <w:kern w:val="0"/>
                <w:sz w:val="24"/>
                <w:szCs w:val="22"/>
                <w:lang w:eastAsia="en-US" w:bidi="ar-SA"/>
              </w:rPr>
              <w:t xml:space="preserve"> </w:t>
            </w:r>
            <w:r>
              <w:rPr>
                <w:kern w:val="0"/>
                <w:sz w:val="24"/>
                <w:szCs w:val="22"/>
                <w:lang w:eastAsia="en-US" w:bidi="ar-SA"/>
              </w:rPr>
              <w:t>порядок</w:t>
            </w:r>
            <w:r>
              <w:rPr>
                <w:spacing w:val="-15"/>
                <w:kern w:val="0"/>
                <w:sz w:val="24"/>
                <w:szCs w:val="22"/>
                <w:lang w:eastAsia="en-US" w:bidi="ar-SA"/>
              </w:rPr>
              <w:t xml:space="preserve"> </w:t>
            </w:r>
            <w:r>
              <w:rPr>
                <w:kern w:val="0"/>
                <w:sz w:val="24"/>
                <w:szCs w:val="22"/>
                <w:lang w:eastAsia="en-US" w:bidi="ar-SA"/>
              </w:rPr>
              <w:t>дій при виявленні несанкціонова</w:t>
            </w:r>
            <w:r>
              <w:rPr>
                <w:spacing w:val="-4"/>
                <w:kern w:val="0"/>
                <w:sz w:val="24"/>
                <w:szCs w:val="22"/>
                <w:lang w:eastAsia="en-US" w:bidi="ar-SA"/>
              </w:rPr>
              <w:t>ного</w:t>
            </w:r>
            <w:r>
              <w:rPr>
                <w:kern w:val="0"/>
                <w:sz w:val="24"/>
                <w:szCs w:val="22"/>
                <w:lang w:eastAsia="en-US" w:bidi="ar-SA"/>
              </w:rPr>
              <w:t xml:space="preserve"> </w:t>
            </w:r>
            <w:r>
              <w:rPr>
                <w:spacing w:val="-2"/>
                <w:kern w:val="0"/>
                <w:sz w:val="24"/>
                <w:szCs w:val="22"/>
                <w:lang w:eastAsia="en-US" w:bidi="ar-SA"/>
              </w:rPr>
              <w:t xml:space="preserve">втручання; правила захисту </w:t>
            </w:r>
            <w:r>
              <w:rPr>
                <w:kern w:val="0"/>
                <w:sz w:val="24"/>
                <w:szCs w:val="22"/>
                <w:lang w:eastAsia="en-US" w:bidi="ar-SA"/>
              </w:rPr>
              <w:t>персональних</w:t>
            </w:r>
            <w:r>
              <w:rPr>
                <w:spacing w:val="-5"/>
                <w:kern w:val="0"/>
                <w:sz w:val="24"/>
                <w:szCs w:val="22"/>
                <w:lang w:eastAsia="en-US" w:bidi="ar-SA"/>
              </w:rPr>
              <w:t xml:space="preserve"> </w:t>
            </w:r>
            <w:r>
              <w:rPr>
                <w:spacing w:val="-2"/>
                <w:kern w:val="0"/>
                <w:sz w:val="24"/>
                <w:szCs w:val="22"/>
                <w:lang w:eastAsia="en-US" w:bidi="ar-SA"/>
              </w:rPr>
              <w:t>даних</w:t>
            </w:r>
          </w:p>
        </w:tc>
        <w:tc>
          <w:tcPr>
            <w:tcW w:w="2674"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Ц5.У1. </w:t>
            </w:r>
            <w:r>
              <w:rPr>
                <w:kern w:val="0"/>
                <w:sz w:val="24"/>
                <w:szCs w:val="22"/>
                <w:lang w:eastAsia="en-US" w:bidi="ar-SA"/>
              </w:rPr>
              <w:t>Дотримуватися правил кібергігієни, захисту даних та безпеки комп’ютерів, цифро</w:t>
            </w:r>
            <w:r>
              <w:rPr>
                <w:spacing w:val="-4"/>
                <w:kern w:val="0"/>
                <w:sz w:val="24"/>
                <w:szCs w:val="22"/>
                <w:lang w:eastAsia="en-US" w:bidi="ar-SA"/>
              </w:rPr>
              <w:t>вих</w:t>
            </w:r>
            <w:r>
              <w:rPr>
                <w:kern w:val="0"/>
                <w:sz w:val="24"/>
                <w:szCs w:val="22"/>
                <w:lang w:eastAsia="en-US" w:bidi="ar-SA"/>
              </w:rPr>
              <w:t xml:space="preserve"> </w:t>
            </w:r>
            <w:r>
              <w:rPr>
                <w:spacing w:val="-2"/>
                <w:kern w:val="0"/>
                <w:sz w:val="24"/>
                <w:szCs w:val="22"/>
                <w:lang w:eastAsia="en-US" w:bidi="ar-SA"/>
              </w:rPr>
              <w:t xml:space="preserve">пристроїв </w:t>
            </w:r>
            <w:r>
              <w:rPr>
                <w:spacing w:val="-10"/>
                <w:kern w:val="0"/>
                <w:sz w:val="24"/>
                <w:szCs w:val="22"/>
                <w:lang w:eastAsia="en-US" w:bidi="ar-SA"/>
              </w:rPr>
              <w:t xml:space="preserve">і </w:t>
            </w:r>
            <w:r>
              <w:rPr>
                <w:spacing w:val="-2"/>
                <w:kern w:val="0"/>
                <w:sz w:val="24"/>
                <w:szCs w:val="22"/>
                <w:lang w:eastAsia="en-US" w:bidi="ar-SA"/>
              </w:rPr>
              <w:t xml:space="preserve">програмного </w:t>
            </w:r>
            <w:r>
              <w:rPr>
                <w:kern w:val="0"/>
                <w:sz w:val="24"/>
                <w:szCs w:val="22"/>
                <w:lang w:eastAsia="en-US" w:bidi="ar-SA"/>
              </w:rPr>
              <w:t>забезпечення; виявляти несанкціоноване</w:t>
            </w:r>
            <w:r>
              <w:rPr>
                <w:spacing w:val="-8"/>
                <w:kern w:val="0"/>
                <w:sz w:val="24"/>
                <w:szCs w:val="22"/>
                <w:lang w:eastAsia="en-US" w:bidi="ar-SA"/>
              </w:rPr>
              <w:t xml:space="preserve"> </w:t>
            </w:r>
            <w:r>
              <w:rPr>
                <w:spacing w:val="-2"/>
                <w:kern w:val="0"/>
                <w:sz w:val="24"/>
                <w:szCs w:val="22"/>
                <w:lang w:eastAsia="en-US" w:bidi="ar-SA"/>
              </w:rPr>
              <w:t>втручання</w:t>
            </w:r>
            <w:r>
              <w:rPr>
                <w:b/>
                <w:bCs/>
                <w:color w:val="000000"/>
                <w:spacing w:val="-4"/>
                <w:kern w:val="0"/>
                <w:sz w:val="24"/>
                <w:szCs w:val="24"/>
                <w:lang w:eastAsia="uk-UA" w:bidi="ar-SA"/>
              </w:rPr>
              <w:t xml:space="preserve"> </w:t>
            </w:r>
          </w:p>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Ц5.У2. </w:t>
            </w:r>
            <w:r>
              <w:rPr>
                <w:kern w:val="0"/>
                <w:sz w:val="24"/>
                <w:szCs w:val="22"/>
                <w:lang w:eastAsia="en-US" w:bidi="ar-SA"/>
              </w:rPr>
              <w:t>Дотримуватися правил оперативного маскування у кіберсфері</w:t>
            </w:r>
          </w:p>
        </w:tc>
        <w:tc>
          <w:tcPr>
            <w:tcW w:w="2306"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c>
          <w:tcPr>
            <w:tcW w:w="2770" w:type="dxa"/>
            <w:tcBorders/>
          </w:tcPr>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t xml:space="preserve">Ц5.В1. </w:t>
            </w:r>
            <w:r>
              <w:rPr>
                <w:color w:val="000000"/>
                <w:spacing w:val="-4"/>
                <w:kern w:val="0"/>
                <w:sz w:val="24"/>
                <w:szCs w:val="24"/>
                <w:lang w:eastAsia="uk-UA" w:bidi="ar-SA"/>
              </w:rPr>
              <w:t>Дотримуватися вимог кібергігієни при використанні цифрових пристроїв</w:t>
            </w:r>
          </w:p>
        </w:tc>
      </w:tr>
      <w:tr>
        <w:trPr/>
        <w:tc>
          <w:tcPr>
            <w:tcW w:w="15447" w:type="dxa"/>
            <w:gridSpan w:val="6"/>
            <w:tcBorders/>
          </w:tcPr>
          <w:p>
            <w:pPr>
              <w:pStyle w:val="Default"/>
              <w:widowControl/>
              <w:spacing w:before="0" w:after="0"/>
              <w:jc w:val="both"/>
              <w:rPr>
                <w:sz w:val="23"/>
                <w:szCs w:val="23"/>
              </w:rPr>
            </w:pPr>
            <w:r>
              <w:rPr>
                <w:kern w:val="0"/>
                <w:sz w:val="23"/>
                <w:szCs w:val="23"/>
                <w:lang w:bidi="ar-SA"/>
              </w:rPr>
              <w:t xml:space="preserve">Трудові дії, предмети і засоби праці: Оснащене робоче місце (кімната, меблі, </w:t>
            </w:r>
            <w:r>
              <w:rPr>
                <w:bCs/>
                <w:kern w:val="0"/>
                <w:sz w:val="23"/>
                <w:szCs w:val="23"/>
                <w:lang w:bidi="ar-SA"/>
              </w:rPr>
              <w:t>сейф</w:t>
            </w:r>
            <w:r>
              <w:rPr>
                <w:kern w:val="0"/>
                <w:sz w:val="23"/>
                <w:szCs w:val="23"/>
                <w:lang w:bidi="ar-SA"/>
              </w:rPr>
              <w:t xml:space="preserve">), належним чином обладнаний вхід до приміщення, комп’ютерна техніка, засоби фото, відео фіксації, </w:t>
            </w:r>
            <w:r>
              <w:rPr>
                <w:bCs/>
                <w:kern w:val="0"/>
                <w:sz w:val="23"/>
                <w:szCs w:val="23"/>
                <w:lang w:bidi="ar-SA"/>
              </w:rPr>
              <w:t xml:space="preserve">спеціальні засоби, вогнепальна зброя, </w:t>
            </w:r>
            <w:r>
              <w:rPr>
                <w:kern w:val="0"/>
                <w:sz w:val="23"/>
                <w:szCs w:val="23"/>
                <w:lang w:bidi="ar-SA"/>
              </w:rPr>
              <w:t>доступ до Інтернету (через дротові та бездротові канали зв’язку), сучасне програмне забезпечення, мобільний зв’язок, міжміський зв’язок, інформаційні системи, нормативні документи, методична література, канцтовари, інформаційні довідки, телефонні довідники всіх служб, транспорт.</w:t>
            </w:r>
          </w:p>
          <w:p>
            <w:pPr>
              <w:pStyle w:val="Normal"/>
              <w:widowControl w:val="false"/>
              <w:tabs>
                <w:tab w:val="clear" w:pos="720"/>
                <w:tab w:val="left" w:pos="839" w:leader="none"/>
              </w:tabs>
              <w:suppressAutoHyphens w:val="true"/>
              <w:spacing w:before="0" w:after="0"/>
              <w:jc w:val="start"/>
              <w:rPr>
                <w:b/>
                <w:bCs/>
                <w:color w:val="000000"/>
                <w:spacing w:val="-4"/>
                <w:sz w:val="24"/>
                <w:szCs w:val="24"/>
                <w:lang w:eastAsia="uk-UA"/>
              </w:rPr>
            </w:pPr>
            <w:r>
              <w:rPr>
                <w:b/>
                <w:bCs/>
                <w:color w:val="000000"/>
                <w:spacing w:val="-4"/>
                <w:kern w:val="0"/>
                <w:sz w:val="24"/>
                <w:szCs w:val="24"/>
                <w:lang w:eastAsia="uk-UA" w:bidi="ar-SA"/>
              </w:rPr>
            </w:r>
          </w:p>
        </w:tc>
      </w:tr>
    </w:tbl>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Normal"/>
        <w:tabs>
          <w:tab w:val="clear" w:pos="720"/>
          <w:tab w:val="left" w:pos="1010" w:leader="none"/>
        </w:tabs>
        <w:ind w:start="284"/>
        <w:rPr>
          <w:b/>
          <w:sz w:val="28"/>
        </w:rPr>
      </w:pPr>
      <w:r>
        <w:rPr>
          <w:b/>
          <w:sz w:val="28"/>
        </w:rPr>
      </w:r>
    </w:p>
    <w:p>
      <w:pPr>
        <w:pStyle w:val="ListParagraph"/>
        <w:numPr>
          <w:ilvl w:val="0"/>
          <w:numId w:val="4"/>
        </w:numPr>
        <w:tabs>
          <w:tab w:val="clear" w:pos="720"/>
          <w:tab w:val="left" w:pos="1010" w:leader="none"/>
        </w:tabs>
        <w:ind w:firstLine="567" w:start="142"/>
        <w:rPr>
          <w:b/>
          <w:sz w:val="28"/>
        </w:rPr>
      </w:pPr>
      <w:r>
        <w:rPr>
          <w:b/>
          <w:sz w:val="28"/>
        </w:rPr>
        <w:t>Розподіл</w:t>
      </w:r>
      <w:r>
        <w:rPr>
          <w:b/>
          <w:spacing w:val="-12"/>
          <w:sz w:val="28"/>
        </w:rPr>
        <w:t xml:space="preserve"> </w:t>
      </w:r>
      <w:r>
        <w:rPr>
          <w:b/>
          <w:sz w:val="28"/>
        </w:rPr>
        <w:t>трудових</w:t>
      </w:r>
      <w:r>
        <w:rPr>
          <w:b/>
          <w:spacing w:val="-5"/>
          <w:sz w:val="28"/>
        </w:rPr>
        <w:t xml:space="preserve"> </w:t>
      </w:r>
      <w:r>
        <w:rPr>
          <w:b/>
          <w:sz w:val="28"/>
        </w:rPr>
        <w:t>функцій</w:t>
      </w:r>
      <w:r>
        <w:rPr>
          <w:b/>
          <w:spacing w:val="-7"/>
          <w:sz w:val="28"/>
        </w:rPr>
        <w:t xml:space="preserve"> </w:t>
      </w:r>
      <w:r>
        <w:rPr>
          <w:b/>
          <w:sz w:val="28"/>
        </w:rPr>
        <w:t>та</w:t>
      </w:r>
      <w:r>
        <w:rPr>
          <w:b/>
          <w:spacing w:val="-6"/>
          <w:sz w:val="28"/>
        </w:rPr>
        <w:t xml:space="preserve"> </w:t>
      </w:r>
      <w:r>
        <w:rPr>
          <w:b/>
          <w:sz w:val="28"/>
        </w:rPr>
        <w:t>компетентностей</w:t>
      </w:r>
      <w:r>
        <w:rPr>
          <w:b/>
          <w:spacing w:val="-8"/>
          <w:sz w:val="28"/>
        </w:rPr>
        <w:t xml:space="preserve"> </w:t>
      </w:r>
      <w:r>
        <w:rPr>
          <w:b/>
          <w:sz w:val="28"/>
        </w:rPr>
        <w:t>за</w:t>
      </w:r>
      <w:r>
        <w:rPr>
          <w:b/>
          <w:spacing w:val="-5"/>
          <w:sz w:val="28"/>
        </w:rPr>
        <w:t xml:space="preserve"> </w:t>
      </w:r>
      <w:r>
        <w:rPr>
          <w:b/>
          <w:sz w:val="28"/>
        </w:rPr>
        <w:t>професійними</w:t>
      </w:r>
      <w:r>
        <w:rPr>
          <w:b/>
          <w:spacing w:val="-6"/>
          <w:sz w:val="28"/>
        </w:rPr>
        <w:t xml:space="preserve"> </w:t>
      </w:r>
      <w:r>
        <w:rPr>
          <w:b/>
          <w:spacing w:val="-2"/>
          <w:sz w:val="28"/>
        </w:rPr>
        <w:t>кваліфікаціями (за потреби)*:</w:t>
      </w:r>
    </w:p>
    <w:p>
      <w:pPr>
        <w:pStyle w:val="BodyText"/>
        <w:spacing w:before="10" w:after="1"/>
        <w:rPr>
          <w:sz w:val="20"/>
        </w:rPr>
      </w:pPr>
      <w:r>
        <w:rPr>
          <w:sz w:val="20"/>
        </w:rPr>
      </w:r>
    </w:p>
    <w:tbl>
      <w:tblPr>
        <w:tblStyle w:val="af7"/>
        <w:tblW w:w="1544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756"/>
        <w:gridCol w:w="3252"/>
        <w:gridCol w:w="2253"/>
        <w:gridCol w:w="3082"/>
        <w:gridCol w:w="2807"/>
        <w:gridCol w:w="2299"/>
      </w:tblGrid>
      <w:tr>
        <w:trPr>
          <w:trHeight w:val="381" w:hRule="atLeast"/>
        </w:trPr>
        <w:tc>
          <w:tcPr>
            <w:tcW w:w="1756" w:type="dxa"/>
            <w:vMerge w:val="restart"/>
            <w:tcBorders/>
          </w:tcPr>
          <w:p>
            <w:pPr>
              <w:pStyle w:val="TableParagraph"/>
              <w:widowControl/>
              <w:tabs>
                <w:tab w:val="clear" w:pos="720"/>
                <w:tab w:val="left" w:pos="313" w:leader="none"/>
              </w:tabs>
              <w:suppressAutoHyphens w:val="true"/>
              <w:spacing w:before="0" w:after="0"/>
              <w:ind w:start="107"/>
              <w:jc w:val="center"/>
              <w:rPr>
                <w:sz w:val="24"/>
              </w:rPr>
            </w:pPr>
            <w:r>
              <w:rPr>
                <w:spacing w:val="-2"/>
                <w:kern w:val="0"/>
                <w:sz w:val="24"/>
                <w:szCs w:val="22"/>
                <w:lang w:eastAsia="en-US" w:bidi="ar-SA"/>
              </w:rPr>
              <w:t>Трудова функція (умовне</w:t>
            </w:r>
          </w:p>
          <w:p>
            <w:pPr>
              <w:pStyle w:val="Normal"/>
              <w:widowControl/>
              <w:tabs>
                <w:tab w:val="clear" w:pos="720"/>
                <w:tab w:val="left" w:pos="313" w:leader="none"/>
              </w:tabs>
              <w:suppressAutoHyphens w:val="true"/>
              <w:spacing w:before="0" w:after="0"/>
              <w:ind w:start="107"/>
              <w:jc w:val="center"/>
              <w:rPr>
                <w:sz w:val="24"/>
                <w:szCs w:val="24"/>
              </w:rPr>
            </w:pPr>
            <w:r>
              <w:rPr>
                <w:spacing w:val="-2"/>
                <w:kern w:val="0"/>
                <w:sz w:val="24"/>
                <w:szCs w:val="22"/>
                <w:lang w:eastAsia="en-US" w:bidi="ar-SA"/>
              </w:rPr>
              <w:t>позначення)</w:t>
            </w:r>
          </w:p>
        </w:tc>
        <w:tc>
          <w:tcPr>
            <w:tcW w:w="13693" w:type="dxa"/>
            <w:gridSpan w:val="5"/>
            <w:tcBorders/>
          </w:tcPr>
          <w:p>
            <w:pPr>
              <w:pStyle w:val="Normal"/>
              <w:widowControl/>
              <w:suppressAutoHyphens w:val="true"/>
              <w:spacing w:before="0" w:after="0"/>
              <w:jc w:val="start"/>
              <w:rPr>
                <w:sz w:val="24"/>
                <w:szCs w:val="24"/>
              </w:rPr>
            </w:pPr>
            <w:r>
              <w:rPr>
                <w:kern w:val="0"/>
                <w:sz w:val="24"/>
                <w:szCs w:val="22"/>
                <w:lang w:eastAsia="en-US" w:bidi="ar-SA"/>
              </w:rPr>
              <w:t>Загальна</w:t>
            </w:r>
            <w:r>
              <w:rPr>
                <w:spacing w:val="-3"/>
                <w:kern w:val="0"/>
                <w:sz w:val="24"/>
                <w:szCs w:val="22"/>
                <w:lang w:eastAsia="en-US" w:bidi="ar-SA"/>
              </w:rPr>
              <w:t xml:space="preserve"> </w:t>
            </w:r>
            <w:r>
              <w:rPr>
                <w:kern w:val="0"/>
                <w:sz w:val="24"/>
                <w:szCs w:val="22"/>
                <w:lang w:eastAsia="en-US" w:bidi="ar-SA"/>
              </w:rPr>
              <w:t>назва</w:t>
            </w:r>
            <w:r>
              <w:rPr>
                <w:spacing w:val="-3"/>
                <w:kern w:val="0"/>
                <w:sz w:val="24"/>
                <w:szCs w:val="22"/>
                <w:lang w:eastAsia="en-US" w:bidi="ar-SA"/>
              </w:rPr>
              <w:t xml:space="preserve"> </w:t>
            </w:r>
            <w:r>
              <w:rPr>
                <w:kern w:val="0"/>
                <w:sz w:val="24"/>
                <w:szCs w:val="22"/>
                <w:lang w:eastAsia="en-US" w:bidi="ar-SA"/>
              </w:rPr>
              <w:t>професійної</w:t>
            </w:r>
            <w:r>
              <w:rPr>
                <w:spacing w:val="-3"/>
                <w:kern w:val="0"/>
                <w:sz w:val="24"/>
                <w:szCs w:val="22"/>
                <w:lang w:eastAsia="en-US" w:bidi="ar-SA"/>
              </w:rPr>
              <w:t xml:space="preserve"> </w:t>
            </w:r>
            <w:r>
              <w:rPr>
                <w:kern w:val="0"/>
                <w:sz w:val="24"/>
                <w:szCs w:val="22"/>
                <w:lang w:eastAsia="en-US" w:bidi="ar-SA"/>
              </w:rPr>
              <w:t>(-их)</w:t>
            </w:r>
            <w:r>
              <w:rPr>
                <w:spacing w:val="-3"/>
                <w:kern w:val="0"/>
                <w:sz w:val="24"/>
                <w:szCs w:val="22"/>
                <w:lang w:eastAsia="en-US" w:bidi="ar-SA"/>
              </w:rPr>
              <w:t xml:space="preserve"> </w:t>
            </w:r>
            <w:r>
              <w:rPr>
                <w:kern w:val="0"/>
                <w:sz w:val="24"/>
                <w:szCs w:val="22"/>
                <w:lang w:eastAsia="en-US" w:bidi="ar-SA"/>
              </w:rPr>
              <w:t>кваліфікації</w:t>
            </w:r>
            <w:r>
              <w:rPr>
                <w:spacing w:val="-3"/>
                <w:kern w:val="0"/>
                <w:sz w:val="24"/>
                <w:szCs w:val="22"/>
                <w:lang w:eastAsia="en-US" w:bidi="ar-SA"/>
              </w:rPr>
              <w:t xml:space="preserve"> </w:t>
            </w:r>
            <w:r>
              <w:rPr>
                <w:kern w:val="0"/>
                <w:sz w:val="24"/>
                <w:szCs w:val="22"/>
                <w:lang w:eastAsia="en-US" w:bidi="ar-SA"/>
              </w:rPr>
              <w:t>(-ій)</w:t>
            </w:r>
            <w:r>
              <w:rPr>
                <w:spacing w:val="-2"/>
                <w:kern w:val="0"/>
                <w:sz w:val="24"/>
                <w:szCs w:val="22"/>
                <w:lang w:eastAsia="en-US" w:bidi="ar-SA"/>
              </w:rPr>
              <w:t xml:space="preserve"> </w:t>
            </w:r>
            <w:r>
              <w:rPr>
                <w:kern w:val="0"/>
                <w:sz w:val="24"/>
                <w:szCs w:val="22"/>
                <w:lang w:eastAsia="en-US" w:bidi="ar-SA"/>
              </w:rPr>
              <w:t>у</w:t>
            </w:r>
            <w:r>
              <w:rPr>
                <w:spacing w:val="-3"/>
                <w:kern w:val="0"/>
                <w:sz w:val="24"/>
                <w:szCs w:val="22"/>
                <w:lang w:eastAsia="en-US" w:bidi="ar-SA"/>
              </w:rPr>
              <w:t xml:space="preserve"> </w:t>
            </w:r>
            <w:r>
              <w:rPr>
                <w:kern w:val="0"/>
                <w:sz w:val="24"/>
                <w:szCs w:val="22"/>
                <w:lang w:eastAsia="en-US" w:bidi="ar-SA"/>
              </w:rPr>
              <w:t>межах</w:t>
            </w:r>
            <w:r>
              <w:rPr>
                <w:spacing w:val="-3"/>
                <w:kern w:val="0"/>
                <w:sz w:val="24"/>
                <w:szCs w:val="22"/>
                <w:lang w:eastAsia="en-US" w:bidi="ar-SA"/>
              </w:rPr>
              <w:t xml:space="preserve"> </w:t>
            </w:r>
            <w:r>
              <w:rPr>
                <w:kern w:val="0"/>
                <w:sz w:val="24"/>
                <w:szCs w:val="22"/>
                <w:lang w:eastAsia="en-US" w:bidi="ar-SA"/>
              </w:rPr>
              <w:t>професійного</w:t>
            </w:r>
            <w:r>
              <w:rPr>
                <w:spacing w:val="-3"/>
                <w:kern w:val="0"/>
                <w:sz w:val="24"/>
                <w:szCs w:val="22"/>
                <w:lang w:eastAsia="en-US" w:bidi="ar-SA"/>
              </w:rPr>
              <w:t xml:space="preserve"> </w:t>
            </w:r>
            <w:r>
              <w:rPr>
                <w:kern w:val="0"/>
                <w:sz w:val="24"/>
                <w:szCs w:val="22"/>
                <w:lang w:eastAsia="en-US" w:bidi="ar-SA"/>
              </w:rPr>
              <w:t>стандарту</w:t>
            </w:r>
            <w:r>
              <w:rPr>
                <w:spacing w:val="-1"/>
                <w:kern w:val="0"/>
                <w:sz w:val="24"/>
                <w:szCs w:val="22"/>
                <w:lang w:eastAsia="en-US" w:bidi="ar-SA"/>
              </w:rPr>
              <w:t xml:space="preserve"> </w:t>
            </w:r>
            <w:r>
              <w:rPr>
                <w:kern w:val="0"/>
                <w:sz w:val="24"/>
                <w:szCs w:val="22"/>
                <w:lang w:eastAsia="en-US" w:bidi="ar-SA"/>
              </w:rPr>
              <w:t>«Оперуповноважений</w:t>
            </w:r>
            <w:r>
              <w:rPr>
                <w:spacing w:val="-2"/>
                <w:kern w:val="0"/>
                <w:sz w:val="24"/>
                <w:szCs w:val="22"/>
                <w:lang w:eastAsia="en-US" w:bidi="ar-SA"/>
              </w:rPr>
              <w:t xml:space="preserve"> (поліція)»</w:t>
            </w:r>
          </w:p>
        </w:tc>
      </w:tr>
      <w:tr>
        <w:trPr>
          <w:trHeight w:val="1390" w:hRule="atLeast"/>
        </w:trPr>
        <w:tc>
          <w:tcPr>
            <w:tcW w:w="1756" w:type="dxa"/>
            <w:vMerge w:val="continue"/>
            <w:tcBorders/>
          </w:tcPr>
          <w:p>
            <w:pPr>
              <w:pStyle w:val="Normal"/>
              <w:widowControl/>
              <w:suppressAutoHyphens w:val="true"/>
              <w:spacing w:before="0" w:after="0"/>
              <w:jc w:val="start"/>
              <w:rPr>
                <w:sz w:val="24"/>
                <w:szCs w:val="24"/>
              </w:rPr>
            </w:pPr>
            <w:r>
              <w:rPr>
                <w:kern w:val="0"/>
                <w:sz w:val="24"/>
                <w:szCs w:val="24"/>
                <w:lang w:eastAsia="en-US" w:bidi="ar-SA"/>
              </w:rPr>
            </w:r>
          </w:p>
        </w:tc>
        <w:tc>
          <w:tcPr>
            <w:tcW w:w="3252" w:type="dxa"/>
            <w:tcBorders/>
          </w:tcPr>
          <w:p>
            <w:pPr>
              <w:pStyle w:val="TableParagraph"/>
              <w:widowControl/>
              <w:suppressAutoHyphens w:val="true"/>
              <w:spacing w:before="0" w:after="0"/>
              <w:ind w:firstLine="4" w:start="453" w:end="443"/>
              <w:jc w:val="center"/>
              <w:rPr>
                <w:sz w:val="24"/>
              </w:rPr>
            </w:pPr>
            <w:r>
              <w:rPr>
                <w:kern w:val="0"/>
                <w:sz w:val="24"/>
                <w:szCs w:val="22"/>
                <w:lang w:eastAsia="en-US" w:bidi="ar-SA"/>
              </w:rPr>
              <w:t>Оперуповноважений</w:t>
            </w:r>
          </w:p>
          <w:p>
            <w:pPr>
              <w:pStyle w:val="Normal"/>
              <w:widowControl/>
              <w:suppressAutoHyphens w:val="true"/>
              <w:spacing w:before="0" w:after="0"/>
              <w:jc w:val="center"/>
              <w:rPr>
                <w:sz w:val="24"/>
                <w:szCs w:val="24"/>
              </w:rPr>
            </w:pPr>
            <w:r>
              <w:rPr>
                <w:spacing w:val="-2"/>
                <w:kern w:val="0"/>
                <w:sz w:val="24"/>
                <w:szCs w:val="22"/>
                <w:lang w:eastAsia="en-US" w:bidi="ar-SA"/>
              </w:rPr>
              <w:t>(поліція)</w:t>
            </w:r>
          </w:p>
        </w:tc>
        <w:tc>
          <w:tcPr>
            <w:tcW w:w="2253" w:type="dxa"/>
            <w:tcBorders/>
          </w:tcPr>
          <w:p>
            <w:pPr>
              <w:pStyle w:val="Normal"/>
              <w:widowControl/>
              <w:suppressAutoHyphens w:val="true"/>
              <w:spacing w:before="0" w:after="0"/>
              <w:jc w:val="center"/>
              <w:rPr>
                <w:sz w:val="24"/>
                <w:szCs w:val="24"/>
              </w:rPr>
            </w:pPr>
            <w:r>
              <w:rPr>
                <w:kern w:val="0"/>
                <w:sz w:val="22"/>
                <w:szCs w:val="22"/>
                <w:lang w:eastAsia="en-US" w:bidi="ar-SA"/>
              </w:rPr>
              <w:t>Старший оперуповноважений</w:t>
            </w:r>
            <w:r>
              <w:rPr>
                <w:spacing w:val="-2"/>
                <w:kern w:val="0"/>
                <w:sz w:val="24"/>
                <w:szCs w:val="22"/>
                <w:lang w:eastAsia="en-US" w:bidi="ar-SA"/>
              </w:rPr>
              <w:t xml:space="preserve"> (поліція)</w:t>
            </w:r>
          </w:p>
        </w:tc>
        <w:tc>
          <w:tcPr>
            <w:tcW w:w="3082" w:type="dxa"/>
            <w:tcBorders/>
          </w:tcPr>
          <w:p>
            <w:pPr>
              <w:pStyle w:val="TableParagraph"/>
              <w:widowControl/>
              <w:suppressAutoHyphens w:val="true"/>
              <w:spacing w:lineRule="exact" w:line="276" w:before="0" w:after="0"/>
              <w:ind w:hanging="2" w:start="297" w:end="287"/>
              <w:jc w:val="center"/>
              <w:rPr>
                <w:sz w:val="24"/>
              </w:rPr>
            </w:pPr>
            <w:r>
              <w:rPr>
                <w:kern w:val="0"/>
                <w:sz w:val="24"/>
                <w:szCs w:val="22"/>
                <w:lang w:eastAsia="en-US" w:bidi="ar-SA"/>
              </w:rPr>
              <w:t>Старший</w:t>
            </w:r>
            <w:r>
              <w:rPr>
                <w:spacing w:val="-6"/>
                <w:kern w:val="0"/>
                <w:sz w:val="24"/>
                <w:szCs w:val="22"/>
                <w:lang w:eastAsia="en-US" w:bidi="ar-SA"/>
              </w:rPr>
              <w:t xml:space="preserve"> оперуповноважений  з особливих доручень</w:t>
            </w:r>
          </w:p>
          <w:p>
            <w:pPr>
              <w:pStyle w:val="Normal"/>
              <w:widowControl/>
              <w:suppressAutoHyphens w:val="true"/>
              <w:spacing w:before="0" w:after="0"/>
              <w:jc w:val="center"/>
              <w:rPr>
                <w:sz w:val="24"/>
                <w:szCs w:val="24"/>
              </w:rPr>
            </w:pPr>
            <w:r>
              <w:rPr>
                <w:kern w:val="0"/>
                <w:sz w:val="24"/>
                <w:szCs w:val="22"/>
                <w:lang w:eastAsia="en-US" w:bidi="ar-SA"/>
              </w:rPr>
              <w:t>(поліція)</w:t>
            </w:r>
          </w:p>
        </w:tc>
        <w:tc>
          <w:tcPr>
            <w:tcW w:w="2807" w:type="dxa"/>
            <w:tcBorders/>
          </w:tcPr>
          <w:p>
            <w:pPr>
              <w:pStyle w:val="BodyText"/>
              <w:widowControl/>
              <w:suppressAutoHyphens w:val="true"/>
              <w:spacing w:before="14" w:after="0"/>
              <w:ind w:start="38"/>
              <w:jc w:val="center"/>
              <w:rPr>
                <w:spacing w:val="-2"/>
                <w:sz w:val="24"/>
                <w:szCs w:val="24"/>
              </w:rPr>
            </w:pPr>
            <w:r>
              <w:rPr>
                <w:kern w:val="0"/>
                <w:sz w:val="24"/>
                <w:szCs w:val="24"/>
                <w:lang w:eastAsia="en-US" w:bidi="ar-SA"/>
              </w:rPr>
              <w:t>Старший</w:t>
            </w:r>
            <w:r>
              <w:rPr>
                <w:spacing w:val="-6"/>
                <w:kern w:val="0"/>
                <w:sz w:val="24"/>
                <w:szCs w:val="24"/>
                <w:lang w:eastAsia="en-US" w:bidi="ar-SA"/>
              </w:rPr>
              <w:t xml:space="preserve"> </w:t>
            </w:r>
            <w:r>
              <w:rPr>
                <w:kern w:val="0"/>
                <w:sz w:val="24"/>
                <w:szCs w:val="24"/>
                <w:lang w:eastAsia="en-US" w:bidi="ar-SA"/>
              </w:rPr>
              <w:t>оперуповноважений в особливо важливих справах</w:t>
            </w:r>
          </w:p>
          <w:p>
            <w:pPr>
              <w:pStyle w:val="BodyText"/>
              <w:widowControl/>
              <w:suppressAutoHyphens w:val="true"/>
              <w:spacing w:before="14" w:after="0"/>
              <w:ind w:start="38"/>
              <w:jc w:val="center"/>
              <w:rPr>
                <w:spacing w:val="-2"/>
                <w:sz w:val="24"/>
                <w:szCs w:val="24"/>
              </w:rPr>
            </w:pPr>
            <w:r>
              <w:rPr>
                <w:kern w:val="0"/>
                <w:sz w:val="24"/>
                <w:lang w:eastAsia="en-US" w:bidi="ar-SA"/>
              </w:rPr>
              <w:t>(поліція)</w:t>
            </w:r>
          </w:p>
        </w:tc>
        <w:tc>
          <w:tcPr>
            <w:tcW w:w="2299" w:type="dxa"/>
            <w:tcBorders/>
          </w:tcPr>
          <w:p>
            <w:pPr>
              <w:pStyle w:val="Normal"/>
              <w:widowControl/>
              <w:suppressAutoHyphens w:val="true"/>
              <w:spacing w:before="0" w:after="0"/>
              <w:jc w:val="center"/>
              <w:rPr>
                <w:sz w:val="24"/>
                <w:szCs w:val="24"/>
              </w:rPr>
            </w:pPr>
            <w:r>
              <w:rPr>
                <w:kern w:val="0"/>
                <w:sz w:val="24"/>
                <w:szCs w:val="24"/>
                <w:lang w:eastAsia="en-US" w:bidi="ar-SA"/>
              </w:rPr>
              <w:t>Головний оперуповноважений</w:t>
            </w:r>
          </w:p>
          <w:p>
            <w:pPr>
              <w:pStyle w:val="Normal"/>
              <w:widowControl/>
              <w:suppressAutoHyphens w:val="true"/>
              <w:spacing w:before="0" w:after="0"/>
              <w:jc w:val="center"/>
              <w:rPr>
                <w:sz w:val="24"/>
                <w:szCs w:val="24"/>
              </w:rPr>
            </w:pPr>
            <w:r>
              <w:rPr>
                <w:kern w:val="0"/>
                <w:sz w:val="24"/>
                <w:szCs w:val="24"/>
                <w:lang w:eastAsia="en-US" w:bidi="ar-SA"/>
              </w:rPr>
              <w:t>(поліція)</w:t>
            </w:r>
          </w:p>
        </w:tc>
      </w:tr>
      <w:tr>
        <w:trPr/>
        <w:tc>
          <w:tcPr>
            <w:tcW w:w="1756" w:type="dxa"/>
            <w:vMerge w:val="continue"/>
            <w:tcBorders/>
          </w:tcPr>
          <w:p>
            <w:pPr>
              <w:pStyle w:val="Normal"/>
              <w:widowControl/>
              <w:spacing w:before="0" w:after="0"/>
              <w:jc w:val="start"/>
              <w:rPr>
                <w:sz w:val="24"/>
                <w:szCs w:val="24"/>
              </w:rPr>
            </w:pPr>
            <w:r>
              <w:rPr>
                <w:kern w:val="0"/>
                <w:sz w:val="24"/>
                <w:szCs w:val="24"/>
                <w:lang w:eastAsia="en-US" w:bidi="ar-SA"/>
              </w:rPr>
            </w:r>
          </w:p>
        </w:tc>
        <w:tc>
          <w:tcPr>
            <w:tcW w:w="3252" w:type="dxa"/>
            <w:tcBorders/>
          </w:tcPr>
          <w:p>
            <w:pPr>
              <w:pStyle w:val="Normal"/>
              <w:widowControl/>
              <w:spacing w:before="0" w:after="0"/>
              <w:jc w:val="center"/>
              <w:rPr>
                <w:sz w:val="24"/>
                <w:szCs w:val="24"/>
              </w:rPr>
            </w:pPr>
            <w:r>
              <w:rPr>
                <w:spacing w:val="-4"/>
                <w:kern w:val="0"/>
                <w:sz w:val="24"/>
                <w:szCs w:val="22"/>
                <w:lang w:eastAsia="en-US" w:bidi="ar-SA"/>
              </w:rPr>
              <w:t>повна</w:t>
            </w:r>
          </w:p>
        </w:tc>
        <w:tc>
          <w:tcPr>
            <w:tcW w:w="2253" w:type="dxa"/>
            <w:tcBorders/>
          </w:tcPr>
          <w:p>
            <w:pPr>
              <w:pStyle w:val="Normal"/>
              <w:widowControl/>
              <w:spacing w:before="0" w:after="0"/>
              <w:jc w:val="center"/>
              <w:rPr>
                <w:sz w:val="24"/>
                <w:szCs w:val="24"/>
              </w:rPr>
            </w:pPr>
            <w:r>
              <w:rPr>
                <w:spacing w:val="-4"/>
                <w:kern w:val="0"/>
                <w:sz w:val="24"/>
                <w:szCs w:val="22"/>
                <w:lang w:eastAsia="en-US" w:bidi="ar-SA"/>
              </w:rPr>
              <w:t>повна</w:t>
            </w:r>
          </w:p>
        </w:tc>
        <w:tc>
          <w:tcPr>
            <w:tcW w:w="3082" w:type="dxa"/>
            <w:tcBorders/>
          </w:tcPr>
          <w:p>
            <w:pPr>
              <w:pStyle w:val="Normal"/>
              <w:widowControl/>
              <w:spacing w:before="0" w:after="0"/>
              <w:jc w:val="center"/>
              <w:rPr>
                <w:sz w:val="24"/>
                <w:szCs w:val="24"/>
              </w:rPr>
            </w:pPr>
            <w:r>
              <w:rPr>
                <w:spacing w:val="-4"/>
                <w:kern w:val="0"/>
                <w:sz w:val="24"/>
                <w:szCs w:val="22"/>
                <w:lang w:eastAsia="en-US" w:bidi="ar-SA"/>
              </w:rPr>
              <w:t>повна</w:t>
            </w:r>
          </w:p>
        </w:tc>
        <w:tc>
          <w:tcPr>
            <w:tcW w:w="2807" w:type="dxa"/>
            <w:tcBorders/>
          </w:tcPr>
          <w:p>
            <w:pPr>
              <w:pStyle w:val="Normal"/>
              <w:widowControl/>
              <w:spacing w:before="0" w:after="0"/>
              <w:jc w:val="center"/>
              <w:rPr>
                <w:sz w:val="24"/>
                <w:szCs w:val="24"/>
              </w:rPr>
            </w:pPr>
            <w:r>
              <w:rPr>
                <w:spacing w:val="-4"/>
                <w:kern w:val="0"/>
                <w:sz w:val="24"/>
                <w:szCs w:val="22"/>
                <w:lang w:eastAsia="en-US" w:bidi="ar-SA"/>
              </w:rPr>
              <w:t>повна</w:t>
            </w:r>
          </w:p>
        </w:tc>
        <w:tc>
          <w:tcPr>
            <w:tcW w:w="2299" w:type="dxa"/>
            <w:tcBorders/>
          </w:tcPr>
          <w:p>
            <w:pPr>
              <w:pStyle w:val="Normal"/>
              <w:widowControl/>
              <w:spacing w:before="0" w:after="0"/>
              <w:jc w:val="center"/>
              <w:rPr>
                <w:sz w:val="24"/>
                <w:szCs w:val="24"/>
              </w:rPr>
            </w:pPr>
            <w:r>
              <w:rPr>
                <w:spacing w:val="-4"/>
                <w:kern w:val="0"/>
                <w:sz w:val="24"/>
                <w:szCs w:val="22"/>
                <w:lang w:eastAsia="en-US" w:bidi="ar-SA"/>
              </w:rPr>
              <w:t>повна</w:t>
            </w:r>
          </w:p>
        </w:tc>
      </w:tr>
      <w:tr>
        <w:trPr/>
        <w:tc>
          <w:tcPr>
            <w:tcW w:w="1756" w:type="dxa"/>
            <w:tcBorders/>
          </w:tcPr>
          <w:p>
            <w:pPr>
              <w:pStyle w:val="Normal"/>
              <w:widowControl/>
              <w:spacing w:before="0" w:after="0"/>
              <w:jc w:val="start"/>
              <w:rPr>
                <w:sz w:val="24"/>
                <w:szCs w:val="24"/>
              </w:rPr>
            </w:pPr>
            <w:r>
              <w:rPr>
                <w:kern w:val="0"/>
                <w:sz w:val="24"/>
                <w:szCs w:val="24"/>
                <w:lang w:eastAsia="en-US" w:bidi="ar-SA"/>
              </w:rPr>
              <w:t>А</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Б</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В</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Г</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Д</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Е</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Є</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Ж</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З</w:t>
            </w:r>
          </w:p>
        </w:tc>
        <w:tc>
          <w:tcPr>
            <w:tcW w:w="3252"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И</w:t>
            </w:r>
          </w:p>
        </w:tc>
        <w:tc>
          <w:tcPr>
            <w:tcW w:w="3252"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color w:val="001D35"/>
                <w:sz w:val="24"/>
                <w:szCs w:val="24"/>
                <w:shd w:fill="FFFFFF" w:val="clear"/>
              </w:rPr>
            </w:pPr>
            <w:r>
              <w:rPr>
                <w:color w:val="001D35"/>
                <w:kern w:val="0"/>
                <w:sz w:val="24"/>
                <w:szCs w:val="24"/>
                <w:shd w:fill="FFFFFF" w:val="clear"/>
                <w:lang w:eastAsia="en-US" w:bidi="ar-SA"/>
              </w:rPr>
              <w:t>+</w:t>
            </w:r>
          </w:p>
        </w:tc>
      </w:tr>
      <w:tr>
        <w:trPr/>
        <w:tc>
          <w:tcPr>
            <w:tcW w:w="1756" w:type="dxa"/>
            <w:tcBorders/>
          </w:tcPr>
          <w:p>
            <w:pPr>
              <w:pStyle w:val="Normal"/>
              <w:widowControl/>
              <w:spacing w:before="0" w:after="0"/>
              <w:jc w:val="start"/>
              <w:rPr>
                <w:sz w:val="24"/>
                <w:szCs w:val="24"/>
              </w:rPr>
            </w:pPr>
            <w:r>
              <w:rPr>
                <w:kern w:val="0"/>
                <w:sz w:val="24"/>
                <w:szCs w:val="24"/>
                <w:lang w:eastAsia="en-US" w:bidi="ar-SA"/>
              </w:rPr>
              <w:t>Ц</w:t>
            </w:r>
          </w:p>
        </w:tc>
        <w:tc>
          <w:tcPr>
            <w:tcW w:w="325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53"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3082"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807"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c>
          <w:tcPr>
            <w:tcW w:w="2299" w:type="dxa"/>
            <w:tcBorders/>
          </w:tcPr>
          <w:p>
            <w:pPr>
              <w:pStyle w:val="Normal"/>
              <w:widowControl/>
              <w:spacing w:before="0" w:after="0"/>
              <w:jc w:val="center"/>
              <w:rPr>
                <w:sz w:val="24"/>
                <w:szCs w:val="24"/>
              </w:rPr>
            </w:pPr>
            <w:r>
              <w:rPr>
                <w:color w:val="001D35"/>
                <w:kern w:val="0"/>
                <w:sz w:val="24"/>
                <w:szCs w:val="24"/>
                <w:shd w:fill="FFFFFF" w:val="clear"/>
                <w:lang w:eastAsia="en-US" w:bidi="ar-SA"/>
              </w:rPr>
              <w:t>+</w:t>
            </w:r>
          </w:p>
        </w:tc>
      </w:tr>
    </w:tbl>
    <w:p>
      <w:pPr>
        <w:pStyle w:val="Normal"/>
        <w:rPr>
          <w:sz w:val="24"/>
          <w:szCs w:val="24"/>
        </w:rPr>
      </w:pPr>
      <w:r>
        <w:rPr>
          <w:sz w:val="24"/>
          <w:szCs w:val="24"/>
        </w:rPr>
      </w:r>
    </w:p>
    <w:p>
      <w:pPr>
        <w:pStyle w:val="Normal"/>
        <w:spacing w:before="0" w:after="0"/>
        <w:rPr>
          <w:sz w:val="24"/>
          <w:szCs w:val="24"/>
        </w:rPr>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740" w:right="560" w:gutter="0" w:header="576" w:top="633" w:footer="0" w:bottom="284"/>
          <w:pgNumType w:fmt="decimal"/>
          <w:formProt w:val="false"/>
          <w:titlePg/>
          <w:textDirection w:val="lrTb"/>
          <w:docGrid w:type="default" w:linePitch="299" w:charSpace="16384"/>
        </w:sectPr>
      </w:pPr>
      <w:r>
        <w:rPr/>
        <w:t xml:space="preserve">          </w:t>
      </w:r>
      <w:r>
        <w:rPr>
          <w:sz w:val="24"/>
          <w:szCs w:val="24"/>
        </w:rPr>
        <w:t>*  Розподіл трудових функцій  та компетентностей за професійними  кваліфікаціями здійснюється відповідно до набутого стажу роботи в  підрозділах кримінальної поліції.</w:t>
      </w:r>
    </w:p>
    <w:p>
      <w:pPr>
        <w:pStyle w:val="Normal"/>
        <w:tabs>
          <w:tab w:val="clear" w:pos="720"/>
          <w:tab w:val="left" w:pos="1134" w:leader="none"/>
          <w:tab w:val="left" w:pos="1322" w:leader="none"/>
          <w:tab w:val="left" w:pos="2818" w:leader="none"/>
          <w:tab w:val="left" w:pos="3552" w:leader="none"/>
          <w:tab w:val="left" w:pos="5430" w:leader="none"/>
          <w:tab w:val="left" w:pos="5988" w:leader="none"/>
          <w:tab w:val="left" w:pos="8027" w:leader="none"/>
        </w:tabs>
        <w:suppressAutoHyphens w:val="true"/>
        <w:spacing w:before="270" w:after="0"/>
        <w:ind w:firstLine="567" w:end="110"/>
        <w:jc w:val="both"/>
        <w:rPr>
          <w:b/>
          <w:spacing w:val="-2"/>
          <w:sz w:val="28"/>
        </w:rPr>
      </w:pPr>
      <w:r>
        <w:rPr>
          <w:b/>
          <w:spacing w:val="-4"/>
          <w:sz w:val="28"/>
        </w:rPr>
        <w:t>7.</w:t>
      </w:r>
      <w:r>
        <w:rPr>
          <w:b/>
          <w:sz w:val="28"/>
        </w:rPr>
        <w:t xml:space="preserve"> </w:t>
      </w:r>
      <w:r>
        <w:rPr>
          <w:b/>
          <w:spacing w:val="-2"/>
          <w:sz w:val="28"/>
        </w:rPr>
        <w:t xml:space="preserve">Відомості </w:t>
      </w:r>
      <w:r>
        <w:rPr>
          <w:b/>
          <w:spacing w:val="-4"/>
          <w:sz w:val="28"/>
        </w:rPr>
        <w:t xml:space="preserve">про </w:t>
      </w:r>
      <w:r>
        <w:rPr>
          <w:b/>
          <w:spacing w:val="-2"/>
          <w:sz w:val="28"/>
        </w:rPr>
        <w:t xml:space="preserve">розроблення </w:t>
      </w:r>
      <w:r>
        <w:rPr>
          <w:b/>
          <w:spacing w:val="-6"/>
          <w:sz w:val="28"/>
        </w:rPr>
        <w:t xml:space="preserve">та </w:t>
      </w:r>
      <w:r>
        <w:rPr>
          <w:b/>
          <w:spacing w:val="-2"/>
          <w:sz w:val="28"/>
        </w:rPr>
        <w:t>затвердження професійного стандарту:</w:t>
      </w:r>
    </w:p>
    <w:p>
      <w:pPr>
        <w:pStyle w:val="Normal"/>
        <w:tabs>
          <w:tab w:val="clear" w:pos="720"/>
          <w:tab w:val="left" w:pos="1134" w:leader="none"/>
          <w:tab w:val="left" w:pos="1322" w:leader="none"/>
          <w:tab w:val="left" w:pos="2818" w:leader="none"/>
          <w:tab w:val="left" w:pos="3552" w:leader="none"/>
          <w:tab w:val="left" w:pos="5430" w:leader="none"/>
          <w:tab w:val="left" w:pos="5988" w:leader="none"/>
          <w:tab w:val="left" w:pos="8027" w:leader="none"/>
        </w:tabs>
        <w:suppressAutoHyphens w:val="true"/>
        <w:ind w:firstLine="567" w:end="108"/>
        <w:jc w:val="both"/>
        <w:rPr>
          <w:b/>
          <w:spacing w:val="-2"/>
          <w:sz w:val="28"/>
        </w:rPr>
      </w:pPr>
      <w:r>
        <w:rPr>
          <w:b/>
          <w:spacing w:val="-2"/>
          <w:sz w:val="28"/>
        </w:rPr>
      </w:r>
    </w:p>
    <w:p>
      <w:pPr>
        <w:pStyle w:val="ListParagraph"/>
        <w:numPr>
          <w:ilvl w:val="1"/>
          <w:numId w:val="4"/>
        </w:numPr>
        <w:tabs>
          <w:tab w:val="clear" w:pos="720"/>
          <w:tab w:val="left" w:pos="993" w:leader="none"/>
          <w:tab w:val="left" w:pos="1134" w:leader="none"/>
        </w:tabs>
        <w:suppressAutoHyphens w:val="true"/>
        <w:spacing w:lineRule="exact" w:line="321"/>
        <w:ind w:firstLine="567" w:start="0"/>
        <w:jc w:val="both"/>
        <w:rPr>
          <w:b/>
          <w:sz w:val="28"/>
        </w:rPr>
      </w:pPr>
      <w:r>
        <w:rPr>
          <w:b/>
          <w:sz w:val="28"/>
        </w:rPr>
        <w:t>повне</w:t>
      </w:r>
      <w:r>
        <w:rPr>
          <w:b/>
          <w:spacing w:val="-11"/>
          <w:sz w:val="28"/>
        </w:rPr>
        <w:t xml:space="preserve"> </w:t>
      </w:r>
      <w:r>
        <w:rPr>
          <w:b/>
          <w:sz w:val="28"/>
        </w:rPr>
        <w:t>найменування</w:t>
      </w:r>
      <w:r>
        <w:rPr>
          <w:b/>
          <w:spacing w:val="-11"/>
          <w:sz w:val="28"/>
        </w:rPr>
        <w:t xml:space="preserve"> </w:t>
      </w:r>
      <w:r>
        <w:rPr>
          <w:b/>
          <w:sz w:val="28"/>
        </w:rPr>
        <w:t>розробника</w:t>
      </w:r>
      <w:r>
        <w:rPr>
          <w:b/>
          <w:spacing w:val="-8"/>
          <w:sz w:val="28"/>
        </w:rPr>
        <w:t xml:space="preserve"> </w:t>
      </w:r>
      <w:r>
        <w:rPr>
          <w:b/>
          <w:sz w:val="28"/>
        </w:rPr>
        <w:t>професійного</w:t>
      </w:r>
      <w:r>
        <w:rPr>
          <w:b/>
          <w:spacing w:val="-7"/>
          <w:sz w:val="28"/>
        </w:rPr>
        <w:t xml:space="preserve"> </w:t>
      </w:r>
      <w:r>
        <w:rPr>
          <w:b/>
          <w:spacing w:val="-2"/>
          <w:sz w:val="28"/>
        </w:rPr>
        <w:t>стандарту:</w:t>
      </w:r>
    </w:p>
    <w:p>
      <w:pPr>
        <w:pStyle w:val="BodyText"/>
        <w:tabs>
          <w:tab w:val="clear" w:pos="720"/>
          <w:tab w:val="left" w:pos="832" w:leader="none"/>
          <w:tab w:val="left" w:pos="993" w:leader="none"/>
          <w:tab w:val="left" w:pos="1134" w:leader="none"/>
        </w:tabs>
        <w:suppressAutoHyphens w:val="true"/>
        <w:spacing w:before="0" w:after="0"/>
        <w:ind w:firstLine="567"/>
        <w:jc w:val="both"/>
        <w:rPr/>
      </w:pPr>
      <w:r>
        <w:rPr/>
        <w:t>Національна</w:t>
      </w:r>
      <w:r>
        <w:rPr>
          <w:spacing w:val="-10"/>
        </w:rPr>
        <w:t xml:space="preserve"> </w:t>
      </w:r>
      <w:r>
        <w:rPr/>
        <w:t>поліція</w:t>
      </w:r>
      <w:r>
        <w:rPr>
          <w:spacing w:val="-10"/>
        </w:rPr>
        <w:t xml:space="preserve"> </w:t>
      </w:r>
      <w:r>
        <w:rPr>
          <w:spacing w:val="-2"/>
        </w:rPr>
        <w:t>України.</w:t>
      </w:r>
    </w:p>
    <w:p>
      <w:pPr>
        <w:pStyle w:val="ListParagraph"/>
        <w:numPr>
          <w:ilvl w:val="1"/>
          <w:numId w:val="4"/>
        </w:numPr>
        <w:tabs>
          <w:tab w:val="clear" w:pos="720"/>
          <w:tab w:val="left" w:pos="963" w:leader="none"/>
          <w:tab w:val="left" w:pos="993" w:leader="none"/>
          <w:tab w:val="left" w:pos="1134" w:leader="none"/>
        </w:tabs>
        <w:suppressAutoHyphens w:val="true"/>
        <w:spacing w:before="321" w:after="0"/>
        <w:ind w:firstLine="567" w:start="0" w:end="104"/>
        <w:jc w:val="both"/>
        <w:rPr>
          <w:b/>
          <w:sz w:val="28"/>
        </w:rPr>
      </w:pPr>
      <w:r>
        <w:rPr>
          <w:b/>
          <w:sz w:val="28"/>
        </w:rPr>
        <w:t xml:space="preserve">назва та реквізити документа, яким затверджено професійний </w:t>
      </w:r>
      <w:r>
        <w:rPr>
          <w:b/>
          <w:spacing w:val="-2"/>
          <w:sz w:val="28"/>
        </w:rPr>
        <w:t>стандарт:</w:t>
      </w:r>
    </w:p>
    <w:p>
      <w:pPr>
        <w:pStyle w:val="BodyText"/>
        <w:tabs>
          <w:tab w:val="clear" w:pos="720"/>
          <w:tab w:val="left" w:pos="832" w:leader="none"/>
          <w:tab w:val="left" w:pos="993" w:leader="none"/>
          <w:tab w:val="left" w:pos="1134" w:leader="none"/>
        </w:tabs>
        <w:suppressAutoHyphens w:val="true"/>
        <w:spacing w:lineRule="exact" w:line="317" w:before="0" w:after="0"/>
        <w:ind w:firstLine="567"/>
        <w:jc w:val="both"/>
        <w:rPr/>
      </w:pPr>
      <w:r>
        <w:rPr/>
        <w:t>Наказ</w:t>
      </w:r>
      <w:r>
        <w:rPr>
          <w:spacing w:val="-7"/>
        </w:rPr>
        <w:t xml:space="preserve"> </w:t>
      </w:r>
      <w:r>
        <w:rPr/>
        <w:t>Національної</w:t>
      </w:r>
      <w:r>
        <w:rPr>
          <w:spacing w:val="-6"/>
        </w:rPr>
        <w:t xml:space="preserve"> </w:t>
      </w:r>
      <w:r>
        <w:rPr/>
        <w:t>поліції</w:t>
      </w:r>
      <w:r>
        <w:rPr>
          <w:spacing w:val="-5"/>
        </w:rPr>
        <w:t xml:space="preserve"> </w:t>
      </w:r>
      <w:r>
        <w:rPr/>
        <w:t>України</w:t>
      </w:r>
      <w:r>
        <w:rPr>
          <w:spacing w:val="-4"/>
        </w:rPr>
        <w:t xml:space="preserve"> </w:t>
      </w:r>
      <w:r>
        <w:rPr/>
        <w:t>від</w:t>
      </w:r>
      <w:r>
        <w:rPr>
          <w:spacing w:val="-6"/>
        </w:rPr>
        <w:t xml:space="preserve"> __</w:t>
      </w:r>
      <w:r>
        <w:rPr/>
        <w:t>.__.2026</w:t>
      </w:r>
      <w:r>
        <w:rPr>
          <w:spacing w:val="-2"/>
        </w:rPr>
        <w:t xml:space="preserve"> </w:t>
      </w:r>
      <w:r>
        <w:rPr/>
        <w:t>№</w:t>
      </w:r>
      <w:r>
        <w:rPr>
          <w:spacing w:val="-3"/>
        </w:rPr>
        <w:t xml:space="preserve"> ______</w:t>
      </w:r>
      <w:r>
        <w:rPr>
          <w:spacing w:val="-4"/>
        </w:rPr>
        <w:t>.</w:t>
      </w:r>
    </w:p>
    <w:p>
      <w:pPr>
        <w:pStyle w:val="ListParagraph"/>
        <w:numPr>
          <w:ilvl w:val="1"/>
          <w:numId w:val="4"/>
        </w:numPr>
        <w:tabs>
          <w:tab w:val="clear" w:pos="720"/>
          <w:tab w:val="left" w:pos="966" w:leader="none"/>
          <w:tab w:val="left" w:pos="993" w:leader="none"/>
          <w:tab w:val="left" w:pos="1134" w:leader="none"/>
        </w:tabs>
        <w:suppressAutoHyphens w:val="true"/>
        <w:spacing w:before="321" w:after="0"/>
        <w:ind w:firstLine="567" w:start="0" w:end="106"/>
        <w:jc w:val="both"/>
        <w:rPr>
          <w:b/>
          <w:sz w:val="28"/>
        </w:rPr>
      </w:pPr>
      <w:r>
        <w:rPr>
          <w:b/>
          <w:sz w:val="28"/>
        </w:rPr>
        <w:t>Реквізити висновку суб’єкта перевірки про дотримання вимог Порядку</w:t>
      </w:r>
      <w:r>
        <w:rPr>
          <w:b/>
          <w:spacing w:val="-4"/>
          <w:sz w:val="28"/>
        </w:rPr>
        <w:t xml:space="preserve"> </w:t>
      </w:r>
      <w:r>
        <w:rPr>
          <w:b/>
          <w:sz w:val="28"/>
        </w:rPr>
        <w:t>розроблення,</w:t>
      </w:r>
      <w:r>
        <w:rPr>
          <w:b/>
          <w:spacing w:val="-4"/>
          <w:sz w:val="28"/>
        </w:rPr>
        <w:t xml:space="preserve"> </w:t>
      </w:r>
      <w:r>
        <w:rPr>
          <w:b/>
          <w:sz w:val="28"/>
        </w:rPr>
        <w:t>введення</w:t>
      </w:r>
      <w:r>
        <w:rPr>
          <w:b/>
          <w:spacing w:val="-3"/>
          <w:sz w:val="28"/>
        </w:rPr>
        <w:t xml:space="preserve"> </w:t>
      </w:r>
      <w:r>
        <w:rPr>
          <w:b/>
          <w:sz w:val="28"/>
        </w:rPr>
        <w:t>в</w:t>
      </w:r>
      <w:r>
        <w:rPr>
          <w:b/>
          <w:spacing w:val="-1"/>
          <w:sz w:val="28"/>
        </w:rPr>
        <w:t xml:space="preserve"> </w:t>
      </w:r>
      <w:r>
        <w:rPr>
          <w:b/>
          <w:sz w:val="28"/>
        </w:rPr>
        <w:t>дію</w:t>
      </w:r>
      <w:r>
        <w:rPr>
          <w:b/>
          <w:spacing w:val="-3"/>
          <w:sz w:val="28"/>
        </w:rPr>
        <w:t xml:space="preserve"> </w:t>
      </w:r>
      <w:r>
        <w:rPr>
          <w:b/>
          <w:sz w:val="28"/>
        </w:rPr>
        <w:t>та</w:t>
      </w:r>
      <w:r>
        <w:rPr>
          <w:b/>
          <w:spacing w:val="-2"/>
          <w:sz w:val="28"/>
        </w:rPr>
        <w:t xml:space="preserve"> </w:t>
      </w:r>
      <w:r>
        <w:rPr>
          <w:b/>
          <w:sz w:val="28"/>
        </w:rPr>
        <w:t>перегляду</w:t>
      </w:r>
      <w:r>
        <w:rPr>
          <w:b/>
          <w:spacing w:val="-4"/>
          <w:sz w:val="28"/>
        </w:rPr>
        <w:t xml:space="preserve"> </w:t>
      </w:r>
      <w:r>
        <w:rPr>
          <w:b/>
          <w:sz w:val="28"/>
        </w:rPr>
        <w:t>професійних</w:t>
      </w:r>
      <w:r>
        <w:rPr>
          <w:b/>
          <w:spacing w:val="-2"/>
          <w:sz w:val="28"/>
        </w:rPr>
        <w:t xml:space="preserve"> </w:t>
      </w:r>
      <w:r>
        <w:rPr>
          <w:b/>
          <w:sz w:val="28"/>
        </w:rPr>
        <w:t>стандартів під час підготовки проекту професійного стандарту:</w:t>
      </w:r>
    </w:p>
    <w:p>
      <w:pPr>
        <w:pStyle w:val="BodyText"/>
        <w:tabs>
          <w:tab w:val="clear" w:pos="720"/>
          <w:tab w:val="left" w:pos="832" w:leader="none"/>
          <w:tab w:val="left" w:pos="993" w:leader="none"/>
          <w:tab w:val="left" w:pos="1134" w:leader="none"/>
        </w:tabs>
        <w:suppressAutoHyphens w:val="true"/>
        <w:spacing w:before="2" w:after="0"/>
        <w:ind w:firstLine="567" w:end="99"/>
        <w:jc w:val="both"/>
        <w:rPr/>
      </w:pPr>
      <w:r>
        <w:rPr/>
        <w:t>Висновок Національного агентства кваліфікацій № ______ від __.__.2026 (відповідно до протоколу засідання Агентства № ___________ від __.__.2026) про дотримання під час підготовки проєкту професійного стандарту «Оперуповноважений (поліція)»</w:t>
      </w:r>
      <w:r>
        <w:rPr>
          <w:spacing w:val="-18"/>
        </w:rPr>
        <w:t xml:space="preserve"> </w:t>
      </w:r>
      <w:r>
        <w:rPr/>
        <w:t>вимог</w:t>
      </w:r>
      <w:r>
        <w:rPr>
          <w:spacing w:val="-17"/>
        </w:rPr>
        <w:t xml:space="preserve"> </w:t>
      </w:r>
      <w:r>
        <w:rPr/>
        <w:t>Порядку</w:t>
      </w:r>
      <w:r>
        <w:rPr>
          <w:spacing w:val="-16"/>
        </w:rPr>
        <w:t xml:space="preserve"> </w:t>
      </w:r>
      <w:r>
        <w:rPr/>
        <w:t>розроблення,</w:t>
      </w:r>
      <w:r>
        <w:rPr>
          <w:spacing w:val="-17"/>
        </w:rPr>
        <w:t xml:space="preserve"> </w:t>
      </w:r>
      <w:r>
        <w:rPr/>
        <w:t>введення</w:t>
      </w:r>
      <w:r>
        <w:rPr>
          <w:spacing w:val="-17"/>
        </w:rPr>
        <w:t xml:space="preserve"> </w:t>
      </w:r>
      <w:r>
        <w:rPr/>
        <w:t>в</w:t>
      </w:r>
      <w:r>
        <w:rPr>
          <w:spacing w:val="-18"/>
        </w:rPr>
        <w:t xml:space="preserve"> </w:t>
      </w:r>
      <w:r>
        <w:rPr/>
        <w:t>дію</w:t>
      </w:r>
      <w:r>
        <w:rPr>
          <w:spacing w:val="-17"/>
        </w:rPr>
        <w:t xml:space="preserve"> </w:t>
      </w:r>
      <w:r>
        <w:rPr/>
        <w:t>та</w:t>
      </w:r>
      <w:r>
        <w:rPr>
          <w:spacing w:val="-17"/>
        </w:rPr>
        <w:t xml:space="preserve"> </w:t>
      </w:r>
      <w:r>
        <w:rPr/>
        <w:t>перегляду</w:t>
      </w:r>
      <w:r>
        <w:rPr>
          <w:spacing w:val="-18"/>
        </w:rPr>
        <w:t xml:space="preserve"> </w:t>
      </w:r>
      <w:r>
        <w:rPr/>
        <w:t>професійних стандартів, затвердженого постановою Кабінету Міністрів України від 31.05.2017 № 373 (зі змінами).</w:t>
      </w:r>
    </w:p>
    <w:p>
      <w:pPr>
        <w:pStyle w:val="BodyText"/>
        <w:tabs>
          <w:tab w:val="clear" w:pos="720"/>
          <w:tab w:val="left" w:pos="832" w:leader="none"/>
          <w:tab w:val="left" w:pos="993" w:leader="none"/>
          <w:tab w:val="left" w:pos="1134" w:leader="none"/>
        </w:tabs>
        <w:suppressAutoHyphens w:val="true"/>
        <w:spacing w:before="0" w:after="0"/>
        <w:ind w:firstLine="567"/>
        <w:jc w:val="both"/>
        <w:rPr/>
      </w:pPr>
      <w:r>
        <w:rPr/>
      </w:r>
    </w:p>
    <w:p>
      <w:pPr>
        <w:pStyle w:val="ListParagraph"/>
        <w:numPr>
          <w:ilvl w:val="1"/>
          <w:numId w:val="4"/>
        </w:numPr>
        <w:tabs>
          <w:tab w:val="clear" w:pos="720"/>
          <w:tab w:val="left" w:pos="961" w:leader="none"/>
          <w:tab w:val="left" w:pos="993" w:leader="none"/>
          <w:tab w:val="left" w:pos="1134" w:leader="none"/>
        </w:tabs>
        <w:suppressAutoHyphens w:val="true"/>
        <w:ind w:firstLine="567" w:start="0" w:end="106"/>
        <w:jc w:val="both"/>
        <w:rPr>
          <w:b/>
          <w:sz w:val="28"/>
        </w:rPr>
      </w:pPr>
      <w:r>
        <w:rPr>
          <w:b/>
          <w:sz w:val="28"/>
        </w:rPr>
        <w:t>Реквізити висновку репрезентативних всеукраїнських об’єднань професійних спілок на галузевому рівні про погодження проекту професійного стандарту:</w:t>
      </w:r>
    </w:p>
    <w:p>
      <w:pPr>
        <w:pStyle w:val="BodyText"/>
        <w:tabs>
          <w:tab w:val="clear" w:pos="720"/>
          <w:tab w:val="left" w:pos="832" w:leader="none"/>
          <w:tab w:val="left" w:pos="993" w:leader="none"/>
          <w:tab w:val="left" w:pos="1134" w:leader="none"/>
        </w:tabs>
        <w:suppressAutoHyphens w:val="true"/>
        <w:spacing w:lineRule="auto" w:line="252" w:before="0" w:after="0"/>
        <w:ind w:firstLine="567" w:end="108"/>
        <w:jc w:val="both"/>
        <w:rPr/>
      </w:pPr>
      <w:r>
        <w:rPr/>
        <w:t>Висновок</w:t>
      </w:r>
      <w:r>
        <w:rPr>
          <w:spacing w:val="40"/>
        </w:rPr>
        <w:t xml:space="preserve"> </w:t>
      </w:r>
      <w:r>
        <w:rPr/>
        <w:t>Всеукраїнської</w:t>
      </w:r>
      <w:r>
        <w:rPr>
          <w:spacing w:val="40"/>
        </w:rPr>
        <w:t xml:space="preserve"> </w:t>
      </w:r>
      <w:r>
        <w:rPr/>
        <w:t>профспілки</w:t>
      </w:r>
      <w:r>
        <w:rPr>
          <w:spacing w:val="40"/>
        </w:rPr>
        <w:t xml:space="preserve"> </w:t>
      </w:r>
      <w:r>
        <w:rPr/>
        <w:t>Національної</w:t>
      </w:r>
      <w:r>
        <w:rPr>
          <w:spacing w:val="40"/>
        </w:rPr>
        <w:t xml:space="preserve"> </w:t>
      </w:r>
      <w:r>
        <w:rPr/>
        <w:t>поліції</w:t>
      </w:r>
      <w:r>
        <w:rPr>
          <w:spacing w:val="40"/>
        </w:rPr>
        <w:t xml:space="preserve"> </w:t>
      </w:r>
      <w:r>
        <w:rPr/>
        <w:t>від щодо</w:t>
      </w:r>
      <w:r>
        <w:rPr>
          <w:spacing w:val="36"/>
        </w:rPr>
        <w:t xml:space="preserve"> </w:t>
      </w:r>
      <w:r>
        <w:rPr/>
        <w:t>погодження</w:t>
      </w:r>
      <w:r>
        <w:rPr>
          <w:spacing w:val="38"/>
        </w:rPr>
        <w:t xml:space="preserve"> </w:t>
      </w:r>
      <w:r>
        <w:rPr/>
        <w:t>проєкту</w:t>
      </w:r>
      <w:r>
        <w:rPr>
          <w:spacing w:val="39"/>
        </w:rPr>
        <w:t xml:space="preserve"> </w:t>
      </w:r>
      <w:r>
        <w:rPr/>
        <w:t>професійного</w:t>
      </w:r>
      <w:r>
        <w:rPr>
          <w:spacing w:val="39"/>
        </w:rPr>
        <w:t xml:space="preserve"> </w:t>
      </w:r>
      <w:r>
        <w:rPr/>
        <w:t>стандарту «Оперуповноважений</w:t>
      </w:r>
      <w:r>
        <w:rPr>
          <w:spacing w:val="-6"/>
        </w:rPr>
        <w:t xml:space="preserve"> </w:t>
      </w:r>
      <w:r>
        <w:rPr>
          <w:spacing w:val="-2"/>
        </w:rPr>
        <w:t>(поліція)».</w:t>
      </w:r>
    </w:p>
    <w:p>
      <w:pPr>
        <w:pStyle w:val="BodyText"/>
        <w:tabs>
          <w:tab w:val="clear" w:pos="720"/>
          <w:tab w:val="left" w:pos="1134" w:leader="none"/>
        </w:tabs>
        <w:suppressAutoHyphens w:val="true"/>
        <w:spacing w:before="16" w:after="0"/>
        <w:ind w:firstLine="567"/>
        <w:jc w:val="both"/>
        <w:rPr/>
      </w:pPr>
      <w:r>
        <w:rPr/>
      </w:r>
    </w:p>
    <w:p>
      <w:pPr>
        <w:pStyle w:val="Normal"/>
        <w:tabs>
          <w:tab w:val="clear" w:pos="720"/>
          <w:tab w:val="left" w:pos="1134" w:leader="none"/>
        </w:tabs>
        <w:suppressAutoHyphens w:val="true"/>
        <w:ind w:firstLine="567" w:end="110"/>
        <w:jc w:val="both"/>
        <w:rPr>
          <w:b/>
          <w:sz w:val="28"/>
        </w:rPr>
      </w:pPr>
      <w:r>
        <w:rPr>
          <w:b/>
          <w:sz w:val="28"/>
        </w:rPr>
        <w:t>8.</w:t>
      </w:r>
      <w:r>
        <w:rPr>
          <w:b/>
          <w:spacing w:val="40"/>
          <w:sz w:val="28"/>
        </w:rPr>
        <w:t xml:space="preserve"> </w:t>
      </w:r>
      <w:r>
        <w:rPr>
          <w:b/>
          <w:sz w:val="28"/>
        </w:rPr>
        <w:t>Рекомендована</w:t>
      </w:r>
      <w:r>
        <w:rPr>
          <w:b/>
          <w:spacing w:val="-8"/>
          <w:sz w:val="28"/>
        </w:rPr>
        <w:t xml:space="preserve"> </w:t>
      </w:r>
      <w:r>
        <w:rPr>
          <w:b/>
          <w:sz w:val="28"/>
        </w:rPr>
        <w:t>дата</w:t>
      </w:r>
      <w:r>
        <w:rPr>
          <w:b/>
          <w:spacing w:val="-6"/>
          <w:sz w:val="28"/>
        </w:rPr>
        <w:t xml:space="preserve"> </w:t>
      </w:r>
      <w:r>
        <w:rPr>
          <w:b/>
          <w:sz w:val="28"/>
        </w:rPr>
        <w:t>перегляду</w:t>
      </w:r>
      <w:r>
        <w:rPr>
          <w:b/>
          <w:spacing w:val="-8"/>
          <w:sz w:val="28"/>
        </w:rPr>
        <w:t xml:space="preserve"> </w:t>
      </w:r>
      <w:r>
        <w:rPr>
          <w:b/>
          <w:sz w:val="28"/>
        </w:rPr>
        <w:t>професійного</w:t>
      </w:r>
      <w:r>
        <w:rPr>
          <w:b/>
          <w:spacing w:val="-5"/>
          <w:sz w:val="28"/>
        </w:rPr>
        <w:t xml:space="preserve"> </w:t>
      </w:r>
      <w:r>
        <w:rPr>
          <w:b/>
          <w:spacing w:val="-2"/>
          <w:sz w:val="28"/>
        </w:rPr>
        <w:t>стандарту:</w:t>
      </w:r>
    </w:p>
    <w:p>
      <w:pPr>
        <w:pStyle w:val="BodyText"/>
        <w:tabs>
          <w:tab w:val="clear" w:pos="720"/>
          <w:tab w:val="left" w:pos="1134" w:leader="none"/>
        </w:tabs>
        <w:suppressAutoHyphens w:val="true"/>
        <w:spacing w:before="0" w:after="0"/>
        <w:ind w:firstLine="567"/>
        <w:jc w:val="both"/>
        <w:rPr>
          <w:color w:themeColor="text1" w:val="000000"/>
        </w:rPr>
      </w:pPr>
      <w:r>
        <w:rPr>
          <w:color w:themeColor="text1" w:val="000000"/>
        </w:rPr>
        <w:t>липень</w:t>
      </w:r>
      <w:r>
        <w:rPr>
          <w:color w:themeColor="text1" w:val="000000"/>
          <w:spacing w:val="-7"/>
        </w:rPr>
        <w:t xml:space="preserve"> </w:t>
      </w:r>
      <w:r>
        <w:rPr>
          <w:color w:themeColor="text1" w:val="000000"/>
        </w:rPr>
        <w:t>2031</w:t>
      </w:r>
      <w:r>
        <w:rPr>
          <w:color w:themeColor="text1" w:val="000000"/>
          <w:spacing w:val="-2"/>
        </w:rPr>
        <w:t xml:space="preserve"> </w:t>
      </w:r>
      <w:r>
        <w:rPr>
          <w:color w:themeColor="text1" w:val="000000"/>
          <w:spacing w:val="-4"/>
        </w:rPr>
        <w:t>року.</w:t>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600" w:right="460" w:gutter="0" w:header="0" w:top="620" w:footer="0" w:bottom="28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Carlito">
    <w:altName w:val="Calibri"/>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87864417"/>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BodyText"/>
      <w:spacing w:lineRule="atLeast" w:line="0" w:before="0" w:after="0"/>
      <w:jc w:val="cent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1702878"/>
    </w:sdtPr>
    <w:sdtContent>
      <w:p>
        <w:pPr>
          <w:pStyle w:val="Header"/>
          <w:jc w:val="center"/>
          <w:rPr/>
        </w:pPr>
        <w:r>
          <w:rPr/>
          <w:fldChar w:fldCharType="begin"/>
        </w:r>
        <w:r>
          <w:rPr/>
          <w:instrText xml:space="preserve"> PAGE </w:instrText>
        </w:r>
        <w:r>
          <w:rPr/>
          <w:fldChar w:fldCharType="separate"/>
        </w:r>
        <w:r>
          <w:rPr/>
          <w:t>13</w:t>
        </w:r>
        <w:r>
          <w:rPr/>
          <w:fldChar w:fldCharType="end"/>
        </w:r>
      </w:p>
    </w:sdtContent>
  </w:sdt>
  <w:p>
    <w:pPr>
      <w:pStyle w:val="BodyText"/>
      <w:spacing w:lineRule="atLeast" w:line="0" w:before="0" w:after="0"/>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40738114"/>
    </w:sdtPr>
    <w:sdtContent>
      <w:p>
        <w:pPr>
          <w:pStyle w:val="Header"/>
          <w:jc w:val="center"/>
          <w:rPr/>
        </w:pPr>
        <w:r>
          <w:rPr/>
        </w:r>
      </w:p>
      <w:p>
        <w:pPr>
          <w:pStyle w:val="Header"/>
          <w:jc w:val="center"/>
          <w:rPr/>
        </w:pPr>
        <w:r>
          <w:rPr/>
          <w:fldChar w:fldCharType="begin"/>
        </w:r>
        <w:r>
          <w:rPr/>
          <w:instrText xml:space="preserve"> PAGE </w:instrText>
        </w:r>
        <w:r>
          <w:rPr/>
          <w:fldChar w:fldCharType="separate"/>
        </w:r>
        <w:r>
          <w:rPr/>
          <w:t>32</w:t>
        </w:r>
        <w:r>
          <w:rPr/>
          <w:fldChar w:fldCharType="end"/>
        </w:r>
      </w:p>
    </w:sdtContent>
  </w:sdt>
  <w:p>
    <w:pPr>
      <w:pStyle w:val="BodyText"/>
      <w:spacing w:lineRule="atLeast" w:line="0" w:before="0" w:after="0"/>
      <w:rPr>
        <w:sz w:val="2"/>
      </w:rPr>
    </w:pPr>
    <w:r>
      <w:rPr>
        <w:sz w:val="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40738114"/>
    </w:sdtPr>
    <w:sdtContent>
      <w:p>
        <w:pPr>
          <w:pStyle w:val="Header"/>
          <w:jc w:val="center"/>
          <w:rPr/>
        </w:pPr>
        <w:r>
          <w:rPr/>
        </w:r>
      </w:p>
      <w:p>
        <w:pPr>
          <w:pStyle w:val="Header"/>
          <w:jc w:val="center"/>
          <w:rPr/>
        </w:pPr>
        <w:r>
          <w:rPr/>
          <w:fldChar w:fldCharType="begin"/>
        </w:r>
        <w:r>
          <w:rPr/>
          <w:instrText xml:space="preserve"> PAGE </w:instrText>
        </w:r>
        <w:r>
          <w:rPr/>
          <w:fldChar w:fldCharType="separate"/>
        </w:r>
        <w:r>
          <w:rPr/>
          <w:t>32</w:t>
        </w:r>
        <w:r>
          <w:rPr/>
          <w:fldChar w:fldCharType="end"/>
        </w:r>
      </w:p>
    </w:sdtContent>
  </w:sdt>
  <w:p>
    <w:pPr>
      <w:pStyle w:val="BodyText"/>
      <w:spacing w:lineRule="atLeast" w:line="0" w:before="0" w:after="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
        </w:tabs>
        <w:ind w:start="1101" w:hanging="250"/>
      </w:pPr>
      <w:rPr>
        <w:b/>
        <w:bCs/>
        <w:i w:val="false"/>
        <w:iCs w:val="false"/>
        <w:spacing w:val="0"/>
        <w:w w:val="100"/>
        <w:sz w:val="28"/>
        <w:szCs w:val="28"/>
        <w:lang w:val="uk-UA" w:eastAsia="en-US" w:bidi="ar-SA"/>
      </w:rPr>
    </w:lvl>
    <w:lvl w:ilvl="1">
      <w:start w:val="1"/>
      <w:numFmt w:val="decimal"/>
      <w:lvlText w:val="%2)"/>
      <w:lvlJc w:val="start"/>
      <w:pPr>
        <w:tabs>
          <w:tab w:val="num" w:pos="0"/>
        </w:tabs>
        <w:ind w:start="850" w:hanging="425"/>
      </w:pPr>
      <w:rPr>
        <w:b/>
        <w:bCs/>
        <w:i w:val="false"/>
        <w:iCs w:val="false"/>
        <w:spacing w:val="0"/>
        <w:w w:val="100"/>
        <w:sz w:val="28"/>
        <w:szCs w:val="28"/>
        <w:lang w:val="uk-UA" w:eastAsia="en-US" w:bidi="ar-SA"/>
      </w:rPr>
    </w:lvl>
    <w:lvl w:ilvl="2">
      <w:start w:val="0"/>
      <w:numFmt w:val="bullet"/>
      <w:lvlText w:val=""/>
      <w:lvlJc w:val="start"/>
      <w:pPr>
        <w:tabs>
          <w:tab w:val="num" w:pos="425"/>
        </w:tabs>
        <w:ind w:start="1525" w:hanging="425"/>
      </w:pPr>
      <w:rPr>
        <w:rFonts w:ascii="Symbol" w:hAnsi="Symbol" w:cs="Symbol" w:hint="default"/>
        <w:lang w:val="uk-UA" w:eastAsia="en-US" w:bidi="ar-SA"/>
      </w:rPr>
    </w:lvl>
    <w:lvl w:ilvl="3">
      <w:start w:val="0"/>
      <w:numFmt w:val="bullet"/>
      <w:lvlText w:val=""/>
      <w:lvlJc w:val="start"/>
      <w:pPr>
        <w:tabs>
          <w:tab w:val="num" w:pos="425"/>
        </w:tabs>
        <w:ind w:start="1665" w:hanging="425"/>
      </w:pPr>
      <w:rPr>
        <w:rFonts w:ascii="Symbol" w:hAnsi="Symbol" w:cs="Symbol" w:hint="default"/>
        <w:lang w:val="uk-UA" w:eastAsia="en-US" w:bidi="ar-SA"/>
      </w:rPr>
    </w:lvl>
    <w:lvl w:ilvl="4">
      <w:start w:val="0"/>
      <w:numFmt w:val="bullet"/>
      <w:lvlText w:val=""/>
      <w:lvlJc w:val="start"/>
      <w:pPr>
        <w:tabs>
          <w:tab w:val="num" w:pos="425"/>
        </w:tabs>
        <w:ind w:start="2894" w:hanging="425"/>
      </w:pPr>
      <w:rPr>
        <w:rFonts w:ascii="Symbol" w:hAnsi="Symbol" w:cs="Symbol" w:hint="default"/>
        <w:lang w:val="uk-UA" w:eastAsia="en-US" w:bidi="ar-SA"/>
      </w:rPr>
    </w:lvl>
    <w:lvl w:ilvl="5">
      <w:start w:val="0"/>
      <w:numFmt w:val="bullet"/>
      <w:lvlText w:val=""/>
      <w:lvlJc w:val="start"/>
      <w:pPr>
        <w:tabs>
          <w:tab w:val="num" w:pos="425"/>
        </w:tabs>
        <w:ind w:start="4123" w:hanging="425"/>
      </w:pPr>
      <w:rPr>
        <w:rFonts w:ascii="Symbol" w:hAnsi="Symbol" w:cs="Symbol" w:hint="default"/>
        <w:lang w:val="uk-UA" w:eastAsia="en-US" w:bidi="ar-SA"/>
      </w:rPr>
    </w:lvl>
    <w:lvl w:ilvl="6">
      <w:start w:val="0"/>
      <w:numFmt w:val="bullet"/>
      <w:lvlText w:val=""/>
      <w:lvlJc w:val="start"/>
      <w:pPr>
        <w:tabs>
          <w:tab w:val="num" w:pos="425"/>
        </w:tabs>
        <w:ind w:start="5353" w:hanging="425"/>
      </w:pPr>
      <w:rPr>
        <w:rFonts w:ascii="Symbol" w:hAnsi="Symbol" w:cs="Symbol" w:hint="default"/>
        <w:lang w:val="uk-UA" w:eastAsia="en-US" w:bidi="ar-SA"/>
      </w:rPr>
    </w:lvl>
    <w:lvl w:ilvl="7">
      <w:start w:val="0"/>
      <w:numFmt w:val="bullet"/>
      <w:lvlText w:val=""/>
      <w:lvlJc w:val="start"/>
      <w:pPr>
        <w:tabs>
          <w:tab w:val="num" w:pos="425"/>
        </w:tabs>
        <w:ind w:start="6582" w:hanging="425"/>
      </w:pPr>
      <w:rPr>
        <w:rFonts w:ascii="Symbol" w:hAnsi="Symbol" w:cs="Symbol" w:hint="default"/>
        <w:lang w:val="uk-UA" w:eastAsia="en-US" w:bidi="ar-SA"/>
      </w:rPr>
    </w:lvl>
    <w:lvl w:ilvl="8">
      <w:start w:val="0"/>
      <w:numFmt w:val="bullet"/>
      <w:lvlText w:val=""/>
      <w:lvlJc w:val="start"/>
      <w:pPr>
        <w:tabs>
          <w:tab w:val="num" w:pos="425"/>
        </w:tabs>
        <w:ind w:start="7812" w:hanging="425"/>
      </w:pPr>
      <w:rPr>
        <w:rFonts w:ascii="Symbol" w:hAnsi="Symbol" w:cs="Symbol" w:hint="default"/>
        <w:lang w:val="uk-UA" w:eastAsia="en-US" w:bidi="ar-SA"/>
      </w:rPr>
    </w:lvl>
  </w:abstractNum>
  <w:abstractNum w:abstractNumId="2">
    <w:lvl w:ilvl="0">
      <w:start w:val="1"/>
      <w:numFmt w:val="decimal"/>
      <w:lvlText w:val="%1)"/>
      <w:lvlJc w:val="start"/>
      <w:pPr>
        <w:tabs>
          <w:tab w:val="num" w:pos="0"/>
        </w:tabs>
        <w:ind w:start="1170" w:hanging="360"/>
      </w:pPr>
      <w:rPr/>
    </w:lvl>
    <w:lvl w:ilvl="1">
      <w:start w:val="1"/>
      <w:numFmt w:val="lowerLetter"/>
      <w:lvlText w:val="%2."/>
      <w:lvlJc w:val="start"/>
      <w:pPr>
        <w:tabs>
          <w:tab w:val="num" w:pos="0"/>
        </w:tabs>
        <w:ind w:start="1890" w:hanging="360"/>
      </w:pPr>
      <w:rPr/>
    </w:lvl>
    <w:lvl w:ilvl="2">
      <w:start w:val="1"/>
      <w:numFmt w:val="lowerRoman"/>
      <w:lvlText w:val="%3."/>
      <w:lvlJc w:val="end"/>
      <w:pPr>
        <w:tabs>
          <w:tab w:val="num" w:pos="0"/>
        </w:tabs>
        <w:ind w:start="2610" w:hanging="180"/>
      </w:pPr>
      <w:rPr/>
    </w:lvl>
    <w:lvl w:ilvl="3">
      <w:start w:val="1"/>
      <w:numFmt w:val="decimal"/>
      <w:lvlText w:val="%4."/>
      <w:lvlJc w:val="start"/>
      <w:pPr>
        <w:tabs>
          <w:tab w:val="num" w:pos="0"/>
        </w:tabs>
        <w:ind w:start="3330" w:hanging="360"/>
      </w:pPr>
      <w:rPr/>
    </w:lvl>
    <w:lvl w:ilvl="4">
      <w:start w:val="1"/>
      <w:numFmt w:val="lowerLetter"/>
      <w:lvlText w:val="%5."/>
      <w:lvlJc w:val="start"/>
      <w:pPr>
        <w:tabs>
          <w:tab w:val="num" w:pos="0"/>
        </w:tabs>
        <w:ind w:start="4050" w:hanging="360"/>
      </w:pPr>
      <w:rPr/>
    </w:lvl>
    <w:lvl w:ilvl="5">
      <w:start w:val="1"/>
      <w:numFmt w:val="lowerRoman"/>
      <w:lvlText w:val="%6."/>
      <w:lvlJc w:val="end"/>
      <w:pPr>
        <w:tabs>
          <w:tab w:val="num" w:pos="0"/>
        </w:tabs>
        <w:ind w:start="4770" w:hanging="180"/>
      </w:pPr>
      <w:rPr/>
    </w:lvl>
    <w:lvl w:ilvl="6">
      <w:start w:val="1"/>
      <w:numFmt w:val="decimal"/>
      <w:lvlText w:val="%7."/>
      <w:lvlJc w:val="start"/>
      <w:pPr>
        <w:tabs>
          <w:tab w:val="num" w:pos="0"/>
        </w:tabs>
        <w:ind w:start="5490" w:hanging="360"/>
      </w:pPr>
      <w:rPr/>
    </w:lvl>
    <w:lvl w:ilvl="7">
      <w:start w:val="1"/>
      <w:numFmt w:val="lowerLetter"/>
      <w:lvlText w:val="%8."/>
      <w:lvlJc w:val="start"/>
      <w:pPr>
        <w:tabs>
          <w:tab w:val="num" w:pos="0"/>
        </w:tabs>
        <w:ind w:start="6210" w:hanging="360"/>
      </w:pPr>
      <w:rPr/>
    </w:lvl>
    <w:lvl w:ilvl="8">
      <w:start w:val="1"/>
      <w:numFmt w:val="lowerRoman"/>
      <w:lvlText w:val="%9."/>
      <w:lvlJc w:val="end"/>
      <w:pPr>
        <w:tabs>
          <w:tab w:val="num" w:pos="0"/>
        </w:tabs>
        <w:ind w:start="6930" w:hanging="180"/>
      </w:pPr>
      <w:rPr/>
    </w:lvl>
  </w:abstractNum>
  <w:abstractNum w:abstractNumId="3">
    <w:lvl w:ilvl="0">
      <w:start w:val="7"/>
      <w:numFmt w:val="decimal"/>
      <w:lvlText w:val="%1)"/>
      <w:lvlJc w:val="start"/>
      <w:pPr>
        <w:tabs>
          <w:tab w:val="num" w:pos="0"/>
        </w:tabs>
        <w:ind w:start="644"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5"/>
      <w:numFmt w:val="decimal"/>
      <w:lvlText w:val="%1."/>
      <w:lvlJc w:val="start"/>
      <w:pPr>
        <w:tabs>
          <w:tab w:val="num" w:pos="0"/>
        </w:tabs>
        <w:ind w:start="1530" w:hanging="720"/>
      </w:pPr>
      <w:rPr/>
    </w:lvl>
    <w:lvl w:ilvl="1">
      <w:start w:val="1"/>
      <w:numFmt w:val="decimal"/>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locked="0" w:semiHidden="1" w:unhideWhenUsed="1" w:qFormat="1"/>
    <w:lsdException w:name="header" w:locked="0" w:semiHidden="1" w:unhideWhenUsed="1"/>
    <w:lsdException w:name="footer" w:locked="0" w:semiHidden="1" w:unhideWhenUsed="1"/>
    <w:lsdException w:name="index heading" w:semiHidden="1" w:unhideWhenUsed="1"/>
    <w:lsdException w:name="caption" w:locked="0"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1" w:semiHidden="1" w:unhideWhenUsed="1"/>
    <w:lsdException w:name="Body Text" w:locked="0"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22216a"/>
    <w:pPr>
      <w:widowControl/>
      <w:bidi w:val="0"/>
      <w:spacing w:before="0" w:after="0"/>
      <w:jc w:val="start"/>
    </w:pPr>
    <w:rPr>
      <w:rFonts w:ascii="Times New Roman" w:hAnsi="Times New Roman" w:eastAsia="Times New Roman"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BalloonText"/>
    <w:uiPriority w:val="99"/>
    <w:semiHidden/>
    <w:qFormat/>
    <w:rsid w:val="00fa7a1e"/>
    <w:rPr>
      <w:rFonts w:ascii="Segoe UI" w:hAnsi="Segoe UI" w:eastAsia="Times New Roman" w:cs="Segoe UI"/>
      <w:sz w:val="18"/>
      <w:szCs w:val="18"/>
      <w:lang w:val="uk-UA"/>
    </w:rPr>
  </w:style>
  <w:style w:type="character" w:styleId="CommentReference">
    <w:name w:val="annotation reference"/>
    <w:basedOn w:val="DefaultParagraphFont"/>
    <w:uiPriority w:val="99"/>
    <w:semiHidden/>
    <w:unhideWhenUsed/>
    <w:qFormat/>
    <w:locked/>
    <w:rsid w:val="00164ebe"/>
    <w:rPr>
      <w:sz w:val="16"/>
      <w:szCs w:val="16"/>
    </w:rPr>
  </w:style>
  <w:style w:type="character" w:styleId="Style15" w:customStyle="1">
    <w:name w:val="Текст примітки Знак"/>
    <w:basedOn w:val="DefaultParagraphFont"/>
    <w:uiPriority w:val="99"/>
    <w:qFormat/>
    <w:rsid w:val="00164ebe"/>
    <w:rPr>
      <w:rFonts w:ascii="Times New Roman" w:hAnsi="Times New Roman" w:eastAsia="Times New Roman" w:cs="Times New Roman"/>
      <w:sz w:val="20"/>
      <w:szCs w:val="20"/>
      <w:lang w:val="uk-UA"/>
    </w:rPr>
  </w:style>
  <w:style w:type="character" w:styleId="Style16" w:customStyle="1">
    <w:name w:val="Тема примітки Знак"/>
    <w:basedOn w:val="Style15"/>
    <w:link w:val="annotationsubject"/>
    <w:uiPriority w:val="99"/>
    <w:semiHidden/>
    <w:qFormat/>
    <w:rsid w:val="00164ebe"/>
    <w:rPr>
      <w:rFonts w:ascii="Times New Roman" w:hAnsi="Times New Roman" w:eastAsia="Times New Roman" w:cs="Times New Roman"/>
      <w:b/>
      <w:bCs/>
      <w:sz w:val="20"/>
      <w:szCs w:val="20"/>
      <w:lang w:val="uk-UA"/>
    </w:rPr>
  </w:style>
  <w:style w:type="character" w:styleId="Style17" w:customStyle="1">
    <w:name w:val="Основний текст Знак"/>
    <w:basedOn w:val="DefaultParagraphFont"/>
    <w:uiPriority w:val="1"/>
    <w:qFormat/>
    <w:rsid w:val="003b23b3"/>
    <w:rPr>
      <w:rFonts w:ascii="Times New Roman" w:hAnsi="Times New Roman" w:eastAsia="Times New Roman" w:cs="Times New Roman"/>
      <w:sz w:val="28"/>
      <w:szCs w:val="28"/>
      <w:lang w:val="uk-UA"/>
    </w:rPr>
  </w:style>
  <w:style w:type="character" w:styleId="Style18" w:customStyle="1">
    <w:name w:val="Нижній колонтитул Знак"/>
    <w:basedOn w:val="DefaultParagraphFont"/>
    <w:uiPriority w:val="99"/>
    <w:qFormat/>
    <w:rsid w:val="00e321e5"/>
    <w:rPr>
      <w:rFonts w:ascii="Times New Roman" w:hAnsi="Times New Roman" w:eastAsia="Times New Roman" w:cs="Times New Roman"/>
      <w:lang w:val="uk-UA"/>
    </w:rPr>
  </w:style>
  <w:style w:type="character" w:styleId="Style19" w:customStyle="1">
    <w:name w:val="Верхній колонтитул Знак"/>
    <w:basedOn w:val="DefaultParagraphFont"/>
    <w:uiPriority w:val="99"/>
    <w:qFormat/>
    <w:rsid w:val="008b5343"/>
    <w:rPr>
      <w:rFonts w:ascii="Times New Roman" w:hAnsi="Times New Roman" w:eastAsia="Times New Roman" w:cs="Times New Roman"/>
      <w:lang w:val="uk-UA"/>
    </w:rPr>
  </w:style>
  <w:style w:type="character" w:styleId="Hyperlink">
    <w:name w:val="Hyperlink"/>
    <w:basedOn w:val="DefaultParagraphFont"/>
    <w:uiPriority w:val="99"/>
    <w:semiHidden/>
    <w:unhideWhenUsed/>
    <w:locked/>
    <w:rsid w:val="00fd3530"/>
    <w:rPr>
      <w:color w:val="0000FF"/>
      <w:u w:val="single"/>
    </w:rPr>
  </w:style>
  <w:style w:type="character" w:styleId="Style20" w:customStyle="1">
    <w:name w:val="Насичена цитата Знак"/>
    <w:basedOn w:val="DefaultParagraphFont"/>
    <w:link w:val="IntenseQuote"/>
    <w:uiPriority w:val="30"/>
    <w:qFormat/>
    <w:rsid w:val="004d2965"/>
    <w:rPr>
      <w:i/>
      <w:iCs/>
      <w:color w:themeColor="accent1" w:themeShade="bf" w:val="365F91"/>
      <w:kern w:val="2"/>
      <w:sz w:val="24"/>
      <w:szCs w:val="24"/>
      <w:lang w:val="uk-UA"/>
      <w14:ligatures w14:val="standardContextual"/>
    </w:rPr>
  </w:style>
  <w:style w:type="paragraph" w:styleId="Style21">
    <w:name w:val="Заголовок"/>
    <w:basedOn w:val="Normal"/>
    <w:next w:val="BodyText"/>
    <w:qFormat/>
    <w:pPr>
      <w:keepNext w:val="true"/>
      <w:spacing w:before="240" w:after="120"/>
    </w:pPr>
    <w:rPr>
      <w:rFonts w:ascii="Carlito" w:hAnsi="Carlito" w:eastAsia="Noto Sans CJK SC" w:cs="Noto Sans"/>
      <w:sz w:val="28"/>
      <w:szCs w:val="28"/>
    </w:rPr>
  </w:style>
  <w:style w:type="paragraph" w:styleId="BodyText">
    <w:name w:val="Body Text"/>
    <w:basedOn w:val="Normal"/>
    <w:link w:val="Style17"/>
    <w:uiPriority w:val="1"/>
    <w:qFormat/>
    <w:locked/>
    <w:pPr>
      <w:spacing w:before="9" w:after="0"/>
    </w:pPr>
    <w:rPr>
      <w:sz w:val="28"/>
      <w:szCs w:val="28"/>
    </w:rPr>
  </w:style>
  <w:style w:type="paragraph" w:styleId="List">
    <w:name w:val="List"/>
    <w:basedOn w:val="BodyText"/>
    <w:locked/>
    <w:pPr/>
    <w:rPr>
      <w:rFonts w:cs="Noto Sans Devanagari"/>
    </w:rPr>
  </w:style>
  <w:style w:type="paragraph" w:styleId="Caption">
    <w:name w:val="caption"/>
    <w:basedOn w:val="Normal"/>
    <w:qFormat/>
    <w:locked/>
    <w:pPr>
      <w:suppressLineNumbers/>
      <w:spacing w:before="120" w:after="120"/>
    </w:pPr>
    <w:rPr>
      <w:rFonts w:cs="Noto Sans Devanagari"/>
      <w:i/>
      <w:iCs/>
      <w:sz w:val="24"/>
      <w:szCs w:val="24"/>
    </w:rPr>
  </w:style>
  <w:style w:type="paragraph" w:styleId="Style22">
    <w:name w:val="Покажчик"/>
    <w:basedOn w:val="Normal"/>
    <w:qFormat/>
    <w:pPr>
      <w:suppressLineNumbers/>
    </w:pPr>
    <w:rPr>
      <w:rFonts w:cs="Noto Sans"/>
    </w:rPr>
  </w:style>
  <w:style w:type="paragraph" w:styleId="1" w:customStyle="1">
    <w:name w:val="Заголовок1"/>
    <w:basedOn w:val="Normal"/>
    <w:next w:val="BodyText"/>
    <w:qFormat/>
    <w:locked/>
    <w:pPr>
      <w:keepNext w:val="true"/>
      <w:spacing w:before="240" w:after="120"/>
    </w:pPr>
    <w:rPr>
      <w:rFonts w:ascii="Carlito" w:hAnsi="Carlito" w:eastAsia="Noto Sans CJK SC" w:cs="Noto Sans Devanagari"/>
      <w:sz w:val="28"/>
      <w:szCs w:val="28"/>
    </w:rPr>
  </w:style>
  <w:style w:type="paragraph" w:styleId="user" w:customStyle="1">
    <w:name w:val="Покажчик (user)"/>
    <w:basedOn w:val="Normal"/>
    <w:qFormat/>
    <w:locked/>
    <w:pPr>
      <w:suppressLineNumbers/>
    </w:pPr>
    <w:rPr>
      <w:rFonts w:cs="Noto Sans Devanagari"/>
    </w:rPr>
  </w:style>
  <w:style w:type="paragraph" w:styleId="caption1" w:customStyle="1">
    <w:name w:val="caption1"/>
    <w:basedOn w:val="Normal"/>
    <w:qFormat/>
    <w:locked/>
    <w:pPr>
      <w:suppressLineNumbers/>
      <w:spacing w:before="120" w:after="120"/>
    </w:pPr>
    <w:rPr>
      <w:rFonts w:cs="Noto Sans Devanagari"/>
      <w:i/>
      <w:iCs/>
      <w:sz w:val="24"/>
      <w:szCs w:val="24"/>
    </w:rPr>
  </w:style>
  <w:style w:type="paragraph" w:styleId="caption11" w:customStyle="1">
    <w:name w:val="caption11"/>
    <w:basedOn w:val="Normal"/>
    <w:qFormat/>
    <w:locked/>
    <w:pPr>
      <w:suppressLineNumbers/>
      <w:spacing w:before="120" w:after="120"/>
    </w:pPr>
    <w:rPr>
      <w:rFonts w:cs="Noto Sans Devanagari"/>
      <w:i/>
      <w:iCs/>
      <w:sz w:val="24"/>
      <w:szCs w:val="24"/>
    </w:rPr>
  </w:style>
  <w:style w:type="paragraph" w:styleId="caption111" w:customStyle="1">
    <w:name w:val="caption111"/>
    <w:basedOn w:val="Normal"/>
    <w:qFormat/>
    <w:locked/>
    <w:pPr>
      <w:suppressLineNumbers/>
      <w:spacing w:before="120" w:after="120"/>
    </w:pPr>
    <w:rPr>
      <w:rFonts w:cs="Noto Sans Devanagari"/>
      <w:i/>
      <w:iCs/>
      <w:sz w:val="24"/>
      <w:szCs w:val="24"/>
    </w:rPr>
  </w:style>
  <w:style w:type="paragraph" w:styleId="ListParagraph">
    <w:name w:val="List Paragraph"/>
    <w:basedOn w:val="Normal"/>
    <w:uiPriority w:val="34"/>
    <w:qFormat/>
    <w:locked/>
    <w:pPr>
      <w:ind w:hanging="279" w:start="102"/>
    </w:pPr>
    <w:rPr/>
  </w:style>
  <w:style w:type="paragraph" w:styleId="TableParagraph" w:customStyle="1">
    <w:name w:val="Table Paragraph"/>
    <w:basedOn w:val="Normal"/>
    <w:uiPriority w:val="1"/>
    <w:qFormat/>
    <w:locked/>
    <w:pPr/>
    <w:rPr/>
  </w:style>
  <w:style w:type="paragraph" w:styleId="BalloonText">
    <w:name w:val="Balloon Text"/>
    <w:basedOn w:val="Normal"/>
    <w:link w:val="Style14"/>
    <w:uiPriority w:val="99"/>
    <w:semiHidden/>
    <w:unhideWhenUsed/>
    <w:qFormat/>
    <w:locked/>
    <w:rsid w:val="00fa7a1e"/>
    <w:pPr/>
    <w:rPr>
      <w:rFonts w:ascii="Segoe UI" w:hAnsi="Segoe UI" w:cs="Segoe UI"/>
      <w:sz w:val="18"/>
      <w:szCs w:val="18"/>
    </w:rPr>
  </w:style>
  <w:style w:type="paragraph" w:styleId="CommentText">
    <w:name w:val="annotation text"/>
    <w:basedOn w:val="Normal"/>
    <w:link w:val="Style15"/>
    <w:uiPriority w:val="99"/>
    <w:unhideWhenUsed/>
    <w:qFormat/>
    <w:locked/>
    <w:rsid w:val="00164ebe"/>
    <w:pPr/>
    <w:rPr>
      <w:sz w:val="20"/>
      <w:szCs w:val="20"/>
    </w:rPr>
  </w:style>
  <w:style w:type="paragraph" w:styleId="annotationsubject">
    <w:name w:val="annotation subject"/>
    <w:basedOn w:val="CommentText"/>
    <w:next w:val="CommentText"/>
    <w:link w:val="Style16"/>
    <w:uiPriority w:val="99"/>
    <w:semiHidden/>
    <w:unhideWhenUsed/>
    <w:qFormat/>
    <w:locked/>
    <w:rsid w:val="00164ebe"/>
    <w:pPr/>
    <w:rPr>
      <w:b/>
      <w:bCs/>
    </w:rPr>
  </w:style>
  <w:style w:type="paragraph" w:styleId="user1" w:customStyle="1">
    <w:name w:val="Верхній і нижній колонтитули (user)"/>
    <w:basedOn w:val="Normal"/>
    <w:qFormat/>
    <w:locked/>
    <w:pPr/>
    <w:rPr/>
  </w:style>
  <w:style w:type="paragraph" w:styleId="Style23">
    <w:name w:val="Верхній і нижній колонтитули"/>
    <w:basedOn w:val="Normal"/>
    <w:qFormat/>
    <w:pPr/>
    <w:rPr/>
  </w:style>
  <w:style w:type="paragraph" w:styleId="Header">
    <w:name w:val="header"/>
    <w:basedOn w:val="user1"/>
    <w:link w:val="Style19"/>
    <w:uiPriority w:val="99"/>
    <w:locked/>
    <w:pPr/>
    <w:rPr/>
  </w:style>
  <w:style w:type="paragraph" w:styleId="user2" w:customStyle="1">
    <w:name w:val="Вміст рамки (user)"/>
    <w:basedOn w:val="Normal"/>
    <w:qFormat/>
    <w:locked/>
    <w:pPr/>
    <w:rPr/>
  </w:style>
  <w:style w:type="paragraph" w:styleId="Footer">
    <w:name w:val="footer"/>
    <w:basedOn w:val="Normal"/>
    <w:link w:val="Style18"/>
    <w:uiPriority w:val="99"/>
    <w:unhideWhenUsed/>
    <w:locked/>
    <w:rsid w:val="00e321e5"/>
    <w:pPr>
      <w:tabs>
        <w:tab w:val="clear" w:pos="720"/>
        <w:tab w:val="center" w:pos="4819" w:leader="none"/>
        <w:tab w:val="right" w:pos="9639" w:leader="none"/>
      </w:tabs>
    </w:pPr>
    <w:rPr/>
  </w:style>
  <w:style w:type="paragraph" w:styleId="IntenseQuote">
    <w:name w:val="Intense Quote"/>
    <w:basedOn w:val="Normal"/>
    <w:next w:val="Normal"/>
    <w:link w:val="Style20"/>
    <w:uiPriority w:val="30"/>
    <w:qFormat/>
    <w:locked/>
    <w:rsid w:val="004d2965"/>
    <w:pPr>
      <w:pBdr>
        <w:top w:val="single" w:sz="4" w:space="10" w:color="365F91" w:themeColor="accent1" w:themeShade="bf"/>
        <w:bottom w:val="single" w:sz="4" w:space="10" w:color="365F91" w:themeColor="accent1" w:themeShade="bf"/>
      </w:pBdr>
      <w:spacing w:lineRule="auto" w:line="278" w:before="360" w:after="360"/>
      <w:ind w:start="864" w:end="864"/>
      <w:jc w:val="center"/>
    </w:pPr>
    <w:rPr>
      <w:rFonts w:ascii="Calibri" w:hAnsi="Calibri" w:eastAsia="Calibri" w:cs="" w:asciiTheme="minorHAnsi" w:cstheme="minorBidi" w:eastAsiaTheme="minorHAnsi" w:hAnsiTheme="minorHAnsi"/>
      <w:i/>
      <w:iCs/>
      <w:color w:themeColor="accent1" w:themeShade="bf" w:val="365F91"/>
      <w:kern w:val="2"/>
      <w:sz w:val="24"/>
      <w:szCs w:val="24"/>
      <w14:ligatures w14:val="standardContextual"/>
    </w:rPr>
  </w:style>
  <w:style w:type="paragraph" w:styleId="western" w:customStyle="1">
    <w:name w:val="western"/>
    <w:basedOn w:val="Normal"/>
    <w:qFormat/>
    <w:locked/>
    <w:rsid w:val="00501bba"/>
    <w:pPr>
      <w:spacing w:beforeAutospacing="1" w:afterAutospacing="1"/>
    </w:pPr>
    <w:rPr>
      <w:color w:val="000000"/>
      <w:sz w:val="24"/>
      <w:szCs w:val="24"/>
      <w:lang w:eastAsia="uk-UA"/>
    </w:rPr>
  </w:style>
  <w:style w:type="paragraph" w:styleId="Default" w:customStyle="1">
    <w:name w:val="Default"/>
    <w:qFormat/>
    <w:locked/>
    <w:rsid w:val="00a82aba"/>
    <w:pPr>
      <w:widowControl/>
      <w:suppressAutoHyphens w:val="true"/>
      <w:bidi w:val="0"/>
      <w:spacing w:before="0" w:after="0"/>
      <w:jc w:val="start"/>
    </w:pPr>
    <w:rPr>
      <w:rFonts w:ascii="Times New Roman" w:hAnsi="Times New Roman" w:eastAsia="Times New Roman" w:cs="Times New Roman"/>
      <w:color w:val="000000"/>
      <w:kern w:val="0"/>
      <w:sz w:val="24"/>
      <w:szCs w:val="24"/>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7">
    <w:name w:val="Table Grid"/>
    <w:basedOn w:val="a1"/>
    <w:uiPriority w:val="39"/>
    <w:rsid w:val="003a39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ітка таблиці1"/>
    <w:basedOn w:val="a1"/>
    <w:uiPriority w:val="39"/>
    <w:rsid w:val="003c2c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053D-9DDB-478C-B72B-BE10315A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Collabora_Office/25.04.8.0$Linux_X86_64 LibreOffice_project/d764cc96dc155acb64a991770f24c139516fc0e0</Application>
  <AppVersion>15.0000</AppVersion>
  <Pages>6</Pages>
  <Words>5786</Words>
  <Characters>43485</Characters>
  <CharactersWithSpaces>48824</CharactersWithSpaces>
  <Paragraphs>566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2026-07-03T06:56:00Z</dcterms:created>
  <dc:creator>Микола</dc:creator>
  <dc:description/>
  <dc:language>uk-UA</dc:language>
  <cp:lastModifiedBy>Александр болышев</cp:lastModifiedBy>
  <cp:lastPrinted>2026-03-04T07:51:00Z</cp:lastPrinted>
  <dcterms:modified xsi:type="dcterms:W3CDTF">2026-07-03T06:56:00Z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для Microsoft 365</vt:lpwstr>
  </property>
  <property fmtid="{D5CDD505-2E9C-101B-9397-08002B2CF9AE}" pid="4" name="LastSaved">
    <vt:filetime>2024-08-22T00:00:00Z</vt:filetime>
  </property>
  <property fmtid="{D5CDD505-2E9C-101B-9397-08002B2CF9AE}" pid="5" name="Producer">
    <vt:lpwstr>Microsoft® Word для Microsoft 365</vt:lpwstr>
  </property>
</Properties>
</file>