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C5" w:rsidRPr="00566DC5" w:rsidRDefault="00566DC5" w:rsidP="00566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6DC5">
        <w:rPr>
          <w:rFonts w:ascii="Times New Roman" w:hAnsi="Times New Roman" w:cs="Times New Roman"/>
          <w:b/>
          <w:sz w:val="28"/>
          <w:szCs w:val="28"/>
        </w:rPr>
        <w:t xml:space="preserve">Як правильно </w:t>
      </w:r>
      <w:proofErr w:type="spellStart"/>
      <w:r w:rsidRPr="00566DC5">
        <w:rPr>
          <w:rFonts w:ascii="Times New Roman" w:hAnsi="Times New Roman" w:cs="Times New Roman"/>
          <w:b/>
          <w:sz w:val="28"/>
          <w:szCs w:val="28"/>
        </w:rPr>
        <w:t>задекларувати</w:t>
      </w:r>
      <w:proofErr w:type="spellEnd"/>
      <w:r w:rsidRPr="00566DC5">
        <w:rPr>
          <w:rFonts w:ascii="Times New Roman" w:hAnsi="Times New Roman" w:cs="Times New Roman"/>
          <w:b/>
          <w:sz w:val="28"/>
          <w:szCs w:val="28"/>
        </w:rPr>
        <w:t xml:space="preserve"> кредит?</w:t>
      </w:r>
    </w:p>
    <w:bookmarkEnd w:id="0"/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взяли кредит на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купівлю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автівки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13 «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(кредиту)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(кредиту) (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»);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сплачених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(кредиту);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сплачених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позикою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(кредитом);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(кредиту) станом на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>.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розповідаємо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як правильно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задекларувати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ваш кредит: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про кредит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(ПМ). У 2020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 становили 105 тис. 100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>;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про вид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валюту,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про особу,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особи та дату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про валюту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гривню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кредиту,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станом на 1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року не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кредиту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за кредитом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і станом на 1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кредиту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ПМ, то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зобов’язанню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станом на 1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>;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C5">
        <w:rPr>
          <w:rFonts w:ascii="Times New Roman" w:hAnsi="Times New Roman" w:cs="Times New Roman"/>
          <w:sz w:val="28"/>
          <w:szCs w:val="28"/>
        </w:rPr>
        <w:t xml:space="preserve">борги по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кредитній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зарплатної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одноразово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скористалися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коштами,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 (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перевищив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ПМ. За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таких умов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/член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користувалися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сумуються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скористалися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одноразово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коштами на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50 ПМ, то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14 «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правочини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» як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правочин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DC5" w:rsidRPr="00566DC5" w:rsidRDefault="00566DC5" w:rsidP="00566D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Докладніше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кредиту та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за договорами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лізингу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за договорами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lastRenderedPageBreak/>
        <w:t>страхування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недержавного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6DC5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566DC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566DC5">
          <w:rPr>
            <w:rStyle w:val="a3"/>
            <w:rFonts w:ascii="Times New Roman" w:hAnsi="Times New Roman" w:cs="Times New Roman"/>
            <w:sz w:val="28"/>
            <w:szCs w:val="28"/>
          </w:rPr>
          <w:t>https://bit.ly/3r2Iywl</w:t>
        </w:r>
      </w:hyperlink>
      <w:r w:rsidRPr="00566DC5">
        <w:rPr>
          <w:rFonts w:ascii="Times New Roman" w:hAnsi="Times New Roman" w:cs="Times New Roman"/>
          <w:sz w:val="28"/>
          <w:szCs w:val="28"/>
        </w:rPr>
        <w:t>.</w:t>
      </w:r>
    </w:p>
    <w:p w:rsidR="00A94894" w:rsidRPr="00566DC5" w:rsidRDefault="00A94894" w:rsidP="00566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894" w:rsidRPr="0056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A7"/>
    <w:rsid w:val="00566DC5"/>
    <w:rsid w:val="008552A7"/>
    <w:rsid w:val="00A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8C54"/>
  <w15:chartTrackingRefBased/>
  <w15:docId w15:val="{FC16FDA4-806E-4AF6-A486-EB13772F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bit.ly%2F3r2Iywl%3Ffbclid%3DIwAR0Pkw54AIrUfV7l9sWKYE-4Gtenpj6wlmiSMcG-M_vLp6Lr7joGMFO11As&amp;h=AT1xEg5_Z7am8qBJGNR4fJtmPbtGcQz7Vc6FiSKW6UuHcJ-nBO8mrpB1iap_D3D0T5tPDPTmaTuxagsk7UXVgRxvxi21rM3sCNXIB2wT427DbfEPSVi88K_-qFw5CD-eU9Fq&amp;__tn__=-UK-R&amp;c%5b0%5d=AT2i5lExrt9wxszVoPxH1iKyXJSeqm0XudRQGnZpgbhwV6RNWGbHN-ivXr9t7E2wCNPuIdzYjAtg1QwrNs1cAj17PFNUi-hwookQbWM8eEu7OF_G207RvDXS2LeZjZBINZd6lJ2pe_0Sn2liwXgSdHxgGHTDxSNnVeP5w2NlN181KO2x5NU6gmBfQGzQRPtdvjubRsJ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2021-02-25T15:27:00Z</dcterms:created>
  <dcterms:modified xsi:type="dcterms:W3CDTF">2021-02-25T15:28:00Z</dcterms:modified>
</cp:coreProperties>
</file>